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7E8D3" w14:textId="77777777" w:rsidR="00082463" w:rsidRPr="006C7B61" w:rsidRDefault="00082463" w:rsidP="00082463">
      <w:pPr>
        <w:widowControl/>
        <w:overflowPunct w:val="0"/>
        <w:jc w:val="both"/>
        <w:outlineLvl w:val="2"/>
        <w:rPr>
          <w:rFonts w:ascii="標楷體" w:eastAsia="標楷體" w:hAnsi="Courier New"/>
          <w:b/>
          <w:sz w:val="36"/>
          <w:szCs w:val="32"/>
        </w:rPr>
      </w:pPr>
      <w:r w:rsidRPr="006C7B61">
        <w:rPr>
          <w:rFonts w:ascii="標楷體" w:eastAsia="標楷體" w:hAnsi="Courier New"/>
          <w:b/>
          <w:sz w:val="36"/>
          <w:szCs w:val="32"/>
        </w:rPr>
        <w:t>參、</w:t>
      </w:r>
      <w:r w:rsidRPr="006C7B61">
        <w:rPr>
          <w:rFonts w:ascii="標楷體" w:eastAsia="標楷體" w:hAnsi="Courier New" w:hint="eastAsia"/>
          <w:b/>
          <w:sz w:val="36"/>
          <w:szCs w:val="32"/>
        </w:rPr>
        <w:t>營運效能之考核</w:t>
      </w:r>
    </w:p>
    <w:p w14:paraId="5C3BB207" w14:textId="59F30715" w:rsidR="00082463" w:rsidRPr="006C7B61" w:rsidRDefault="00171F93" w:rsidP="00B931F6">
      <w:pPr>
        <w:overflowPunct w:val="0"/>
        <w:spacing w:line="600" w:lineRule="exact"/>
        <w:ind w:firstLineChars="200" w:firstLine="560"/>
        <w:jc w:val="both"/>
        <w:rPr>
          <w:rFonts w:ascii="標楷體" w:eastAsia="標楷體" w:hAnsi="標楷體"/>
          <w:sz w:val="28"/>
          <w:szCs w:val="28"/>
        </w:rPr>
      </w:pPr>
      <w:r w:rsidRPr="006C7B61">
        <w:rPr>
          <w:rFonts w:ascii="標楷體" w:eastAsia="標楷體" w:hAnsi="標楷體" w:hint="eastAsia"/>
          <w:sz w:val="28"/>
          <w:szCs w:val="28"/>
        </w:rPr>
        <w:t>政府為因應全球政治經濟情勢變化，強化經濟、環境及社會之韌性，推動各項重點施政，持續強化應變能力，引領中小企業升級、協助產業創新轉型、提供多元居住協助、確保糧食供應無虞、培育國家重點領域關鍵人才、推動觀光永續發展、強化醫療數位轉型、均衡長照服務資源及落實淨零排放政策，以維國家永續發展等</w:t>
      </w:r>
      <w:r w:rsidR="00943B99" w:rsidRPr="006C7B61">
        <w:rPr>
          <w:rFonts w:ascii="標楷體" w:eastAsia="標楷體" w:hAnsi="標楷體" w:hint="eastAsia"/>
          <w:sz w:val="28"/>
          <w:szCs w:val="28"/>
        </w:rPr>
        <w:t>。</w:t>
      </w:r>
      <w:r w:rsidR="00082463" w:rsidRPr="006C7B61">
        <w:rPr>
          <w:rFonts w:ascii="標楷體" w:eastAsia="標楷體" w:hAnsi="標楷體" w:hint="eastAsia"/>
          <w:sz w:val="28"/>
          <w:szCs w:val="28"/>
        </w:rPr>
        <w:t>1</w:t>
      </w:r>
      <w:r w:rsidR="00664D19" w:rsidRPr="006C7B61">
        <w:rPr>
          <w:rFonts w:ascii="標楷體" w:eastAsia="標楷體" w:hAnsi="標楷體" w:hint="eastAsia"/>
          <w:sz w:val="28"/>
          <w:szCs w:val="28"/>
        </w:rPr>
        <w:t>1</w:t>
      </w:r>
      <w:r w:rsidR="00177E09" w:rsidRPr="006C7B61">
        <w:rPr>
          <w:rFonts w:ascii="標楷體" w:eastAsia="標楷體" w:hAnsi="標楷體"/>
          <w:sz w:val="28"/>
          <w:szCs w:val="28"/>
        </w:rPr>
        <w:t>3</w:t>
      </w:r>
      <w:r w:rsidR="00082463" w:rsidRPr="006C7B61">
        <w:rPr>
          <w:rFonts w:ascii="標楷體" w:eastAsia="標楷體" w:hAnsi="標楷體" w:hint="eastAsia"/>
          <w:sz w:val="28"/>
          <w:szCs w:val="28"/>
        </w:rPr>
        <w:t>年度10</w:t>
      </w:r>
      <w:r w:rsidR="00D160D3" w:rsidRPr="006C7B61">
        <w:rPr>
          <w:rFonts w:ascii="標楷體" w:eastAsia="標楷體" w:hAnsi="標楷體" w:hint="eastAsia"/>
          <w:sz w:val="28"/>
          <w:szCs w:val="28"/>
        </w:rPr>
        <w:t>4</w:t>
      </w:r>
      <w:r w:rsidR="00082463" w:rsidRPr="006C7B61">
        <w:rPr>
          <w:rFonts w:ascii="標楷體" w:eastAsia="標楷體" w:hAnsi="標楷體" w:hint="eastAsia"/>
          <w:sz w:val="28"/>
          <w:szCs w:val="28"/>
        </w:rPr>
        <w:t>個非營業特種基金</w:t>
      </w:r>
      <w:r w:rsidR="00400C67" w:rsidRPr="006C7B61">
        <w:rPr>
          <w:rFonts w:ascii="標楷體" w:eastAsia="標楷體" w:hAnsi="標楷體" w:hint="eastAsia"/>
          <w:sz w:val="28"/>
          <w:szCs w:val="28"/>
        </w:rPr>
        <w:t>審定決算</w:t>
      </w:r>
      <w:r w:rsidR="00082463" w:rsidRPr="006C7B61">
        <w:rPr>
          <w:rFonts w:ascii="標楷體" w:eastAsia="標楷體" w:hAnsi="標楷體" w:hint="eastAsia"/>
          <w:sz w:val="28"/>
          <w:szCs w:val="28"/>
        </w:rPr>
        <w:t>總收支（含基金來源、用途）規模達</w:t>
      </w:r>
      <w:r w:rsidR="00177E09" w:rsidRPr="006C7B61">
        <w:rPr>
          <w:rFonts w:ascii="標楷體" w:eastAsia="標楷體" w:hAnsi="標楷體" w:hint="eastAsia"/>
          <w:sz w:val="28"/>
          <w:szCs w:val="28"/>
        </w:rPr>
        <w:t>8</w:t>
      </w:r>
      <w:r w:rsidR="00082463" w:rsidRPr="006C7B61">
        <w:rPr>
          <w:rFonts w:ascii="標楷體" w:eastAsia="標楷體" w:hAnsi="標楷體" w:hint="eastAsia"/>
          <w:sz w:val="28"/>
          <w:szCs w:val="28"/>
        </w:rPr>
        <w:t>兆</w:t>
      </w:r>
      <w:r w:rsidR="00177E09" w:rsidRPr="006C7B61">
        <w:rPr>
          <w:rFonts w:ascii="標楷體" w:eastAsia="標楷體" w:hAnsi="標楷體" w:hint="eastAsia"/>
          <w:sz w:val="28"/>
          <w:szCs w:val="28"/>
        </w:rPr>
        <w:t>2</w:t>
      </w:r>
      <w:r w:rsidR="00177E09" w:rsidRPr="006C7B61">
        <w:rPr>
          <w:rFonts w:ascii="標楷體" w:eastAsia="標楷體" w:hAnsi="標楷體"/>
          <w:sz w:val="28"/>
          <w:szCs w:val="28"/>
        </w:rPr>
        <w:t>,077</w:t>
      </w:r>
      <w:r w:rsidR="00082463" w:rsidRPr="006C7B61">
        <w:rPr>
          <w:rFonts w:ascii="標楷體" w:eastAsia="標楷體" w:hAnsi="標楷體" w:hint="eastAsia"/>
          <w:sz w:val="28"/>
          <w:szCs w:val="28"/>
        </w:rPr>
        <w:t>億餘元，除債務基金及資本計畫基金均僅有1個單位，分別為籌措財源供償還債務本息暨處理國軍營舍及設施整建而設置，不列入</w:t>
      </w:r>
      <w:r w:rsidR="006B3B8C" w:rsidRPr="006C7B61">
        <w:rPr>
          <w:rFonts w:ascii="標楷體" w:eastAsia="標楷體" w:hAnsi="標楷體" w:hint="eastAsia"/>
          <w:sz w:val="28"/>
          <w:szCs w:val="28"/>
        </w:rPr>
        <w:t>效能</w:t>
      </w:r>
      <w:r w:rsidR="00082463" w:rsidRPr="006C7B61">
        <w:rPr>
          <w:rFonts w:ascii="標楷體" w:eastAsia="標楷體" w:hAnsi="標楷體" w:hint="eastAsia"/>
          <w:sz w:val="28"/>
          <w:szCs w:val="28"/>
        </w:rPr>
        <w:t>評比外，分就作業基金與特別收入基金之屬性擇選不同之評比標準，考核各基金之營運效能，茲說明如次：</w:t>
      </w:r>
    </w:p>
    <w:p w14:paraId="7929AC67" w14:textId="77777777" w:rsidR="00082463" w:rsidRPr="006C7B61" w:rsidRDefault="00082463" w:rsidP="00B931F6">
      <w:pPr>
        <w:overflowPunct w:val="0"/>
        <w:spacing w:line="600" w:lineRule="exact"/>
        <w:jc w:val="both"/>
        <w:rPr>
          <w:rFonts w:ascii="標楷體" w:eastAsia="標楷體" w:hAnsi="標楷體"/>
          <w:b/>
          <w:sz w:val="32"/>
          <w:szCs w:val="32"/>
        </w:rPr>
      </w:pPr>
      <w:r w:rsidRPr="006C7B61">
        <w:rPr>
          <w:rFonts w:ascii="標楷體" w:eastAsia="標楷體" w:hAnsi="標楷體" w:hint="eastAsia"/>
          <w:b/>
          <w:sz w:val="32"/>
          <w:szCs w:val="32"/>
        </w:rPr>
        <w:t>一、作業基金</w:t>
      </w:r>
    </w:p>
    <w:p w14:paraId="4EC7E0E8" w14:textId="42B49D72" w:rsidR="00082463" w:rsidRPr="006C7B61" w:rsidRDefault="00082463" w:rsidP="00034474">
      <w:pPr>
        <w:overflowPunct w:val="0"/>
        <w:spacing w:line="600" w:lineRule="exact"/>
        <w:ind w:firstLineChars="200" w:firstLine="640"/>
        <w:jc w:val="both"/>
        <w:rPr>
          <w:rFonts w:ascii="標楷體" w:eastAsia="標楷體" w:hAnsi="標楷體"/>
          <w:sz w:val="28"/>
          <w:szCs w:val="28"/>
        </w:rPr>
      </w:pPr>
      <w:r w:rsidRPr="006C7B61">
        <w:rPr>
          <w:rFonts w:ascii="標楷體" w:eastAsia="標楷體" w:hAnsi="標楷體"/>
          <w:noProof/>
          <w:sz w:val="32"/>
          <w:szCs w:val="32"/>
        </w:rPr>
        <mc:AlternateContent>
          <mc:Choice Requires="wps">
            <w:drawing>
              <wp:anchor distT="0" distB="0" distL="114300" distR="114300" simplePos="0" relativeHeight="251659264" behindDoc="0" locked="0" layoutInCell="1" allowOverlap="1" wp14:anchorId="3E8E19E0" wp14:editId="1A38B457">
                <wp:simplePos x="0" y="0"/>
                <wp:positionH relativeFrom="margin">
                  <wp:posOffset>-86360</wp:posOffset>
                </wp:positionH>
                <wp:positionV relativeFrom="paragraph">
                  <wp:posOffset>2294656</wp:posOffset>
                </wp:positionV>
                <wp:extent cx="6627495" cy="2707640"/>
                <wp:effectExtent l="0" t="0" r="0" b="0"/>
                <wp:wrapSquare wrapText="bothSides"/>
                <wp:docPr id="15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7495" cy="2707640"/>
                        </a:xfrm>
                        <a:prstGeom prst="rect">
                          <a:avLst/>
                        </a:prstGeom>
                        <a:noFill/>
                        <a:ln w="9525">
                          <a:noFill/>
                          <a:miter lim="800000"/>
                          <a:headEnd/>
                          <a:tailEnd/>
                        </a:ln>
                      </wps:spPr>
                      <wps:txbx>
                        <w:txbxContent>
                          <w:p w14:paraId="0CF30B64" w14:textId="34096CF6" w:rsidR="00D23082" w:rsidRPr="00DE6742" w:rsidRDefault="00D23082" w:rsidP="00DE6742">
                            <w:pPr>
                              <w:snapToGrid w:val="0"/>
                              <w:spacing w:line="280" w:lineRule="exact"/>
                              <w:ind w:leftChars="-23" w:left="634" w:hangingChars="287" w:hanging="689"/>
                              <w:jc w:val="center"/>
                              <w:rPr>
                                <w:rFonts w:ascii="標楷體" w:eastAsia="標楷體" w:hAnsi="標楷體" w:cs="Times New Roman"/>
                                <w:b/>
                                <w:u w:val="single"/>
                              </w:rPr>
                            </w:pPr>
                            <w:r w:rsidRPr="00DE6742">
                              <w:rPr>
                                <w:rFonts w:ascii="標楷體" w:eastAsia="標楷體" w:hAnsi="標楷體" w:cs="Times New Roman" w:hint="eastAsia"/>
                                <w:b/>
                              </w:rPr>
                              <w:t>表1　11</w:t>
                            </w:r>
                            <w:r w:rsidR="00CC464D">
                              <w:rPr>
                                <w:rFonts w:ascii="標楷體" w:eastAsia="標楷體" w:hAnsi="標楷體" w:cs="Times New Roman"/>
                                <w:b/>
                              </w:rPr>
                              <w:t>3</w:t>
                            </w:r>
                            <w:r w:rsidRPr="00DE6742">
                              <w:rPr>
                                <w:rFonts w:ascii="標楷體" w:eastAsia="標楷體" w:hAnsi="標楷體" w:cs="Times New Roman" w:hint="eastAsia"/>
                                <w:b/>
                              </w:rPr>
                              <w:t>年度中央政府作業基金本期餘絀預算執行排名</w:t>
                            </w:r>
                          </w:p>
                          <w:p w14:paraId="6308AC68" w14:textId="77777777" w:rsidR="00D23082" w:rsidRDefault="00D23082" w:rsidP="00C27039">
                            <w:pPr>
                              <w:spacing w:line="300" w:lineRule="exact"/>
                              <w:ind w:rightChars="18" w:right="43"/>
                              <w:jc w:val="right"/>
                              <w:rPr>
                                <w:rFonts w:ascii="標楷體" w:eastAsia="標楷體" w:hAnsi="標楷體" w:cs="Times New Roman"/>
                                <w:sz w:val="20"/>
                              </w:rPr>
                            </w:pPr>
                            <w:r w:rsidRPr="0037410F">
                              <w:rPr>
                                <w:rFonts w:ascii="標楷體" w:eastAsia="標楷體" w:hAnsi="標楷體" w:cs="Times New Roman" w:hint="eastAsia"/>
                                <w:spacing w:val="60"/>
                                <w:sz w:val="20"/>
                              </w:rPr>
                              <w:tab/>
                            </w:r>
                            <w:r w:rsidRPr="0037410F">
                              <w:rPr>
                                <w:rFonts w:ascii="標楷體" w:eastAsia="標楷體" w:hAnsi="標楷體" w:cs="Times New Roman" w:hint="eastAsia"/>
                                <w:sz w:val="20"/>
                              </w:rPr>
                              <w:t>單位：新臺幣百萬元</w:t>
                            </w:r>
                          </w:p>
                          <w:tbl>
                            <w:tblPr>
                              <w:tblStyle w:val="aa"/>
                              <w:tblW w:w="0" w:type="auto"/>
                              <w:tblLook w:val="04A0" w:firstRow="1" w:lastRow="0" w:firstColumn="1" w:lastColumn="0" w:noHBand="0" w:noVBand="1"/>
                            </w:tblPr>
                            <w:tblGrid>
                              <w:gridCol w:w="3677"/>
                              <w:gridCol w:w="1612"/>
                              <w:gridCol w:w="1612"/>
                              <w:gridCol w:w="1612"/>
                              <w:gridCol w:w="1612"/>
                            </w:tblGrid>
                            <w:tr w:rsidR="00D23082" w:rsidRPr="00F03372" w14:paraId="7E00B4B5" w14:textId="77777777" w:rsidTr="00784352">
                              <w:trPr>
                                <w:trHeight w:val="255"/>
                              </w:trPr>
                              <w:tc>
                                <w:tcPr>
                                  <w:tcW w:w="3677" w:type="dxa"/>
                                  <w:vMerge w:val="restart"/>
                                  <w:tcBorders>
                                    <w:top w:val="single" w:sz="4" w:space="0" w:color="auto"/>
                                    <w:left w:val="single" w:sz="4" w:space="0" w:color="auto"/>
                                    <w:right w:val="single" w:sz="4" w:space="0" w:color="auto"/>
                                  </w:tcBorders>
                                  <w:shd w:val="clear" w:color="auto" w:fill="B6DDE8"/>
                                  <w:vAlign w:val="center"/>
                                </w:tcPr>
                                <w:p w14:paraId="5ECAEAA5" w14:textId="77777777" w:rsidR="00D23082" w:rsidRPr="0037410F" w:rsidRDefault="00D23082" w:rsidP="00784352">
                                  <w:pPr>
                                    <w:widowControl/>
                                    <w:snapToGrid w:val="0"/>
                                    <w:spacing w:line="0" w:lineRule="atLeast"/>
                                    <w:jc w:val="center"/>
                                    <w:rPr>
                                      <w:rFonts w:ascii="標楷體" w:eastAsia="標楷體" w:hAnsi="標楷體" w:cs="新細明體"/>
                                      <w:b/>
                                      <w:bCs/>
                                      <w:noProof/>
                                      <w:color w:val="000000"/>
                                      <w:spacing w:val="-10"/>
                                      <w:sz w:val="20"/>
                                      <w:szCs w:val="20"/>
                                    </w:rPr>
                                  </w:pPr>
                                  <w:r w:rsidRPr="0037410F">
                                    <w:rPr>
                                      <w:rFonts w:ascii="標楷體" w:eastAsia="標楷體" w:hAnsi="標楷體" w:cs="Times New Roman" w:hint="eastAsia"/>
                                      <w:sz w:val="20"/>
                                      <w:szCs w:val="20"/>
                                    </w:rPr>
                                    <w:t>基金名稱</w:t>
                                  </w:r>
                                </w:p>
                              </w:tc>
                              <w:tc>
                                <w:tcPr>
                                  <w:tcW w:w="1612" w:type="dxa"/>
                                  <w:vMerge w:val="restart"/>
                                  <w:tcBorders>
                                    <w:top w:val="single" w:sz="4" w:space="0" w:color="auto"/>
                                    <w:left w:val="single" w:sz="4" w:space="0" w:color="auto"/>
                                    <w:right w:val="single" w:sz="4" w:space="0" w:color="auto"/>
                                  </w:tcBorders>
                                  <w:shd w:val="clear" w:color="auto" w:fill="B6DDE8"/>
                                  <w:vAlign w:val="center"/>
                                </w:tcPr>
                                <w:p w14:paraId="2998A61E" w14:textId="77777777" w:rsidR="00D23082" w:rsidRPr="0037410F" w:rsidRDefault="00D23082" w:rsidP="00784352">
                                  <w:pPr>
                                    <w:spacing w:line="0" w:lineRule="atLeast"/>
                                    <w:jc w:val="center"/>
                                    <w:rPr>
                                      <w:rFonts w:ascii="標楷體" w:eastAsia="標楷體" w:hAnsi="標楷體" w:cs="Times New Roman"/>
                                      <w:sz w:val="20"/>
                                      <w:szCs w:val="20"/>
                                    </w:rPr>
                                  </w:pPr>
                                  <w:r w:rsidRPr="0037410F">
                                    <w:rPr>
                                      <w:rFonts w:ascii="標楷體" w:eastAsia="標楷體" w:hAnsi="標楷體" w:cs="Times New Roman" w:hint="eastAsia"/>
                                      <w:sz w:val="20"/>
                                      <w:szCs w:val="20"/>
                                    </w:rPr>
                                    <w:t>預算數</w:t>
                                  </w:r>
                                </w:p>
                              </w:tc>
                              <w:tc>
                                <w:tcPr>
                                  <w:tcW w:w="1612" w:type="dxa"/>
                                  <w:vMerge w:val="restart"/>
                                  <w:tcBorders>
                                    <w:top w:val="single" w:sz="4" w:space="0" w:color="auto"/>
                                    <w:left w:val="single" w:sz="4" w:space="0" w:color="auto"/>
                                    <w:right w:val="single" w:sz="4" w:space="0" w:color="auto"/>
                                  </w:tcBorders>
                                  <w:shd w:val="clear" w:color="auto" w:fill="B6DDE8" w:themeFill="accent5" w:themeFillTint="66"/>
                                  <w:vAlign w:val="center"/>
                                </w:tcPr>
                                <w:p w14:paraId="60298F22" w14:textId="77777777" w:rsidR="00D23082" w:rsidRPr="0037410F" w:rsidRDefault="00D23082" w:rsidP="00784352">
                                  <w:pPr>
                                    <w:spacing w:line="0" w:lineRule="atLeast"/>
                                    <w:jc w:val="center"/>
                                    <w:rPr>
                                      <w:rFonts w:ascii="標楷體" w:eastAsia="標楷體" w:hAnsi="標楷體" w:cs="Times New Roman"/>
                                      <w:sz w:val="20"/>
                                      <w:szCs w:val="20"/>
                                    </w:rPr>
                                  </w:pPr>
                                  <w:r w:rsidRPr="0037410F">
                                    <w:rPr>
                                      <w:rFonts w:ascii="標楷體" w:eastAsia="標楷體" w:hAnsi="標楷體" w:cs="Times New Roman" w:hint="eastAsia"/>
                                      <w:sz w:val="20"/>
                                      <w:szCs w:val="20"/>
                                    </w:rPr>
                                    <w:t>審定數</w:t>
                                  </w:r>
                                </w:p>
                              </w:tc>
                              <w:tc>
                                <w:tcPr>
                                  <w:tcW w:w="3224" w:type="dxa"/>
                                  <w:gridSpan w:val="2"/>
                                  <w:shd w:val="clear" w:color="auto" w:fill="B6DDE8" w:themeFill="accent5" w:themeFillTint="66"/>
                                  <w:vAlign w:val="center"/>
                                </w:tcPr>
                                <w:p w14:paraId="3564FB12" w14:textId="77777777" w:rsidR="00D23082" w:rsidRPr="00F03372" w:rsidRDefault="00D23082" w:rsidP="00784352">
                                  <w:pPr>
                                    <w:spacing w:line="0" w:lineRule="atLeast"/>
                                    <w:jc w:val="center"/>
                                    <w:rPr>
                                      <w:rFonts w:ascii="標楷體" w:eastAsia="標楷體" w:hAnsi="標楷體"/>
                                      <w:sz w:val="20"/>
                                      <w:szCs w:val="20"/>
                                    </w:rPr>
                                  </w:pPr>
                                  <w:r w:rsidRPr="0037410F">
                                    <w:rPr>
                                      <w:rFonts w:ascii="標楷體" w:eastAsia="標楷體" w:hAnsi="標楷體" w:cs="Times New Roman" w:hint="eastAsia"/>
                                      <w:sz w:val="20"/>
                                      <w:szCs w:val="20"/>
                                    </w:rPr>
                                    <w:t>審定數與預算數比較增減</w:t>
                                  </w:r>
                                </w:p>
                              </w:tc>
                            </w:tr>
                            <w:tr w:rsidR="00D23082" w:rsidRPr="00F03372" w14:paraId="773F7E8A" w14:textId="77777777" w:rsidTr="00784352">
                              <w:trPr>
                                <w:trHeight w:val="255"/>
                              </w:trPr>
                              <w:tc>
                                <w:tcPr>
                                  <w:tcW w:w="3677" w:type="dxa"/>
                                  <w:vMerge/>
                                  <w:tcBorders>
                                    <w:left w:val="single" w:sz="4" w:space="0" w:color="auto"/>
                                    <w:right w:val="single" w:sz="4" w:space="0" w:color="auto"/>
                                  </w:tcBorders>
                                  <w:vAlign w:val="center"/>
                                </w:tcPr>
                                <w:p w14:paraId="7C21756B" w14:textId="77777777" w:rsidR="00D23082" w:rsidRPr="00F03372" w:rsidRDefault="00D23082" w:rsidP="00784352">
                                  <w:pPr>
                                    <w:spacing w:line="0" w:lineRule="atLeast"/>
                                    <w:rPr>
                                      <w:rFonts w:ascii="標楷體" w:eastAsia="標楷體" w:hAnsi="標楷體"/>
                                      <w:sz w:val="20"/>
                                      <w:szCs w:val="20"/>
                                    </w:rPr>
                                  </w:pPr>
                                </w:p>
                              </w:tc>
                              <w:tc>
                                <w:tcPr>
                                  <w:tcW w:w="1612" w:type="dxa"/>
                                  <w:vMerge/>
                                  <w:tcBorders>
                                    <w:left w:val="single" w:sz="4" w:space="0" w:color="auto"/>
                                    <w:bottom w:val="single" w:sz="4" w:space="0" w:color="auto"/>
                                    <w:right w:val="single" w:sz="4" w:space="0" w:color="auto"/>
                                  </w:tcBorders>
                                  <w:vAlign w:val="center"/>
                                </w:tcPr>
                                <w:p w14:paraId="2AA278D7" w14:textId="77777777" w:rsidR="00D23082" w:rsidRPr="00F03372" w:rsidRDefault="00D23082" w:rsidP="00784352">
                                  <w:pPr>
                                    <w:spacing w:line="0" w:lineRule="atLeast"/>
                                    <w:rPr>
                                      <w:rFonts w:ascii="標楷體" w:eastAsia="標楷體" w:hAnsi="標楷體"/>
                                      <w:sz w:val="20"/>
                                      <w:szCs w:val="20"/>
                                    </w:rPr>
                                  </w:pPr>
                                </w:p>
                              </w:tc>
                              <w:tc>
                                <w:tcPr>
                                  <w:tcW w:w="1612" w:type="dxa"/>
                                  <w:vMerge/>
                                  <w:tcBorders>
                                    <w:left w:val="single" w:sz="4" w:space="0" w:color="auto"/>
                                    <w:bottom w:val="single" w:sz="4" w:space="0" w:color="auto"/>
                                    <w:right w:val="single" w:sz="4" w:space="0" w:color="auto"/>
                                  </w:tcBorders>
                                  <w:vAlign w:val="center"/>
                                </w:tcPr>
                                <w:p w14:paraId="3602AA65" w14:textId="77777777" w:rsidR="00D23082" w:rsidRPr="00F03372" w:rsidRDefault="00D23082" w:rsidP="00784352">
                                  <w:pPr>
                                    <w:spacing w:line="0" w:lineRule="atLeast"/>
                                    <w:rPr>
                                      <w:rFonts w:ascii="標楷體" w:eastAsia="標楷體" w:hAnsi="標楷體"/>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B6DDE8"/>
                                  <w:vAlign w:val="center"/>
                                </w:tcPr>
                                <w:p w14:paraId="1F4FB9D0" w14:textId="77777777" w:rsidR="00D23082" w:rsidRPr="0037410F" w:rsidRDefault="00D23082" w:rsidP="00784352">
                                  <w:pPr>
                                    <w:spacing w:line="0" w:lineRule="atLeast"/>
                                    <w:jc w:val="center"/>
                                    <w:rPr>
                                      <w:rFonts w:ascii="標楷體" w:eastAsia="標楷體" w:hAnsi="標楷體" w:cs="Times New Roman"/>
                                      <w:sz w:val="20"/>
                                      <w:szCs w:val="20"/>
                                    </w:rPr>
                                  </w:pPr>
                                  <w:r w:rsidRPr="0037410F">
                                    <w:rPr>
                                      <w:rFonts w:ascii="標楷體" w:eastAsia="標楷體" w:hAnsi="標楷體" w:cs="Times New Roman" w:hint="eastAsia"/>
                                      <w:sz w:val="20"/>
                                      <w:szCs w:val="20"/>
                                    </w:rPr>
                                    <w:t>金額</w:t>
                                  </w:r>
                                </w:p>
                              </w:tc>
                              <w:tc>
                                <w:tcPr>
                                  <w:tcW w:w="1612" w:type="dxa"/>
                                  <w:tcBorders>
                                    <w:top w:val="single" w:sz="4" w:space="0" w:color="auto"/>
                                    <w:left w:val="single" w:sz="4" w:space="0" w:color="auto"/>
                                    <w:bottom w:val="single" w:sz="4" w:space="0" w:color="auto"/>
                                    <w:right w:val="single" w:sz="4" w:space="0" w:color="auto"/>
                                  </w:tcBorders>
                                  <w:shd w:val="clear" w:color="auto" w:fill="B6DDE8"/>
                                  <w:vAlign w:val="center"/>
                                </w:tcPr>
                                <w:p w14:paraId="5098213A" w14:textId="77777777" w:rsidR="00D23082" w:rsidRPr="0037410F" w:rsidRDefault="00D23082" w:rsidP="00784352">
                                  <w:pPr>
                                    <w:spacing w:line="0" w:lineRule="atLeast"/>
                                    <w:jc w:val="center"/>
                                    <w:rPr>
                                      <w:rFonts w:ascii="標楷體" w:eastAsia="標楷體" w:hAnsi="標楷體" w:cs="Times New Roman"/>
                                      <w:sz w:val="20"/>
                                      <w:szCs w:val="20"/>
                                    </w:rPr>
                                  </w:pPr>
                                  <w:r w:rsidRPr="0037410F">
                                    <w:rPr>
                                      <w:rFonts w:ascii="標楷體" w:eastAsia="標楷體" w:hAnsi="標楷體" w:cs="Times New Roman" w:hint="eastAsia"/>
                                      <w:sz w:val="20"/>
                                      <w:szCs w:val="20"/>
                                    </w:rPr>
                                    <w:t>％</w:t>
                                  </w:r>
                                </w:p>
                              </w:tc>
                            </w:tr>
                            <w:tr w:rsidR="00D23082" w:rsidRPr="00F03372" w14:paraId="2500A210" w14:textId="77777777" w:rsidTr="000875A6">
                              <w:trPr>
                                <w:trHeight w:val="283"/>
                              </w:trPr>
                              <w:tc>
                                <w:tcPr>
                                  <w:tcW w:w="3677" w:type="dxa"/>
                                  <w:tcBorders>
                                    <w:left w:val="single" w:sz="4" w:space="0" w:color="auto"/>
                                    <w:bottom w:val="nil"/>
                                    <w:right w:val="single" w:sz="4" w:space="0" w:color="auto"/>
                                  </w:tcBorders>
                                  <w:shd w:val="clear" w:color="auto" w:fill="DAEEF3" w:themeFill="accent5" w:themeFillTint="33"/>
                                  <w:vAlign w:val="center"/>
                                </w:tcPr>
                                <w:p w14:paraId="59E6777B" w14:textId="77777777" w:rsidR="00D23082" w:rsidRPr="00F03372" w:rsidRDefault="00D23082" w:rsidP="000875A6">
                                  <w:pPr>
                                    <w:spacing w:line="0" w:lineRule="atLeast"/>
                                    <w:rPr>
                                      <w:rFonts w:ascii="標楷體" w:eastAsia="標楷體" w:hAnsi="標楷體"/>
                                      <w:sz w:val="20"/>
                                      <w:szCs w:val="20"/>
                                    </w:rPr>
                                  </w:pPr>
                                  <w:r w:rsidRPr="0037410F">
                                    <w:rPr>
                                      <w:rFonts w:ascii="標楷體" w:eastAsia="標楷體" w:hAnsi="標楷體" w:cs="新細明體" w:hint="eastAsia"/>
                                      <w:b/>
                                      <w:bCs/>
                                      <w:noProof/>
                                      <w:spacing w:val="-10"/>
                                      <w:sz w:val="20"/>
                                      <w:szCs w:val="20"/>
                                    </w:rPr>
                                    <w:t>賸餘較預算數增加前3名</w:t>
                                  </w:r>
                                </w:p>
                              </w:tc>
                              <w:tc>
                                <w:tcPr>
                                  <w:tcW w:w="1612" w:type="dxa"/>
                                  <w:tcBorders>
                                    <w:left w:val="single" w:sz="4" w:space="0" w:color="auto"/>
                                    <w:bottom w:val="nil"/>
                                    <w:right w:val="single" w:sz="4" w:space="0" w:color="auto"/>
                                  </w:tcBorders>
                                  <w:shd w:val="clear" w:color="auto" w:fill="DAEEF3" w:themeFill="accent5" w:themeFillTint="33"/>
                                  <w:vAlign w:val="center"/>
                                </w:tcPr>
                                <w:p w14:paraId="7982938E" w14:textId="77777777" w:rsidR="00D23082" w:rsidRPr="00F03372" w:rsidRDefault="00D23082" w:rsidP="000875A6">
                                  <w:pPr>
                                    <w:spacing w:line="0" w:lineRule="atLeast"/>
                                    <w:rPr>
                                      <w:rFonts w:ascii="標楷體" w:eastAsia="標楷體" w:hAnsi="標楷體"/>
                                      <w:sz w:val="20"/>
                                      <w:szCs w:val="20"/>
                                    </w:rPr>
                                  </w:pPr>
                                </w:p>
                              </w:tc>
                              <w:tc>
                                <w:tcPr>
                                  <w:tcW w:w="1612" w:type="dxa"/>
                                  <w:tcBorders>
                                    <w:left w:val="single" w:sz="4" w:space="0" w:color="auto"/>
                                    <w:bottom w:val="nil"/>
                                    <w:right w:val="single" w:sz="4" w:space="0" w:color="auto"/>
                                  </w:tcBorders>
                                  <w:shd w:val="clear" w:color="auto" w:fill="DAEEF3" w:themeFill="accent5" w:themeFillTint="33"/>
                                  <w:vAlign w:val="center"/>
                                </w:tcPr>
                                <w:p w14:paraId="2163A1AE" w14:textId="77777777" w:rsidR="00D23082" w:rsidRPr="00F03372" w:rsidRDefault="00D23082" w:rsidP="000875A6">
                                  <w:pPr>
                                    <w:spacing w:line="0" w:lineRule="atLeast"/>
                                    <w:rPr>
                                      <w:rFonts w:ascii="標楷體" w:eastAsia="標楷體" w:hAnsi="標楷體"/>
                                      <w:sz w:val="20"/>
                                      <w:szCs w:val="20"/>
                                    </w:rPr>
                                  </w:pPr>
                                </w:p>
                              </w:tc>
                              <w:tc>
                                <w:tcPr>
                                  <w:tcW w:w="1612" w:type="dxa"/>
                                  <w:tcBorders>
                                    <w:top w:val="single" w:sz="4" w:space="0" w:color="auto"/>
                                    <w:left w:val="single" w:sz="4" w:space="0" w:color="auto"/>
                                    <w:bottom w:val="nil"/>
                                    <w:right w:val="single" w:sz="4" w:space="0" w:color="auto"/>
                                  </w:tcBorders>
                                  <w:shd w:val="clear" w:color="auto" w:fill="DAEEF3" w:themeFill="accent5" w:themeFillTint="33"/>
                                  <w:vAlign w:val="center"/>
                                </w:tcPr>
                                <w:p w14:paraId="063E43B1" w14:textId="77777777" w:rsidR="00D23082" w:rsidRPr="00F03372" w:rsidRDefault="00D23082" w:rsidP="000875A6">
                                  <w:pPr>
                                    <w:spacing w:line="0" w:lineRule="atLeast"/>
                                    <w:jc w:val="center"/>
                                    <w:rPr>
                                      <w:rFonts w:ascii="標楷體" w:eastAsia="標楷體" w:hAnsi="標楷體" w:cs="Times New Roman"/>
                                      <w:sz w:val="20"/>
                                      <w:szCs w:val="20"/>
                                    </w:rPr>
                                  </w:pPr>
                                </w:p>
                              </w:tc>
                              <w:tc>
                                <w:tcPr>
                                  <w:tcW w:w="1612" w:type="dxa"/>
                                  <w:tcBorders>
                                    <w:top w:val="single" w:sz="4" w:space="0" w:color="auto"/>
                                    <w:left w:val="single" w:sz="4" w:space="0" w:color="auto"/>
                                    <w:bottom w:val="nil"/>
                                    <w:right w:val="single" w:sz="4" w:space="0" w:color="auto"/>
                                  </w:tcBorders>
                                  <w:shd w:val="clear" w:color="auto" w:fill="DAEEF3" w:themeFill="accent5" w:themeFillTint="33"/>
                                  <w:vAlign w:val="center"/>
                                </w:tcPr>
                                <w:p w14:paraId="1DB7889D" w14:textId="77777777" w:rsidR="00D23082" w:rsidRPr="00A5071D" w:rsidRDefault="00D23082" w:rsidP="000875A6">
                                  <w:pPr>
                                    <w:spacing w:line="0" w:lineRule="atLeast"/>
                                    <w:jc w:val="center"/>
                                    <w:rPr>
                                      <w:rFonts w:ascii="標楷體" w:eastAsia="標楷體" w:hAnsi="標楷體" w:cs="Times New Roman"/>
                                      <w:sz w:val="20"/>
                                      <w:szCs w:val="20"/>
                                    </w:rPr>
                                  </w:pPr>
                                </w:p>
                              </w:tc>
                            </w:tr>
                            <w:tr w:rsidR="00ED17E8" w:rsidRPr="00F03372" w14:paraId="3C7FD61D" w14:textId="77777777" w:rsidTr="00C21CEF">
                              <w:trPr>
                                <w:trHeight w:val="283"/>
                              </w:trPr>
                              <w:tc>
                                <w:tcPr>
                                  <w:tcW w:w="3677" w:type="dxa"/>
                                  <w:tcBorders>
                                    <w:top w:val="nil"/>
                                    <w:bottom w:val="nil"/>
                                    <w:right w:val="single" w:sz="4" w:space="0" w:color="auto"/>
                                  </w:tcBorders>
                                  <w:vAlign w:val="center"/>
                                </w:tcPr>
                                <w:p w14:paraId="24560E0A" w14:textId="6804781E" w:rsidR="00ED17E8" w:rsidRPr="00ED17E8" w:rsidRDefault="00ED17E8" w:rsidP="00ED17E8">
                                  <w:pPr>
                                    <w:spacing w:line="0" w:lineRule="atLeast"/>
                                    <w:rPr>
                                      <w:rFonts w:ascii="標楷體" w:eastAsia="標楷體" w:hAnsi="標楷體"/>
                                      <w:sz w:val="20"/>
                                      <w:szCs w:val="20"/>
                                    </w:rPr>
                                  </w:pPr>
                                  <w:r w:rsidRPr="00ED17E8">
                                    <w:rPr>
                                      <w:rFonts w:ascii="標楷體" w:eastAsia="標楷體" w:hAnsi="標楷體" w:cs="Times New Roman" w:hint="eastAsia"/>
                                      <w:sz w:val="20"/>
                                      <w:szCs w:val="20"/>
                                    </w:rPr>
                                    <w:t>＊</w:t>
                                  </w:r>
                                  <w:r w:rsidRPr="00ED17E8">
                                    <w:rPr>
                                      <w:rFonts w:ascii="標楷體" w:eastAsia="標楷體" w:hAnsi="標楷體" w:cs="新細明體" w:hint="eastAsia"/>
                                      <w:bCs/>
                                      <w:noProof/>
                                      <w:sz w:val="20"/>
                                      <w:szCs w:val="20"/>
                                    </w:rPr>
                                    <w:t>1.鐵道發展基金</w:t>
                                  </w:r>
                                </w:p>
                              </w:tc>
                              <w:tc>
                                <w:tcPr>
                                  <w:tcW w:w="1612" w:type="dxa"/>
                                  <w:tcBorders>
                                    <w:top w:val="nil"/>
                                    <w:left w:val="single" w:sz="4" w:space="0" w:color="auto"/>
                                    <w:bottom w:val="nil"/>
                                    <w:right w:val="single" w:sz="4" w:space="0" w:color="auto"/>
                                  </w:tcBorders>
                                </w:tcPr>
                                <w:p w14:paraId="14656163" w14:textId="0056840B" w:rsidR="00ED17E8" w:rsidRPr="00ED17E8" w:rsidRDefault="00ED17E8" w:rsidP="00ED17E8">
                                  <w:pPr>
                                    <w:spacing w:line="0" w:lineRule="atLeast"/>
                                    <w:jc w:val="right"/>
                                    <w:rPr>
                                      <w:rFonts w:ascii="標楷體" w:eastAsia="標楷體" w:hAnsi="標楷體" w:cs="Times New Roman"/>
                                      <w:color w:val="FF0000"/>
                                      <w:sz w:val="20"/>
                                      <w:szCs w:val="20"/>
                                    </w:rPr>
                                  </w:pPr>
                                  <w:r w:rsidRPr="00ED17E8">
                                    <w:rPr>
                                      <w:rFonts w:ascii="標楷體" w:eastAsia="標楷體" w:hAnsi="標楷體"/>
                                      <w:sz w:val="20"/>
                                      <w:szCs w:val="20"/>
                                    </w:rPr>
                                    <w:t>3,384</w:t>
                                  </w:r>
                                </w:p>
                              </w:tc>
                              <w:tc>
                                <w:tcPr>
                                  <w:tcW w:w="1612" w:type="dxa"/>
                                  <w:tcBorders>
                                    <w:top w:val="nil"/>
                                    <w:left w:val="single" w:sz="4" w:space="0" w:color="auto"/>
                                    <w:bottom w:val="nil"/>
                                    <w:right w:val="single" w:sz="4" w:space="0" w:color="auto"/>
                                  </w:tcBorders>
                                </w:tcPr>
                                <w:p w14:paraId="1055DEF2" w14:textId="306B66F1" w:rsidR="00ED17E8" w:rsidRPr="00ED17E8" w:rsidRDefault="00ED17E8" w:rsidP="00ED17E8">
                                  <w:pPr>
                                    <w:spacing w:line="0" w:lineRule="atLeast"/>
                                    <w:jc w:val="right"/>
                                    <w:rPr>
                                      <w:rFonts w:ascii="標楷體" w:eastAsia="標楷體" w:hAnsi="標楷體" w:cs="Times New Roman"/>
                                      <w:color w:val="FF0000"/>
                                      <w:sz w:val="20"/>
                                      <w:szCs w:val="20"/>
                                    </w:rPr>
                                  </w:pPr>
                                  <w:r w:rsidRPr="00ED17E8">
                                    <w:rPr>
                                      <w:rFonts w:ascii="標楷體" w:eastAsia="標楷體" w:hAnsi="標楷體"/>
                                      <w:sz w:val="20"/>
                                      <w:szCs w:val="20"/>
                                    </w:rPr>
                                    <w:t>8,628</w:t>
                                  </w:r>
                                </w:p>
                              </w:tc>
                              <w:tc>
                                <w:tcPr>
                                  <w:tcW w:w="1612" w:type="dxa"/>
                                  <w:tcBorders>
                                    <w:top w:val="nil"/>
                                    <w:left w:val="single" w:sz="4" w:space="0" w:color="auto"/>
                                    <w:bottom w:val="nil"/>
                                    <w:right w:val="single" w:sz="4" w:space="0" w:color="auto"/>
                                  </w:tcBorders>
                                </w:tcPr>
                                <w:p w14:paraId="4956A46F" w14:textId="27193F1C" w:rsidR="00ED17E8" w:rsidRPr="00ED17E8" w:rsidRDefault="00ED17E8" w:rsidP="00ED17E8">
                                  <w:pPr>
                                    <w:spacing w:line="0" w:lineRule="atLeast"/>
                                    <w:jc w:val="right"/>
                                    <w:rPr>
                                      <w:rFonts w:ascii="標楷體" w:eastAsia="標楷體" w:hAnsi="標楷體" w:cs="Times New Roman"/>
                                      <w:color w:val="FF0000"/>
                                      <w:sz w:val="20"/>
                                      <w:szCs w:val="20"/>
                                    </w:rPr>
                                  </w:pPr>
                                  <w:r w:rsidRPr="00ED17E8">
                                    <w:rPr>
                                      <w:rFonts w:ascii="標楷體" w:eastAsia="標楷體" w:hAnsi="標楷體"/>
                                      <w:sz w:val="20"/>
                                      <w:szCs w:val="20"/>
                                    </w:rPr>
                                    <w:t>5,244</w:t>
                                  </w:r>
                                </w:p>
                              </w:tc>
                              <w:tc>
                                <w:tcPr>
                                  <w:tcW w:w="1612" w:type="dxa"/>
                                  <w:tcBorders>
                                    <w:top w:val="nil"/>
                                    <w:left w:val="single" w:sz="4" w:space="0" w:color="auto"/>
                                    <w:bottom w:val="nil"/>
                                  </w:tcBorders>
                                </w:tcPr>
                                <w:p w14:paraId="1BEF0AD9" w14:textId="49D8B743" w:rsidR="00ED17E8" w:rsidRPr="00ED17E8" w:rsidRDefault="00ED17E8" w:rsidP="00ED17E8">
                                  <w:pPr>
                                    <w:spacing w:line="0" w:lineRule="atLeast"/>
                                    <w:jc w:val="right"/>
                                    <w:rPr>
                                      <w:rFonts w:ascii="標楷體" w:eastAsia="標楷體" w:hAnsi="標楷體" w:cs="Times New Roman"/>
                                      <w:color w:val="FF0000"/>
                                      <w:sz w:val="20"/>
                                      <w:szCs w:val="20"/>
                                    </w:rPr>
                                  </w:pPr>
                                  <w:r w:rsidRPr="00ED17E8">
                                    <w:rPr>
                                      <w:rFonts w:ascii="標楷體" w:eastAsia="標楷體" w:hAnsi="標楷體"/>
                                      <w:sz w:val="20"/>
                                      <w:szCs w:val="20"/>
                                    </w:rPr>
                                    <w:t>154.99</w:t>
                                  </w:r>
                                </w:p>
                              </w:tc>
                            </w:tr>
                            <w:tr w:rsidR="00ED17E8" w:rsidRPr="00F03372" w14:paraId="6830814F" w14:textId="77777777" w:rsidTr="00C21CEF">
                              <w:trPr>
                                <w:trHeight w:val="283"/>
                              </w:trPr>
                              <w:tc>
                                <w:tcPr>
                                  <w:tcW w:w="3677" w:type="dxa"/>
                                  <w:tcBorders>
                                    <w:top w:val="nil"/>
                                    <w:bottom w:val="nil"/>
                                    <w:right w:val="single" w:sz="4" w:space="0" w:color="auto"/>
                                  </w:tcBorders>
                                  <w:vAlign w:val="center"/>
                                </w:tcPr>
                                <w:p w14:paraId="0F45E19E" w14:textId="6781E999" w:rsidR="00ED17E8" w:rsidRPr="00ED17E8" w:rsidRDefault="00ED17E8" w:rsidP="00ED17E8">
                                  <w:pPr>
                                    <w:spacing w:line="0" w:lineRule="atLeast"/>
                                    <w:rPr>
                                      <w:rFonts w:ascii="標楷體" w:eastAsia="標楷體" w:hAnsi="標楷體"/>
                                      <w:sz w:val="20"/>
                                      <w:szCs w:val="20"/>
                                    </w:rPr>
                                  </w:pPr>
                                  <w:r w:rsidRPr="00ED17E8">
                                    <w:rPr>
                                      <w:rFonts w:ascii="標楷體" w:eastAsia="標楷體" w:hAnsi="標楷體" w:cs="Times New Roman" w:hint="eastAsia"/>
                                      <w:sz w:val="20"/>
                                      <w:szCs w:val="20"/>
                                    </w:rPr>
                                    <w:t>＊</w:t>
                                  </w:r>
                                  <w:r w:rsidRPr="00ED17E8">
                                    <w:rPr>
                                      <w:rFonts w:ascii="標楷體" w:eastAsia="標楷體" w:hAnsi="標楷體" w:cs="新細明體" w:hint="eastAsia"/>
                                      <w:bCs/>
                                      <w:noProof/>
                                      <w:sz w:val="20"/>
                                      <w:szCs w:val="20"/>
                                    </w:rPr>
                                    <w:t>2.產業園區開發管理基金</w:t>
                                  </w:r>
                                </w:p>
                              </w:tc>
                              <w:tc>
                                <w:tcPr>
                                  <w:tcW w:w="1612" w:type="dxa"/>
                                  <w:tcBorders>
                                    <w:top w:val="nil"/>
                                    <w:left w:val="single" w:sz="4" w:space="0" w:color="auto"/>
                                    <w:bottom w:val="nil"/>
                                    <w:right w:val="single" w:sz="4" w:space="0" w:color="auto"/>
                                  </w:tcBorders>
                                </w:tcPr>
                                <w:p w14:paraId="06ED1E07" w14:textId="59F56B19" w:rsidR="00ED17E8" w:rsidRPr="00ED17E8" w:rsidRDefault="00ED17E8" w:rsidP="00ED17E8">
                                  <w:pPr>
                                    <w:spacing w:line="0" w:lineRule="atLeast"/>
                                    <w:jc w:val="right"/>
                                    <w:rPr>
                                      <w:rFonts w:ascii="標楷體" w:eastAsia="標楷體" w:hAnsi="標楷體" w:cs="Times New Roman"/>
                                      <w:color w:val="FF0000"/>
                                      <w:sz w:val="20"/>
                                      <w:szCs w:val="20"/>
                                    </w:rPr>
                                  </w:pPr>
                                  <w:r w:rsidRPr="00ED17E8">
                                    <w:rPr>
                                      <w:rFonts w:ascii="標楷體" w:eastAsia="標楷體" w:hAnsi="標楷體"/>
                                      <w:sz w:val="20"/>
                                      <w:szCs w:val="20"/>
                                    </w:rPr>
                                    <w:t>318</w:t>
                                  </w:r>
                                </w:p>
                              </w:tc>
                              <w:tc>
                                <w:tcPr>
                                  <w:tcW w:w="1612" w:type="dxa"/>
                                  <w:tcBorders>
                                    <w:top w:val="nil"/>
                                    <w:left w:val="single" w:sz="4" w:space="0" w:color="auto"/>
                                    <w:bottom w:val="nil"/>
                                    <w:right w:val="single" w:sz="4" w:space="0" w:color="auto"/>
                                  </w:tcBorders>
                                </w:tcPr>
                                <w:p w14:paraId="51A5ABCA" w14:textId="11851BB9" w:rsidR="00ED17E8" w:rsidRPr="00ED17E8" w:rsidRDefault="00ED17E8" w:rsidP="00ED17E8">
                                  <w:pPr>
                                    <w:spacing w:line="0" w:lineRule="atLeast"/>
                                    <w:jc w:val="right"/>
                                    <w:rPr>
                                      <w:rFonts w:ascii="標楷體" w:eastAsia="標楷體" w:hAnsi="標楷體" w:cs="Times New Roman"/>
                                      <w:color w:val="FF0000"/>
                                      <w:sz w:val="20"/>
                                      <w:szCs w:val="20"/>
                                    </w:rPr>
                                  </w:pPr>
                                  <w:r w:rsidRPr="00ED17E8">
                                    <w:rPr>
                                      <w:rFonts w:ascii="標楷體" w:eastAsia="標楷體" w:hAnsi="標楷體"/>
                                      <w:sz w:val="20"/>
                                      <w:szCs w:val="20"/>
                                    </w:rPr>
                                    <w:t>5,401</w:t>
                                  </w:r>
                                </w:p>
                              </w:tc>
                              <w:tc>
                                <w:tcPr>
                                  <w:tcW w:w="1612" w:type="dxa"/>
                                  <w:tcBorders>
                                    <w:top w:val="nil"/>
                                    <w:left w:val="single" w:sz="4" w:space="0" w:color="auto"/>
                                    <w:bottom w:val="nil"/>
                                    <w:right w:val="single" w:sz="4" w:space="0" w:color="auto"/>
                                  </w:tcBorders>
                                </w:tcPr>
                                <w:p w14:paraId="5BBC3587" w14:textId="25830C69" w:rsidR="00ED17E8" w:rsidRPr="00ED17E8" w:rsidRDefault="00ED17E8" w:rsidP="00ED17E8">
                                  <w:pPr>
                                    <w:spacing w:line="0" w:lineRule="atLeast"/>
                                    <w:jc w:val="right"/>
                                    <w:rPr>
                                      <w:rFonts w:ascii="標楷體" w:eastAsia="標楷體" w:hAnsi="標楷體" w:cs="Times New Roman"/>
                                      <w:color w:val="FF0000"/>
                                      <w:sz w:val="20"/>
                                      <w:szCs w:val="20"/>
                                    </w:rPr>
                                  </w:pPr>
                                  <w:r w:rsidRPr="00ED17E8">
                                    <w:rPr>
                                      <w:rFonts w:ascii="標楷體" w:eastAsia="標楷體" w:hAnsi="標楷體"/>
                                      <w:sz w:val="20"/>
                                      <w:szCs w:val="20"/>
                                    </w:rPr>
                                    <w:t>5,082</w:t>
                                  </w:r>
                                </w:p>
                              </w:tc>
                              <w:tc>
                                <w:tcPr>
                                  <w:tcW w:w="1612" w:type="dxa"/>
                                  <w:tcBorders>
                                    <w:top w:val="nil"/>
                                    <w:left w:val="single" w:sz="4" w:space="0" w:color="auto"/>
                                    <w:bottom w:val="nil"/>
                                  </w:tcBorders>
                                </w:tcPr>
                                <w:p w14:paraId="5E5E7161" w14:textId="578AA3B7" w:rsidR="00ED17E8" w:rsidRPr="00ED17E8" w:rsidRDefault="00ED17E8" w:rsidP="00ED17E8">
                                  <w:pPr>
                                    <w:spacing w:line="0" w:lineRule="atLeast"/>
                                    <w:jc w:val="right"/>
                                    <w:rPr>
                                      <w:rFonts w:ascii="標楷體" w:eastAsia="標楷體" w:hAnsi="標楷體" w:cs="Times New Roman"/>
                                      <w:color w:val="FF0000"/>
                                      <w:sz w:val="20"/>
                                      <w:szCs w:val="20"/>
                                    </w:rPr>
                                  </w:pPr>
                                  <w:r w:rsidRPr="00ED17E8">
                                    <w:rPr>
                                      <w:rFonts w:ascii="標楷體" w:eastAsia="標楷體" w:hAnsi="標楷體"/>
                                      <w:sz w:val="20"/>
                                      <w:szCs w:val="20"/>
                                    </w:rPr>
                                    <w:t>1,595.95</w:t>
                                  </w:r>
                                </w:p>
                              </w:tc>
                            </w:tr>
                            <w:tr w:rsidR="00ED17E8" w:rsidRPr="00F03372" w14:paraId="4F369160" w14:textId="77777777" w:rsidTr="00C21CEF">
                              <w:trPr>
                                <w:trHeight w:val="283"/>
                              </w:trPr>
                              <w:tc>
                                <w:tcPr>
                                  <w:tcW w:w="3677" w:type="dxa"/>
                                  <w:tcBorders>
                                    <w:top w:val="nil"/>
                                    <w:bottom w:val="nil"/>
                                    <w:right w:val="single" w:sz="4" w:space="0" w:color="auto"/>
                                  </w:tcBorders>
                                  <w:vAlign w:val="center"/>
                                </w:tcPr>
                                <w:p w14:paraId="27DDA332" w14:textId="4F4EF318" w:rsidR="00ED17E8" w:rsidRPr="00ED17E8" w:rsidRDefault="00ED17E8" w:rsidP="00ED17E8">
                                  <w:pPr>
                                    <w:snapToGrid w:val="0"/>
                                    <w:spacing w:line="0" w:lineRule="atLeast"/>
                                    <w:jc w:val="both"/>
                                    <w:rPr>
                                      <w:rFonts w:ascii="標楷體" w:eastAsia="標楷體" w:hAnsi="標楷體" w:cs="新細明體"/>
                                      <w:bCs/>
                                      <w:noProof/>
                                      <w:sz w:val="20"/>
                                      <w:szCs w:val="20"/>
                                    </w:rPr>
                                  </w:pPr>
                                  <w:r w:rsidRPr="00ED17E8">
                                    <w:rPr>
                                      <w:rFonts w:ascii="標楷體" w:eastAsia="標楷體" w:hAnsi="標楷體" w:cs="Times New Roman" w:hint="eastAsia"/>
                                      <w:sz w:val="20"/>
                                      <w:szCs w:val="20"/>
                                    </w:rPr>
                                    <w:t>＊</w:t>
                                  </w:r>
                                  <w:r w:rsidRPr="00ED17E8">
                                    <w:rPr>
                                      <w:rFonts w:ascii="標楷體" w:eastAsia="標楷體" w:hAnsi="標楷體" w:cs="新細明體" w:hint="eastAsia"/>
                                      <w:bCs/>
                                      <w:noProof/>
                                      <w:sz w:val="20"/>
                                      <w:szCs w:val="20"/>
                                    </w:rPr>
                                    <w:t>3.民航事業作業基金</w:t>
                                  </w:r>
                                </w:p>
                              </w:tc>
                              <w:tc>
                                <w:tcPr>
                                  <w:tcW w:w="1612" w:type="dxa"/>
                                  <w:tcBorders>
                                    <w:top w:val="nil"/>
                                    <w:left w:val="single" w:sz="4" w:space="0" w:color="auto"/>
                                    <w:bottom w:val="nil"/>
                                    <w:right w:val="single" w:sz="4" w:space="0" w:color="auto"/>
                                  </w:tcBorders>
                                </w:tcPr>
                                <w:p w14:paraId="7CCA736D" w14:textId="2538B102" w:rsidR="00ED17E8" w:rsidRPr="00ED17E8" w:rsidRDefault="00ED17E8" w:rsidP="00ED17E8">
                                  <w:pPr>
                                    <w:spacing w:line="0" w:lineRule="atLeast"/>
                                    <w:jc w:val="right"/>
                                    <w:rPr>
                                      <w:rFonts w:ascii="標楷體" w:eastAsia="標楷體" w:hAnsi="標楷體" w:cs="Times New Roman"/>
                                      <w:color w:val="FF0000"/>
                                      <w:sz w:val="20"/>
                                      <w:szCs w:val="20"/>
                                    </w:rPr>
                                  </w:pPr>
                                  <w:r w:rsidRPr="00ED17E8">
                                    <w:rPr>
                                      <w:rFonts w:ascii="標楷體" w:eastAsia="標楷體" w:hAnsi="標楷體"/>
                                      <w:sz w:val="20"/>
                                      <w:szCs w:val="20"/>
                                    </w:rPr>
                                    <w:t>- 511</w:t>
                                  </w:r>
                                </w:p>
                              </w:tc>
                              <w:tc>
                                <w:tcPr>
                                  <w:tcW w:w="1612" w:type="dxa"/>
                                  <w:tcBorders>
                                    <w:top w:val="nil"/>
                                    <w:left w:val="single" w:sz="4" w:space="0" w:color="auto"/>
                                    <w:bottom w:val="nil"/>
                                    <w:right w:val="single" w:sz="4" w:space="0" w:color="auto"/>
                                  </w:tcBorders>
                                </w:tcPr>
                                <w:p w14:paraId="7DBB1AA0" w14:textId="02593A68" w:rsidR="00ED17E8" w:rsidRPr="00ED17E8" w:rsidRDefault="00ED17E8" w:rsidP="00ED17E8">
                                  <w:pPr>
                                    <w:spacing w:line="0" w:lineRule="atLeast"/>
                                    <w:jc w:val="right"/>
                                    <w:rPr>
                                      <w:rFonts w:ascii="標楷體" w:eastAsia="標楷體" w:hAnsi="標楷體" w:cs="Times New Roman"/>
                                      <w:color w:val="FF0000"/>
                                      <w:sz w:val="20"/>
                                      <w:szCs w:val="20"/>
                                    </w:rPr>
                                  </w:pPr>
                                  <w:r w:rsidRPr="00ED17E8">
                                    <w:rPr>
                                      <w:rFonts w:ascii="標楷體" w:eastAsia="標楷體" w:hAnsi="標楷體"/>
                                      <w:sz w:val="20"/>
                                      <w:szCs w:val="20"/>
                                    </w:rPr>
                                    <w:t>3,383</w:t>
                                  </w:r>
                                </w:p>
                              </w:tc>
                              <w:tc>
                                <w:tcPr>
                                  <w:tcW w:w="1612" w:type="dxa"/>
                                  <w:tcBorders>
                                    <w:top w:val="nil"/>
                                    <w:left w:val="single" w:sz="4" w:space="0" w:color="auto"/>
                                    <w:bottom w:val="nil"/>
                                    <w:right w:val="single" w:sz="4" w:space="0" w:color="auto"/>
                                  </w:tcBorders>
                                </w:tcPr>
                                <w:p w14:paraId="0DF95A0C" w14:textId="278C2833" w:rsidR="00ED17E8" w:rsidRPr="00ED17E8" w:rsidRDefault="00ED17E8" w:rsidP="00ED17E8">
                                  <w:pPr>
                                    <w:spacing w:line="0" w:lineRule="atLeast"/>
                                    <w:jc w:val="right"/>
                                    <w:rPr>
                                      <w:rFonts w:ascii="標楷體" w:eastAsia="標楷體" w:hAnsi="標楷體" w:cs="Times New Roman"/>
                                      <w:color w:val="FF0000"/>
                                      <w:sz w:val="20"/>
                                      <w:szCs w:val="20"/>
                                    </w:rPr>
                                  </w:pPr>
                                  <w:r w:rsidRPr="00ED17E8">
                                    <w:rPr>
                                      <w:rFonts w:ascii="標楷體" w:eastAsia="標楷體" w:hAnsi="標楷體"/>
                                      <w:sz w:val="20"/>
                                      <w:szCs w:val="20"/>
                                    </w:rPr>
                                    <w:t>3,894</w:t>
                                  </w:r>
                                </w:p>
                              </w:tc>
                              <w:tc>
                                <w:tcPr>
                                  <w:tcW w:w="1612" w:type="dxa"/>
                                  <w:tcBorders>
                                    <w:top w:val="nil"/>
                                    <w:left w:val="single" w:sz="4" w:space="0" w:color="auto"/>
                                    <w:bottom w:val="nil"/>
                                  </w:tcBorders>
                                </w:tcPr>
                                <w:p w14:paraId="320043D2" w14:textId="5A91F8CB" w:rsidR="00ED17E8" w:rsidRPr="00ED17E8" w:rsidRDefault="00ED17E8" w:rsidP="00ED17E8">
                                  <w:pPr>
                                    <w:spacing w:line="0" w:lineRule="atLeast"/>
                                    <w:jc w:val="right"/>
                                    <w:rPr>
                                      <w:rFonts w:ascii="標楷體" w:eastAsia="標楷體" w:hAnsi="標楷體" w:cs="Times New Roman"/>
                                      <w:color w:val="FF0000"/>
                                      <w:sz w:val="20"/>
                                      <w:szCs w:val="20"/>
                                    </w:rPr>
                                  </w:pPr>
                                  <w:r w:rsidRPr="00ED17E8">
                                    <w:rPr>
                                      <w:rFonts w:ascii="標楷體" w:eastAsia="標楷體" w:hAnsi="標楷體"/>
                                      <w:sz w:val="20"/>
                                      <w:szCs w:val="20"/>
                                    </w:rPr>
                                    <w:t>--</w:t>
                                  </w:r>
                                </w:p>
                              </w:tc>
                            </w:tr>
                            <w:tr w:rsidR="00D23082" w:rsidRPr="00F03372" w14:paraId="130D2B40" w14:textId="77777777" w:rsidTr="000875A6">
                              <w:trPr>
                                <w:trHeight w:val="283"/>
                              </w:trPr>
                              <w:tc>
                                <w:tcPr>
                                  <w:tcW w:w="3677" w:type="dxa"/>
                                  <w:tcBorders>
                                    <w:top w:val="nil"/>
                                    <w:bottom w:val="nil"/>
                                    <w:right w:val="single" w:sz="4" w:space="0" w:color="auto"/>
                                  </w:tcBorders>
                                  <w:shd w:val="clear" w:color="auto" w:fill="DAEEF3" w:themeFill="accent5" w:themeFillTint="33"/>
                                  <w:vAlign w:val="center"/>
                                </w:tcPr>
                                <w:p w14:paraId="7B73F1A7" w14:textId="77777777" w:rsidR="00D23082" w:rsidRPr="00F03372" w:rsidRDefault="00D23082" w:rsidP="000875A6">
                                  <w:pPr>
                                    <w:snapToGrid w:val="0"/>
                                    <w:spacing w:line="0" w:lineRule="atLeast"/>
                                    <w:jc w:val="both"/>
                                    <w:rPr>
                                      <w:rFonts w:ascii="標楷體" w:eastAsia="標楷體" w:hAnsi="標楷體" w:cs="Times New Roman"/>
                                      <w:sz w:val="20"/>
                                      <w:szCs w:val="20"/>
                                    </w:rPr>
                                  </w:pPr>
                                  <w:r w:rsidRPr="0037410F">
                                    <w:rPr>
                                      <w:rFonts w:ascii="標楷體" w:eastAsia="標楷體" w:hAnsi="標楷體" w:cs="新細明體" w:hint="eastAsia"/>
                                      <w:b/>
                                      <w:bCs/>
                                      <w:noProof/>
                                      <w:spacing w:val="-10"/>
                                      <w:sz w:val="20"/>
                                      <w:szCs w:val="20"/>
                                    </w:rPr>
                                    <w:t>短絀較預算數增加前3名</w:t>
                                  </w:r>
                                </w:p>
                              </w:tc>
                              <w:tc>
                                <w:tcPr>
                                  <w:tcW w:w="1612" w:type="dxa"/>
                                  <w:tcBorders>
                                    <w:top w:val="nil"/>
                                    <w:left w:val="single" w:sz="4" w:space="0" w:color="auto"/>
                                    <w:bottom w:val="nil"/>
                                    <w:right w:val="single" w:sz="4" w:space="0" w:color="auto"/>
                                  </w:tcBorders>
                                  <w:shd w:val="clear" w:color="auto" w:fill="DAEEF3" w:themeFill="accent5" w:themeFillTint="33"/>
                                  <w:vAlign w:val="center"/>
                                </w:tcPr>
                                <w:p w14:paraId="2A0A9572" w14:textId="77777777" w:rsidR="00D23082" w:rsidRPr="00F03372" w:rsidRDefault="00D23082" w:rsidP="000875A6">
                                  <w:pPr>
                                    <w:spacing w:line="0" w:lineRule="atLeast"/>
                                    <w:jc w:val="right"/>
                                    <w:rPr>
                                      <w:rFonts w:ascii="標楷體" w:eastAsia="標楷體" w:hAnsi="標楷體" w:cs="Times New Roman"/>
                                      <w:sz w:val="20"/>
                                      <w:szCs w:val="20"/>
                                    </w:rPr>
                                  </w:pPr>
                                </w:p>
                              </w:tc>
                              <w:tc>
                                <w:tcPr>
                                  <w:tcW w:w="1612" w:type="dxa"/>
                                  <w:tcBorders>
                                    <w:top w:val="nil"/>
                                    <w:left w:val="single" w:sz="4" w:space="0" w:color="auto"/>
                                    <w:bottom w:val="nil"/>
                                    <w:right w:val="single" w:sz="4" w:space="0" w:color="auto"/>
                                  </w:tcBorders>
                                  <w:shd w:val="clear" w:color="auto" w:fill="DAEEF3" w:themeFill="accent5" w:themeFillTint="33"/>
                                  <w:vAlign w:val="center"/>
                                </w:tcPr>
                                <w:p w14:paraId="731400F7" w14:textId="77777777" w:rsidR="00D23082" w:rsidRPr="00F03372" w:rsidRDefault="00D23082" w:rsidP="000875A6">
                                  <w:pPr>
                                    <w:spacing w:line="0" w:lineRule="atLeast"/>
                                    <w:jc w:val="right"/>
                                    <w:rPr>
                                      <w:rFonts w:ascii="標楷體" w:eastAsia="標楷體" w:hAnsi="標楷體" w:cs="Times New Roman"/>
                                      <w:sz w:val="20"/>
                                      <w:szCs w:val="20"/>
                                    </w:rPr>
                                  </w:pPr>
                                </w:p>
                              </w:tc>
                              <w:tc>
                                <w:tcPr>
                                  <w:tcW w:w="1612" w:type="dxa"/>
                                  <w:tcBorders>
                                    <w:top w:val="nil"/>
                                    <w:left w:val="single" w:sz="4" w:space="0" w:color="auto"/>
                                    <w:bottom w:val="nil"/>
                                    <w:right w:val="single" w:sz="4" w:space="0" w:color="auto"/>
                                  </w:tcBorders>
                                  <w:shd w:val="clear" w:color="auto" w:fill="DAEEF3" w:themeFill="accent5" w:themeFillTint="33"/>
                                  <w:vAlign w:val="center"/>
                                </w:tcPr>
                                <w:p w14:paraId="6175F9AA" w14:textId="77777777" w:rsidR="00D23082" w:rsidRPr="00F03372" w:rsidRDefault="00D23082" w:rsidP="000875A6">
                                  <w:pPr>
                                    <w:spacing w:line="0" w:lineRule="atLeast"/>
                                    <w:jc w:val="right"/>
                                    <w:rPr>
                                      <w:rFonts w:ascii="標楷體" w:eastAsia="標楷體" w:hAnsi="標楷體" w:cs="Times New Roman"/>
                                      <w:sz w:val="20"/>
                                      <w:szCs w:val="20"/>
                                    </w:rPr>
                                  </w:pPr>
                                </w:p>
                              </w:tc>
                              <w:tc>
                                <w:tcPr>
                                  <w:tcW w:w="1612" w:type="dxa"/>
                                  <w:tcBorders>
                                    <w:top w:val="nil"/>
                                    <w:left w:val="single" w:sz="4" w:space="0" w:color="auto"/>
                                    <w:bottom w:val="nil"/>
                                  </w:tcBorders>
                                  <w:shd w:val="clear" w:color="auto" w:fill="DAEEF3" w:themeFill="accent5" w:themeFillTint="33"/>
                                  <w:vAlign w:val="center"/>
                                </w:tcPr>
                                <w:p w14:paraId="05F7EB5E" w14:textId="77777777" w:rsidR="00D23082" w:rsidRPr="00F03372" w:rsidRDefault="00D23082" w:rsidP="000875A6">
                                  <w:pPr>
                                    <w:spacing w:line="0" w:lineRule="atLeast"/>
                                    <w:jc w:val="right"/>
                                    <w:rPr>
                                      <w:rFonts w:ascii="標楷體" w:eastAsia="標楷體" w:hAnsi="標楷體" w:cs="Times New Roman"/>
                                      <w:sz w:val="20"/>
                                      <w:szCs w:val="20"/>
                                    </w:rPr>
                                  </w:pPr>
                                </w:p>
                              </w:tc>
                            </w:tr>
                            <w:tr w:rsidR="00656548" w:rsidRPr="00F03372" w14:paraId="281A0505" w14:textId="77777777" w:rsidTr="00050F9B">
                              <w:trPr>
                                <w:trHeight w:val="283"/>
                              </w:trPr>
                              <w:tc>
                                <w:tcPr>
                                  <w:tcW w:w="3677" w:type="dxa"/>
                                  <w:tcBorders>
                                    <w:top w:val="nil"/>
                                    <w:bottom w:val="nil"/>
                                    <w:right w:val="single" w:sz="4" w:space="0" w:color="auto"/>
                                  </w:tcBorders>
                                  <w:vAlign w:val="center"/>
                                </w:tcPr>
                                <w:p w14:paraId="7B40EF44" w14:textId="23CDD5D5" w:rsidR="00656548" w:rsidRPr="00DE551E" w:rsidRDefault="00656548" w:rsidP="00656548">
                                  <w:pPr>
                                    <w:spacing w:line="0" w:lineRule="atLeast"/>
                                    <w:rPr>
                                      <w:rFonts w:ascii="標楷體" w:eastAsia="標楷體" w:hAnsi="標楷體"/>
                                      <w:sz w:val="20"/>
                                      <w:szCs w:val="20"/>
                                    </w:rPr>
                                  </w:pPr>
                                  <w:r w:rsidRPr="00DE551E">
                                    <w:rPr>
                                      <w:rFonts w:ascii="標楷體" w:eastAsia="標楷體" w:hAnsi="標楷體" w:cs="Times New Roman" w:hint="eastAsia"/>
                                      <w:sz w:val="20"/>
                                      <w:szCs w:val="20"/>
                                    </w:rPr>
                                    <w:t>＊</w:t>
                                  </w:r>
                                  <w:r w:rsidRPr="00DE551E">
                                    <w:rPr>
                                      <w:rFonts w:ascii="標楷體" w:eastAsia="標楷體" w:hAnsi="標楷體" w:cs="新細明體" w:hint="eastAsia"/>
                                      <w:bCs/>
                                      <w:noProof/>
                                      <w:sz w:val="20"/>
                                      <w:szCs w:val="20"/>
                                    </w:rPr>
                                    <w:t>1.水資源作業基金</w:t>
                                  </w:r>
                                </w:p>
                              </w:tc>
                              <w:tc>
                                <w:tcPr>
                                  <w:tcW w:w="1612" w:type="dxa"/>
                                  <w:tcBorders>
                                    <w:top w:val="nil"/>
                                    <w:bottom w:val="nil"/>
                                  </w:tcBorders>
                                </w:tcPr>
                                <w:p w14:paraId="05280CAD" w14:textId="444D9ABA" w:rsidR="00656548" w:rsidRPr="00656548" w:rsidRDefault="00656548" w:rsidP="00656548">
                                  <w:pPr>
                                    <w:spacing w:line="0" w:lineRule="atLeast"/>
                                    <w:jc w:val="right"/>
                                    <w:rPr>
                                      <w:rFonts w:ascii="標楷體" w:eastAsia="標楷體" w:hAnsi="標楷體" w:cs="Times New Roman"/>
                                      <w:color w:val="FF0000"/>
                                      <w:sz w:val="20"/>
                                      <w:szCs w:val="20"/>
                                    </w:rPr>
                                  </w:pPr>
                                  <w:r w:rsidRPr="00656548">
                                    <w:rPr>
                                      <w:rFonts w:ascii="標楷體" w:eastAsia="標楷體" w:hAnsi="標楷體"/>
                                      <w:sz w:val="20"/>
                                      <w:szCs w:val="20"/>
                                    </w:rPr>
                                    <w:t>- 1,869</w:t>
                                  </w:r>
                                </w:p>
                              </w:tc>
                              <w:tc>
                                <w:tcPr>
                                  <w:tcW w:w="1612" w:type="dxa"/>
                                  <w:tcBorders>
                                    <w:top w:val="nil"/>
                                    <w:bottom w:val="nil"/>
                                  </w:tcBorders>
                                </w:tcPr>
                                <w:p w14:paraId="6C7AFDD2" w14:textId="5514D74A" w:rsidR="00656548" w:rsidRPr="00656548" w:rsidRDefault="00656548" w:rsidP="00656548">
                                  <w:pPr>
                                    <w:spacing w:line="0" w:lineRule="atLeast"/>
                                    <w:jc w:val="right"/>
                                    <w:rPr>
                                      <w:rFonts w:ascii="標楷體" w:eastAsia="標楷體" w:hAnsi="標楷體" w:cs="Times New Roman"/>
                                      <w:color w:val="FF0000"/>
                                      <w:sz w:val="20"/>
                                      <w:szCs w:val="20"/>
                                    </w:rPr>
                                  </w:pPr>
                                  <w:r w:rsidRPr="00656548">
                                    <w:rPr>
                                      <w:rFonts w:ascii="標楷體" w:eastAsia="標楷體" w:hAnsi="標楷體"/>
                                      <w:sz w:val="20"/>
                                      <w:szCs w:val="20"/>
                                    </w:rPr>
                                    <w:t>- 2,256</w:t>
                                  </w:r>
                                </w:p>
                              </w:tc>
                              <w:tc>
                                <w:tcPr>
                                  <w:tcW w:w="1612" w:type="dxa"/>
                                  <w:tcBorders>
                                    <w:top w:val="nil"/>
                                    <w:bottom w:val="nil"/>
                                  </w:tcBorders>
                                </w:tcPr>
                                <w:p w14:paraId="45684B3D" w14:textId="1D8C1C1A" w:rsidR="00656548" w:rsidRPr="00656548" w:rsidRDefault="00656548" w:rsidP="00656548">
                                  <w:pPr>
                                    <w:spacing w:line="0" w:lineRule="atLeast"/>
                                    <w:jc w:val="right"/>
                                    <w:rPr>
                                      <w:rFonts w:ascii="標楷體" w:eastAsia="標楷體" w:hAnsi="標楷體" w:cs="Times New Roman"/>
                                      <w:color w:val="FF0000"/>
                                      <w:sz w:val="20"/>
                                      <w:szCs w:val="20"/>
                                    </w:rPr>
                                  </w:pPr>
                                  <w:r w:rsidRPr="00656548">
                                    <w:rPr>
                                      <w:rFonts w:ascii="標楷體" w:eastAsia="標楷體" w:hAnsi="標楷體"/>
                                      <w:sz w:val="20"/>
                                      <w:szCs w:val="20"/>
                                    </w:rPr>
                                    <w:t>- 387</w:t>
                                  </w:r>
                                </w:p>
                              </w:tc>
                              <w:tc>
                                <w:tcPr>
                                  <w:tcW w:w="1612" w:type="dxa"/>
                                  <w:tcBorders>
                                    <w:top w:val="nil"/>
                                    <w:bottom w:val="nil"/>
                                  </w:tcBorders>
                                </w:tcPr>
                                <w:p w14:paraId="4D1B3701" w14:textId="6E3BE5FE" w:rsidR="00656548" w:rsidRPr="00656548" w:rsidRDefault="00656548" w:rsidP="00656548">
                                  <w:pPr>
                                    <w:spacing w:line="0" w:lineRule="atLeast"/>
                                    <w:jc w:val="right"/>
                                    <w:rPr>
                                      <w:rFonts w:ascii="標楷體" w:eastAsia="標楷體" w:hAnsi="標楷體" w:cs="Times New Roman"/>
                                      <w:color w:val="FF0000"/>
                                      <w:sz w:val="20"/>
                                      <w:szCs w:val="20"/>
                                    </w:rPr>
                                  </w:pPr>
                                  <w:r w:rsidRPr="00656548">
                                    <w:rPr>
                                      <w:rFonts w:ascii="標楷體" w:eastAsia="標楷體" w:hAnsi="標楷體"/>
                                      <w:sz w:val="20"/>
                                      <w:szCs w:val="20"/>
                                    </w:rPr>
                                    <w:t>20.73</w:t>
                                  </w:r>
                                </w:p>
                              </w:tc>
                            </w:tr>
                            <w:tr w:rsidR="00656548" w:rsidRPr="00F03372" w14:paraId="2019248F" w14:textId="77777777" w:rsidTr="00050F9B">
                              <w:trPr>
                                <w:trHeight w:val="283"/>
                              </w:trPr>
                              <w:tc>
                                <w:tcPr>
                                  <w:tcW w:w="3677" w:type="dxa"/>
                                  <w:tcBorders>
                                    <w:top w:val="nil"/>
                                    <w:bottom w:val="nil"/>
                                    <w:right w:val="single" w:sz="4" w:space="0" w:color="auto"/>
                                  </w:tcBorders>
                                  <w:vAlign w:val="center"/>
                                </w:tcPr>
                                <w:p w14:paraId="093F5AA0" w14:textId="12DADB4C" w:rsidR="00656548" w:rsidRPr="00DE551E" w:rsidRDefault="00656548" w:rsidP="00656548">
                                  <w:pPr>
                                    <w:spacing w:line="0" w:lineRule="atLeast"/>
                                    <w:rPr>
                                      <w:rFonts w:ascii="標楷體" w:eastAsia="標楷體" w:hAnsi="標楷體"/>
                                      <w:sz w:val="20"/>
                                      <w:szCs w:val="20"/>
                                    </w:rPr>
                                  </w:pPr>
                                  <w:r w:rsidRPr="00DE551E">
                                    <w:rPr>
                                      <w:rFonts w:ascii="標楷體" w:eastAsia="標楷體" w:hAnsi="標楷體" w:cs="Times New Roman" w:hint="eastAsia"/>
                                      <w:sz w:val="20"/>
                                      <w:szCs w:val="20"/>
                                    </w:rPr>
                                    <w:t>＊</w:t>
                                  </w:r>
                                  <w:r w:rsidRPr="00DE551E">
                                    <w:rPr>
                                      <w:rFonts w:ascii="標楷體" w:eastAsia="標楷體" w:hAnsi="標楷體" w:hint="eastAsia"/>
                                      <w:sz w:val="20"/>
                                      <w:szCs w:val="20"/>
                                    </w:rPr>
                                    <w:t>2.桃園農田水利事業作業基金</w:t>
                                  </w:r>
                                </w:p>
                              </w:tc>
                              <w:tc>
                                <w:tcPr>
                                  <w:tcW w:w="1612" w:type="dxa"/>
                                  <w:tcBorders>
                                    <w:top w:val="nil"/>
                                    <w:bottom w:val="nil"/>
                                  </w:tcBorders>
                                </w:tcPr>
                                <w:p w14:paraId="5E845C61" w14:textId="2C2D303B" w:rsidR="00656548" w:rsidRPr="00656548" w:rsidRDefault="00656548" w:rsidP="00656548">
                                  <w:pPr>
                                    <w:spacing w:line="0" w:lineRule="atLeast"/>
                                    <w:jc w:val="right"/>
                                    <w:rPr>
                                      <w:rFonts w:ascii="標楷體" w:eastAsia="標楷體" w:hAnsi="標楷體" w:cs="Times New Roman"/>
                                      <w:color w:val="FF0000"/>
                                      <w:sz w:val="20"/>
                                      <w:szCs w:val="20"/>
                                    </w:rPr>
                                  </w:pPr>
                                  <w:r w:rsidRPr="00656548">
                                    <w:rPr>
                                      <w:rFonts w:ascii="標楷體" w:eastAsia="標楷體" w:hAnsi="標楷體"/>
                                      <w:sz w:val="20"/>
                                      <w:szCs w:val="20"/>
                                    </w:rPr>
                                    <w:t>214</w:t>
                                  </w:r>
                                </w:p>
                              </w:tc>
                              <w:tc>
                                <w:tcPr>
                                  <w:tcW w:w="1612" w:type="dxa"/>
                                  <w:tcBorders>
                                    <w:top w:val="nil"/>
                                    <w:bottom w:val="nil"/>
                                  </w:tcBorders>
                                </w:tcPr>
                                <w:p w14:paraId="16D8CE2E" w14:textId="0426C341" w:rsidR="00656548" w:rsidRPr="00656548" w:rsidRDefault="00656548" w:rsidP="00656548">
                                  <w:pPr>
                                    <w:spacing w:line="0" w:lineRule="atLeast"/>
                                    <w:jc w:val="right"/>
                                    <w:rPr>
                                      <w:rFonts w:ascii="標楷體" w:eastAsia="標楷體" w:hAnsi="標楷體" w:cs="Times New Roman"/>
                                      <w:color w:val="FF0000"/>
                                      <w:sz w:val="20"/>
                                      <w:szCs w:val="20"/>
                                    </w:rPr>
                                  </w:pPr>
                                  <w:r w:rsidRPr="00656548">
                                    <w:rPr>
                                      <w:rFonts w:ascii="標楷體" w:eastAsia="標楷體" w:hAnsi="標楷體"/>
                                      <w:sz w:val="20"/>
                                      <w:szCs w:val="20"/>
                                    </w:rPr>
                                    <w:t>- 126</w:t>
                                  </w:r>
                                </w:p>
                              </w:tc>
                              <w:tc>
                                <w:tcPr>
                                  <w:tcW w:w="1612" w:type="dxa"/>
                                  <w:tcBorders>
                                    <w:top w:val="nil"/>
                                    <w:bottom w:val="nil"/>
                                  </w:tcBorders>
                                </w:tcPr>
                                <w:p w14:paraId="166A857E" w14:textId="25A27DAD" w:rsidR="00656548" w:rsidRPr="00656548" w:rsidRDefault="00656548" w:rsidP="00656548">
                                  <w:pPr>
                                    <w:spacing w:line="0" w:lineRule="atLeast"/>
                                    <w:jc w:val="right"/>
                                    <w:rPr>
                                      <w:rFonts w:ascii="標楷體" w:eastAsia="標楷體" w:hAnsi="標楷體" w:cs="Times New Roman"/>
                                      <w:color w:val="FF0000"/>
                                      <w:sz w:val="20"/>
                                      <w:szCs w:val="20"/>
                                    </w:rPr>
                                  </w:pPr>
                                  <w:r w:rsidRPr="00656548">
                                    <w:rPr>
                                      <w:rFonts w:ascii="標楷體" w:eastAsia="標楷體" w:hAnsi="標楷體"/>
                                      <w:sz w:val="20"/>
                                      <w:szCs w:val="20"/>
                                    </w:rPr>
                                    <w:t>- 341</w:t>
                                  </w:r>
                                </w:p>
                              </w:tc>
                              <w:tc>
                                <w:tcPr>
                                  <w:tcW w:w="1612" w:type="dxa"/>
                                  <w:tcBorders>
                                    <w:top w:val="nil"/>
                                    <w:bottom w:val="nil"/>
                                  </w:tcBorders>
                                </w:tcPr>
                                <w:p w14:paraId="0F8FF0E4" w14:textId="7A1D628E" w:rsidR="00656548" w:rsidRPr="00656548" w:rsidRDefault="00656548" w:rsidP="00656548">
                                  <w:pPr>
                                    <w:spacing w:line="0" w:lineRule="atLeast"/>
                                    <w:jc w:val="right"/>
                                    <w:rPr>
                                      <w:rFonts w:ascii="標楷體" w:eastAsia="標楷體" w:hAnsi="標楷體" w:cs="Times New Roman"/>
                                      <w:color w:val="FF0000"/>
                                      <w:sz w:val="20"/>
                                      <w:szCs w:val="20"/>
                                    </w:rPr>
                                  </w:pPr>
                                  <w:r w:rsidRPr="00656548">
                                    <w:rPr>
                                      <w:rFonts w:ascii="標楷體" w:eastAsia="標楷體" w:hAnsi="標楷體"/>
                                      <w:sz w:val="20"/>
                                      <w:szCs w:val="20"/>
                                    </w:rPr>
                                    <w:t>--</w:t>
                                  </w:r>
                                </w:p>
                              </w:tc>
                            </w:tr>
                            <w:tr w:rsidR="00656548" w:rsidRPr="00F03372" w14:paraId="12165C25" w14:textId="77777777" w:rsidTr="00050F9B">
                              <w:trPr>
                                <w:trHeight w:val="283"/>
                              </w:trPr>
                              <w:tc>
                                <w:tcPr>
                                  <w:tcW w:w="3677" w:type="dxa"/>
                                  <w:tcBorders>
                                    <w:top w:val="nil"/>
                                    <w:bottom w:val="single" w:sz="4" w:space="0" w:color="auto"/>
                                    <w:right w:val="single" w:sz="4" w:space="0" w:color="auto"/>
                                  </w:tcBorders>
                                  <w:vAlign w:val="center"/>
                                </w:tcPr>
                                <w:p w14:paraId="7F9C5198" w14:textId="02403896" w:rsidR="00656548" w:rsidRPr="00DE551E" w:rsidRDefault="00656548" w:rsidP="00656548">
                                  <w:pPr>
                                    <w:spacing w:line="0" w:lineRule="atLeast"/>
                                    <w:rPr>
                                      <w:rFonts w:ascii="標楷體" w:eastAsia="標楷體" w:hAnsi="標楷體"/>
                                      <w:sz w:val="20"/>
                                      <w:szCs w:val="20"/>
                                    </w:rPr>
                                  </w:pPr>
                                  <w:r w:rsidRPr="00DE551E">
                                    <w:rPr>
                                      <w:rFonts w:ascii="標楷體" w:eastAsia="標楷體" w:hAnsi="標楷體" w:cs="Times New Roman" w:hint="eastAsia"/>
                                      <w:sz w:val="20"/>
                                      <w:szCs w:val="20"/>
                                    </w:rPr>
                                    <w:t>＊</w:t>
                                  </w:r>
                                  <w:r w:rsidRPr="00DE551E">
                                    <w:rPr>
                                      <w:rFonts w:ascii="標楷體" w:eastAsia="標楷體" w:hAnsi="標楷體" w:cs="新細明體" w:hint="eastAsia"/>
                                      <w:bCs/>
                                      <w:noProof/>
                                      <w:sz w:val="20"/>
                                      <w:szCs w:val="20"/>
                                    </w:rPr>
                                    <w:t>3.原住民族綜合發展基金</w:t>
                                  </w:r>
                                </w:p>
                              </w:tc>
                              <w:tc>
                                <w:tcPr>
                                  <w:tcW w:w="1612" w:type="dxa"/>
                                  <w:tcBorders>
                                    <w:top w:val="nil"/>
                                  </w:tcBorders>
                                </w:tcPr>
                                <w:p w14:paraId="2AF337A5" w14:textId="3A619910" w:rsidR="00656548" w:rsidRPr="00656548" w:rsidRDefault="00656548" w:rsidP="00656548">
                                  <w:pPr>
                                    <w:spacing w:line="0" w:lineRule="atLeast"/>
                                    <w:jc w:val="right"/>
                                    <w:rPr>
                                      <w:rFonts w:ascii="標楷體" w:eastAsia="標楷體" w:hAnsi="標楷體" w:cs="Times New Roman"/>
                                      <w:color w:val="FF0000"/>
                                      <w:sz w:val="20"/>
                                      <w:szCs w:val="20"/>
                                    </w:rPr>
                                  </w:pPr>
                                  <w:r w:rsidRPr="00656548">
                                    <w:rPr>
                                      <w:rFonts w:ascii="標楷體" w:eastAsia="標楷體" w:hAnsi="標楷體"/>
                                      <w:sz w:val="20"/>
                                      <w:szCs w:val="20"/>
                                    </w:rPr>
                                    <w:t>- 168</w:t>
                                  </w:r>
                                </w:p>
                              </w:tc>
                              <w:tc>
                                <w:tcPr>
                                  <w:tcW w:w="1612" w:type="dxa"/>
                                  <w:tcBorders>
                                    <w:top w:val="nil"/>
                                  </w:tcBorders>
                                </w:tcPr>
                                <w:p w14:paraId="4FAA7F7F" w14:textId="3E6EFE8A" w:rsidR="00656548" w:rsidRPr="00656548" w:rsidRDefault="00656548" w:rsidP="00656548">
                                  <w:pPr>
                                    <w:spacing w:line="0" w:lineRule="atLeast"/>
                                    <w:jc w:val="right"/>
                                    <w:rPr>
                                      <w:rFonts w:ascii="標楷體" w:eastAsia="標楷體" w:hAnsi="標楷體" w:cs="Times New Roman"/>
                                      <w:color w:val="FF0000"/>
                                      <w:sz w:val="20"/>
                                      <w:szCs w:val="20"/>
                                    </w:rPr>
                                  </w:pPr>
                                  <w:r w:rsidRPr="00656548">
                                    <w:rPr>
                                      <w:rFonts w:ascii="標楷體" w:eastAsia="標楷體" w:hAnsi="標楷體"/>
                                      <w:sz w:val="20"/>
                                      <w:szCs w:val="20"/>
                                    </w:rPr>
                                    <w:t>- 505</w:t>
                                  </w:r>
                                </w:p>
                              </w:tc>
                              <w:tc>
                                <w:tcPr>
                                  <w:tcW w:w="1612" w:type="dxa"/>
                                  <w:tcBorders>
                                    <w:top w:val="nil"/>
                                  </w:tcBorders>
                                </w:tcPr>
                                <w:p w14:paraId="5AE9FAB6" w14:textId="6804876A" w:rsidR="00656548" w:rsidRPr="00656548" w:rsidRDefault="00656548" w:rsidP="00656548">
                                  <w:pPr>
                                    <w:spacing w:line="0" w:lineRule="atLeast"/>
                                    <w:jc w:val="right"/>
                                    <w:rPr>
                                      <w:rFonts w:ascii="標楷體" w:eastAsia="標楷體" w:hAnsi="標楷體" w:cs="Times New Roman"/>
                                      <w:color w:val="FF0000"/>
                                      <w:sz w:val="20"/>
                                      <w:szCs w:val="20"/>
                                    </w:rPr>
                                  </w:pPr>
                                  <w:r w:rsidRPr="00656548">
                                    <w:rPr>
                                      <w:rFonts w:ascii="標楷體" w:eastAsia="標楷體" w:hAnsi="標楷體"/>
                                      <w:sz w:val="20"/>
                                      <w:szCs w:val="20"/>
                                    </w:rPr>
                                    <w:t>- 336</w:t>
                                  </w:r>
                                </w:p>
                              </w:tc>
                              <w:tc>
                                <w:tcPr>
                                  <w:tcW w:w="1612" w:type="dxa"/>
                                  <w:tcBorders>
                                    <w:top w:val="nil"/>
                                  </w:tcBorders>
                                </w:tcPr>
                                <w:p w14:paraId="5D43EE35" w14:textId="75C80633" w:rsidR="00656548" w:rsidRPr="00656548" w:rsidRDefault="00656548" w:rsidP="00656548">
                                  <w:pPr>
                                    <w:spacing w:line="0" w:lineRule="atLeast"/>
                                    <w:jc w:val="right"/>
                                    <w:rPr>
                                      <w:rFonts w:ascii="標楷體" w:eastAsia="標楷體" w:hAnsi="標楷體" w:cs="Times New Roman"/>
                                      <w:color w:val="FF0000"/>
                                      <w:sz w:val="20"/>
                                      <w:szCs w:val="20"/>
                                    </w:rPr>
                                  </w:pPr>
                                  <w:r w:rsidRPr="00656548">
                                    <w:rPr>
                                      <w:rFonts w:ascii="標楷體" w:eastAsia="標楷體" w:hAnsi="標楷體"/>
                                      <w:sz w:val="20"/>
                                      <w:szCs w:val="20"/>
                                    </w:rPr>
                                    <w:t>199.19</w:t>
                                  </w:r>
                                </w:p>
                              </w:tc>
                            </w:tr>
                          </w:tbl>
                          <w:p w14:paraId="7ED9B8B3" w14:textId="77777777" w:rsidR="00D23082" w:rsidRPr="00DE6742" w:rsidRDefault="00D23082" w:rsidP="00DE6742">
                            <w:pPr>
                              <w:widowControl/>
                              <w:snapToGrid w:val="0"/>
                              <w:spacing w:line="0" w:lineRule="atLeast"/>
                              <w:jc w:val="both"/>
                              <w:rPr>
                                <w:rFonts w:ascii="標楷體" w:eastAsia="標楷體" w:hAnsi="標楷體" w:cs="Times New Roman"/>
                                <w:sz w:val="18"/>
                                <w:szCs w:val="18"/>
                              </w:rPr>
                            </w:pPr>
                            <w:r w:rsidRPr="00DE6742">
                              <w:rPr>
                                <w:rFonts w:ascii="標楷體" w:eastAsia="標楷體" w:hAnsi="標楷體" w:cs="Times New Roman" w:hint="eastAsia"/>
                                <w:sz w:val="18"/>
                                <w:szCs w:val="18"/>
                              </w:rPr>
                              <w:t>註：1</w:t>
                            </w:r>
                            <w:r w:rsidRPr="00DE6742">
                              <w:rPr>
                                <w:rFonts w:ascii="標楷體" w:eastAsia="標楷體" w:hAnsi="標楷體" w:cs="Times New Roman"/>
                                <w:sz w:val="18"/>
                                <w:szCs w:val="18"/>
                              </w:rPr>
                              <w:t>.</w:t>
                            </w:r>
                            <w:r w:rsidRPr="00DE6742">
                              <w:rPr>
                                <w:rFonts w:ascii="標楷體" w:eastAsia="標楷體" w:hAnsi="標楷體" w:cs="Times New Roman" w:hint="eastAsia"/>
                                <w:sz w:val="18"/>
                                <w:szCs w:val="18"/>
                              </w:rPr>
                              <w:t>表列註記＊之基金為分預算或</w:t>
                            </w:r>
                            <w:r w:rsidRPr="00DE6742">
                              <w:rPr>
                                <w:rFonts w:ascii="標楷體" w:eastAsia="標楷體" w:hAnsi="標楷體" w:cs="Times New Roman"/>
                                <w:bCs/>
                                <w:sz w:val="18"/>
                                <w:szCs w:val="18"/>
                                <w:lang w:eastAsia="zh-HK"/>
                              </w:rPr>
                              <w:t>為不含分預算之附屬單位預算</w:t>
                            </w:r>
                            <w:r w:rsidRPr="00DE6742">
                              <w:rPr>
                                <w:rFonts w:ascii="標楷體" w:eastAsia="標楷體" w:hAnsi="標楷體" w:cs="Times New Roman" w:hint="eastAsia"/>
                                <w:sz w:val="18"/>
                                <w:szCs w:val="18"/>
                              </w:rPr>
                              <w:t>。</w:t>
                            </w:r>
                          </w:p>
                          <w:p w14:paraId="018FB340" w14:textId="77777777" w:rsidR="00D23082" w:rsidRPr="00DE6742" w:rsidRDefault="00D23082" w:rsidP="00193990">
                            <w:pPr>
                              <w:spacing w:line="0" w:lineRule="atLeast"/>
                              <w:ind w:leftChars="151" w:left="546" w:hangingChars="102" w:hanging="184"/>
                              <w:jc w:val="both"/>
                              <w:rPr>
                                <w:rFonts w:ascii="標楷體" w:eastAsia="標楷體" w:hAnsi="標楷體"/>
                                <w:sz w:val="20"/>
                                <w:szCs w:val="20"/>
                              </w:rPr>
                            </w:pPr>
                            <w:r w:rsidRPr="0037410F">
                              <w:rPr>
                                <w:rFonts w:ascii="標楷體" w:eastAsia="標楷體" w:hAnsi="標楷體" w:cs="Times New Roman"/>
                                <w:sz w:val="18"/>
                                <w:szCs w:val="18"/>
                              </w:rPr>
                              <w:t>2</w:t>
                            </w:r>
                            <w:r w:rsidRPr="0037410F">
                              <w:rPr>
                                <w:rFonts w:ascii="標楷體" w:eastAsia="標楷體" w:hAnsi="標楷體" w:cs="Times New Roman" w:hint="eastAsia"/>
                                <w:sz w:val="18"/>
                                <w:szCs w:val="18"/>
                              </w:rPr>
                              <w:t>.表列賸餘</w:t>
                            </w:r>
                            <w:r w:rsidRPr="00E33AA6">
                              <w:rPr>
                                <w:rFonts w:ascii="標楷體" w:eastAsia="標楷體" w:hAnsi="標楷體" w:cs="Times New Roman" w:hint="eastAsia"/>
                                <w:sz w:val="18"/>
                                <w:szCs w:val="18"/>
                              </w:rPr>
                              <w:t>審定數</w:t>
                            </w:r>
                            <w:r w:rsidRPr="0037410F">
                              <w:rPr>
                                <w:rFonts w:ascii="標楷體" w:eastAsia="標楷體" w:hAnsi="標楷體" w:cs="Times New Roman" w:hint="eastAsia"/>
                                <w:sz w:val="18"/>
                                <w:szCs w:val="18"/>
                              </w:rPr>
                              <w:t>較預算數增加前3名之基金，其評比標準係以主要營運計畫執行率已達8成以上者為限，俾免納列因營運計畫執行率欠佳致本期賸餘較預算增加之基金。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8E19E0" id="_x0000_t202" coordsize="21600,21600" o:spt="202" path="m,l,21600r21600,l21600,xe">
                <v:stroke joinstyle="miter"/>
                <v:path gradientshapeok="t" o:connecttype="rect"/>
              </v:shapetype>
              <v:shape id="文字方塊 2" o:spid="_x0000_s1026" type="#_x0000_t202" style="position:absolute;left:0;text-align:left;margin-left:-6.8pt;margin-top:180.7pt;width:521.85pt;height:213.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2AHIwIAAPkDAAAOAAAAZHJzL2Uyb0RvYy54bWysU0tu2zAQ3RfoHQjua8mCP7FgOUiTpiiQ&#10;foC0B6ApyiJKcliStpReoEAOkK57gB6gB0rO0SHlOEa7K6oFQWpmHue9eVye9lqRnXBegqnoeJRT&#10;IgyHWppNRT99vHxxQokPzNRMgREVvRGenq6eP1t2thQFtKBq4QiCGF92tqJtCLbMMs9boZkfgRUG&#10;gw04zQIe3SarHesQXausyPNZ1oGrrQMuvMe/F0OQrhJ+0wge3jeNF4GoimJvIa0ureu4ZqslKzeO&#10;2VbyfRvsH7rQTBq89AB1wQIjWyf/gtKSO/DQhBEHnUHTSC4SB2Qzzv9gc90yKxIXFMfbg0z+/8Hy&#10;d7sPjsgaZzedU2KYxiE93H27//n94e7X/Y9bUkSNOutLTL22mBz6l9BjfuLr7RXwz54YOG+Z2Ygz&#10;56BrBauxx3GszI5KBxwfQdbdW6jxKrYNkID6xukoIEpCEB1ndXOYj+gD4fhzNivmk8WUEo6xYp7P&#10;Z5M0wYyVj+XW+fBagCZxU1GHBkjwbHflQ2yHlY8p8TYDl1KpZAJlSFfRxbSYpoKjiJYBPaqkruhJ&#10;Hr/BNZHlK1On4sCkGvZ4gTJ72pHpwDn06x4ToxZrqG9QAAeDF/Ht4KYF95WSDn1YUf9ly5ygRL0x&#10;KOJiPEGSJKTDZDov8OCOI+vjCDMcoSoaKBm25yGZfeB6hmI3Msnw1Mm+V/RXUmf/FqKBj88p6+nF&#10;rn4DAAD//wMAUEsDBBQABgAIAAAAIQDOCjcS4AAAAAwBAAAPAAAAZHJzL2Rvd25yZXYueG1sTI/L&#10;TsMwEEX3SPyDNUjsWjukpCFkUiEQW1DLQ2LnxtMkIh5HsduEv8ddwXJ0j+49U25m24sTjb5zjJAs&#10;FQji2pmOG4T3t+dFDsIHzUb3jgnhhzxsqsuLUhfGTbyl0y40IpawLzRCG8JQSOnrlqz2SzcQx+zg&#10;RqtDPMdGmlFPsdz28kapTFrdcVxo9UCPLdXfu6NF+Hg5fH2u1GvzZG+Hyc1Ksr2TiNdX88M9iEBz&#10;+IPhrB/VoYpOe3dk40WPsEjSLKIIaZasQJwJlaoExB5hna9zkFUp/z9R/QIAAP//AwBQSwECLQAU&#10;AAYACAAAACEAtoM4kv4AAADhAQAAEwAAAAAAAAAAAAAAAAAAAAAAW0NvbnRlbnRfVHlwZXNdLnht&#10;bFBLAQItABQABgAIAAAAIQA4/SH/1gAAAJQBAAALAAAAAAAAAAAAAAAAAC8BAABfcmVscy8ucmVs&#10;c1BLAQItABQABgAIAAAAIQDGD2AHIwIAAPkDAAAOAAAAAAAAAAAAAAAAAC4CAABkcnMvZTJvRG9j&#10;LnhtbFBLAQItABQABgAIAAAAIQDOCjcS4AAAAAwBAAAPAAAAAAAAAAAAAAAAAH0EAABkcnMvZG93&#10;bnJldi54bWxQSwUGAAAAAAQABADzAAAAigUAAAAA&#10;" filled="f" stroked="f">
                <v:textbox>
                  <w:txbxContent>
                    <w:p w14:paraId="0CF30B64" w14:textId="34096CF6" w:rsidR="00D23082" w:rsidRPr="00DE6742" w:rsidRDefault="00D23082" w:rsidP="00DE6742">
                      <w:pPr>
                        <w:snapToGrid w:val="0"/>
                        <w:spacing w:line="280" w:lineRule="exact"/>
                        <w:ind w:leftChars="-23" w:left="634" w:hangingChars="287" w:hanging="689"/>
                        <w:jc w:val="center"/>
                        <w:rPr>
                          <w:rFonts w:ascii="標楷體" w:eastAsia="標楷體" w:hAnsi="標楷體" w:cs="Times New Roman"/>
                          <w:b/>
                          <w:u w:val="single"/>
                        </w:rPr>
                      </w:pPr>
                      <w:r w:rsidRPr="00DE6742">
                        <w:rPr>
                          <w:rFonts w:ascii="標楷體" w:eastAsia="標楷體" w:hAnsi="標楷體" w:cs="Times New Roman" w:hint="eastAsia"/>
                          <w:b/>
                        </w:rPr>
                        <w:t>表1　11</w:t>
                      </w:r>
                      <w:r w:rsidR="00CC464D">
                        <w:rPr>
                          <w:rFonts w:ascii="標楷體" w:eastAsia="標楷體" w:hAnsi="標楷體" w:cs="Times New Roman"/>
                          <w:b/>
                        </w:rPr>
                        <w:t>3</w:t>
                      </w:r>
                      <w:r w:rsidRPr="00DE6742">
                        <w:rPr>
                          <w:rFonts w:ascii="標楷體" w:eastAsia="標楷體" w:hAnsi="標楷體" w:cs="Times New Roman" w:hint="eastAsia"/>
                          <w:b/>
                        </w:rPr>
                        <w:t>年度中央政府作業基金本期餘絀預算執行排名</w:t>
                      </w:r>
                    </w:p>
                    <w:p w14:paraId="6308AC68" w14:textId="77777777" w:rsidR="00D23082" w:rsidRDefault="00D23082" w:rsidP="00C27039">
                      <w:pPr>
                        <w:spacing w:line="300" w:lineRule="exact"/>
                        <w:ind w:rightChars="18" w:right="43"/>
                        <w:jc w:val="right"/>
                        <w:rPr>
                          <w:rFonts w:ascii="標楷體" w:eastAsia="標楷體" w:hAnsi="標楷體" w:cs="Times New Roman"/>
                          <w:sz w:val="20"/>
                        </w:rPr>
                      </w:pPr>
                      <w:r w:rsidRPr="0037410F">
                        <w:rPr>
                          <w:rFonts w:ascii="標楷體" w:eastAsia="標楷體" w:hAnsi="標楷體" w:cs="Times New Roman" w:hint="eastAsia"/>
                          <w:spacing w:val="60"/>
                          <w:sz w:val="20"/>
                        </w:rPr>
                        <w:tab/>
                      </w:r>
                      <w:r w:rsidRPr="0037410F">
                        <w:rPr>
                          <w:rFonts w:ascii="標楷體" w:eastAsia="標楷體" w:hAnsi="標楷體" w:cs="Times New Roman" w:hint="eastAsia"/>
                          <w:sz w:val="20"/>
                        </w:rPr>
                        <w:t>單位：新臺幣百萬元</w:t>
                      </w:r>
                    </w:p>
                    <w:tbl>
                      <w:tblPr>
                        <w:tblStyle w:val="aa"/>
                        <w:tblW w:w="0" w:type="auto"/>
                        <w:tblLook w:val="04A0" w:firstRow="1" w:lastRow="0" w:firstColumn="1" w:lastColumn="0" w:noHBand="0" w:noVBand="1"/>
                      </w:tblPr>
                      <w:tblGrid>
                        <w:gridCol w:w="3677"/>
                        <w:gridCol w:w="1612"/>
                        <w:gridCol w:w="1612"/>
                        <w:gridCol w:w="1612"/>
                        <w:gridCol w:w="1612"/>
                      </w:tblGrid>
                      <w:tr w:rsidR="00D23082" w:rsidRPr="00F03372" w14:paraId="7E00B4B5" w14:textId="77777777" w:rsidTr="00784352">
                        <w:trPr>
                          <w:trHeight w:val="255"/>
                        </w:trPr>
                        <w:tc>
                          <w:tcPr>
                            <w:tcW w:w="3677" w:type="dxa"/>
                            <w:vMerge w:val="restart"/>
                            <w:tcBorders>
                              <w:top w:val="single" w:sz="4" w:space="0" w:color="auto"/>
                              <w:left w:val="single" w:sz="4" w:space="0" w:color="auto"/>
                              <w:right w:val="single" w:sz="4" w:space="0" w:color="auto"/>
                            </w:tcBorders>
                            <w:shd w:val="clear" w:color="auto" w:fill="B6DDE8"/>
                            <w:vAlign w:val="center"/>
                          </w:tcPr>
                          <w:p w14:paraId="5ECAEAA5" w14:textId="77777777" w:rsidR="00D23082" w:rsidRPr="0037410F" w:rsidRDefault="00D23082" w:rsidP="00784352">
                            <w:pPr>
                              <w:widowControl/>
                              <w:snapToGrid w:val="0"/>
                              <w:spacing w:line="0" w:lineRule="atLeast"/>
                              <w:jc w:val="center"/>
                              <w:rPr>
                                <w:rFonts w:ascii="標楷體" w:eastAsia="標楷體" w:hAnsi="標楷體" w:cs="新細明體"/>
                                <w:b/>
                                <w:bCs/>
                                <w:noProof/>
                                <w:color w:val="000000"/>
                                <w:spacing w:val="-10"/>
                                <w:sz w:val="20"/>
                                <w:szCs w:val="20"/>
                              </w:rPr>
                            </w:pPr>
                            <w:r w:rsidRPr="0037410F">
                              <w:rPr>
                                <w:rFonts w:ascii="標楷體" w:eastAsia="標楷體" w:hAnsi="標楷體" w:cs="Times New Roman" w:hint="eastAsia"/>
                                <w:sz w:val="20"/>
                                <w:szCs w:val="20"/>
                              </w:rPr>
                              <w:t>基金名稱</w:t>
                            </w:r>
                          </w:p>
                        </w:tc>
                        <w:tc>
                          <w:tcPr>
                            <w:tcW w:w="1612" w:type="dxa"/>
                            <w:vMerge w:val="restart"/>
                            <w:tcBorders>
                              <w:top w:val="single" w:sz="4" w:space="0" w:color="auto"/>
                              <w:left w:val="single" w:sz="4" w:space="0" w:color="auto"/>
                              <w:right w:val="single" w:sz="4" w:space="0" w:color="auto"/>
                            </w:tcBorders>
                            <w:shd w:val="clear" w:color="auto" w:fill="B6DDE8"/>
                            <w:vAlign w:val="center"/>
                          </w:tcPr>
                          <w:p w14:paraId="2998A61E" w14:textId="77777777" w:rsidR="00D23082" w:rsidRPr="0037410F" w:rsidRDefault="00D23082" w:rsidP="00784352">
                            <w:pPr>
                              <w:spacing w:line="0" w:lineRule="atLeast"/>
                              <w:jc w:val="center"/>
                              <w:rPr>
                                <w:rFonts w:ascii="標楷體" w:eastAsia="標楷體" w:hAnsi="標楷體" w:cs="Times New Roman"/>
                                <w:sz w:val="20"/>
                                <w:szCs w:val="20"/>
                              </w:rPr>
                            </w:pPr>
                            <w:r w:rsidRPr="0037410F">
                              <w:rPr>
                                <w:rFonts w:ascii="標楷體" w:eastAsia="標楷體" w:hAnsi="標楷體" w:cs="Times New Roman" w:hint="eastAsia"/>
                                <w:sz w:val="20"/>
                                <w:szCs w:val="20"/>
                              </w:rPr>
                              <w:t>預算數</w:t>
                            </w:r>
                          </w:p>
                        </w:tc>
                        <w:tc>
                          <w:tcPr>
                            <w:tcW w:w="1612" w:type="dxa"/>
                            <w:vMerge w:val="restart"/>
                            <w:tcBorders>
                              <w:top w:val="single" w:sz="4" w:space="0" w:color="auto"/>
                              <w:left w:val="single" w:sz="4" w:space="0" w:color="auto"/>
                              <w:right w:val="single" w:sz="4" w:space="0" w:color="auto"/>
                            </w:tcBorders>
                            <w:shd w:val="clear" w:color="auto" w:fill="B6DDE8" w:themeFill="accent5" w:themeFillTint="66"/>
                            <w:vAlign w:val="center"/>
                          </w:tcPr>
                          <w:p w14:paraId="60298F22" w14:textId="77777777" w:rsidR="00D23082" w:rsidRPr="0037410F" w:rsidRDefault="00D23082" w:rsidP="00784352">
                            <w:pPr>
                              <w:spacing w:line="0" w:lineRule="atLeast"/>
                              <w:jc w:val="center"/>
                              <w:rPr>
                                <w:rFonts w:ascii="標楷體" w:eastAsia="標楷體" w:hAnsi="標楷體" w:cs="Times New Roman"/>
                                <w:sz w:val="20"/>
                                <w:szCs w:val="20"/>
                              </w:rPr>
                            </w:pPr>
                            <w:r w:rsidRPr="0037410F">
                              <w:rPr>
                                <w:rFonts w:ascii="標楷體" w:eastAsia="標楷體" w:hAnsi="標楷體" w:cs="Times New Roman" w:hint="eastAsia"/>
                                <w:sz w:val="20"/>
                                <w:szCs w:val="20"/>
                              </w:rPr>
                              <w:t>審定數</w:t>
                            </w:r>
                          </w:p>
                        </w:tc>
                        <w:tc>
                          <w:tcPr>
                            <w:tcW w:w="3224" w:type="dxa"/>
                            <w:gridSpan w:val="2"/>
                            <w:shd w:val="clear" w:color="auto" w:fill="B6DDE8" w:themeFill="accent5" w:themeFillTint="66"/>
                            <w:vAlign w:val="center"/>
                          </w:tcPr>
                          <w:p w14:paraId="3564FB12" w14:textId="77777777" w:rsidR="00D23082" w:rsidRPr="00F03372" w:rsidRDefault="00D23082" w:rsidP="00784352">
                            <w:pPr>
                              <w:spacing w:line="0" w:lineRule="atLeast"/>
                              <w:jc w:val="center"/>
                              <w:rPr>
                                <w:rFonts w:ascii="標楷體" w:eastAsia="標楷體" w:hAnsi="標楷體"/>
                                <w:sz w:val="20"/>
                                <w:szCs w:val="20"/>
                              </w:rPr>
                            </w:pPr>
                            <w:r w:rsidRPr="0037410F">
                              <w:rPr>
                                <w:rFonts w:ascii="標楷體" w:eastAsia="標楷體" w:hAnsi="標楷體" w:cs="Times New Roman" w:hint="eastAsia"/>
                                <w:sz w:val="20"/>
                                <w:szCs w:val="20"/>
                              </w:rPr>
                              <w:t>審定數與預算數比較增減</w:t>
                            </w:r>
                          </w:p>
                        </w:tc>
                      </w:tr>
                      <w:tr w:rsidR="00D23082" w:rsidRPr="00F03372" w14:paraId="773F7E8A" w14:textId="77777777" w:rsidTr="00784352">
                        <w:trPr>
                          <w:trHeight w:val="255"/>
                        </w:trPr>
                        <w:tc>
                          <w:tcPr>
                            <w:tcW w:w="3677" w:type="dxa"/>
                            <w:vMerge/>
                            <w:tcBorders>
                              <w:left w:val="single" w:sz="4" w:space="0" w:color="auto"/>
                              <w:right w:val="single" w:sz="4" w:space="0" w:color="auto"/>
                            </w:tcBorders>
                            <w:vAlign w:val="center"/>
                          </w:tcPr>
                          <w:p w14:paraId="7C21756B" w14:textId="77777777" w:rsidR="00D23082" w:rsidRPr="00F03372" w:rsidRDefault="00D23082" w:rsidP="00784352">
                            <w:pPr>
                              <w:spacing w:line="0" w:lineRule="atLeast"/>
                              <w:rPr>
                                <w:rFonts w:ascii="標楷體" w:eastAsia="標楷體" w:hAnsi="標楷體"/>
                                <w:sz w:val="20"/>
                                <w:szCs w:val="20"/>
                              </w:rPr>
                            </w:pPr>
                          </w:p>
                        </w:tc>
                        <w:tc>
                          <w:tcPr>
                            <w:tcW w:w="1612" w:type="dxa"/>
                            <w:vMerge/>
                            <w:tcBorders>
                              <w:left w:val="single" w:sz="4" w:space="0" w:color="auto"/>
                              <w:bottom w:val="single" w:sz="4" w:space="0" w:color="auto"/>
                              <w:right w:val="single" w:sz="4" w:space="0" w:color="auto"/>
                            </w:tcBorders>
                            <w:vAlign w:val="center"/>
                          </w:tcPr>
                          <w:p w14:paraId="2AA278D7" w14:textId="77777777" w:rsidR="00D23082" w:rsidRPr="00F03372" w:rsidRDefault="00D23082" w:rsidP="00784352">
                            <w:pPr>
                              <w:spacing w:line="0" w:lineRule="atLeast"/>
                              <w:rPr>
                                <w:rFonts w:ascii="標楷體" w:eastAsia="標楷體" w:hAnsi="標楷體"/>
                                <w:sz w:val="20"/>
                                <w:szCs w:val="20"/>
                              </w:rPr>
                            </w:pPr>
                          </w:p>
                        </w:tc>
                        <w:tc>
                          <w:tcPr>
                            <w:tcW w:w="1612" w:type="dxa"/>
                            <w:vMerge/>
                            <w:tcBorders>
                              <w:left w:val="single" w:sz="4" w:space="0" w:color="auto"/>
                              <w:bottom w:val="single" w:sz="4" w:space="0" w:color="auto"/>
                              <w:right w:val="single" w:sz="4" w:space="0" w:color="auto"/>
                            </w:tcBorders>
                            <w:vAlign w:val="center"/>
                          </w:tcPr>
                          <w:p w14:paraId="3602AA65" w14:textId="77777777" w:rsidR="00D23082" w:rsidRPr="00F03372" w:rsidRDefault="00D23082" w:rsidP="00784352">
                            <w:pPr>
                              <w:spacing w:line="0" w:lineRule="atLeast"/>
                              <w:rPr>
                                <w:rFonts w:ascii="標楷體" w:eastAsia="標楷體" w:hAnsi="標楷體"/>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B6DDE8"/>
                            <w:vAlign w:val="center"/>
                          </w:tcPr>
                          <w:p w14:paraId="1F4FB9D0" w14:textId="77777777" w:rsidR="00D23082" w:rsidRPr="0037410F" w:rsidRDefault="00D23082" w:rsidP="00784352">
                            <w:pPr>
                              <w:spacing w:line="0" w:lineRule="atLeast"/>
                              <w:jc w:val="center"/>
                              <w:rPr>
                                <w:rFonts w:ascii="標楷體" w:eastAsia="標楷體" w:hAnsi="標楷體" w:cs="Times New Roman"/>
                                <w:sz w:val="20"/>
                                <w:szCs w:val="20"/>
                              </w:rPr>
                            </w:pPr>
                            <w:r w:rsidRPr="0037410F">
                              <w:rPr>
                                <w:rFonts w:ascii="標楷體" w:eastAsia="標楷體" w:hAnsi="標楷體" w:cs="Times New Roman" w:hint="eastAsia"/>
                                <w:sz w:val="20"/>
                                <w:szCs w:val="20"/>
                              </w:rPr>
                              <w:t>金額</w:t>
                            </w:r>
                          </w:p>
                        </w:tc>
                        <w:tc>
                          <w:tcPr>
                            <w:tcW w:w="1612" w:type="dxa"/>
                            <w:tcBorders>
                              <w:top w:val="single" w:sz="4" w:space="0" w:color="auto"/>
                              <w:left w:val="single" w:sz="4" w:space="0" w:color="auto"/>
                              <w:bottom w:val="single" w:sz="4" w:space="0" w:color="auto"/>
                              <w:right w:val="single" w:sz="4" w:space="0" w:color="auto"/>
                            </w:tcBorders>
                            <w:shd w:val="clear" w:color="auto" w:fill="B6DDE8"/>
                            <w:vAlign w:val="center"/>
                          </w:tcPr>
                          <w:p w14:paraId="5098213A" w14:textId="77777777" w:rsidR="00D23082" w:rsidRPr="0037410F" w:rsidRDefault="00D23082" w:rsidP="00784352">
                            <w:pPr>
                              <w:spacing w:line="0" w:lineRule="atLeast"/>
                              <w:jc w:val="center"/>
                              <w:rPr>
                                <w:rFonts w:ascii="標楷體" w:eastAsia="標楷體" w:hAnsi="標楷體" w:cs="Times New Roman"/>
                                <w:sz w:val="20"/>
                                <w:szCs w:val="20"/>
                              </w:rPr>
                            </w:pPr>
                            <w:r w:rsidRPr="0037410F">
                              <w:rPr>
                                <w:rFonts w:ascii="標楷體" w:eastAsia="標楷體" w:hAnsi="標楷體" w:cs="Times New Roman" w:hint="eastAsia"/>
                                <w:sz w:val="20"/>
                                <w:szCs w:val="20"/>
                              </w:rPr>
                              <w:t>％</w:t>
                            </w:r>
                          </w:p>
                        </w:tc>
                      </w:tr>
                      <w:tr w:rsidR="00D23082" w:rsidRPr="00F03372" w14:paraId="2500A210" w14:textId="77777777" w:rsidTr="000875A6">
                        <w:trPr>
                          <w:trHeight w:val="283"/>
                        </w:trPr>
                        <w:tc>
                          <w:tcPr>
                            <w:tcW w:w="3677" w:type="dxa"/>
                            <w:tcBorders>
                              <w:left w:val="single" w:sz="4" w:space="0" w:color="auto"/>
                              <w:bottom w:val="nil"/>
                              <w:right w:val="single" w:sz="4" w:space="0" w:color="auto"/>
                            </w:tcBorders>
                            <w:shd w:val="clear" w:color="auto" w:fill="DAEEF3" w:themeFill="accent5" w:themeFillTint="33"/>
                            <w:vAlign w:val="center"/>
                          </w:tcPr>
                          <w:p w14:paraId="59E6777B" w14:textId="77777777" w:rsidR="00D23082" w:rsidRPr="00F03372" w:rsidRDefault="00D23082" w:rsidP="000875A6">
                            <w:pPr>
                              <w:spacing w:line="0" w:lineRule="atLeast"/>
                              <w:rPr>
                                <w:rFonts w:ascii="標楷體" w:eastAsia="標楷體" w:hAnsi="標楷體"/>
                                <w:sz w:val="20"/>
                                <w:szCs w:val="20"/>
                              </w:rPr>
                            </w:pPr>
                            <w:r w:rsidRPr="0037410F">
                              <w:rPr>
                                <w:rFonts w:ascii="標楷體" w:eastAsia="標楷體" w:hAnsi="標楷體" w:cs="新細明體" w:hint="eastAsia"/>
                                <w:b/>
                                <w:bCs/>
                                <w:noProof/>
                                <w:spacing w:val="-10"/>
                                <w:sz w:val="20"/>
                                <w:szCs w:val="20"/>
                              </w:rPr>
                              <w:t>賸餘較預算數增加前3名</w:t>
                            </w:r>
                          </w:p>
                        </w:tc>
                        <w:tc>
                          <w:tcPr>
                            <w:tcW w:w="1612" w:type="dxa"/>
                            <w:tcBorders>
                              <w:left w:val="single" w:sz="4" w:space="0" w:color="auto"/>
                              <w:bottom w:val="nil"/>
                              <w:right w:val="single" w:sz="4" w:space="0" w:color="auto"/>
                            </w:tcBorders>
                            <w:shd w:val="clear" w:color="auto" w:fill="DAEEF3" w:themeFill="accent5" w:themeFillTint="33"/>
                            <w:vAlign w:val="center"/>
                          </w:tcPr>
                          <w:p w14:paraId="7982938E" w14:textId="77777777" w:rsidR="00D23082" w:rsidRPr="00F03372" w:rsidRDefault="00D23082" w:rsidP="000875A6">
                            <w:pPr>
                              <w:spacing w:line="0" w:lineRule="atLeast"/>
                              <w:rPr>
                                <w:rFonts w:ascii="標楷體" w:eastAsia="標楷體" w:hAnsi="標楷體"/>
                                <w:sz w:val="20"/>
                                <w:szCs w:val="20"/>
                              </w:rPr>
                            </w:pPr>
                          </w:p>
                        </w:tc>
                        <w:tc>
                          <w:tcPr>
                            <w:tcW w:w="1612" w:type="dxa"/>
                            <w:tcBorders>
                              <w:left w:val="single" w:sz="4" w:space="0" w:color="auto"/>
                              <w:bottom w:val="nil"/>
                              <w:right w:val="single" w:sz="4" w:space="0" w:color="auto"/>
                            </w:tcBorders>
                            <w:shd w:val="clear" w:color="auto" w:fill="DAEEF3" w:themeFill="accent5" w:themeFillTint="33"/>
                            <w:vAlign w:val="center"/>
                          </w:tcPr>
                          <w:p w14:paraId="2163A1AE" w14:textId="77777777" w:rsidR="00D23082" w:rsidRPr="00F03372" w:rsidRDefault="00D23082" w:rsidP="000875A6">
                            <w:pPr>
                              <w:spacing w:line="0" w:lineRule="atLeast"/>
                              <w:rPr>
                                <w:rFonts w:ascii="標楷體" w:eastAsia="標楷體" w:hAnsi="標楷體"/>
                                <w:sz w:val="20"/>
                                <w:szCs w:val="20"/>
                              </w:rPr>
                            </w:pPr>
                          </w:p>
                        </w:tc>
                        <w:tc>
                          <w:tcPr>
                            <w:tcW w:w="1612" w:type="dxa"/>
                            <w:tcBorders>
                              <w:top w:val="single" w:sz="4" w:space="0" w:color="auto"/>
                              <w:left w:val="single" w:sz="4" w:space="0" w:color="auto"/>
                              <w:bottom w:val="nil"/>
                              <w:right w:val="single" w:sz="4" w:space="0" w:color="auto"/>
                            </w:tcBorders>
                            <w:shd w:val="clear" w:color="auto" w:fill="DAEEF3" w:themeFill="accent5" w:themeFillTint="33"/>
                            <w:vAlign w:val="center"/>
                          </w:tcPr>
                          <w:p w14:paraId="063E43B1" w14:textId="77777777" w:rsidR="00D23082" w:rsidRPr="00F03372" w:rsidRDefault="00D23082" w:rsidP="000875A6">
                            <w:pPr>
                              <w:spacing w:line="0" w:lineRule="atLeast"/>
                              <w:jc w:val="center"/>
                              <w:rPr>
                                <w:rFonts w:ascii="標楷體" w:eastAsia="標楷體" w:hAnsi="標楷體" w:cs="Times New Roman"/>
                                <w:sz w:val="20"/>
                                <w:szCs w:val="20"/>
                              </w:rPr>
                            </w:pPr>
                          </w:p>
                        </w:tc>
                        <w:tc>
                          <w:tcPr>
                            <w:tcW w:w="1612" w:type="dxa"/>
                            <w:tcBorders>
                              <w:top w:val="single" w:sz="4" w:space="0" w:color="auto"/>
                              <w:left w:val="single" w:sz="4" w:space="0" w:color="auto"/>
                              <w:bottom w:val="nil"/>
                              <w:right w:val="single" w:sz="4" w:space="0" w:color="auto"/>
                            </w:tcBorders>
                            <w:shd w:val="clear" w:color="auto" w:fill="DAEEF3" w:themeFill="accent5" w:themeFillTint="33"/>
                            <w:vAlign w:val="center"/>
                          </w:tcPr>
                          <w:p w14:paraId="1DB7889D" w14:textId="77777777" w:rsidR="00D23082" w:rsidRPr="00A5071D" w:rsidRDefault="00D23082" w:rsidP="000875A6">
                            <w:pPr>
                              <w:spacing w:line="0" w:lineRule="atLeast"/>
                              <w:jc w:val="center"/>
                              <w:rPr>
                                <w:rFonts w:ascii="標楷體" w:eastAsia="標楷體" w:hAnsi="標楷體" w:cs="Times New Roman"/>
                                <w:sz w:val="20"/>
                                <w:szCs w:val="20"/>
                              </w:rPr>
                            </w:pPr>
                          </w:p>
                        </w:tc>
                      </w:tr>
                      <w:tr w:rsidR="00ED17E8" w:rsidRPr="00F03372" w14:paraId="3C7FD61D" w14:textId="77777777" w:rsidTr="00C21CEF">
                        <w:trPr>
                          <w:trHeight w:val="283"/>
                        </w:trPr>
                        <w:tc>
                          <w:tcPr>
                            <w:tcW w:w="3677" w:type="dxa"/>
                            <w:tcBorders>
                              <w:top w:val="nil"/>
                              <w:bottom w:val="nil"/>
                              <w:right w:val="single" w:sz="4" w:space="0" w:color="auto"/>
                            </w:tcBorders>
                            <w:vAlign w:val="center"/>
                          </w:tcPr>
                          <w:p w14:paraId="24560E0A" w14:textId="6804781E" w:rsidR="00ED17E8" w:rsidRPr="00ED17E8" w:rsidRDefault="00ED17E8" w:rsidP="00ED17E8">
                            <w:pPr>
                              <w:spacing w:line="0" w:lineRule="atLeast"/>
                              <w:rPr>
                                <w:rFonts w:ascii="標楷體" w:eastAsia="標楷體" w:hAnsi="標楷體"/>
                                <w:sz w:val="20"/>
                                <w:szCs w:val="20"/>
                              </w:rPr>
                            </w:pPr>
                            <w:r w:rsidRPr="00ED17E8">
                              <w:rPr>
                                <w:rFonts w:ascii="標楷體" w:eastAsia="標楷體" w:hAnsi="標楷體" w:cs="Times New Roman" w:hint="eastAsia"/>
                                <w:sz w:val="20"/>
                                <w:szCs w:val="20"/>
                              </w:rPr>
                              <w:t>＊</w:t>
                            </w:r>
                            <w:r w:rsidRPr="00ED17E8">
                              <w:rPr>
                                <w:rFonts w:ascii="標楷體" w:eastAsia="標楷體" w:hAnsi="標楷體" w:cs="新細明體" w:hint="eastAsia"/>
                                <w:bCs/>
                                <w:noProof/>
                                <w:sz w:val="20"/>
                                <w:szCs w:val="20"/>
                              </w:rPr>
                              <w:t>1.鐵道發展基金</w:t>
                            </w:r>
                          </w:p>
                        </w:tc>
                        <w:tc>
                          <w:tcPr>
                            <w:tcW w:w="1612" w:type="dxa"/>
                            <w:tcBorders>
                              <w:top w:val="nil"/>
                              <w:left w:val="single" w:sz="4" w:space="0" w:color="auto"/>
                              <w:bottom w:val="nil"/>
                              <w:right w:val="single" w:sz="4" w:space="0" w:color="auto"/>
                            </w:tcBorders>
                          </w:tcPr>
                          <w:p w14:paraId="14656163" w14:textId="0056840B" w:rsidR="00ED17E8" w:rsidRPr="00ED17E8" w:rsidRDefault="00ED17E8" w:rsidP="00ED17E8">
                            <w:pPr>
                              <w:spacing w:line="0" w:lineRule="atLeast"/>
                              <w:jc w:val="right"/>
                              <w:rPr>
                                <w:rFonts w:ascii="標楷體" w:eastAsia="標楷體" w:hAnsi="標楷體" w:cs="Times New Roman"/>
                                <w:color w:val="FF0000"/>
                                <w:sz w:val="20"/>
                                <w:szCs w:val="20"/>
                              </w:rPr>
                            </w:pPr>
                            <w:r w:rsidRPr="00ED17E8">
                              <w:rPr>
                                <w:rFonts w:ascii="標楷體" w:eastAsia="標楷體" w:hAnsi="標楷體"/>
                                <w:sz w:val="20"/>
                                <w:szCs w:val="20"/>
                              </w:rPr>
                              <w:t>3,384</w:t>
                            </w:r>
                          </w:p>
                        </w:tc>
                        <w:tc>
                          <w:tcPr>
                            <w:tcW w:w="1612" w:type="dxa"/>
                            <w:tcBorders>
                              <w:top w:val="nil"/>
                              <w:left w:val="single" w:sz="4" w:space="0" w:color="auto"/>
                              <w:bottom w:val="nil"/>
                              <w:right w:val="single" w:sz="4" w:space="0" w:color="auto"/>
                            </w:tcBorders>
                          </w:tcPr>
                          <w:p w14:paraId="1055DEF2" w14:textId="306B66F1" w:rsidR="00ED17E8" w:rsidRPr="00ED17E8" w:rsidRDefault="00ED17E8" w:rsidP="00ED17E8">
                            <w:pPr>
                              <w:spacing w:line="0" w:lineRule="atLeast"/>
                              <w:jc w:val="right"/>
                              <w:rPr>
                                <w:rFonts w:ascii="標楷體" w:eastAsia="標楷體" w:hAnsi="標楷體" w:cs="Times New Roman"/>
                                <w:color w:val="FF0000"/>
                                <w:sz w:val="20"/>
                                <w:szCs w:val="20"/>
                              </w:rPr>
                            </w:pPr>
                            <w:r w:rsidRPr="00ED17E8">
                              <w:rPr>
                                <w:rFonts w:ascii="標楷體" w:eastAsia="標楷體" w:hAnsi="標楷體"/>
                                <w:sz w:val="20"/>
                                <w:szCs w:val="20"/>
                              </w:rPr>
                              <w:t>8,628</w:t>
                            </w:r>
                          </w:p>
                        </w:tc>
                        <w:tc>
                          <w:tcPr>
                            <w:tcW w:w="1612" w:type="dxa"/>
                            <w:tcBorders>
                              <w:top w:val="nil"/>
                              <w:left w:val="single" w:sz="4" w:space="0" w:color="auto"/>
                              <w:bottom w:val="nil"/>
                              <w:right w:val="single" w:sz="4" w:space="0" w:color="auto"/>
                            </w:tcBorders>
                          </w:tcPr>
                          <w:p w14:paraId="4956A46F" w14:textId="27193F1C" w:rsidR="00ED17E8" w:rsidRPr="00ED17E8" w:rsidRDefault="00ED17E8" w:rsidP="00ED17E8">
                            <w:pPr>
                              <w:spacing w:line="0" w:lineRule="atLeast"/>
                              <w:jc w:val="right"/>
                              <w:rPr>
                                <w:rFonts w:ascii="標楷體" w:eastAsia="標楷體" w:hAnsi="標楷體" w:cs="Times New Roman"/>
                                <w:color w:val="FF0000"/>
                                <w:sz w:val="20"/>
                                <w:szCs w:val="20"/>
                              </w:rPr>
                            </w:pPr>
                            <w:r w:rsidRPr="00ED17E8">
                              <w:rPr>
                                <w:rFonts w:ascii="標楷體" w:eastAsia="標楷體" w:hAnsi="標楷體"/>
                                <w:sz w:val="20"/>
                                <w:szCs w:val="20"/>
                              </w:rPr>
                              <w:t>5,244</w:t>
                            </w:r>
                          </w:p>
                        </w:tc>
                        <w:tc>
                          <w:tcPr>
                            <w:tcW w:w="1612" w:type="dxa"/>
                            <w:tcBorders>
                              <w:top w:val="nil"/>
                              <w:left w:val="single" w:sz="4" w:space="0" w:color="auto"/>
                              <w:bottom w:val="nil"/>
                            </w:tcBorders>
                          </w:tcPr>
                          <w:p w14:paraId="1BEF0AD9" w14:textId="49D8B743" w:rsidR="00ED17E8" w:rsidRPr="00ED17E8" w:rsidRDefault="00ED17E8" w:rsidP="00ED17E8">
                            <w:pPr>
                              <w:spacing w:line="0" w:lineRule="atLeast"/>
                              <w:jc w:val="right"/>
                              <w:rPr>
                                <w:rFonts w:ascii="標楷體" w:eastAsia="標楷體" w:hAnsi="標楷體" w:cs="Times New Roman"/>
                                <w:color w:val="FF0000"/>
                                <w:sz w:val="20"/>
                                <w:szCs w:val="20"/>
                              </w:rPr>
                            </w:pPr>
                            <w:r w:rsidRPr="00ED17E8">
                              <w:rPr>
                                <w:rFonts w:ascii="標楷體" w:eastAsia="標楷體" w:hAnsi="標楷體"/>
                                <w:sz w:val="20"/>
                                <w:szCs w:val="20"/>
                              </w:rPr>
                              <w:t>154.99</w:t>
                            </w:r>
                          </w:p>
                        </w:tc>
                      </w:tr>
                      <w:tr w:rsidR="00ED17E8" w:rsidRPr="00F03372" w14:paraId="6830814F" w14:textId="77777777" w:rsidTr="00C21CEF">
                        <w:trPr>
                          <w:trHeight w:val="283"/>
                        </w:trPr>
                        <w:tc>
                          <w:tcPr>
                            <w:tcW w:w="3677" w:type="dxa"/>
                            <w:tcBorders>
                              <w:top w:val="nil"/>
                              <w:bottom w:val="nil"/>
                              <w:right w:val="single" w:sz="4" w:space="0" w:color="auto"/>
                            </w:tcBorders>
                            <w:vAlign w:val="center"/>
                          </w:tcPr>
                          <w:p w14:paraId="0F45E19E" w14:textId="6781E999" w:rsidR="00ED17E8" w:rsidRPr="00ED17E8" w:rsidRDefault="00ED17E8" w:rsidP="00ED17E8">
                            <w:pPr>
                              <w:spacing w:line="0" w:lineRule="atLeast"/>
                              <w:rPr>
                                <w:rFonts w:ascii="標楷體" w:eastAsia="標楷體" w:hAnsi="標楷體"/>
                                <w:sz w:val="20"/>
                                <w:szCs w:val="20"/>
                              </w:rPr>
                            </w:pPr>
                            <w:r w:rsidRPr="00ED17E8">
                              <w:rPr>
                                <w:rFonts w:ascii="標楷體" w:eastAsia="標楷體" w:hAnsi="標楷體" w:cs="Times New Roman" w:hint="eastAsia"/>
                                <w:sz w:val="20"/>
                                <w:szCs w:val="20"/>
                              </w:rPr>
                              <w:t>＊</w:t>
                            </w:r>
                            <w:r w:rsidRPr="00ED17E8">
                              <w:rPr>
                                <w:rFonts w:ascii="標楷體" w:eastAsia="標楷體" w:hAnsi="標楷體" w:cs="新細明體" w:hint="eastAsia"/>
                                <w:bCs/>
                                <w:noProof/>
                                <w:sz w:val="20"/>
                                <w:szCs w:val="20"/>
                              </w:rPr>
                              <w:t>2.產業園區開發管理基金</w:t>
                            </w:r>
                          </w:p>
                        </w:tc>
                        <w:tc>
                          <w:tcPr>
                            <w:tcW w:w="1612" w:type="dxa"/>
                            <w:tcBorders>
                              <w:top w:val="nil"/>
                              <w:left w:val="single" w:sz="4" w:space="0" w:color="auto"/>
                              <w:bottom w:val="nil"/>
                              <w:right w:val="single" w:sz="4" w:space="0" w:color="auto"/>
                            </w:tcBorders>
                          </w:tcPr>
                          <w:p w14:paraId="06ED1E07" w14:textId="59F56B19" w:rsidR="00ED17E8" w:rsidRPr="00ED17E8" w:rsidRDefault="00ED17E8" w:rsidP="00ED17E8">
                            <w:pPr>
                              <w:spacing w:line="0" w:lineRule="atLeast"/>
                              <w:jc w:val="right"/>
                              <w:rPr>
                                <w:rFonts w:ascii="標楷體" w:eastAsia="標楷體" w:hAnsi="標楷體" w:cs="Times New Roman"/>
                                <w:color w:val="FF0000"/>
                                <w:sz w:val="20"/>
                                <w:szCs w:val="20"/>
                              </w:rPr>
                            </w:pPr>
                            <w:r w:rsidRPr="00ED17E8">
                              <w:rPr>
                                <w:rFonts w:ascii="標楷體" w:eastAsia="標楷體" w:hAnsi="標楷體"/>
                                <w:sz w:val="20"/>
                                <w:szCs w:val="20"/>
                              </w:rPr>
                              <w:t>318</w:t>
                            </w:r>
                          </w:p>
                        </w:tc>
                        <w:tc>
                          <w:tcPr>
                            <w:tcW w:w="1612" w:type="dxa"/>
                            <w:tcBorders>
                              <w:top w:val="nil"/>
                              <w:left w:val="single" w:sz="4" w:space="0" w:color="auto"/>
                              <w:bottom w:val="nil"/>
                              <w:right w:val="single" w:sz="4" w:space="0" w:color="auto"/>
                            </w:tcBorders>
                          </w:tcPr>
                          <w:p w14:paraId="51A5ABCA" w14:textId="11851BB9" w:rsidR="00ED17E8" w:rsidRPr="00ED17E8" w:rsidRDefault="00ED17E8" w:rsidP="00ED17E8">
                            <w:pPr>
                              <w:spacing w:line="0" w:lineRule="atLeast"/>
                              <w:jc w:val="right"/>
                              <w:rPr>
                                <w:rFonts w:ascii="標楷體" w:eastAsia="標楷體" w:hAnsi="標楷體" w:cs="Times New Roman"/>
                                <w:color w:val="FF0000"/>
                                <w:sz w:val="20"/>
                                <w:szCs w:val="20"/>
                              </w:rPr>
                            </w:pPr>
                            <w:r w:rsidRPr="00ED17E8">
                              <w:rPr>
                                <w:rFonts w:ascii="標楷體" w:eastAsia="標楷體" w:hAnsi="標楷體"/>
                                <w:sz w:val="20"/>
                                <w:szCs w:val="20"/>
                              </w:rPr>
                              <w:t>5,401</w:t>
                            </w:r>
                          </w:p>
                        </w:tc>
                        <w:tc>
                          <w:tcPr>
                            <w:tcW w:w="1612" w:type="dxa"/>
                            <w:tcBorders>
                              <w:top w:val="nil"/>
                              <w:left w:val="single" w:sz="4" w:space="0" w:color="auto"/>
                              <w:bottom w:val="nil"/>
                              <w:right w:val="single" w:sz="4" w:space="0" w:color="auto"/>
                            </w:tcBorders>
                          </w:tcPr>
                          <w:p w14:paraId="5BBC3587" w14:textId="25830C69" w:rsidR="00ED17E8" w:rsidRPr="00ED17E8" w:rsidRDefault="00ED17E8" w:rsidP="00ED17E8">
                            <w:pPr>
                              <w:spacing w:line="0" w:lineRule="atLeast"/>
                              <w:jc w:val="right"/>
                              <w:rPr>
                                <w:rFonts w:ascii="標楷體" w:eastAsia="標楷體" w:hAnsi="標楷體" w:cs="Times New Roman"/>
                                <w:color w:val="FF0000"/>
                                <w:sz w:val="20"/>
                                <w:szCs w:val="20"/>
                              </w:rPr>
                            </w:pPr>
                            <w:r w:rsidRPr="00ED17E8">
                              <w:rPr>
                                <w:rFonts w:ascii="標楷體" w:eastAsia="標楷體" w:hAnsi="標楷體"/>
                                <w:sz w:val="20"/>
                                <w:szCs w:val="20"/>
                              </w:rPr>
                              <w:t>5,082</w:t>
                            </w:r>
                          </w:p>
                        </w:tc>
                        <w:tc>
                          <w:tcPr>
                            <w:tcW w:w="1612" w:type="dxa"/>
                            <w:tcBorders>
                              <w:top w:val="nil"/>
                              <w:left w:val="single" w:sz="4" w:space="0" w:color="auto"/>
                              <w:bottom w:val="nil"/>
                            </w:tcBorders>
                          </w:tcPr>
                          <w:p w14:paraId="5E5E7161" w14:textId="578AA3B7" w:rsidR="00ED17E8" w:rsidRPr="00ED17E8" w:rsidRDefault="00ED17E8" w:rsidP="00ED17E8">
                            <w:pPr>
                              <w:spacing w:line="0" w:lineRule="atLeast"/>
                              <w:jc w:val="right"/>
                              <w:rPr>
                                <w:rFonts w:ascii="標楷體" w:eastAsia="標楷體" w:hAnsi="標楷體" w:cs="Times New Roman"/>
                                <w:color w:val="FF0000"/>
                                <w:sz w:val="20"/>
                                <w:szCs w:val="20"/>
                              </w:rPr>
                            </w:pPr>
                            <w:r w:rsidRPr="00ED17E8">
                              <w:rPr>
                                <w:rFonts w:ascii="標楷體" w:eastAsia="標楷體" w:hAnsi="標楷體"/>
                                <w:sz w:val="20"/>
                                <w:szCs w:val="20"/>
                              </w:rPr>
                              <w:t>1,595.95</w:t>
                            </w:r>
                          </w:p>
                        </w:tc>
                      </w:tr>
                      <w:tr w:rsidR="00ED17E8" w:rsidRPr="00F03372" w14:paraId="4F369160" w14:textId="77777777" w:rsidTr="00C21CEF">
                        <w:trPr>
                          <w:trHeight w:val="283"/>
                        </w:trPr>
                        <w:tc>
                          <w:tcPr>
                            <w:tcW w:w="3677" w:type="dxa"/>
                            <w:tcBorders>
                              <w:top w:val="nil"/>
                              <w:bottom w:val="nil"/>
                              <w:right w:val="single" w:sz="4" w:space="0" w:color="auto"/>
                            </w:tcBorders>
                            <w:vAlign w:val="center"/>
                          </w:tcPr>
                          <w:p w14:paraId="27DDA332" w14:textId="4F4EF318" w:rsidR="00ED17E8" w:rsidRPr="00ED17E8" w:rsidRDefault="00ED17E8" w:rsidP="00ED17E8">
                            <w:pPr>
                              <w:snapToGrid w:val="0"/>
                              <w:spacing w:line="0" w:lineRule="atLeast"/>
                              <w:jc w:val="both"/>
                              <w:rPr>
                                <w:rFonts w:ascii="標楷體" w:eastAsia="標楷體" w:hAnsi="標楷體" w:cs="新細明體"/>
                                <w:bCs/>
                                <w:noProof/>
                                <w:sz w:val="20"/>
                                <w:szCs w:val="20"/>
                              </w:rPr>
                            </w:pPr>
                            <w:r w:rsidRPr="00ED17E8">
                              <w:rPr>
                                <w:rFonts w:ascii="標楷體" w:eastAsia="標楷體" w:hAnsi="標楷體" w:cs="Times New Roman" w:hint="eastAsia"/>
                                <w:sz w:val="20"/>
                                <w:szCs w:val="20"/>
                              </w:rPr>
                              <w:t>＊</w:t>
                            </w:r>
                            <w:r w:rsidRPr="00ED17E8">
                              <w:rPr>
                                <w:rFonts w:ascii="標楷體" w:eastAsia="標楷體" w:hAnsi="標楷體" w:cs="新細明體" w:hint="eastAsia"/>
                                <w:bCs/>
                                <w:noProof/>
                                <w:sz w:val="20"/>
                                <w:szCs w:val="20"/>
                              </w:rPr>
                              <w:t>3.民航事業作業基金</w:t>
                            </w:r>
                          </w:p>
                        </w:tc>
                        <w:tc>
                          <w:tcPr>
                            <w:tcW w:w="1612" w:type="dxa"/>
                            <w:tcBorders>
                              <w:top w:val="nil"/>
                              <w:left w:val="single" w:sz="4" w:space="0" w:color="auto"/>
                              <w:bottom w:val="nil"/>
                              <w:right w:val="single" w:sz="4" w:space="0" w:color="auto"/>
                            </w:tcBorders>
                          </w:tcPr>
                          <w:p w14:paraId="7CCA736D" w14:textId="2538B102" w:rsidR="00ED17E8" w:rsidRPr="00ED17E8" w:rsidRDefault="00ED17E8" w:rsidP="00ED17E8">
                            <w:pPr>
                              <w:spacing w:line="0" w:lineRule="atLeast"/>
                              <w:jc w:val="right"/>
                              <w:rPr>
                                <w:rFonts w:ascii="標楷體" w:eastAsia="標楷體" w:hAnsi="標楷體" w:cs="Times New Roman"/>
                                <w:color w:val="FF0000"/>
                                <w:sz w:val="20"/>
                                <w:szCs w:val="20"/>
                              </w:rPr>
                            </w:pPr>
                            <w:r w:rsidRPr="00ED17E8">
                              <w:rPr>
                                <w:rFonts w:ascii="標楷體" w:eastAsia="標楷體" w:hAnsi="標楷體"/>
                                <w:sz w:val="20"/>
                                <w:szCs w:val="20"/>
                              </w:rPr>
                              <w:t>- 511</w:t>
                            </w:r>
                          </w:p>
                        </w:tc>
                        <w:tc>
                          <w:tcPr>
                            <w:tcW w:w="1612" w:type="dxa"/>
                            <w:tcBorders>
                              <w:top w:val="nil"/>
                              <w:left w:val="single" w:sz="4" w:space="0" w:color="auto"/>
                              <w:bottom w:val="nil"/>
                              <w:right w:val="single" w:sz="4" w:space="0" w:color="auto"/>
                            </w:tcBorders>
                          </w:tcPr>
                          <w:p w14:paraId="7DBB1AA0" w14:textId="02593A68" w:rsidR="00ED17E8" w:rsidRPr="00ED17E8" w:rsidRDefault="00ED17E8" w:rsidP="00ED17E8">
                            <w:pPr>
                              <w:spacing w:line="0" w:lineRule="atLeast"/>
                              <w:jc w:val="right"/>
                              <w:rPr>
                                <w:rFonts w:ascii="標楷體" w:eastAsia="標楷體" w:hAnsi="標楷體" w:cs="Times New Roman"/>
                                <w:color w:val="FF0000"/>
                                <w:sz w:val="20"/>
                                <w:szCs w:val="20"/>
                              </w:rPr>
                            </w:pPr>
                            <w:r w:rsidRPr="00ED17E8">
                              <w:rPr>
                                <w:rFonts w:ascii="標楷體" w:eastAsia="標楷體" w:hAnsi="標楷體"/>
                                <w:sz w:val="20"/>
                                <w:szCs w:val="20"/>
                              </w:rPr>
                              <w:t>3,383</w:t>
                            </w:r>
                          </w:p>
                        </w:tc>
                        <w:tc>
                          <w:tcPr>
                            <w:tcW w:w="1612" w:type="dxa"/>
                            <w:tcBorders>
                              <w:top w:val="nil"/>
                              <w:left w:val="single" w:sz="4" w:space="0" w:color="auto"/>
                              <w:bottom w:val="nil"/>
                              <w:right w:val="single" w:sz="4" w:space="0" w:color="auto"/>
                            </w:tcBorders>
                          </w:tcPr>
                          <w:p w14:paraId="0DF95A0C" w14:textId="278C2833" w:rsidR="00ED17E8" w:rsidRPr="00ED17E8" w:rsidRDefault="00ED17E8" w:rsidP="00ED17E8">
                            <w:pPr>
                              <w:spacing w:line="0" w:lineRule="atLeast"/>
                              <w:jc w:val="right"/>
                              <w:rPr>
                                <w:rFonts w:ascii="標楷體" w:eastAsia="標楷體" w:hAnsi="標楷體" w:cs="Times New Roman"/>
                                <w:color w:val="FF0000"/>
                                <w:sz w:val="20"/>
                                <w:szCs w:val="20"/>
                              </w:rPr>
                            </w:pPr>
                            <w:r w:rsidRPr="00ED17E8">
                              <w:rPr>
                                <w:rFonts w:ascii="標楷體" w:eastAsia="標楷體" w:hAnsi="標楷體"/>
                                <w:sz w:val="20"/>
                                <w:szCs w:val="20"/>
                              </w:rPr>
                              <w:t>3,894</w:t>
                            </w:r>
                          </w:p>
                        </w:tc>
                        <w:tc>
                          <w:tcPr>
                            <w:tcW w:w="1612" w:type="dxa"/>
                            <w:tcBorders>
                              <w:top w:val="nil"/>
                              <w:left w:val="single" w:sz="4" w:space="0" w:color="auto"/>
                              <w:bottom w:val="nil"/>
                            </w:tcBorders>
                          </w:tcPr>
                          <w:p w14:paraId="320043D2" w14:textId="5A91F8CB" w:rsidR="00ED17E8" w:rsidRPr="00ED17E8" w:rsidRDefault="00ED17E8" w:rsidP="00ED17E8">
                            <w:pPr>
                              <w:spacing w:line="0" w:lineRule="atLeast"/>
                              <w:jc w:val="right"/>
                              <w:rPr>
                                <w:rFonts w:ascii="標楷體" w:eastAsia="標楷體" w:hAnsi="標楷體" w:cs="Times New Roman"/>
                                <w:color w:val="FF0000"/>
                                <w:sz w:val="20"/>
                                <w:szCs w:val="20"/>
                              </w:rPr>
                            </w:pPr>
                            <w:r w:rsidRPr="00ED17E8">
                              <w:rPr>
                                <w:rFonts w:ascii="標楷體" w:eastAsia="標楷體" w:hAnsi="標楷體"/>
                                <w:sz w:val="20"/>
                                <w:szCs w:val="20"/>
                              </w:rPr>
                              <w:t>--</w:t>
                            </w:r>
                          </w:p>
                        </w:tc>
                      </w:tr>
                      <w:tr w:rsidR="00D23082" w:rsidRPr="00F03372" w14:paraId="130D2B40" w14:textId="77777777" w:rsidTr="000875A6">
                        <w:trPr>
                          <w:trHeight w:val="283"/>
                        </w:trPr>
                        <w:tc>
                          <w:tcPr>
                            <w:tcW w:w="3677" w:type="dxa"/>
                            <w:tcBorders>
                              <w:top w:val="nil"/>
                              <w:bottom w:val="nil"/>
                              <w:right w:val="single" w:sz="4" w:space="0" w:color="auto"/>
                            </w:tcBorders>
                            <w:shd w:val="clear" w:color="auto" w:fill="DAEEF3" w:themeFill="accent5" w:themeFillTint="33"/>
                            <w:vAlign w:val="center"/>
                          </w:tcPr>
                          <w:p w14:paraId="7B73F1A7" w14:textId="77777777" w:rsidR="00D23082" w:rsidRPr="00F03372" w:rsidRDefault="00D23082" w:rsidP="000875A6">
                            <w:pPr>
                              <w:snapToGrid w:val="0"/>
                              <w:spacing w:line="0" w:lineRule="atLeast"/>
                              <w:jc w:val="both"/>
                              <w:rPr>
                                <w:rFonts w:ascii="標楷體" w:eastAsia="標楷體" w:hAnsi="標楷體" w:cs="Times New Roman"/>
                                <w:sz w:val="20"/>
                                <w:szCs w:val="20"/>
                              </w:rPr>
                            </w:pPr>
                            <w:r w:rsidRPr="0037410F">
                              <w:rPr>
                                <w:rFonts w:ascii="標楷體" w:eastAsia="標楷體" w:hAnsi="標楷體" w:cs="新細明體" w:hint="eastAsia"/>
                                <w:b/>
                                <w:bCs/>
                                <w:noProof/>
                                <w:spacing w:val="-10"/>
                                <w:sz w:val="20"/>
                                <w:szCs w:val="20"/>
                              </w:rPr>
                              <w:t>短絀較預算數增加前3名</w:t>
                            </w:r>
                          </w:p>
                        </w:tc>
                        <w:tc>
                          <w:tcPr>
                            <w:tcW w:w="1612" w:type="dxa"/>
                            <w:tcBorders>
                              <w:top w:val="nil"/>
                              <w:left w:val="single" w:sz="4" w:space="0" w:color="auto"/>
                              <w:bottom w:val="nil"/>
                              <w:right w:val="single" w:sz="4" w:space="0" w:color="auto"/>
                            </w:tcBorders>
                            <w:shd w:val="clear" w:color="auto" w:fill="DAEEF3" w:themeFill="accent5" w:themeFillTint="33"/>
                            <w:vAlign w:val="center"/>
                          </w:tcPr>
                          <w:p w14:paraId="2A0A9572" w14:textId="77777777" w:rsidR="00D23082" w:rsidRPr="00F03372" w:rsidRDefault="00D23082" w:rsidP="000875A6">
                            <w:pPr>
                              <w:spacing w:line="0" w:lineRule="atLeast"/>
                              <w:jc w:val="right"/>
                              <w:rPr>
                                <w:rFonts w:ascii="標楷體" w:eastAsia="標楷體" w:hAnsi="標楷體" w:cs="Times New Roman"/>
                                <w:sz w:val="20"/>
                                <w:szCs w:val="20"/>
                              </w:rPr>
                            </w:pPr>
                          </w:p>
                        </w:tc>
                        <w:tc>
                          <w:tcPr>
                            <w:tcW w:w="1612" w:type="dxa"/>
                            <w:tcBorders>
                              <w:top w:val="nil"/>
                              <w:left w:val="single" w:sz="4" w:space="0" w:color="auto"/>
                              <w:bottom w:val="nil"/>
                              <w:right w:val="single" w:sz="4" w:space="0" w:color="auto"/>
                            </w:tcBorders>
                            <w:shd w:val="clear" w:color="auto" w:fill="DAEEF3" w:themeFill="accent5" w:themeFillTint="33"/>
                            <w:vAlign w:val="center"/>
                          </w:tcPr>
                          <w:p w14:paraId="731400F7" w14:textId="77777777" w:rsidR="00D23082" w:rsidRPr="00F03372" w:rsidRDefault="00D23082" w:rsidP="000875A6">
                            <w:pPr>
                              <w:spacing w:line="0" w:lineRule="atLeast"/>
                              <w:jc w:val="right"/>
                              <w:rPr>
                                <w:rFonts w:ascii="標楷體" w:eastAsia="標楷體" w:hAnsi="標楷體" w:cs="Times New Roman"/>
                                <w:sz w:val="20"/>
                                <w:szCs w:val="20"/>
                              </w:rPr>
                            </w:pPr>
                          </w:p>
                        </w:tc>
                        <w:tc>
                          <w:tcPr>
                            <w:tcW w:w="1612" w:type="dxa"/>
                            <w:tcBorders>
                              <w:top w:val="nil"/>
                              <w:left w:val="single" w:sz="4" w:space="0" w:color="auto"/>
                              <w:bottom w:val="nil"/>
                              <w:right w:val="single" w:sz="4" w:space="0" w:color="auto"/>
                            </w:tcBorders>
                            <w:shd w:val="clear" w:color="auto" w:fill="DAEEF3" w:themeFill="accent5" w:themeFillTint="33"/>
                            <w:vAlign w:val="center"/>
                          </w:tcPr>
                          <w:p w14:paraId="6175F9AA" w14:textId="77777777" w:rsidR="00D23082" w:rsidRPr="00F03372" w:rsidRDefault="00D23082" w:rsidP="000875A6">
                            <w:pPr>
                              <w:spacing w:line="0" w:lineRule="atLeast"/>
                              <w:jc w:val="right"/>
                              <w:rPr>
                                <w:rFonts w:ascii="標楷體" w:eastAsia="標楷體" w:hAnsi="標楷體" w:cs="Times New Roman"/>
                                <w:sz w:val="20"/>
                                <w:szCs w:val="20"/>
                              </w:rPr>
                            </w:pPr>
                          </w:p>
                        </w:tc>
                        <w:tc>
                          <w:tcPr>
                            <w:tcW w:w="1612" w:type="dxa"/>
                            <w:tcBorders>
                              <w:top w:val="nil"/>
                              <w:left w:val="single" w:sz="4" w:space="0" w:color="auto"/>
                              <w:bottom w:val="nil"/>
                            </w:tcBorders>
                            <w:shd w:val="clear" w:color="auto" w:fill="DAEEF3" w:themeFill="accent5" w:themeFillTint="33"/>
                            <w:vAlign w:val="center"/>
                          </w:tcPr>
                          <w:p w14:paraId="05F7EB5E" w14:textId="77777777" w:rsidR="00D23082" w:rsidRPr="00F03372" w:rsidRDefault="00D23082" w:rsidP="000875A6">
                            <w:pPr>
                              <w:spacing w:line="0" w:lineRule="atLeast"/>
                              <w:jc w:val="right"/>
                              <w:rPr>
                                <w:rFonts w:ascii="標楷體" w:eastAsia="標楷體" w:hAnsi="標楷體" w:cs="Times New Roman"/>
                                <w:sz w:val="20"/>
                                <w:szCs w:val="20"/>
                              </w:rPr>
                            </w:pPr>
                          </w:p>
                        </w:tc>
                      </w:tr>
                      <w:tr w:rsidR="00656548" w:rsidRPr="00F03372" w14:paraId="281A0505" w14:textId="77777777" w:rsidTr="00050F9B">
                        <w:trPr>
                          <w:trHeight w:val="283"/>
                        </w:trPr>
                        <w:tc>
                          <w:tcPr>
                            <w:tcW w:w="3677" w:type="dxa"/>
                            <w:tcBorders>
                              <w:top w:val="nil"/>
                              <w:bottom w:val="nil"/>
                              <w:right w:val="single" w:sz="4" w:space="0" w:color="auto"/>
                            </w:tcBorders>
                            <w:vAlign w:val="center"/>
                          </w:tcPr>
                          <w:p w14:paraId="7B40EF44" w14:textId="23CDD5D5" w:rsidR="00656548" w:rsidRPr="00DE551E" w:rsidRDefault="00656548" w:rsidP="00656548">
                            <w:pPr>
                              <w:spacing w:line="0" w:lineRule="atLeast"/>
                              <w:rPr>
                                <w:rFonts w:ascii="標楷體" w:eastAsia="標楷體" w:hAnsi="標楷體"/>
                                <w:sz w:val="20"/>
                                <w:szCs w:val="20"/>
                              </w:rPr>
                            </w:pPr>
                            <w:r w:rsidRPr="00DE551E">
                              <w:rPr>
                                <w:rFonts w:ascii="標楷體" w:eastAsia="標楷體" w:hAnsi="標楷體" w:cs="Times New Roman" w:hint="eastAsia"/>
                                <w:sz w:val="20"/>
                                <w:szCs w:val="20"/>
                              </w:rPr>
                              <w:t>＊</w:t>
                            </w:r>
                            <w:r w:rsidRPr="00DE551E">
                              <w:rPr>
                                <w:rFonts w:ascii="標楷體" w:eastAsia="標楷體" w:hAnsi="標楷體" w:cs="新細明體" w:hint="eastAsia"/>
                                <w:bCs/>
                                <w:noProof/>
                                <w:sz w:val="20"/>
                                <w:szCs w:val="20"/>
                              </w:rPr>
                              <w:t>1.水資源作業基金</w:t>
                            </w:r>
                          </w:p>
                        </w:tc>
                        <w:tc>
                          <w:tcPr>
                            <w:tcW w:w="1612" w:type="dxa"/>
                            <w:tcBorders>
                              <w:top w:val="nil"/>
                              <w:bottom w:val="nil"/>
                            </w:tcBorders>
                          </w:tcPr>
                          <w:p w14:paraId="05280CAD" w14:textId="444D9ABA" w:rsidR="00656548" w:rsidRPr="00656548" w:rsidRDefault="00656548" w:rsidP="00656548">
                            <w:pPr>
                              <w:spacing w:line="0" w:lineRule="atLeast"/>
                              <w:jc w:val="right"/>
                              <w:rPr>
                                <w:rFonts w:ascii="標楷體" w:eastAsia="標楷體" w:hAnsi="標楷體" w:cs="Times New Roman"/>
                                <w:color w:val="FF0000"/>
                                <w:sz w:val="20"/>
                                <w:szCs w:val="20"/>
                              </w:rPr>
                            </w:pPr>
                            <w:r w:rsidRPr="00656548">
                              <w:rPr>
                                <w:rFonts w:ascii="標楷體" w:eastAsia="標楷體" w:hAnsi="標楷體"/>
                                <w:sz w:val="20"/>
                                <w:szCs w:val="20"/>
                              </w:rPr>
                              <w:t>- 1,869</w:t>
                            </w:r>
                          </w:p>
                        </w:tc>
                        <w:tc>
                          <w:tcPr>
                            <w:tcW w:w="1612" w:type="dxa"/>
                            <w:tcBorders>
                              <w:top w:val="nil"/>
                              <w:bottom w:val="nil"/>
                            </w:tcBorders>
                          </w:tcPr>
                          <w:p w14:paraId="6C7AFDD2" w14:textId="5514D74A" w:rsidR="00656548" w:rsidRPr="00656548" w:rsidRDefault="00656548" w:rsidP="00656548">
                            <w:pPr>
                              <w:spacing w:line="0" w:lineRule="atLeast"/>
                              <w:jc w:val="right"/>
                              <w:rPr>
                                <w:rFonts w:ascii="標楷體" w:eastAsia="標楷體" w:hAnsi="標楷體" w:cs="Times New Roman"/>
                                <w:color w:val="FF0000"/>
                                <w:sz w:val="20"/>
                                <w:szCs w:val="20"/>
                              </w:rPr>
                            </w:pPr>
                            <w:r w:rsidRPr="00656548">
                              <w:rPr>
                                <w:rFonts w:ascii="標楷體" w:eastAsia="標楷體" w:hAnsi="標楷體"/>
                                <w:sz w:val="20"/>
                                <w:szCs w:val="20"/>
                              </w:rPr>
                              <w:t>- 2,256</w:t>
                            </w:r>
                          </w:p>
                        </w:tc>
                        <w:tc>
                          <w:tcPr>
                            <w:tcW w:w="1612" w:type="dxa"/>
                            <w:tcBorders>
                              <w:top w:val="nil"/>
                              <w:bottom w:val="nil"/>
                            </w:tcBorders>
                          </w:tcPr>
                          <w:p w14:paraId="45684B3D" w14:textId="1D8C1C1A" w:rsidR="00656548" w:rsidRPr="00656548" w:rsidRDefault="00656548" w:rsidP="00656548">
                            <w:pPr>
                              <w:spacing w:line="0" w:lineRule="atLeast"/>
                              <w:jc w:val="right"/>
                              <w:rPr>
                                <w:rFonts w:ascii="標楷體" w:eastAsia="標楷體" w:hAnsi="標楷體" w:cs="Times New Roman"/>
                                <w:color w:val="FF0000"/>
                                <w:sz w:val="20"/>
                                <w:szCs w:val="20"/>
                              </w:rPr>
                            </w:pPr>
                            <w:r w:rsidRPr="00656548">
                              <w:rPr>
                                <w:rFonts w:ascii="標楷體" w:eastAsia="標楷體" w:hAnsi="標楷體"/>
                                <w:sz w:val="20"/>
                                <w:szCs w:val="20"/>
                              </w:rPr>
                              <w:t>- 387</w:t>
                            </w:r>
                          </w:p>
                        </w:tc>
                        <w:tc>
                          <w:tcPr>
                            <w:tcW w:w="1612" w:type="dxa"/>
                            <w:tcBorders>
                              <w:top w:val="nil"/>
                              <w:bottom w:val="nil"/>
                            </w:tcBorders>
                          </w:tcPr>
                          <w:p w14:paraId="4D1B3701" w14:textId="6E3BE5FE" w:rsidR="00656548" w:rsidRPr="00656548" w:rsidRDefault="00656548" w:rsidP="00656548">
                            <w:pPr>
                              <w:spacing w:line="0" w:lineRule="atLeast"/>
                              <w:jc w:val="right"/>
                              <w:rPr>
                                <w:rFonts w:ascii="標楷體" w:eastAsia="標楷體" w:hAnsi="標楷體" w:cs="Times New Roman"/>
                                <w:color w:val="FF0000"/>
                                <w:sz w:val="20"/>
                                <w:szCs w:val="20"/>
                              </w:rPr>
                            </w:pPr>
                            <w:r w:rsidRPr="00656548">
                              <w:rPr>
                                <w:rFonts w:ascii="標楷體" w:eastAsia="標楷體" w:hAnsi="標楷體"/>
                                <w:sz w:val="20"/>
                                <w:szCs w:val="20"/>
                              </w:rPr>
                              <w:t>20.73</w:t>
                            </w:r>
                          </w:p>
                        </w:tc>
                      </w:tr>
                      <w:tr w:rsidR="00656548" w:rsidRPr="00F03372" w14:paraId="2019248F" w14:textId="77777777" w:rsidTr="00050F9B">
                        <w:trPr>
                          <w:trHeight w:val="283"/>
                        </w:trPr>
                        <w:tc>
                          <w:tcPr>
                            <w:tcW w:w="3677" w:type="dxa"/>
                            <w:tcBorders>
                              <w:top w:val="nil"/>
                              <w:bottom w:val="nil"/>
                              <w:right w:val="single" w:sz="4" w:space="0" w:color="auto"/>
                            </w:tcBorders>
                            <w:vAlign w:val="center"/>
                          </w:tcPr>
                          <w:p w14:paraId="093F5AA0" w14:textId="12DADB4C" w:rsidR="00656548" w:rsidRPr="00DE551E" w:rsidRDefault="00656548" w:rsidP="00656548">
                            <w:pPr>
                              <w:spacing w:line="0" w:lineRule="atLeast"/>
                              <w:rPr>
                                <w:rFonts w:ascii="標楷體" w:eastAsia="標楷體" w:hAnsi="標楷體"/>
                                <w:sz w:val="20"/>
                                <w:szCs w:val="20"/>
                              </w:rPr>
                            </w:pPr>
                            <w:r w:rsidRPr="00DE551E">
                              <w:rPr>
                                <w:rFonts w:ascii="標楷體" w:eastAsia="標楷體" w:hAnsi="標楷體" w:cs="Times New Roman" w:hint="eastAsia"/>
                                <w:sz w:val="20"/>
                                <w:szCs w:val="20"/>
                              </w:rPr>
                              <w:t>＊</w:t>
                            </w:r>
                            <w:r w:rsidRPr="00DE551E">
                              <w:rPr>
                                <w:rFonts w:ascii="標楷體" w:eastAsia="標楷體" w:hAnsi="標楷體" w:hint="eastAsia"/>
                                <w:sz w:val="20"/>
                                <w:szCs w:val="20"/>
                              </w:rPr>
                              <w:t>2.桃園農田水利事業作業基金</w:t>
                            </w:r>
                          </w:p>
                        </w:tc>
                        <w:tc>
                          <w:tcPr>
                            <w:tcW w:w="1612" w:type="dxa"/>
                            <w:tcBorders>
                              <w:top w:val="nil"/>
                              <w:bottom w:val="nil"/>
                            </w:tcBorders>
                          </w:tcPr>
                          <w:p w14:paraId="5E845C61" w14:textId="2C2D303B" w:rsidR="00656548" w:rsidRPr="00656548" w:rsidRDefault="00656548" w:rsidP="00656548">
                            <w:pPr>
                              <w:spacing w:line="0" w:lineRule="atLeast"/>
                              <w:jc w:val="right"/>
                              <w:rPr>
                                <w:rFonts w:ascii="標楷體" w:eastAsia="標楷體" w:hAnsi="標楷體" w:cs="Times New Roman"/>
                                <w:color w:val="FF0000"/>
                                <w:sz w:val="20"/>
                                <w:szCs w:val="20"/>
                              </w:rPr>
                            </w:pPr>
                            <w:r w:rsidRPr="00656548">
                              <w:rPr>
                                <w:rFonts w:ascii="標楷體" w:eastAsia="標楷體" w:hAnsi="標楷體"/>
                                <w:sz w:val="20"/>
                                <w:szCs w:val="20"/>
                              </w:rPr>
                              <w:t>214</w:t>
                            </w:r>
                          </w:p>
                        </w:tc>
                        <w:tc>
                          <w:tcPr>
                            <w:tcW w:w="1612" w:type="dxa"/>
                            <w:tcBorders>
                              <w:top w:val="nil"/>
                              <w:bottom w:val="nil"/>
                            </w:tcBorders>
                          </w:tcPr>
                          <w:p w14:paraId="16D8CE2E" w14:textId="0426C341" w:rsidR="00656548" w:rsidRPr="00656548" w:rsidRDefault="00656548" w:rsidP="00656548">
                            <w:pPr>
                              <w:spacing w:line="0" w:lineRule="atLeast"/>
                              <w:jc w:val="right"/>
                              <w:rPr>
                                <w:rFonts w:ascii="標楷體" w:eastAsia="標楷體" w:hAnsi="標楷體" w:cs="Times New Roman"/>
                                <w:color w:val="FF0000"/>
                                <w:sz w:val="20"/>
                                <w:szCs w:val="20"/>
                              </w:rPr>
                            </w:pPr>
                            <w:r w:rsidRPr="00656548">
                              <w:rPr>
                                <w:rFonts w:ascii="標楷體" w:eastAsia="標楷體" w:hAnsi="標楷體"/>
                                <w:sz w:val="20"/>
                                <w:szCs w:val="20"/>
                              </w:rPr>
                              <w:t>- 126</w:t>
                            </w:r>
                          </w:p>
                        </w:tc>
                        <w:tc>
                          <w:tcPr>
                            <w:tcW w:w="1612" w:type="dxa"/>
                            <w:tcBorders>
                              <w:top w:val="nil"/>
                              <w:bottom w:val="nil"/>
                            </w:tcBorders>
                          </w:tcPr>
                          <w:p w14:paraId="166A857E" w14:textId="25A27DAD" w:rsidR="00656548" w:rsidRPr="00656548" w:rsidRDefault="00656548" w:rsidP="00656548">
                            <w:pPr>
                              <w:spacing w:line="0" w:lineRule="atLeast"/>
                              <w:jc w:val="right"/>
                              <w:rPr>
                                <w:rFonts w:ascii="標楷體" w:eastAsia="標楷體" w:hAnsi="標楷體" w:cs="Times New Roman"/>
                                <w:color w:val="FF0000"/>
                                <w:sz w:val="20"/>
                                <w:szCs w:val="20"/>
                              </w:rPr>
                            </w:pPr>
                            <w:r w:rsidRPr="00656548">
                              <w:rPr>
                                <w:rFonts w:ascii="標楷體" w:eastAsia="標楷體" w:hAnsi="標楷體"/>
                                <w:sz w:val="20"/>
                                <w:szCs w:val="20"/>
                              </w:rPr>
                              <w:t>- 341</w:t>
                            </w:r>
                          </w:p>
                        </w:tc>
                        <w:tc>
                          <w:tcPr>
                            <w:tcW w:w="1612" w:type="dxa"/>
                            <w:tcBorders>
                              <w:top w:val="nil"/>
                              <w:bottom w:val="nil"/>
                            </w:tcBorders>
                          </w:tcPr>
                          <w:p w14:paraId="0F8FF0E4" w14:textId="7A1D628E" w:rsidR="00656548" w:rsidRPr="00656548" w:rsidRDefault="00656548" w:rsidP="00656548">
                            <w:pPr>
                              <w:spacing w:line="0" w:lineRule="atLeast"/>
                              <w:jc w:val="right"/>
                              <w:rPr>
                                <w:rFonts w:ascii="標楷體" w:eastAsia="標楷體" w:hAnsi="標楷體" w:cs="Times New Roman"/>
                                <w:color w:val="FF0000"/>
                                <w:sz w:val="20"/>
                                <w:szCs w:val="20"/>
                              </w:rPr>
                            </w:pPr>
                            <w:r w:rsidRPr="00656548">
                              <w:rPr>
                                <w:rFonts w:ascii="標楷體" w:eastAsia="標楷體" w:hAnsi="標楷體"/>
                                <w:sz w:val="20"/>
                                <w:szCs w:val="20"/>
                              </w:rPr>
                              <w:t>--</w:t>
                            </w:r>
                          </w:p>
                        </w:tc>
                      </w:tr>
                      <w:tr w:rsidR="00656548" w:rsidRPr="00F03372" w14:paraId="12165C25" w14:textId="77777777" w:rsidTr="00050F9B">
                        <w:trPr>
                          <w:trHeight w:val="283"/>
                        </w:trPr>
                        <w:tc>
                          <w:tcPr>
                            <w:tcW w:w="3677" w:type="dxa"/>
                            <w:tcBorders>
                              <w:top w:val="nil"/>
                              <w:bottom w:val="single" w:sz="4" w:space="0" w:color="auto"/>
                              <w:right w:val="single" w:sz="4" w:space="0" w:color="auto"/>
                            </w:tcBorders>
                            <w:vAlign w:val="center"/>
                          </w:tcPr>
                          <w:p w14:paraId="7F9C5198" w14:textId="02403896" w:rsidR="00656548" w:rsidRPr="00DE551E" w:rsidRDefault="00656548" w:rsidP="00656548">
                            <w:pPr>
                              <w:spacing w:line="0" w:lineRule="atLeast"/>
                              <w:rPr>
                                <w:rFonts w:ascii="標楷體" w:eastAsia="標楷體" w:hAnsi="標楷體"/>
                                <w:sz w:val="20"/>
                                <w:szCs w:val="20"/>
                              </w:rPr>
                            </w:pPr>
                            <w:r w:rsidRPr="00DE551E">
                              <w:rPr>
                                <w:rFonts w:ascii="標楷體" w:eastAsia="標楷體" w:hAnsi="標楷體" w:cs="Times New Roman" w:hint="eastAsia"/>
                                <w:sz w:val="20"/>
                                <w:szCs w:val="20"/>
                              </w:rPr>
                              <w:t>＊</w:t>
                            </w:r>
                            <w:r w:rsidRPr="00DE551E">
                              <w:rPr>
                                <w:rFonts w:ascii="標楷體" w:eastAsia="標楷體" w:hAnsi="標楷體" w:cs="新細明體" w:hint="eastAsia"/>
                                <w:bCs/>
                                <w:noProof/>
                                <w:sz w:val="20"/>
                                <w:szCs w:val="20"/>
                              </w:rPr>
                              <w:t>3.原住民族綜合發展基金</w:t>
                            </w:r>
                          </w:p>
                        </w:tc>
                        <w:tc>
                          <w:tcPr>
                            <w:tcW w:w="1612" w:type="dxa"/>
                            <w:tcBorders>
                              <w:top w:val="nil"/>
                            </w:tcBorders>
                          </w:tcPr>
                          <w:p w14:paraId="2AF337A5" w14:textId="3A619910" w:rsidR="00656548" w:rsidRPr="00656548" w:rsidRDefault="00656548" w:rsidP="00656548">
                            <w:pPr>
                              <w:spacing w:line="0" w:lineRule="atLeast"/>
                              <w:jc w:val="right"/>
                              <w:rPr>
                                <w:rFonts w:ascii="標楷體" w:eastAsia="標楷體" w:hAnsi="標楷體" w:cs="Times New Roman"/>
                                <w:color w:val="FF0000"/>
                                <w:sz w:val="20"/>
                                <w:szCs w:val="20"/>
                              </w:rPr>
                            </w:pPr>
                            <w:r w:rsidRPr="00656548">
                              <w:rPr>
                                <w:rFonts w:ascii="標楷體" w:eastAsia="標楷體" w:hAnsi="標楷體"/>
                                <w:sz w:val="20"/>
                                <w:szCs w:val="20"/>
                              </w:rPr>
                              <w:t>- 168</w:t>
                            </w:r>
                          </w:p>
                        </w:tc>
                        <w:tc>
                          <w:tcPr>
                            <w:tcW w:w="1612" w:type="dxa"/>
                            <w:tcBorders>
                              <w:top w:val="nil"/>
                            </w:tcBorders>
                          </w:tcPr>
                          <w:p w14:paraId="4FAA7F7F" w14:textId="3E6EFE8A" w:rsidR="00656548" w:rsidRPr="00656548" w:rsidRDefault="00656548" w:rsidP="00656548">
                            <w:pPr>
                              <w:spacing w:line="0" w:lineRule="atLeast"/>
                              <w:jc w:val="right"/>
                              <w:rPr>
                                <w:rFonts w:ascii="標楷體" w:eastAsia="標楷體" w:hAnsi="標楷體" w:cs="Times New Roman"/>
                                <w:color w:val="FF0000"/>
                                <w:sz w:val="20"/>
                                <w:szCs w:val="20"/>
                              </w:rPr>
                            </w:pPr>
                            <w:r w:rsidRPr="00656548">
                              <w:rPr>
                                <w:rFonts w:ascii="標楷體" w:eastAsia="標楷體" w:hAnsi="標楷體"/>
                                <w:sz w:val="20"/>
                                <w:szCs w:val="20"/>
                              </w:rPr>
                              <w:t>- 505</w:t>
                            </w:r>
                          </w:p>
                        </w:tc>
                        <w:tc>
                          <w:tcPr>
                            <w:tcW w:w="1612" w:type="dxa"/>
                            <w:tcBorders>
                              <w:top w:val="nil"/>
                            </w:tcBorders>
                          </w:tcPr>
                          <w:p w14:paraId="5AE9FAB6" w14:textId="6804876A" w:rsidR="00656548" w:rsidRPr="00656548" w:rsidRDefault="00656548" w:rsidP="00656548">
                            <w:pPr>
                              <w:spacing w:line="0" w:lineRule="atLeast"/>
                              <w:jc w:val="right"/>
                              <w:rPr>
                                <w:rFonts w:ascii="標楷體" w:eastAsia="標楷體" w:hAnsi="標楷體" w:cs="Times New Roman"/>
                                <w:color w:val="FF0000"/>
                                <w:sz w:val="20"/>
                                <w:szCs w:val="20"/>
                              </w:rPr>
                            </w:pPr>
                            <w:r w:rsidRPr="00656548">
                              <w:rPr>
                                <w:rFonts w:ascii="標楷體" w:eastAsia="標楷體" w:hAnsi="標楷體"/>
                                <w:sz w:val="20"/>
                                <w:szCs w:val="20"/>
                              </w:rPr>
                              <w:t>- 336</w:t>
                            </w:r>
                          </w:p>
                        </w:tc>
                        <w:tc>
                          <w:tcPr>
                            <w:tcW w:w="1612" w:type="dxa"/>
                            <w:tcBorders>
                              <w:top w:val="nil"/>
                            </w:tcBorders>
                          </w:tcPr>
                          <w:p w14:paraId="5D43EE35" w14:textId="75C80633" w:rsidR="00656548" w:rsidRPr="00656548" w:rsidRDefault="00656548" w:rsidP="00656548">
                            <w:pPr>
                              <w:spacing w:line="0" w:lineRule="atLeast"/>
                              <w:jc w:val="right"/>
                              <w:rPr>
                                <w:rFonts w:ascii="標楷體" w:eastAsia="標楷體" w:hAnsi="標楷體" w:cs="Times New Roman"/>
                                <w:color w:val="FF0000"/>
                                <w:sz w:val="20"/>
                                <w:szCs w:val="20"/>
                              </w:rPr>
                            </w:pPr>
                            <w:r w:rsidRPr="00656548">
                              <w:rPr>
                                <w:rFonts w:ascii="標楷體" w:eastAsia="標楷體" w:hAnsi="標楷體"/>
                                <w:sz w:val="20"/>
                                <w:szCs w:val="20"/>
                              </w:rPr>
                              <w:t>199.19</w:t>
                            </w:r>
                          </w:p>
                        </w:tc>
                      </w:tr>
                    </w:tbl>
                    <w:p w14:paraId="7ED9B8B3" w14:textId="77777777" w:rsidR="00D23082" w:rsidRPr="00DE6742" w:rsidRDefault="00D23082" w:rsidP="00DE6742">
                      <w:pPr>
                        <w:widowControl/>
                        <w:snapToGrid w:val="0"/>
                        <w:spacing w:line="0" w:lineRule="atLeast"/>
                        <w:jc w:val="both"/>
                        <w:rPr>
                          <w:rFonts w:ascii="標楷體" w:eastAsia="標楷體" w:hAnsi="標楷體" w:cs="Times New Roman"/>
                          <w:sz w:val="18"/>
                          <w:szCs w:val="18"/>
                        </w:rPr>
                      </w:pPr>
                      <w:r w:rsidRPr="00DE6742">
                        <w:rPr>
                          <w:rFonts w:ascii="標楷體" w:eastAsia="標楷體" w:hAnsi="標楷體" w:cs="Times New Roman" w:hint="eastAsia"/>
                          <w:sz w:val="18"/>
                          <w:szCs w:val="18"/>
                        </w:rPr>
                        <w:t>註：1</w:t>
                      </w:r>
                      <w:r w:rsidRPr="00DE6742">
                        <w:rPr>
                          <w:rFonts w:ascii="標楷體" w:eastAsia="標楷體" w:hAnsi="標楷體" w:cs="Times New Roman"/>
                          <w:sz w:val="18"/>
                          <w:szCs w:val="18"/>
                        </w:rPr>
                        <w:t>.</w:t>
                      </w:r>
                      <w:r w:rsidRPr="00DE6742">
                        <w:rPr>
                          <w:rFonts w:ascii="標楷體" w:eastAsia="標楷體" w:hAnsi="標楷體" w:cs="Times New Roman" w:hint="eastAsia"/>
                          <w:sz w:val="18"/>
                          <w:szCs w:val="18"/>
                        </w:rPr>
                        <w:t>表列註記＊之基金為分預算或</w:t>
                      </w:r>
                      <w:r w:rsidRPr="00DE6742">
                        <w:rPr>
                          <w:rFonts w:ascii="標楷體" w:eastAsia="標楷體" w:hAnsi="標楷體" w:cs="Times New Roman"/>
                          <w:bCs/>
                          <w:sz w:val="18"/>
                          <w:szCs w:val="18"/>
                          <w:lang w:eastAsia="zh-HK"/>
                        </w:rPr>
                        <w:t>為不含分預算之附屬單位預算</w:t>
                      </w:r>
                      <w:r w:rsidRPr="00DE6742">
                        <w:rPr>
                          <w:rFonts w:ascii="標楷體" w:eastAsia="標楷體" w:hAnsi="標楷體" w:cs="Times New Roman" w:hint="eastAsia"/>
                          <w:sz w:val="18"/>
                          <w:szCs w:val="18"/>
                        </w:rPr>
                        <w:t>。</w:t>
                      </w:r>
                    </w:p>
                    <w:p w14:paraId="018FB340" w14:textId="77777777" w:rsidR="00D23082" w:rsidRPr="00DE6742" w:rsidRDefault="00D23082" w:rsidP="00193990">
                      <w:pPr>
                        <w:spacing w:line="0" w:lineRule="atLeast"/>
                        <w:ind w:leftChars="151" w:left="546" w:hangingChars="102" w:hanging="184"/>
                        <w:jc w:val="both"/>
                        <w:rPr>
                          <w:rFonts w:ascii="標楷體" w:eastAsia="標楷體" w:hAnsi="標楷體"/>
                          <w:sz w:val="20"/>
                          <w:szCs w:val="20"/>
                        </w:rPr>
                      </w:pPr>
                      <w:r w:rsidRPr="0037410F">
                        <w:rPr>
                          <w:rFonts w:ascii="標楷體" w:eastAsia="標楷體" w:hAnsi="標楷體" w:cs="Times New Roman"/>
                          <w:sz w:val="18"/>
                          <w:szCs w:val="18"/>
                        </w:rPr>
                        <w:t>2</w:t>
                      </w:r>
                      <w:r w:rsidRPr="0037410F">
                        <w:rPr>
                          <w:rFonts w:ascii="標楷體" w:eastAsia="標楷體" w:hAnsi="標楷體" w:cs="Times New Roman" w:hint="eastAsia"/>
                          <w:sz w:val="18"/>
                          <w:szCs w:val="18"/>
                        </w:rPr>
                        <w:t>.表列賸餘</w:t>
                      </w:r>
                      <w:r w:rsidRPr="00E33AA6">
                        <w:rPr>
                          <w:rFonts w:ascii="標楷體" w:eastAsia="標楷體" w:hAnsi="標楷體" w:cs="Times New Roman" w:hint="eastAsia"/>
                          <w:sz w:val="18"/>
                          <w:szCs w:val="18"/>
                        </w:rPr>
                        <w:t>審定數</w:t>
                      </w:r>
                      <w:r w:rsidRPr="0037410F">
                        <w:rPr>
                          <w:rFonts w:ascii="標楷體" w:eastAsia="標楷體" w:hAnsi="標楷體" w:cs="Times New Roman" w:hint="eastAsia"/>
                          <w:sz w:val="18"/>
                          <w:szCs w:val="18"/>
                        </w:rPr>
                        <w:t>較預算數增加前3名之基金，其評比標準係以主要營運計畫執行率已達8成以上者為限，俾免納列因營運計畫執行率欠佳致本期賸餘較預算增加之基金。</w:t>
                      </w:r>
                    </w:p>
                  </w:txbxContent>
                </v:textbox>
                <w10:wrap type="square" anchorx="margin"/>
              </v:shape>
            </w:pict>
          </mc:Fallback>
        </mc:AlternateContent>
      </w:r>
      <w:r w:rsidRPr="006C7B61">
        <w:rPr>
          <w:rFonts w:ascii="標楷體" w:eastAsia="標楷體" w:hAnsi="標楷體" w:hint="eastAsia"/>
          <w:sz w:val="28"/>
          <w:szCs w:val="28"/>
        </w:rPr>
        <w:t>考量作業基金預算之執行，應本財務自給自足原則，設法提</w:t>
      </w:r>
      <w:r w:rsidR="00DF27A7" w:rsidRPr="006C7B61">
        <w:rPr>
          <w:rFonts w:ascii="標楷體" w:eastAsia="標楷體" w:hAnsi="標楷體" w:hint="eastAsia"/>
          <w:sz w:val="28"/>
          <w:szCs w:val="28"/>
        </w:rPr>
        <w:t>高</w:t>
      </w:r>
      <w:r w:rsidRPr="006C7B61">
        <w:rPr>
          <w:rFonts w:ascii="標楷體" w:eastAsia="標楷體" w:hAnsi="標楷體" w:hint="eastAsia"/>
          <w:sz w:val="28"/>
          <w:szCs w:val="28"/>
        </w:rPr>
        <w:t>業務績效，降低生產或服務成本，以</w:t>
      </w:r>
      <w:r w:rsidR="00DF27A7" w:rsidRPr="006C7B61">
        <w:rPr>
          <w:rFonts w:ascii="標楷體" w:eastAsia="標楷體" w:hAnsi="標楷體" w:hint="eastAsia"/>
          <w:sz w:val="28"/>
          <w:szCs w:val="28"/>
        </w:rPr>
        <w:t>提升資源使用效益，達成年度法定賸餘</w:t>
      </w:r>
      <w:r w:rsidR="004F2951" w:rsidRPr="006C7B61">
        <w:rPr>
          <w:rFonts w:ascii="標楷體" w:eastAsia="標楷體" w:hAnsi="標楷體" w:hint="eastAsia"/>
          <w:sz w:val="28"/>
          <w:szCs w:val="28"/>
        </w:rPr>
        <w:t>或短絀改善</w:t>
      </w:r>
      <w:r w:rsidRPr="006C7B61">
        <w:rPr>
          <w:rFonts w:ascii="標楷體" w:eastAsia="標楷體" w:hAnsi="標楷體" w:hint="eastAsia"/>
          <w:sz w:val="28"/>
          <w:szCs w:val="28"/>
        </w:rPr>
        <w:t>目標，爰作業基金係以預算餘絀及主要營運計畫達成情形作為評比標準，經就編製附屬單位預算之7</w:t>
      </w:r>
      <w:r w:rsidR="003E0F04" w:rsidRPr="006C7B61">
        <w:rPr>
          <w:rFonts w:ascii="標楷體" w:eastAsia="標楷體" w:hAnsi="標楷體"/>
          <w:sz w:val="28"/>
          <w:szCs w:val="28"/>
        </w:rPr>
        <w:t>6</w:t>
      </w:r>
      <w:r w:rsidRPr="006C7B61">
        <w:rPr>
          <w:rFonts w:ascii="標楷體" w:eastAsia="標楷體" w:hAnsi="標楷體" w:hint="eastAsia"/>
          <w:sz w:val="28"/>
          <w:szCs w:val="28"/>
        </w:rPr>
        <w:t>個基金，連同編製附屬單位預算之分預算之</w:t>
      </w:r>
      <w:r w:rsidR="00D21E32" w:rsidRPr="006C7B61">
        <w:rPr>
          <w:rFonts w:ascii="標楷體" w:eastAsia="標楷體" w:hAnsi="標楷體" w:hint="eastAsia"/>
          <w:sz w:val="28"/>
          <w:szCs w:val="28"/>
        </w:rPr>
        <w:t>10</w:t>
      </w:r>
      <w:r w:rsidR="003E0F04" w:rsidRPr="006C7B61">
        <w:rPr>
          <w:rFonts w:ascii="標楷體" w:eastAsia="標楷體" w:hAnsi="標楷體"/>
          <w:sz w:val="28"/>
          <w:szCs w:val="28"/>
        </w:rPr>
        <w:t>2</w:t>
      </w:r>
      <w:r w:rsidRPr="006C7B61">
        <w:rPr>
          <w:rFonts w:ascii="標楷體" w:eastAsia="標楷體" w:hAnsi="標楷體" w:hint="eastAsia"/>
          <w:sz w:val="28"/>
          <w:szCs w:val="28"/>
        </w:rPr>
        <w:t>個基金，扣除</w:t>
      </w:r>
      <w:r w:rsidR="00414517" w:rsidRPr="006C7B61">
        <w:rPr>
          <w:rFonts w:ascii="標楷體" w:eastAsia="標楷體" w:hAnsi="標楷體" w:hint="eastAsia"/>
          <w:sz w:val="28"/>
          <w:szCs w:val="28"/>
        </w:rPr>
        <w:t>8</w:t>
      </w:r>
      <w:r w:rsidRPr="006C7B61">
        <w:rPr>
          <w:rFonts w:ascii="標楷體" w:eastAsia="標楷體" w:hAnsi="標楷體" w:hint="eastAsia"/>
          <w:sz w:val="28"/>
          <w:szCs w:val="28"/>
        </w:rPr>
        <w:t>個僅彙編所屬分預算之附屬單位預算（係逕由分預算之作業基金運作），綜計1</w:t>
      </w:r>
      <w:r w:rsidR="003E0F04" w:rsidRPr="006C7B61">
        <w:rPr>
          <w:rFonts w:ascii="標楷體" w:eastAsia="標楷體" w:hAnsi="標楷體"/>
          <w:sz w:val="28"/>
          <w:szCs w:val="28"/>
        </w:rPr>
        <w:t>70</w:t>
      </w:r>
      <w:r w:rsidRPr="006C7B61">
        <w:rPr>
          <w:rFonts w:ascii="標楷體" w:eastAsia="標楷體" w:hAnsi="標楷體" w:hint="eastAsia"/>
          <w:sz w:val="28"/>
          <w:szCs w:val="28"/>
        </w:rPr>
        <w:t>個單位予以評核結果，主要營運計畫執行率已達8成以上，且賸餘</w:t>
      </w:r>
      <w:r w:rsidR="007D680E" w:rsidRPr="006C7B61">
        <w:rPr>
          <w:rFonts w:ascii="標楷體" w:eastAsia="標楷體" w:hAnsi="標楷體" w:hint="eastAsia"/>
          <w:sz w:val="28"/>
          <w:szCs w:val="28"/>
        </w:rPr>
        <w:t>審定數</w:t>
      </w:r>
      <w:r w:rsidRPr="006C7B61">
        <w:rPr>
          <w:rFonts w:ascii="標楷體" w:eastAsia="標楷體" w:hAnsi="標楷體" w:hint="eastAsia"/>
          <w:sz w:val="28"/>
          <w:szCs w:val="28"/>
        </w:rPr>
        <w:t>較預算數增加之前3名，分</w:t>
      </w:r>
      <w:r w:rsidRPr="006C7B61">
        <w:rPr>
          <w:rFonts w:ascii="標楷體" w:eastAsia="標楷體" w:hAnsi="標楷體" w:hint="eastAsia"/>
          <w:sz w:val="28"/>
          <w:szCs w:val="28"/>
        </w:rPr>
        <w:lastRenderedPageBreak/>
        <w:t>別為</w:t>
      </w:r>
      <w:r w:rsidR="00CC380F" w:rsidRPr="006C7B61">
        <w:rPr>
          <w:rFonts w:ascii="標楷體" w:eastAsia="標楷體" w:hAnsi="標楷體" w:hint="eastAsia"/>
          <w:sz w:val="28"/>
          <w:szCs w:val="28"/>
        </w:rPr>
        <w:t>鐵道發展</w:t>
      </w:r>
      <w:r w:rsidR="009E4E7F" w:rsidRPr="006C7B61">
        <w:rPr>
          <w:rFonts w:ascii="標楷體" w:eastAsia="標楷體" w:hAnsi="標楷體" w:hint="eastAsia"/>
          <w:sz w:val="28"/>
          <w:szCs w:val="28"/>
        </w:rPr>
        <w:t>基金</w:t>
      </w:r>
      <w:r w:rsidRPr="006C7B61">
        <w:rPr>
          <w:rFonts w:ascii="標楷體" w:eastAsia="標楷體" w:hAnsi="標楷體" w:hint="eastAsia"/>
          <w:sz w:val="28"/>
          <w:szCs w:val="28"/>
        </w:rPr>
        <w:t>、</w:t>
      </w:r>
      <w:r w:rsidR="00CC380F" w:rsidRPr="006C7B61">
        <w:rPr>
          <w:rFonts w:ascii="標楷體" w:eastAsia="標楷體" w:hAnsi="標楷體" w:hint="eastAsia"/>
          <w:sz w:val="28"/>
          <w:szCs w:val="28"/>
        </w:rPr>
        <w:t>產業園區開發管理基金</w:t>
      </w:r>
      <w:r w:rsidR="00D31774" w:rsidRPr="006C7B61">
        <w:rPr>
          <w:rFonts w:ascii="標楷體" w:eastAsia="標楷體" w:hAnsi="標楷體" w:hint="eastAsia"/>
          <w:sz w:val="28"/>
          <w:szCs w:val="28"/>
        </w:rPr>
        <w:t>及</w:t>
      </w:r>
      <w:r w:rsidR="00CC380F" w:rsidRPr="006C7B61">
        <w:rPr>
          <w:rFonts w:ascii="標楷體" w:eastAsia="標楷體" w:hAnsi="標楷體" w:hint="eastAsia"/>
          <w:sz w:val="28"/>
          <w:szCs w:val="28"/>
        </w:rPr>
        <w:t>民航事業作業</w:t>
      </w:r>
      <w:r w:rsidR="009E4E7F" w:rsidRPr="006C7B61">
        <w:rPr>
          <w:rFonts w:ascii="標楷體" w:eastAsia="標楷體" w:hAnsi="標楷體" w:hint="eastAsia"/>
          <w:sz w:val="28"/>
          <w:szCs w:val="28"/>
        </w:rPr>
        <w:t>基金</w:t>
      </w:r>
      <w:r w:rsidRPr="006C7B61">
        <w:rPr>
          <w:rFonts w:ascii="標楷體" w:eastAsia="標楷體" w:hAnsi="標楷體" w:hint="eastAsia"/>
          <w:sz w:val="28"/>
          <w:szCs w:val="28"/>
        </w:rPr>
        <w:t>；短絀</w:t>
      </w:r>
      <w:r w:rsidR="007D680E" w:rsidRPr="006C7B61">
        <w:rPr>
          <w:rFonts w:ascii="標楷體" w:eastAsia="標楷體" w:hAnsi="標楷體" w:hint="eastAsia"/>
          <w:sz w:val="28"/>
          <w:szCs w:val="28"/>
        </w:rPr>
        <w:t>審定數</w:t>
      </w:r>
      <w:r w:rsidRPr="006C7B61">
        <w:rPr>
          <w:rFonts w:ascii="標楷體" w:eastAsia="標楷體" w:hAnsi="標楷體" w:hint="eastAsia"/>
          <w:sz w:val="28"/>
          <w:szCs w:val="28"/>
        </w:rPr>
        <w:t>較預算數增加之前3名，分別為</w:t>
      </w:r>
      <w:r w:rsidR="00CC380F" w:rsidRPr="006C7B61">
        <w:rPr>
          <w:rFonts w:ascii="標楷體" w:eastAsia="標楷體" w:hAnsi="標楷體" w:hint="eastAsia"/>
          <w:sz w:val="28"/>
          <w:szCs w:val="28"/>
        </w:rPr>
        <w:t>水資源作業</w:t>
      </w:r>
      <w:r w:rsidR="009E4E7F" w:rsidRPr="006C7B61">
        <w:rPr>
          <w:rFonts w:ascii="標楷體" w:eastAsia="標楷體" w:hAnsi="標楷體" w:hint="eastAsia"/>
          <w:sz w:val="28"/>
          <w:szCs w:val="28"/>
        </w:rPr>
        <w:t>基金</w:t>
      </w:r>
      <w:r w:rsidR="00143246" w:rsidRPr="006C7B61">
        <w:rPr>
          <w:rFonts w:ascii="標楷體" w:eastAsia="標楷體" w:hAnsi="標楷體" w:hint="eastAsia"/>
          <w:sz w:val="28"/>
          <w:szCs w:val="28"/>
        </w:rPr>
        <w:t>、</w:t>
      </w:r>
      <w:r w:rsidR="00CC380F" w:rsidRPr="006C7B61">
        <w:rPr>
          <w:rFonts w:ascii="標楷體" w:eastAsia="標楷體" w:hAnsi="標楷體" w:hint="eastAsia"/>
          <w:sz w:val="28"/>
          <w:szCs w:val="28"/>
        </w:rPr>
        <w:t>桃園農田水利事業作業</w:t>
      </w:r>
      <w:r w:rsidR="009E4E7F" w:rsidRPr="006C7B61">
        <w:rPr>
          <w:rFonts w:ascii="標楷體" w:eastAsia="標楷體" w:hAnsi="標楷體" w:hint="eastAsia"/>
          <w:sz w:val="28"/>
          <w:szCs w:val="28"/>
        </w:rPr>
        <w:t>基金</w:t>
      </w:r>
      <w:r w:rsidR="00143246" w:rsidRPr="006C7B61">
        <w:rPr>
          <w:rFonts w:ascii="標楷體" w:eastAsia="標楷體" w:hAnsi="標楷體" w:hint="eastAsia"/>
          <w:sz w:val="28"/>
          <w:szCs w:val="28"/>
        </w:rPr>
        <w:t>及</w:t>
      </w:r>
      <w:r w:rsidR="00CC380F" w:rsidRPr="006C7B61">
        <w:rPr>
          <w:rFonts w:ascii="標楷體" w:eastAsia="標楷體" w:hAnsi="標楷體" w:hint="eastAsia"/>
          <w:sz w:val="28"/>
          <w:szCs w:val="28"/>
        </w:rPr>
        <w:t>原住民族綜合發展</w:t>
      </w:r>
      <w:r w:rsidR="009E4E7F" w:rsidRPr="006C7B61">
        <w:rPr>
          <w:rFonts w:ascii="標楷體" w:eastAsia="標楷體" w:hAnsi="標楷體" w:hint="eastAsia"/>
          <w:sz w:val="28"/>
          <w:szCs w:val="28"/>
        </w:rPr>
        <w:t>基金</w:t>
      </w:r>
      <w:r w:rsidRPr="006C7B61">
        <w:rPr>
          <w:rFonts w:ascii="標楷體" w:eastAsia="標楷體" w:hAnsi="標楷體" w:hint="eastAsia"/>
          <w:sz w:val="28"/>
          <w:szCs w:val="28"/>
        </w:rPr>
        <w:t>（表1）。</w:t>
      </w:r>
    </w:p>
    <w:p w14:paraId="650BF6ED" w14:textId="77777777" w:rsidR="00082463" w:rsidRPr="006C7B61" w:rsidRDefault="00082463" w:rsidP="00B931F6">
      <w:pPr>
        <w:overflowPunct w:val="0"/>
        <w:spacing w:line="600" w:lineRule="exact"/>
        <w:jc w:val="both"/>
        <w:rPr>
          <w:rFonts w:ascii="標楷體" w:eastAsia="標楷體" w:hAnsi="標楷體"/>
          <w:b/>
          <w:sz w:val="32"/>
          <w:szCs w:val="32"/>
        </w:rPr>
      </w:pPr>
      <w:r w:rsidRPr="006C7B61">
        <w:rPr>
          <w:rFonts w:ascii="標楷體" w:eastAsia="標楷體" w:hAnsi="標楷體" w:hint="eastAsia"/>
          <w:b/>
          <w:sz w:val="32"/>
          <w:szCs w:val="32"/>
        </w:rPr>
        <w:t>二、特別收入基金</w:t>
      </w:r>
    </w:p>
    <w:p w14:paraId="170CC95A" w14:textId="4E4BBE8E" w:rsidR="00082463" w:rsidRPr="006C7B61" w:rsidRDefault="00082463" w:rsidP="00034474">
      <w:pPr>
        <w:overflowPunct w:val="0"/>
        <w:spacing w:line="600" w:lineRule="exact"/>
        <w:ind w:firstLineChars="200" w:firstLine="560"/>
        <w:jc w:val="both"/>
        <w:rPr>
          <w:rFonts w:ascii="標楷體" w:eastAsia="標楷體" w:hAnsi="標楷體"/>
          <w:spacing w:val="2"/>
          <w:sz w:val="28"/>
          <w:szCs w:val="28"/>
        </w:rPr>
      </w:pPr>
      <w:r w:rsidRPr="006C7B61">
        <w:rPr>
          <w:rFonts w:ascii="標楷體" w:eastAsia="標楷體" w:hAnsi="標楷體" w:hint="eastAsia"/>
          <w:sz w:val="28"/>
          <w:szCs w:val="28"/>
        </w:rPr>
        <w:t>特別收入基金預算之執行，應在法律或政府指定之財源範圍內，妥善規劃整體</w:t>
      </w:r>
      <w:r w:rsidRPr="006C7B61">
        <w:rPr>
          <w:rFonts w:ascii="標楷體" w:eastAsia="標楷體" w:hAnsi="標楷體" w:hint="eastAsia"/>
          <w:spacing w:val="2"/>
          <w:sz w:val="28"/>
          <w:szCs w:val="28"/>
        </w:rPr>
        <w:t>財務資源，</w:t>
      </w:r>
      <w:r w:rsidR="00301937" w:rsidRPr="006C7B61">
        <w:rPr>
          <w:rFonts w:ascii="標楷體" w:eastAsia="標楷體" w:hAnsi="標楷體" w:hint="eastAsia"/>
          <w:spacing w:val="2"/>
          <w:sz w:val="28"/>
          <w:szCs w:val="28"/>
        </w:rPr>
        <w:t>加強財務控管，</w:t>
      </w:r>
      <w:r w:rsidRPr="006C7B61">
        <w:rPr>
          <w:rFonts w:ascii="標楷體" w:eastAsia="標楷體" w:hAnsi="標楷體" w:hint="eastAsia"/>
          <w:spacing w:val="2"/>
          <w:sz w:val="28"/>
          <w:szCs w:val="28"/>
        </w:rPr>
        <w:t>並設法提升資源使用效</w:t>
      </w:r>
      <w:r w:rsidR="00301937" w:rsidRPr="006C7B61">
        <w:rPr>
          <w:rFonts w:ascii="標楷體" w:eastAsia="標楷體" w:hAnsi="標楷體" w:hint="eastAsia"/>
          <w:spacing w:val="2"/>
          <w:sz w:val="28"/>
          <w:szCs w:val="28"/>
        </w:rPr>
        <w:t>益</w:t>
      </w:r>
      <w:r w:rsidRPr="006C7B61">
        <w:rPr>
          <w:rFonts w:ascii="標楷體" w:eastAsia="標楷體" w:hAnsi="標楷體" w:hint="eastAsia"/>
          <w:spacing w:val="2"/>
          <w:sz w:val="28"/>
          <w:szCs w:val="28"/>
        </w:rPr>
        <w:t>，以達成基金設立目的</w:t>
      </w:r>
      <w:r w:rsidR="00EC54D4" w:rsidRPr="006C7B61">
        <w:rPr>
          <w:rFonts w:ascii="標楷體" w:eastAsia="標楷體" w:hAnsi="標楷體" w:hint="eastAsia"/>
          <w:spacing w:val="2"/>
          <w:sz w:val="28"/>
          <w:szCs w:val="28"/>
        </w:rPr>
        <w:t>及年度施政目標</w:t>
      </w:r>
      <w:r w:rsidRPr="006C7B61">
        <w:rPr>
          <w:rFonts w:ascii="標楷體" w:eastAsia="標楷體" w:hAnsi="標楷體" w:hint="eastAsia"/>
          <w:spacing w:val="2"/>
          <w:sz w:val="28"/>
          <w:szCs w:val="28"/>
        </w:rPr>
        <w:t>，爰特別收入基金係以審定餘絀、主要業務計畫達成情形及基金用途執行率作為評比標準，經就編製附屬單位預算之2</w:t>
      </w:r>
      <w:r w:rsidR="00CC464D" w:rsidRPr="006C7B61">
        <w:rPr>
          <w:rFonts w:ascii="標楷體" w:eastAsia="標楷體" w:hAnsi="標楷體"/>
          <w:spacing w:val="2"/>
          <w:sz w:val="28"/>
          <w:szCs w:val="28"/>
        </w:rPr>
        <w:t>6</w:t>
      </w:r>
      <w:r w:rsidRPr="006C7B61">
        <w:rPr>
          <w:rFonts w:ascii="標楷體" w:eastAsia="標楷體" w:hAnsi="標楷體" w:hint="eastAsia"/>
          <w:spacing w:val="2"/>
          <w:sz w:val="28"/>
          <w:szCs w:val="28"/>
        </w:rPr>
        <w:t>個基金，連同編製附屬單位預算之分預算之2</w:t>
      </w:r>
      <w:r w:rsidR="00660FC0" w:rsidRPr="006C7B61">
        <w:rPr>
          <w:rFonts w:ascii="標楷體" w:eastAsia="標楷體" w:hAnsi="標楷體"/>
          <w:spacing w:val="2"/>
          <w:sz w:val="28"/>
          <w:szCs w:val="28"/>
        </w:rPr>
        <w:t>9</w:t>
      </w:r>
      <w:r w:rsidRPr="006C7B61">
        <w:rPr>
          <w:rFonts w:ascii="標楷體" w:eastAsia="標楷體" w:hAnsi="標楷體" w:hint="eastAsia"/>
          <w:spacing w:val="2"/>
          <w:sz w:val="28"/>
          <w:szCs w:val="28"/>
        </w:rPr>
        <w:t>個基金，扣除</w:t>
      </w:r>
      <w:r w:rsidR="00660FC0" w:rsidRPr="006C7B61">
        <w:rPr>
          <w:rFonts w:ascii="標楷體" w:eastAsia="標楷體" w:hAnsi="標楷體" w:hint="eastAsia"/>
          <w:spacing w:val="2"/>
          <w:sz w:val="28"/>
          <w:szCs w:val="28"/>
        </w:rPr>
        <w:t>4</w:t>
      </w:r>
      <w:r w:rsidRPr="006C7B61">
        <w:rPr>
          <w:rFonts w:ascii="標楷體" w:eastAsia="標楷體" w:hAnsi="標楷體" w:hint="eastAsia"/>
          <w:spacing w:val="2"/>
          <w:sz w:val="28"/>
          <w:szCs w:val="28"/>
        </w:rPr>
        <w:t>個僅彙編所屬分預算之附屬單位預算（係逕由分預算之特別收入基金運作），綜計</w:t>
      </w:r>
      <w:r w:rsidR="005565F8" w:rsidRPr="006C7B61">
        <w:rPr>
          <w:rFonts w:ascii="標楷體" w:eastAsia="標楷體" w:hAnsi="標楷體" w:hint="eastAsia"/>
          <w:spacing w:val="2"/>
          <w:sz w:val="28"/>
          <w:szCs w:val="28"/>
        </w:rPr>
        <w:t>5</w:t>
      </w:r>
      <w:r w:rsidR="00CC464D" w:rsidRPr="006C7B61">
        <w:rPr>
          <w:rFonts w:ascii="標楷體" w:eastAsia="標楷體" w:hAnsi="標楷體"/>
          <w:spacing w:val="2"/>
          <w:sz w:val="28"/>
          <w:szCs w:val="28"/>
        </w:rPr>
        <w:t>1</w:t>
      </w:r>
      <w:r w:rsidRPr="006C7B61">
        <w:rPr>
          <w:rFonts w:ascii="標楷體" w:eastAsia="標楷體" w:hAnsi="標楷體" w:hint="eastAsia"/>
          <w:spacing w:val="2"/>
          <w:sz w:val="28"/>
          <w:szCs w:val="28"/>
        </w:rPr>
        <w:t>個單位予以評核結果，1</w:t>
      </w:r>
      <w:r w:rsidR="006A651D" w:rsidRPr="006C7B61">
        <w:rPr>
          <w:rFonts w:ascii="標楷體" w:eastAsia="標楷體" w:hAnsi="標楷體" w:hint="eastAsia"/>
          <w:spacing w:val="2"/>
          <w:sz w:val="28"/>
          <w:szCs w:val="28"/>
        </w:rPr>
        <w:t>1</w:t>
      </w:r>
      <w:r w:rsidR="00CC464D" w:rsidRPr="006C7B61">
        <w:rPr>
          <w:rFonts w:ascii="標楷體" w:eastAsia="標楷體" w:hAnsi="標楷體"/>
          <w:spacing w:val="2"/>
          <w:sz w:val="28"/>
          <w:szCs w:val="28"/>
        </w:rPr>
        <w:t>3</w:t>
      </w:r>
      <w:r w:rsidRPr="006C7B61">
        <w:rPr>
          <w:rFonts w:ascii="標楷體" w:eastAsia="標楷體" w:hAnsi="標楷體" w:hint="eastAsia"/>
          <w:spacing w:val="2"/>
          <w:sz w:val="28"/>
          <w:szCs w:val="28"/>
        </w:rPr>
        <w:t>年度審定賸餘、主要業務計畫執行率已達8成以上，且基金用途執行率較高之前3名，分別為</w:t>
      </w:r>
      <w:r w:rsidR="00034474" w:rsidRPr="006C7B61">
        <w:rPr>
          <w:rFonts w:ascii="標楷體" w:eastAsia="標楷體" w:hAnsi="標楷體" w:hint="eastAsia"/>
          <w:spacing w:val="2"/>
          <w:sz w:val="28"/>
          <w:szCs w:val="28"/>
        </w:rPr>
        <w:t>能源研究發展</w:t>
      </w:r>
      <w:r w:rsidR="00EC479D" w:rsidRPr="006C7B61">
        <w:rPr>
          <w:rFonts w:ascii="標楷體" w:eastAsia="標楷體" w:hAnsi="標楷體" w:hint="eastAsia"/>
          <w:spacing w:val="2"/>
          <w:sz w:val="28"/>
          <w:szCs w:val="28"/>
        </w:rPr>
        <w:t>基金</w:t>
      </w:r>
      <w:r w:rsidRPr="006C7B61">
        <w:rPr>
          <w:rFonts w:ascii="標楷體" w:eastAsia="標楷體" w:hAnsi="標楷體" w:hint="eastAsia"/>
          <w:spacing w:val="2"/>
          <w:sz w:val="28"/>
          <w:szCs w:val="28"/>
        </w:rPr>
        <w:t>、</w:t>
      </w:r>
      <w:r w:rsidR="00034474" w:rsidRPr="006C7B61">
        <w:rPr>
          <w:rFonts w:ascii="標楷體" w:eastAsia="標楷體" w:hAnsi="標楷體" w:hint="eastAsia"/>
          <w:spacing w:val="2"/>
          <w:sz w:val="28"/>
          <w:szCs w:val="28"/>
        </w:rPr>
        <w:t>資源回收管理基金</w:t>
      </w:r>
      <w:r w:rsidRPr="006C7B61">
        <w:rPr>
          <w:rFonts w:ascii="標楷體" w:eastAsia="標楷體" w:hAnsi="標楷體" w:hint="eastAsia"/>
          <w:spacing w:val="2"/>
          <w:sz w:val="28"/>
          <w:szCs w:val="28"/>
        </w:rPr>
        <w:t>及</w:t>
      </w:r>
      <w:r w:rsidR="00034474" w:rsidRPr="006C7B61">
        <w:rPr>
          <w:rFonts w:ascii="標楷體" w:eastAsia="標楷體" w:hAnsi="標楷體" w:hint="eastAsia"/>
          <w:spacing w:val="2"/>
          <w:sz w:val="28"/>
          <w:szCs w:val="28"/>
        </w:rPr>
        <w:t>核子事故緊急應變</w:t>
      </w:r>
      <w:r w:rsidR="00EC479D" w:rsidRPr="006C7B61">
        <w:rPr>
          <w:rFonts w:ascii="標楷體" w:eastAsia="標楷體" w:hAnsi="標楷體" w:hint="eastAsia"/>
          <w:spacing w:val="2"/>
          <w:sz w:val="28"/>
          <w:szCs w:val="28"/>
        </w:rPr>
        <w:t>基金</w:t>
      </w:r>
      <w:r w:rsidRPr="006C7B61">
        <w:rPr>
          <w:rFonts w:ascii="標楷體" w:eastAsia="標楷體" w:hAnsi="標楷體" w:hint="eastAsia"/>
          <w:spacing w:val="2"/>
          <w:sz w:val="28"/>
          <w:szCs w:val="28"/>
        </w:rPr>
        <w:t>；基金用途執行率較低之前3名，分別為</w:t>
      </w:r>
      <w:r w:rsidR="00034474" w:rsidRPr="006C7B61">
        <w:rPr>
          <w:rFonts w:ascii="標楷體" w:eastAsia="標楷體" w:hAnsi="標楷體" w:hint="eastAsia"/>
          <w:spacing w:val="2"/>
          <w:sz w:val="28"/>
          <w:szCs w:val="28"/>
        </w:rPr>
        <w:t>私立高級中等以上學校退場</w:t>
      </w:r>
      <w:r w:rsidR="00EC479D" w:rsidRPr="006C7B61">
        <w:rPr>
          <w:rFonts w:ascii="標楷體" w:eastAsia="標楷體" w:hAnsi="標楷體" w:hint="eastAsia"/>
          <w:spacing w:val="2"/>
          <w:sz w:val="28"/>
          <w:szCs w:val="28"/>
        </w:rPr>
        <w:t>基金</w:t>
      </w:r>
      <w:r w:rsidRPr="006C7B61">
        <w:rPr>
          <w:rFonts w:ascii="標楷體" w:eastAsia="標楷體" w:hAnsi="標楷體" w:hint="eastAsia"/>
          <w:spacing w:val="2"/>
          <w:sz w:val="28"/>
          <w:szCs w:val="28"/>
        </w:rPr>
        <w:t>、</w:t>
      </w:r>
      <w:r w:rsidR="00034474" w:rsidRPr="006C7B61">
        <w:rPr>
          <w:rFonts w:ascii="標楷體" w:eastAsia="標楷體" w:hAnsi="標楷體" w:hint="eastAsia"/>
          <w:spacing w:val="2"/>
          <w:sz w:val="28"/>
          <w:szCs w:val="28"/>
        </w:rPr>
        <w:t>再生能源發展</w:t>
      </w:r>
      <w:r w:rsidR="00EC479D" w:rsidRPr="006C7B61">
        <w:rPr>
          <w:rFonts w:ascii="標楷體" w:eastAsia="標楷體" w:hAnsi="標楷體" w:hint="eastAsia"/>
          <w:spacing w:val="2"/>
          <w:sz w:val="28"/>
          <w:szCs w:val="28"/>
        </w:rPr>
        <w:t>基金</w:t>
      </w:r>
      <w:r w:rsidRPr="006C7B61">
        <w:rPr>
          <w:rFonts w:ascii="標楷體" w:eastAsia="標楷體" w:hAnsi="標楷體" w:hint="eastAsia"/>
          <w:spacing w:val="2"/>
          <w:sz w:val="28"/>
          <w:szCs w:val="28"/>
        </w:rPr>
        <w:t>及</w:t>
      </w:r>
      <w:r w:rsidR="00034474" w:rsidRPr="006C7B61">
        <w:rPr>
          <w:rFonts w:ascii="標楷體" w:eastAsia="標楷體" w:hAnsi="標楷體" w:hint="eastAsia"/>
          <w:spacing w:val="2"/>
          <w:sz w:val="28"/>
          <w:szCs w:val="28"/>
        </w:rPr>
        <w:t>漁業發展基金</w:t>
      </w:r>
      <w:r w:rsidR="00EE6084">
        <w:rPr>
          <w:rFonts w:ascii="標楷體" w:eastAsia="標楷體" w:hAnsi="標楷體" w:hint="eastAsia"/>
          <w:spacing w:val="2"/>
          <w:sz w:val="28"/>
          <w:szCs w:val="28"/>
        </w:rPr>
        <w:t>（</w:t>
      </w:r>
      <w:r w:rsidRPr="006C7B61">
        <w:rPr>
          <w:rFonts w:ascii="標楷體" w:eastAsia="標楷體" w:hAnsi="標楷體" w:hint="eastAsia"/>
          <w:spacing w:val="2"/>
          <w:sz w:val="28"/>
          <w:szCs w:val="28"/>
        </w:rPr>
        <w:t>表2</w:t>
      </w:r>
      <w:r w:rsidR="00EE6084">
        <w:rPr>
          <w:rFonts w:ascii="標楷體" w:eastAsia="標楷體" w:hAnsi="標楷體" w:hint="eastAsia"/>
          <w:spacing w:val="2"/>
          <w:sz w:val="28"/>
          <w:szCs w:val="28"/>
        </w:rPr>
        <w:t>）</w:t>
      </w:r>
      <w:r w:rsidRPr="006C7B61">
        <w:rPr>
          <w:rFonts w:ascii="標楷體" w:eastAsia="標楷體" w:hAnsi="標楷體" w:hint="eastAsia"/>
          <w:spacing w:val="2"/>
          <w:sz w:val="28"/>
          <w:szCs w:val="28"/>
        </w:rPr>
        <w:t>。</w:t>
      </w:r>
    </w:p>
    <w:p w14:paraId="609540B5" w14:textId="2FFCE75A" w:rsidR="00082463" w:rsidRPr="006C7B61" w:rsidRDefault="00034474" w:rsidP="005B03F3">
      <w:pPr>
        <w:overflowPunct w:val="0"/>
        <w:spacing w:line="580" w:lineRule="exact"/>
        <w:ind w:firstLineChars="200" w:firstLine="560"/>
        <w:jc w:val="both"/>
        <w:rPr>
          <w:rFonts w:ascii="標楷體" w:eastAsia="標楷體" w:hAnsi="標楷體"/>
          <w:sz w:val="28"/>
          <w:szCs w:val="28"/>
        </w:rPr>
      </w:pPr>
      <w:r w:rsidRPr="006C7B61">
        <w:rPr>
          <w:rFonts w:ascii="標楷體" w:eastAsia="標楷體" w:hAnsi="標楷體"/>
          <w:noProof/>
          <w:sz w:val="28"/>
          <w:szCs w:val="28"/>
        </w:rPr>
        <mc:AlternateContent>
          <mc:Choice Requires="wps">
            <w:drawing>
              <wp:anchor distT="45720" distB="45720" distL="114300" distR="114300" simplePos="0" relativeHeight="251687936" behindDoc="0" locked="0" layoutInCell="1" allowOverlap="1" wp14:anchorId="0A847F0C" wp14:editId="6CC34FE0">
                <wp:simplePos x="0" y="0"/>
                <wp:positionH relativeFrom="margin">
                  <wp:posOffset>-92075</wp:posOffset>
                </wp:positionH>
                <wp:positionV relativeFrom="paragraph">
                  <wp:posOffset>803275</wp:posOffset>
                </wp:positionV>
                <wp:extent cx="6677025" cy="3132000"/>
                <wp:effectExtent l="0" t="0" r="0" b="0"/>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025" cy="3132000"/>
                        </a:xfrm>
                        <a:prstGeom prst="rect">
                          <a:avLst/>
                        </a:prstGeom>
                        <a:noFill/>
                        <a:ln w="9525">
                          <a:noFill/>
                          <a:miter lim="800000"/>
                          <a:headEnd/>
                          <a:tailEnd/>
                        </a:ln>
                      </wps:spPr>
                      <wps:txbx>
                        <w:txbxContent>
                          <w:p w14:paraId="20858F3E" w14:textId="2D9F0201" w:rsidR="00D23082" w:rsidRPr="00CB6E96" w:rsidRDefault="00D23082" w:rsidP="006A1214">
                            <w:pPr>
                              <w:snapToGrid w:val="0"/>
                              <w:spacing w:afterLines="20" w:after="72"/>
                              <w:ind w:leftChars="-29" w:left="634" w:hangingChars="293" w:hanging="704"/>
                              <w:suppressOverlap/>
                              <w:jc w:val="center"/>
                              <w:rPr>
                                <w:rFonts w:ascii="標楷體" w:eastAsia="標楷體" w:hAnsi="標楷體" w:cs="Times New Roman"/>
                                <w:b/>
                              </w:rPr>
                            </w:pPr>
                            <w:r w:rsidRPr="00CB6E96">
                              <w:rPr>
                                <w:rFonts w:ascii="標楷體" w:eastAsia="標楷體" w:hAnsi="標楷體" w:cs="Times New Roman" w:hint="eastAsia"/>
                                <w:b/>
                              </w:rPr>
                              <w:t>表2　11</w:t>
                            </w:r>
                            <w:r w:rsidR="00E97D13">
                              <w:rPr>
                                <w:rFonts w:ascii="標楷體" w:eastAsia="標楷體" w:hAnsi="標楷體" w:cs="Times New Roman"/>
                                <w:b/>
                              </w:rPr>
                              <w:t>3</w:t>
                            </w:r>
                            <w:r w:rsidRPr="00CB6E96">
                              <w:rPr>
                                <w:rFonts w:ascii="標楷體" w:eastAsia="標楷體" w:hAnsi="標楷體" w:cs="Times New Roman" w:hint="eastAsia"/>
                                <w:b/>
                              </w:rPr>
                              <w:t>年度中央政府特別收入基金用途執行率排名</w:t>
                            </w:r>
                          </w:p>
                          <w:p w14:paraId="3ED510BB" w14:textId="77777777" w:rsidR="00D23082" w:rsidRPr="006A1214" w:rsidRDefault="00D23082" w:rsidP="00034474">
                            <w:pPr>
                              <w:spacing w:line="0" w:lineRule="atLeast"/>
                              <w:ind w:rightChars="-1" w:right="-2"/>
                              <w:jc w:val="right"/>
                              <w:rPr>
                                <w:rFonts w:ascii="標楷體" w:eastAsia="標楷體" w:hAnsi="標楷體" w:cs="Times New Roman"/>
                                <w:sz w:val="20"/>
                                <w:szCs w:val="20"/>
                              </w:rPr>
                            </w:pPr>
                            <w:r w:rsidRPr="00CB08B9">
                              <w:rPr>
                                <w:rFonts w:ascii="標楷體" w:eastAsia="標楷體" w:hAnsi="標楷體" w:cs="Times New Roman" w:hint="eastAsia"/>
                                <w:spacing w:val="60"/>
                                <w:sz w:val="20"/>
                              </w:rPr>
                              <w:tab/>
                            </w:r>
                            <w:r w:rsidRPr="00CB08B9">
                              <w:rPr>
                                <w:rFonts w:ascii="標楷體" w:eastAsia="標楷體" w:hAnsi="標楷體" w:cs="Times New Roman" w:hint="eastAsia"/>
                                <w:sz w:val="20"/>
                                <w:szCs w:val="20"/>
                              </w:rPr>
                              <w:t>單位：新臺幣百萬元、％</w:t>
                            </w:r>
                          </w:p>
                          <w:tbl>
                            <w:tblPr>
                              <w:tblStyle w:val="aa"/>
                              <w:tblW w:w="0" w:type="auto"/>
                              <w:tblLook w:val="04A0" w:firstRow="1" w:lastRow="0" w:firstColumn="1" w:lastColumn="0" w:noHBand="0" w:noVBand="1"/>
                            </w:tblPr>
                            <w:tblGrid>
                              <w:gridCol w:w="4957"/>
                              <w:gridCol w:w="1747"/>
                              <w:gridCol w:w="1748"/>
                              <w:gridCol w:w="1748"/>
                            </w:tblGrid>
                            <w:tr w:rsidR="00D23082" w14:paraId="05ED11FA" w14:textId="77777777" w:rsidTr="00A53761">
                              <w:trPr>
                                <w:trHeight w:val="300"/>
                              </w:trPr>
                              <w:tc>
                                <w:tcPr>
                                  <w:tcW w:w="4957" w:type="dxa"/>
                                  <w:vMerge w:val="restart"/>
                                  <w:shd w:val="clear" w:color="auto" w:fill="B6DDE8" w:themeFill="accent5" w:themeFillTint="66"/>
                                  <w:vAlign w:val="center"/>
                                </w:tcPr>
                                <w:p w14:paraId="0EEFA0E7" w14:textId="77777777" w:rsidR="00D23082" w:rsidRPr="006A1214" w:rsidRDefault="00D23082" w:rsidP="00216D44">
                                  <w:pPr>
                                    <w:spacing w:line="0" w:lineRule="atLeast"/>
                                    <w:jc w:val="center"/>
                                    <w:rPr>
                                      <w:rFonts w:ascii="標楷體" w:eastAsia="標楷體" w:hAnsi="標楷體"/>
                                      <w:sz w:val="20"/>
                                      <w:szCs w:val="20"/>
                                    </w:rPr>
                                  </w:pPr>
                                  <w:r w:rsidRPr="00CB08B9">
                                    <w:rPr>
                                      <w:rFonts w:ascii="標楷體" w:eastAsia="標楷體" w:hAnsi="標楷體" w:cs="Times New Roman" w:hint="eastAsia"/>
                                      <w:sz w:val="20"/>
                                      <w:szCs w:val="20"/>
                                    </w:rPr>
                                    <w:t>基金名稱</w:t>
                                  </w:r>
                                </w:p>
                              </w:tc>
                              <w:tc>
                                <w:tcPr>
                                  <w:tcW w:w="5243" w:type="dxa"/>
                                  <w:gridSpan w:val="3"/>
                                  <w:shd w:val="clear" w:color="auto" w:fill="B6DDE8" w:themeFill="accent5" w:themeFillTint="66"/>
                                  <w:vAlign w:val="center"/>
                                </w:tcPr>
                                <w:p w14:paraId="19FC7A50" w14:textId="77777777" w:rsidR="00D23082" w:rsidRPr="006A1214" w:rsidRDefault="00D23082" w:rsidP="00216D44">
                                  <w:pPr>
                                    <w:spacing w:line="0" w:lineRule="atLeast"/>
                                    <w:jc w:val="center"/>
                                    <w:rPr>
                                      <w:rFonts w:ascii="標楷體" w:eastAsia="標楷體" w:hAnsi="標楷體"/>
                                      <w:sz w:val="20"/>
                                      <w:szCs w:val="20"/>
                                    </w:rPr>
                                  </w:pPr>
                                  <w:r w:rsidRPr="00CB08B9">
                                    <w:rPr>
                                      <w:rFonts w:ascii="標楷體" w:eastAsia="標楷體" w:hAnsi="標楷體" w:cs="Times New Roman" w:hint="eastAsia"/>
                                      <w:sz w:val="20"/>
                                      <w:szCs w:val="20"/>
                                    </w:rPr>
                                    <w:t>基金用途</w:t>
                                  </w:r>
                                </w:p>
                              </w:tc>
                            </w:tr>
                            <w:tr w:rsidR="00D23082" w14:paraId="5C00E761" w14:textId="77777777" w:rsidTr="00A53761">
                              <w:trPr>
                                <w:trHeight w:val="300"/>
                              </w:trPr>
                              <w:tc>
                                <w:tcPr>
                                  <w:tcW w:w="4957" w:type="dxa"/>
                                  <w:vMerge/>
                                  <w:tcBorders>
                                    <w:bottom w:val="single" w:sz="4" w:space="0" w:color="auto"/>
                                  </w:tcBorders>
                                  <w:shd w:val="clear" w:color="auto" w:fill="B6DDE8" w:themeFill="accent5" w:themeFillTint="66"/>
                                  <w:vAlign w:val="center"/>
                                </w:tcPr>
                                <w:p w14:paraId="72D75F29" w14:textId="77777777" w:rsidR="00D23082" w:rsidRPr="006A1214" w:rsidRDefault="00D23082" w:rsidP="00216D44">
                                  <w:pPr>
                                    <w:spacing w:line="0" w:lineRule="atLeast"/>
                                    <w:rPr>
                                      <w:rFonts w:ascii="標楷體" w:eastAsia="標楷體" w:hAnsi="標楷體"/>
                                      <w:sz w:val="20"/>
                                      <w:szCs w:val="20"/>
                                    </w:rPr>
                                  </w:pPr>
                                </w:p>
                              </w:tc>
                              <w:tc>
                                <w:tcPr>
                                  <w:tcW w:w="1747"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4B6AA2B4" w14:textId="77777777" w:rsidR="00D23082" w:rsidRPr="00CB08B9" w:rsidRDefault="00D23082" w:rsidP="00216D44">
                                  <w:pPr>
                                    <w:spacing w:line="0" w:lineRule="atLeast"/>
                                    <w:suppressOverlap/>
                                    <w:jc w:val="center"/>
                                    <w:rPr>
                                      <w:rFonts w:ascii="標楷體" w:eastAsia="標楷體" w:hAnsi="標楷體" w:cs="Times New Roman"/>
                                      <w:sz w:val="20"/>
                                      <w:szCs w:val="20"/>
                                    </w:rPr>
                                  </w:pPr>
                                  <w:r w:rsidRPr="00CB08B9">
                                    <w:rPr>
                                      <w:rFonts w:ascii="標楷體" w:eastAsia="標楷體" w:hAnsi="標楷體" w:cs="Times New Roman" w:hint="eastAsia"/>
                                      <w:sz w:val="20"/>
                                      <w:szCs w:val="20"/>
                                    </w:rPr>
                                    <w:t>預算數</w:t>
                                  </w:r>
                                </w:p>
                              </w:tc>
                              <w:tc>
                                <w:tcPr>
                                  <w:tcW w:w="1748"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54F0A224" w14:textId="77777777" w:rsidR="00D23082" w:rsidRPr="00CB08B9" w:rsidRDefault="00D23082" w:rsidP="00216D44">
                                  <w:pPr>
                                    <w:spacing w:line="0" w:lineRule="atLeast"/>
                                    <w:suppressOverlap/>
                                    <w:jc w:val="center"/>
                                    <w:rPr>
                                      <w:rFonts w:ascii="標楷體" w:eastAsia="標楷體" w:hAnsi="標楷體" w:cs="Times New Roman"/>
                                      <w:sz w:val="20"/>
                                      <w:szCs w:val="20"/>
                                    </w:rPr>
                                  </w:pPr>
                                  <w:r w:rsidRPr="00CB08B9">
                                    <w:rPr>
                                      <w:rFonts w:ascii="標楷體" w:eastAsia="標楷體" w:hAnsi="標楷體" w:cs="Times New Roman" w:hint="eastAsia"/>
                                      <w:sz w:val="20"/>
                                      <w:szCs w:val="20"/>
                                    </w:rPr>
                                    <w:t>審定數</w:t>
                                  </w:r>
                                </w:p>
                              </w:tc>
                              <w:tc>
                                <w:tcPr>
                                  <w:tcW w:w="1748"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2E89153F" w14:textId="77777777" w:rsidR="00D23082" w:rsidRPr="00CB08B9" w:rsidRDefault="00D23082" w:rsidP="00216D44">
                                  <w:pPr>
                                    <w:spacing w:line="0" w:lineRule="atLeast"/>
                                    <w:suppressOverlap/>
                                    <w:jc w:val="center"/>
                                    <w:rPr>
                                      <w:rFonts w:ascii="標楷體" w:eastAsia="標楷體" w:hAnsi="標楷體" w:cs="Times New Roman"/>
                                      <w:sz w:val="20"/>
                                      <w:szCs w:val="20"/>
                                    </w:rPr>
                                  </w:pPr>
                                  <w:r w:rsidRPr="00CB08B9">
                                    <w:rPr>
                                      <w:rFonts w:ascii="標楷體" w:eastAsia="標楷體" w:hAnsi="標楷體" w:cs="Times New Roman" w:hint="eastAsia"/>
                                      <w:sz w:val="20"/>
                                      <w:szCs w:val="20"/>
                                    </w:rPr>
                                    <w:t>執行率</w:t>
                                  </w:r>
                                </w:p>
                              </w:tc>
                            </w:tr>
                            <w:tr w:rsidR="00D23082" w14:paraId="42939FA0" w14:textId="77777777" w:rsidTr="009C23F1">
                              <w:trPr>
                                <w:trHeight w:val="340"/>
                              </w:trPr>
                              <w:tc>
                                <w:tcPr>
                                  <w:tcW w:w="4957" w:type="dxa"/>
                                  <w:tcBorders>
                                    <w:top w:val="single" w:sz="4" w:space="0" w:color="auto"/>
                                    <w:bottom w:val="nil"/>
                                  </w:tcBorders>
                                  <w:shd w:val="clear" w:color="auto" w:fill="DAEEF3" w:themeFill="accent5" w:themeFillTint="33"/>
                                  <w:vAlign w:val="center"/>
                                </w:tcPr>
                                <w:p w14:paraId="29B957BF" w14:textId="77777777" w:rsidR="00D23082" w:rsidRPr="006A1214" w:rsidRDefault="00D23082" w:rsidP="009B7E91">
                                  <w:pPr>
                                    <w:spacing w:line="0" w:lineRule="atLeast"/>
                                    <w:jc w:val="both"/>
                                    <w:rPr>
                                      <w:rFonts w:ascii="標楷體" w:eastAsia="標楷體" w:hAnsi="標楷體"/>
                                      <w:sz w:val="20"/>
                                      <w:szCs w:val="20"/>
                                    </w:rPr>
                                  </w:pPr>
                                  <w:r w:rsidRPr="00CB08B9">
                                    <w:rPr>
                                      <w:rFonts w:ascii="標楷體" w:eastAsia="標楷體" w:hAnsi="標楷體" w:cs="新細明體" w:hint="eastAsia"/>
                                      <w:b/>
                                      <w:bCs/>
                                      <w:noProof/>
                                      <w:sz w:val="20"/>
                                      <w:szCs w:val="20"/>
                                    </w:rPr>
                                    <w:t>基金用途執行率較高前3名</w:t>
                                  </w:r>
                                </w:p>
                              </w:tc>
                              <w:tc>
                                <w:tcPr>
                                  <w:tcW w:w="1747" w:type="dxa"/>
                                  <w:tcBorders>
                                    <w:top w:val="single" w:sz="4" w:space="0" w:color="auto"/>
                                    <w:bottom w:val="nil"/>
                                  </w:tcBorders>
                                  <w:shd w:val="clear" w:color="auto" w:fill="DAEEF3" w:themeFill="accent5" w:themeFillTint="33"/>
                                  <w:vAlign w:val="center"/>
                                </w:tcPr>
                                <w:p w14:paraId="4667F641" w14:textId="77777777" w:rsidR="00D23082" w:rsidRPr="006A1214" w:rsidRDefault="00D23082" w:rsidP="009B7E91">
                                  <w:pPr>
                                    <w:spacing w:line="0" w:lineRule="atLeast"/>
                                    <w:rPr>
                                      <w:rFonts w:ascii="標楷體" w:eastAsia="標楷體" w:hAnsi="標楷體"/>
                                      <w:sz w:val="20"/>
                                      <w:szCs w:val="20"/>
                                    </w:rPr>
                                  </w:pPr>
                                </w:p>
                              </w:tc>
                              <w:tc>
                                <w:tcPr>
                                  <w:tcW w:w="1748" w:type="dxa"/>
                                  <w:tcBorders>
                                    <w:top w:val="single" w:sz="4" w:space="0" w:color="auto"/>
                                    <w:bottom w:val="nil"/>
                                  </w:tcBorders>
                                  <w:shd w:val="clear" w:color="auto" w:fill="DAEEF3" w:themeFill="accent5" w:themeFillTint="33"/>
                                  <w:vAlign w:val="center"/>
                                </w:tcPr>
                                <w:p w14:paraId="1D5EFA7A" w14:textId="77777777" w:rsidR="00D23082" w:rsidRPr="006A1214" w:rsidRDefault="00D23082" w:rsidP="009B7E91">
                                  <w:pPr>
                                    <w:spacing w:line="0" w:lineRule="atLeast"/>
                                    <w:rPr>
                                      <w:rFonts w:ascii="標楷體" w:eastAsia="標楷體" w:hAnsi="標楷體"/>
                                      <w:sz w:val="20"/>
                                      <w:szCs w:val="20"/>
                                    </w:rPr>
                                  </w:pPr>
                                </w:p>
                              </w:tc>
                              <w:tc>
                                <w:tcPr>
                                  <w:tcW w:w="1748" w:type="dxa"/>
                                  <w:tcBorders>
                                    <w:top w:val="single" w:sz="4" w:space="0" w:color="auto"/>
                                    <w:bottom w:val="nil"/>
                                  </w:tcBorders>
                                  <w:shd w:val="clear" w:color="auto" w:fill="DAEEF3" w:themeFill="accent5" w:themeFillTint="33"/>
                                  <w:vAlign w:val="center"/>
                                </w:tcPr>
                                <w:p w14:paraId="5FBBCC25" w14:textId="77777777" w:rsidR="00D23082" w:rsidRPr="006A1214" w:rsidRDefault="00D23082" w:rsidP="009B7E91">
                                  <w:pPr>
                                    <w:spacing w:line="0" w:lineRule="atLeast"/>
                                    <w:rPr>
                                      <w:rFonts w:ascii="標楷體" w:eastAsia="標楷體" w:hAnsi="標楷體"/>
                                      <w:sz w:val="20"/>
                                      <w:szCs w:val="20"/>
                                    </w:rPr>
                                  </w:pPr>
                                </w:p>
                              </w:tc>
                            </w:tr>
                            <w:tr w:rsidR="00893741" w14:paraId="03935DC6" w14:textId="77777777" w:rsidTr="009C23F1">
                              <w:trPr>
                                <w:trHeight w:val="340"/>
                              </w:trPr>
                              <w:tc>
                                <w:tcPr>
                                  <w:tcW w:w="4957" w:type="dxa"/>
                                  <w:tcBorders>
                                    <w:top w:val="nil"/>
                                    <w:bottom w:val="nil"/>
                                  </w:tcBorders>
                                  <w:vAlign w:val="center"/>
                                </w:tcPr>
                                <w:p w14:paraId="345FA474" w14:textId="1A0FCB73" w:rsidR="00893741" w:rsidRPr="00893741" w:rsidRDefault="00893741" w:rsidP="00893741">
                                  <w:pPr>
                                    <w:snapToGrid w:val="0"/>
                                    <w:spacing w:line="0" w:lineRule="atLeast"/>
                                    <w:jc w:val="both"/>
                                    <w:rPr>
                                      <w:rFonts w:ascii="標楷體" w:eastAsia="標楷體" w:hAnsi="標楷體"/>
                                      <w:sz w:val="20"/>
                                      <w:szCs w:val="20"/>
                                    </w:rPr>
                                  </w:pPr>
                                  <w:r w:rsidRPr="00893741">
                                    <w:rPr>
                                      <w:rFonts w:ascii="標楷體" w:eastAsia="標楷體" w:hAnsi="標楷體" w:cs="新細明體" w:hint="eastAsia"/>
                                      <w:bCs/>
                                      <w:noProof/>
                                      <w:sz w:val="20"/>
                                      <w:szCs w:val="20"/>
                                    </w:rPr>
                                    <w:t>＊1.</w:t>
                                  </w:r>
                                  <w:r w:rsidRPr="00893741">
                                    <w:rPr>
                                      <w:rFonts w:ascii="標楷體" w:eastAsia="標楷體" w:hAnsi="標楷體" w:cs="新細明體" w:hint="eastAsia"/>
                                      <w:bCs/>
                                      <w:noProof/>
                                      <w:kern w:val="0"/>
                                      <w:sz w:val="20"/>
                                      <w:szCs w:val="20"/>
                                    </w:rPr>
                                    <w:t>能源研究發展基金</w:t>
                                  </w:r>
                                </w:p>
                              </w:tc>
                              <w:tc>
                                <w:tcPr>
                                  <w:tcW w:w="1747" w:type="dxa"/>
                                  <w:tcBorders>
                                    <w:top w:val="nil"/>
                                    <w:bottom w:val="nil"/>
                                  </w:tcBorders>
                                </w:tcPr>
                                <w:p w14:paraId="5434BC1F" w14:textId="23281132"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3,239</w:t>
                                  </w:r>
                                </w:p>
                              </w:tc>
                              <w:tc>
                                <w:tcPr>
                                  <w:tcW w:w="1748" w:type="dxa"/>
                                  <w:tcBorders>
                                    <w:top w:val="nil"/>
                                    <w:bottom w:val="nil"/>
                                  </w:tcBorders>
                                </w:tcPr>
                                <w:p w14:paraId="0621E421" w14:textId="4EF1892E"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3,197</w:t>
                                  </w:r>
                                </w:p>
                              </w:tc>
                              <w:tc>
                                <w:tcPr>
                                  <w:tcW w:w="1748" w:type="dxa"/>
                                  <w:tcBorders>
                                    <w:top w:val="nil"/>
                                    <w:bottom w:val="nil"/>
                                  </w:tcBorders>
                                </w:tcPr>
                                <w:p w14:paraId="5D398AEC" w14:textId="65D8380C"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98.70</w:t>
                                  </w:r>
                                </w:p>
                              </w:tc>
                            </w:tr>
                            <w:tr w:rsidR="00893741" w14:paraId="6DD678ED" w14:textId="77777777" w:rsidTr="009C23F1">
                              <w:trPr>
                                <w:trHeight w:val="340"/>
                              </w:trPr>
                              <w:tc>
                                <w:tcPr>
                                  <w:tcW w:w="4957" w:type="dxa"/>
                                  <w:tcBorders>
                                    <w:top w:val="nil"/>
                                    <w:bottom w:val="nil"/>
                                  </w:tcBorders>
                                  <w:vAlign w:val="center"/>
                                </w:tcPr>
                                <w:p w14:paraId="478126D5" w14:textId="74B54CB1" w:rsidR="00893741" w:rsidRPr="00893741" w:rsidRDefault="00893741" w:rsidP="00893741">
                                  <w:pPr>
                                    <w:snapToGrid w:val="0"/>
                                    <w:spacing w:line="0" w:lineRule="atLeast"/>
                                    <w:jc w:val="both"/>
                                    <w:rPr>
                                      <w:rFonts w:ascii="標楷體" w:eastAsia="標楷體" w:hAnsi="標楷體"/>
                                      <w:sz w:val="20"/>
                                      <w:szCs w:val="20"/>
                                    </w:rPr>
                                  </w:pPr>
                                  <w:r w:rsidRPr="00893741">
                                    <w:rPr>
                                      <w:rFonts w:ascii="標楷體" w:eastAsia="標楷體" w:hAnsi="標楷體" w:cs="新細明體" w:hint="eastAsia"/>
                                      <w:bCs/>
                                      <w:noProof/>
                                      <w:sz w:val="20"/>
                                      <w:szCs w:val="20"/>
                                    </w:rPr>
                                    <w:t>＊2.資源回收管理基金</w:t>
                                  </w:r>
                                </w:p>
                              </w:tc>
                              <w:tc>
                                <w:tcPr>
                                  <w:tcW w:w="1747" w:type="dxa"/>
                                  <w:tcBorders>
                                    <w:top w:val="nil"/>
                                    <w:bottom w:val="nil"/>
                                  </w:tcBorders>
                                </w:tcPr>
                                <w:p w14:paraId="40BB922B" w14:textId="7D183155"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2,337</w:t>
                                  </w:r>
                                </w:p>
                              </w:tc>
                              <w:tc>
                                <w:tcPr>
                                  <w:tcW w:w="1748" w:type="dxa"/>
                                  <w:tcBorders>
                                    <w:top w:val="nil"/>
                                    <w:bottom w:val="nil"/>
                                  </w:tcBorders>
                                </w:tcPr>
                                <w:p w14:paraId="76E35ED3" w14:textId="686F5BB4"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2,256</w:t>
                                  </w:r>
                                </w:p>
                              </w:tc>
                              <w:tc>
                                <w:tcPr>
                                  <w:tcW w:w="1748" w:type="dxa"/>
                                  <w:tcBorders>
                                    <w:top w:val="nil"/>
                                    <w:bottom w:val="nil"/>
                                  </w:tcBorders>
                                </w:tcPr>
                                <w:p w14:paraId="0BB9B160" w14:textId="7D151C3F"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96.56</w:t>
                                  </w:r>
                                </w:p>
                              </w:tc>
                            </w:tr>
                            <w:tr w:rsidR="00893741" w14:paraId="589BECC9" w14:textId="77777777" w:rsidTr="009C23F1">
                              <w:trPr>
                                <w:trHeight w:val="340"/>
                              </w:trPr>
                              <w:tc>
                                <w:tcPr>
                                  <w:tcW w:w="4957" w:type="dxa"/>
                                  <w:tcBorders>
                                    <w:top w:val="nil"/>
                                    <w:bottom w:val="nil"/>
                                  </w:tcBorders>
                                  <w:vAlign w:val="center"/>
                                </w:tcPr>
                                <w:p w14:paraId="57EA201F" w14:textId="60D8C5FA" w:rsidR="00893741" w:rsidRPr="00893741" w:rsidRDefault="00893741" w:rsidP="00893741">
                                  <w:pPr>
                                    <w:snapToGrid w:val="0"/>
                                    <w:spacing w:line="0" w:lineRule="atLeast"/>
                                    <w:ind w:firstLineChars="100" w:firstLine="200"/>
                                    <w:jc w:val="both"/>
                                    <w:rPr>
                                      <w:rFonts w:ascii="標楷體" w:eastAsia="標楷體" w:hAnsi="標楷體" w:cs="新細明體"/>
                                      <w:bCs/>
                                      <w:noProof/>
                                      <w:sz w:val="20"/>
                                      <w:szCs w:val="20"/>
                                    </w:rPr>
                                  </w:pPr>
                                  <w:r w:rsidRPr="00893741">
                                    <w:rPr>
                                      <w:rFonts w:ascii="標楷體" w:eastAsia="標楷體" w:hAnsi="標楷體" w:cs="新細明體" w:hint="eastAsia"/>
                                      <w:bCs/>
                                      <w:noProof/>
                                      <w:sz w:val="20"/>
                                      <w:szCs w:val="20"/>
                                    </w:rPr>
                                    <w:t>3.核子事故緊急應變基金</w:t>
                                  </w:r>
                                </w:p>
                              </w:tc>
                              <w:tc>
                                <w:tcPr>
                                  <w:tcW w:w="1747" w:type="dxa"/>
                                  <w:tcBorders>
                                    <w:top w:val="nil"/>
                                    <w:bottom w:val="nil"/>
                                  </w:tcBorders>
                                </w:tcPr>
                                <w:p w14:paraId="4BDF2133" w14:textId="77EE59A5"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101</w:t>
                                  </w:r>
                                </w:p>
                              </w:tc>
                              <w:tc>
                                <w:tcPr>
                                  <w:tcW w:w="1748" w:type="dxa"/>
                                  <w:tcBorders>
                                    <w:top w:val="nil"/>
                                    <w:bottom w:val="nil"/>
                                  </w:tcBorders>
                                </w:tcPr>
                                <w:p w14:paraId="4A09767F" w14:textId="1AFC679A"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97</w:t>
                                  </w:r>
                                </w:p>
                              </w:tc>
                              <w:tc>
                                <w:tcPr>
                                  <w:tcW w:w="1748" w:type="dxa"/>
                                  <w:tcBorders>
                                    <w:top w:val="nil"/>
                                    <w:bottom w:val="nil"/>
                                  </w:tcBorders>
                                </w:tcPr>
                                <w:p w14:paraId="6813BF39" w14:textId="28C140B1"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96.39</w:t>
                                  </w:r>
                                </w:p>
                              </w:tc>
                            </w:tr>
                            <w:tr w:rsidR="00D23082" w14:paraId="645B39E5" w14:textId="77777777" w:rsidTr="009C23F1">
                              <w:trPr>
                                <w:trHeight w:val="340"/>
                              </w:trPr>
                              <w:tc>
                                <w:tcPr>
                                  <w:tcW w:w="4957" w:type="dxa"/>
                                  <w:tcBorders>
                                    <w:top w:val="nil"/>
                                    <w:bottom w:val="nil"/>
                                  </w:tcBorders>
                                  <w:shd w:val="clear" w:color="auto" w:fill="DAEEF3" w:themeFill="accent5" w:themeFillTint="33"/>
                                  <w:vAlign w:val="center"/>
                                </w:tcPr>
                                <w:p w14:paraId="70D7B741" w14:textId="77777777" w:rsidR="00D23082" w:rsidRPr="006A1214" w:rsidRDefault="00D23082" w:rsidP="009B7E91">
                                  <w:pPr>
                                    <w:spacing w:line="0" w:lineRule="atLeast"/>
                                    <w:jc w:val="both"/>
                                    <w:rPr>
                                      <w:rFonts w:ascii="標楷體" w:eastAsia="標楷體" w:hAnsi="標楷體"/>
                                      <w:sz w:val="20"/>
                                      <w:szCs w:val="20"/>
                                    </w:rPr>
                                  </w:pPr>
                                  <w:r w:rsidRPr="00CB08B9">
                                    <w:rPr>
                                      <w:rFonts w:ascii="標楷體" w:eastAsia="標楷體" w:hAnsi="標楷體" w:cs="新細明體" w:hint="eastAsia"/>
                                      <w:b/>
                                      <w:bCs/>
                                      <w:noProof/>
                                      <w:sz w:val="20"/>
                                      <w:szCs w:val="20"/>
                                    </w:rPr>
                                    <w:t>基金用途執行率較低前3名</w:t>
                                  </w:r>
                                </w:p>
                              </w:tc>
                              <w:tc>
                                <w:tcPr>
                                  <w:tcW w:w="1747" w:type="dxa"/>
                                  <w:tcBorders>
                                    <w:top w:val="nil"/>
                                    <w:bottom w:val="nil"/>
                                  </w:tcBorders>
                                  <w:shd w:val="clear" w:color="auto" w:fill="DAEEF3" w:themeFill="accent5" w:themeFillTint="33"/>
                                  <w:vAlign w:val="center"/>
                                </w:tcPr>
                                <w:p w14:paraId="1E9E2975" w14:textId="77777777" w:rsidR="00D23082" w:rsidRPr="006A1214" w:rsidRDefault="00D23082" w:rsidP="009B7E91">
                                  <w:pPr>
                                    <w:spacing w:line="0" w:lineRule="atLeast"/>
                                    <w:rPr>
                                      <w:rFonts w:ascii="標楷體" w:eastAsia="標楷體" w:hAnsi="標楷體"/>
                                      <w:sz w:val="20"/>
                                      <w:szCs w:val="20"/>
                                    </w:rPr>
                                  </w:pPr>
                                </w:p>
                              </w:tc>
                              <w:tc>
                                <w:tcPr>
                                  <w:tcW w:w="1748" w:type="dxa"/>
                                  <w:tcBorders>
                                    <w:top w:val="nil"/>
                                    <w:bottom w:val="nil"/>
                                  </w:tcBorders>
                                  <w:shd w:val="clear" w:color="auto" w:fill="DAEEF3" w:themeFill="accent5" w:themeFillTint="33"/>
                                  <w:vAlign w:val="center"/>
                                </w:tcPr>
                                <w:p w14:paraId="34A93643" w14:textId="77777777" w:rsidR="00D23082" w:rsidRPr="006A1214" w:rsidRDefault="00D23082" w:rsidP="009B7E91">
                                  <w:pPr>
                                    <w:spacing w:line="0" w:lineRule="atLeast"/>
                                    <w:rPr>
                                      <w:rFonts w:ascii="標楷體" w:eastAsia="標楷體" w:hAnsi="標楷體"/>
                                      <w:sz w:val="20"/>
                                      <w:szCs w:val="20"/>
                                    </w:rPr>
                                  </w:pPr>
                                </w:p>
                              </w:tc>
                              <w:tc>
                                <w:tcPr>
                                  <w:tcW w:w="1748" w:type="dxa"/>
                                  <w:tcBorders>
                                    <w:top w:val="nil"/>
                                    <w:bottom w:val="nil"/>
                                  </w:tcBorders>
                                  <w:shd w:val="clear" w:color="auto" w:fill="DAEEF3" w:themeFill="accent5" w:themeFillTint="33"/>
                                  <w:vAlign w:val="center"/>
                                </w:tcPr>
                                <w:p w14:paraId="5A936A20" w14:textId="77777777" w:rsidR="00D23082" w:rsidRPr="006A1214" w:rsidRDefault="00D23082" w:rsidP="009B7E91">
                                  <w:pPr>
                                    <w:spacing w:line="0" w:lineRule="atLeast"/>
                                    <w:rPr>
                                      <w:rFonts w:ascii="標楷體" w:eastAsia="標楷體" w:hAnsi="標楷體"/>
                                      <w:sz w:val="20"/>
                                      <w:szCs w:val="20"/>
                                    </w:rPr>
                                  </w:pPr>
                                </w:p>
                              </w:tc>
                            </w:tr>
                            <w:tr w:rsidR="00893741" w14:paraId="52E12D28" w14:textId="77777777" w:rsidTr="009C23F1">
                              <w:trPr>
                                <w:trHeight w:val="340"/>
                              </w:trPr>
                              <w:tc>
                                <w:tcPr>
                                  <w:tcW w:w="4957" w:type="dxa"/>
                                  <w:tcBorders>
                                    <w:top w:val="nil"/>
                                    <w:bottom w:val="nil"/>
                                  </w:tcBorders>
                                  <w:vAlign w:val="center"/>
                                </w:tcPr>
                                <w:p w14:paraId="1AC8F217" w14:textId="5A204F62" w:rsidR="00893741" w:rsidRPr="00893741" w:rsidRDefault="00893741" w:rsidP="00893741">
                                  <w:pPr>
                                    <w:spacing w:line="0" w:lineRule="atLeast"/>
                                    <w:ind w:firstLineChars="100" w:firstLine="200"/>
                                    <w:jc w:val="both"/>
                                    <w:rPr>
                                      <w:rFonts w:ascii="標楷體" w:eastAsia="標楷體" w:hAnsi="標楷體"/>
                                      <w:sz w:val="20"/>
                                      <w:szCs w:val="20"/>
                                    </w:rPr>
                                  </w:pPr>
                                  <w:r w:rsidRPr="00893741">
                                    <w:rPr>
                                      <w:rFonts w:ascii="標楷體" w:eastAsia="標楷體" w:hAnsi="標楷體" w:cs="新細明體" w:hint="eastAsia"/>
                                      <w:bCs/>
                                      <w:noProof/>
                                      <w:sz w:val="20"/>
                                      <w:szCs w:val="20"/>
                                    </w:rPr>
                                    <w:t>1.私立高級中等以上學校退場基金</w:t>
                                  </w:r>
                                </w:p>
                              </w:tc>
                              <w:tc>
                                <w:tcPr>
                                  <w:tcW w:w="1747" w:type="dxa"/>
                                  <w:tcBorders>
                                    <w:top w:val="nil"/>
                                    <w:bottom w:val="nil"/>
                                  </w:tcBorders>
                                </w:tcPr>
                                <w:p w14:paraId="29FC256A" w14:textId="6F57BDD9"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101</w:t>
                                  </w:r>
                                </w:p>
                              </w:tc>
                              <w:tc>
                                <w:tcPr>
                                  <w:tcW w:w="1748" w:type="dxa"/>
                                  <w:tcBorders>
                                    <w:top w:val="nil"/>
                                    <w:bottom w:val="nil"/>
                                  </w:tcBorders>
                                </w:tcPr>
                                <w:p w14:paraId="49340ACE" w14:textId="6D21964C"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30</w:t>
                                  </w:r>
                                </w:p>
                              </w:tc>
                              <w:tc>
                                <w:tcPr>
                                  <w:tcW w:w="1748" w:type="dxa"/>
                                  <w:tcBorders>
                                    <w:top w:val="nil"/>
                                    <w:bottom w:val="nil"/>
                                  </w:tcBorders>
                                </w:tcPr>
                                <w:p w14:paraId="6C8F5C9F" w14:textId="738C8046"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30.15</w:t>
                                  </w:r>
                                </w:p>
                              </w:tc>
                            </w:tr>
                            <w:tr w:rsidR="00893741" w14:paraId="377BF728" w14:textId="77777777" w:rsidTr="009C23F1">
                              <w:trPr>
                                <w:trHeight w:val="340"/>
                              </w:trPr>
                              <w:tc>
                                <w:tcPr>
                                  <w:tcW w:w="4957" w:type="dxa"/>
                                  <w:tcBorders>
                                    <w:top w:val="nil"/>
                                    <w:bottom w:val="nil"/>
                                  </w:tcBorders>
                                  <w:vAlign w:val="center"/>
                                </w:tcPr>
                                <w:p w14:paraId="238E38DD" w14:textId="68FA368A" w:rsidR="00893741" w:rsidRPr="00893741" w:rsidRDefault="00893741" w:rsidP="00893741">
                                  <w:pPr>
                                    <w:snapToGrid w:val="0"/>
                                    <w:spacing w:line="0" w:lineRule="atLeast"/>
                                    <w:jc w:val="both"/>
                                    <w:rPr>
                                      <w:rFonts w:ascii="標楷體" w:eastAsia="標楷體" w:hAnsi="標楷體"/>
                                      <w:sz w:val="20"/>
                                      <w:szCs w:val="20"/>
                                    </w:rPr>
                                  </w:pPr>
                                  <w:r w:rsidRPr="00893741">
                                    <w:rPr>
                                      <w:rFonts w:ascii="標楷體" w:eastAsia="標楷體" w:hAnsi="標楷體" w:cs="新細明體" w:hint="eastAsia"/>
                                      <w:bCs/>
                                      <w:noProof/>
                                      <w:sz w:val="20"/>
                                      <w:szCs w:val="20"/>
                                    </w:rPr>
                                    <w:t>＊2.再生能源發展基金</w:t>
                                  </w:r>
                                </w:p>
                              </w:tc>
                              <w:tc>
                                <w:tcPr>
                                  <w:tcW w:w="1747" w:type="dxa"/>
                                  <w:tcBorders>
                                    <w:top w:val="nil"/>
                                    <w:bottom w:val="nil"/>
                                  </w:tcBorders>
                                </w:tcPr>
                                <w:p w14:paraId="22284E41" w14:textId="620C2D2E"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667</w:t>
                                  </w:r>
                                </w:p>
                              </w:tc>
                              <w:tc>
                                <w:tcPr>
                                  <w:tcW w:w="1748" w:type="dxa"/>
                                  <w:tcBorders>
                                    <w:top w:val="nil"/>
                                    <w:bottom w:val="nil"/>
                                  </w:tcBorders>
                                </w:tcPr>
                                <w:p w14:paraId="7F4ED087" w14:textId="708B915E"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286</w:t>
                                  </w:r>
                                </w:p>
                              </w:tc>
                              <w:tc>
                                <w:tcPr>
                                  <w:tcW w:w="1748" w:type="dxa"/>
                                  <w:tcBorders>
                                    <w:top w:val="nil"/>
                                    <w:bottom w:val="nil"/>
                                  </w:tcBorders>
                                </w:tcPr>
                                <w:p w14:paraId="0DA2BEBC" w14:textId="0E337854"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42.85</w:t>
                                  </w:r>
                                </w:p>
                              </w:tc>
                            </w:tr>
                            <w:tr w:rsidR="00893741" w14:paraId="470DB79A" w14:textId="77777777" w:rsidTr="009C23F1">
                              <w:trPr>
                                <w:trHeight w:val="340"/>
                              </w:trPr>
                              <w:tc>
                                <w:tcPr>
                                  <w:tcW w:w="4957" w:type="dxa"/>
                                  <w:tcBorders>
                                    <w:top w:val="nil"/>
                                    <w:bottom w:val="single" w:sz="4" w:space="0" w:color="auto"/>
                                  </w:tcBorders>
                                  <w:vAlign w:val="center"/>
                                </w:tcPr>
                                <w:p w14:paraId="29C59099" w14:textId="328E7D9B" w:rsidR="00893741" w:rsidRPr="00893741" w:rsidRDefault="00893741" w:rsidP="00893741">
                                  <w:pPr>
                                    <w:snapToGrid w:val="0"/>
                                    <w:spacing w:line="0" w:lineRule="atLeast"/>
                                    <w:jc w:val="both"/>
                                    <w:rPr>
                                      <w:rFonts w:ascii="標楷體" w:eastAsia="標楷體" w:hAnsi="標楷體"/>
                                      <w:sz w:val="20"/>
                                      <w:szCs w:val="20"/>
                                    </w:rPr>
                                  </w:pPr>
                                  <w:r w:rsidRPr="00893741">
                                    <w:rPr>
                                      <w:rFonts w:ascii="標楷體" w:eastAsia="標楷體" w:hAnsi="標楷體" w:cs="新細明體" w:hint="eastAsia"/>
                                      <w:bCs/>
                                      <w:noProof/>
                                      <w:sz w:val="20"/>
                                      <w:szCs w:val="20"/>
                                    </w:rPr>
                                    <w:t>＊</w:t>
                                  </w:r>
                                  <w:r w:rsidRPr="00893741">
                                    <w:rPr>
                                      <w:rFonts w:ascii="標楷體" w:eastAsia="標楷體" w:hAnsi="標楷體" w:cs="Times New Roman" w:hint="eastAsia"/>
                                      <w:sz w:val="20"/>
                                      <w:szCs w:val="20"/>
                                    </w:rPr>
                                    <w:t>3.漁業發展基金</w:t>
                                  </w:r>
                                </w:p>
                              </w:tc>
                              <w:tc>
                                <w:tcPr>
                                  <w:tcW w:w="1747" w:type="dxa"/>
                                  <w:tcBorders>
                                    <w:top w:val="nil"/>
                                    <w:bottom w:val="single" w:sz="4" w:space="0" w:color="auto"/>
                                  </w:tcBorders>
                                </w:tcPr>
                                <w:p w14:paraId="1B4919F9" w14:textId="616208A5"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16</w:t>
                                  </w:r>
                                </w:p>
                              </w:tc>
                              <w:tc>
                                <w:tcPr>
                                  <w:tcW w:w="1748" w:type="dxa"/>
                                  <w:tcBorders>
                                    <w:top w:val="nil"/>
                                    <w:bottom w:val="single" w:sz="4" w:space="0" w:color="auto"/>
                                  </w:tcBorders>
                                </w:tcPr>
                                <w:p w14:paraId="5E761782" w14:textId="59C5965A"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9</w:t>
                                  </w:r>
                                </w:p>
                              </w:tc>
                              <w:tc>
                                <w:tcPr>
                                  <w:tcW w:w="1748" w:type="dxa"/>
                                  <w:tcBorders>
                                    <w:top w:val="nil"/>
                                    <w:bottom w:val="single" w:sz="4" w:space="0" w:color="auto"/>
                                  </w:tcBorders>
                                </w:tcPr>
                                <w:p w14:paraId="7370BCF3" w14:textId="25511B2C"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55.41</w:t>
                                  </w:r>
                                </w:p>
                              </w:tc>
                            </w:tr>
                          </w:tbl>
                          <w:p w14:paraId="74497C90" w14:textId="77777777" w:rsidR="00D23082" w:rsidRPr="00CE12CB" w:rsidRDefault="00D23082" w:rsidP="00C66620">
                            <w:pPr>
                              <w:widowControl/>
                              <w:snapToGrid w:val="0"/>
                              <w:spacing w:line="0" w:lineRule="atLeast"/>
                              <w:suppressOverlap/>
                              <w:jc w:val="both"/>
                              <w:rPr>
                                <w:rFonts w:ascii="標楷體" w:eastAsia="標楷體" w:hAnsi="標楷體" w:cs="Times New Roman"/>
                                <w:sz w:val="18"/>
                                <w:szCs w:val="18"/>
                              </w:rPr>
                            </w:pPr>
                            <w:r w:rsidRPr="00CE12CB">
                              <w:rPr>
                                <w:rFonts w:ascii="標楷體" w:eastAsia="標楷體" w:hAnsi="標楷體" w:cs="Times New Roman" w:hint="eastAsia"/>
                                <w:sz w:val="18"/>
                                <w:szCs w:val="18"/>
                              </w:rPr>
                              <w:t>註：1.表列註記＊之基金為分預算。</w:t>
                            </w:r>
                          </w:p>
                          <w:p w14:paraId="423C968D" w14:textId="1E5A82D2" w:rsidR="00D23082" w:rsidRPr="00DD75AD" w:rsidRDefault="00D23082" w:rsidP="00C66620">
                            <w:pPr>
                              <w:spacing w:line="0" w:lineRule="atLeast"/>
                              <w:ind w:leftChars="151" w:left="546" w:hangingChars="102" w:hanging="184"/>
                              <w:jc w:val="both"/>
                              <w:rPr>
                                <w:rFonts w:ascii="標楷體" w:eastAsia="標楷體" w:hAnsi="標楷體"/>
                                <w:sz w:val="16"/>
                                <w:szCs w:val="16"/>
                              </w:rPr>
                            </w:pPr>
                            <w:r w:rsidRPr="00CB08B9">
                              <w:rPr>
                                <w:rFonts w:ascii="標楷體" w:eastAsia="標楷體" w:hAnsi="標楷體" w:cs="Times New Roman" w:hint="eastAsia"/>
                                <w:sz w:val="18"/>
                                <w:szCs w:val="18"/>
                              </w:rPr>
                              <w:t>2.表列基金用途執行率較高之前3名基金，其評比標準係以11</w:t>
                            </w:r>
                            <w:r w:rsidR="00E97D13">
                              <w:rPr>
                                <w:rFonts w:ascii="標楷體" w:eastAsia="標楷體" w:hAnsi="標楷體" w:cs="Times New Roman"/>
                                <w:sz w:val="18"/>
                                <w:szCs w:val="18"/>
                              </w:rPr>
                              <w:t>3</w:t>
                            </w:r>
                            <w:r w:rsidRPr="00CB08B9">
                              <w:rPr>
                                <w:rFonts w:ascii="標楷體" w:eastAsia="標楷體" w:hAnsi="標楷體" w:cs="Times New Roman" w:hint="eastAsia"/>
                                <w:sz w:val="18"/>
                                <w:szCs w:val="18"/>
                              </w:rPr>
                              <w:t>年度審定賸餘、主要業務計畫執行率已達8成以上，且基金用途審定數不超過預算數者為限。</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847F0C" id="_x0000_s1027" type="#_x0000_t202" style="position:absolute;left:0;text-align:left;margin-left:-7.25pt;margin-top:63.25pt;width:525.75pt;height:246.6pt;z-index:2516879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V8eIgIAAP4DAAAOAAAAZHJzL2Uyb0RvYy54bWysU11uEzEQfkfiDpbfySZpkrarOFVpKUIq&#10;P1LhAI7Xm7WwPcZ2shsugMQByjMH4AAcqD0HY2+aRuUN8WLNeMbfzPfNeH7WGU020gcFltHRYEiJ&#10;tAIqZVeMfvp49eKEkhC5rbgGKxndykDPFs+fzVtXyjE0oCvpCYLYULaO0SZGVxZFEI00PAzASYvB&#10;GrzhEV2/KirPW0Q3uhgPh7OiBV85D0KGgLeXfZAuMn5dSxHf13WQkWhGsbeYT5/PZTqLxZyXK89d&#10;o8SuDf4PXRiuLBbdQ13yyMnaq7+gjBIeAtRxIMAUUNdKyMwB2YyGT9jcNNzJzAXFCW4vU/h/sOLd&#10;5oMnqmJ0RonlBkd0f/vt7teP+9vfdz+/k3FSqHWhxMQbh6mxewkdTjqzDe4axOdALFw03K7kuffQ&#10;NpJX2OEovSwOnvY4IYEs27dQYSm+jpCButqbJB8KQhAdJ7XdT0d2kQi8nM2Oj4fjKSUCY0ejIxx/&#10;nl/By4fnzof4WoIhyWDU4/gzPN9ch5ja4eVDSqpm4UppnVdAW9IyejpF/CcRoyJuqFaG0ROs2Nfk&#10;ZWL5ylb5ceRK9zYW0HZHOzHtOcdu2WWNsyZJkiVUW9TBQ7+Q+IHQaMB/paTFZWQ0fFlzLynRbyxq&#10;eTqaTNL2ZmcyPR6j4w8jy8MItwKhGI2U9OZFzBvfEztHzWuV1XjsZNcyLlkWafch0hYf+jnr8dsu&#10;/gAAAP//AwBQSwMEFAAGAAgAAAAhAHT7hHngAAAADAEAAA8AAABkcnMvZG93bnJldi54bWxMj8FO&#10;wzAQRO9I/Qdrkbi1dkqb0hCnQiCuINqCxM2Nt0nUeB3FbhP+nu0Jbjuap9mZfDO6VlywD40nDclM&#10;gUAqvW2o0rDfvU4fQIRoyJrWE2r4wQCbYnKTm8z6gT7wso2V4BAKmdFQx9hlUoayRmfCzHdI7B19&#10;70xk2VfS9mbgcNfKuVKpdKYh/lCbDp9rLE/bs9Pw+Xb8/lqo9+rFLbvBj0qSW0ut727Hp0cQEcf4&#10;B8O1PleHgjsd/JlsEK2GabJYMsrGPOXjSqj7Fc87aEiT9Qpkkcv/I4pfAAAA//8DAFBLAQItABQA&#10;BgAIAAAAIQC2gziS/gAAAOEBAAATAAAAAAAAAAAAAAAAAAAAAABbQ29udGVudF9UeXBlc10ueG1s&#10;UEsBAi0AFAAGAAgAAAAhADj9If/WAAAAlAEAAAsAAAAAAAAAAAAAAAAALwEAAF9yZWxzLy5yZWxz&#10;UEsBAi0AFAAGAAgAAAAhAKFpXx4iAgAA/gMAAA4AAAAAAAAAAAAAAAAALgIAAGRycy9lMm9Eb2Mu&#10;eG1sUEsBAi0AFAAGAAgAAAAhAHT7hHngAAAADAEAAA8AAAAAAAAAAAAAAAAAfAQAAGRycy9kb3du&#10;cmV2LnhtbFBLBQYAAAAABAAEAPMAAACJBQAAAAA=&#10;" filled="f" stroked="f">
                <v:textbox>
                  <w:txbxContent>
                    <w:p w14:paraId="20858F3E" w14:textId="2D9F0201" w:rsidR="00D23082" w:rsidRPr="00CB6E96" w:rsidRDefault="00D23082" w:rsidP="006A1214">
                      <w:pPr>
                        <w:snapToGrid w:val="0"/>
                        <w:spacing w:afterLines="20" w:after="72"/>
                        <w:ind w:leftChars="-29" w:left="634" w:hangingChars="293" w:hanging="704"/>
                        <w:suppressOverlap/>
                        <w:jc w:val="center"/>
                        <w:rPr>
                          <w:rFonts w:ascii="標楷體" w:eastAsia="標楷體" w:hAnsi="標楷體" w:cs="Times New Roman"/>
                          <w:b/>
                        </w:rPr>
                      </w:pPr>
                      <w:r w:rsidRPr="00CB6E96">
                        <w:rPr>
                          <w:rFonts w:ascii="標楷體" w:eastAsia="標楷體" w:hAnsi="標楷體" w:cs="Times New Roman" w:hint="eastAsia"/>
                          <w:b/>
                        </w:rPr>
                        <w:t>表2　11</w:t>
                      </w:r>
                      <w:r w:rsidR="00E97D13">
                        <w:rPr>
                          <w:rFonts w:ascii="標楷體" w:eastAsia="標楷體" w:hAnsi="標楷體" w:cs="Times New Roman"/>
                          <w:b/>
                        </w:rPr>
                        <w:t>3</w:t>
                      </w:r>
                      <w:r w:rsidRPr="00CB6E96">
                        <w:rPr>
                          <w:rFonts w:ascii="標楷體" w:eastAsia="標楷體" w:hAnsi="標楷體" w:cs="Times New Roman" w:hint="eastAsia"/>
                          <w:b/>
                        </w:rPr>
                        <w:t>年度中央政府特別收入基金用途執行率排名</w:t>
                      </w:r>
                    </w:p>
                    <w:p w14:paraId="3ED510BB" w14:textId="77777777" w:rsidR="00D23082" w:rsidRPr="006A1214" w:rsidRDefault="00D23082" w:rsidP="00034474">
                      <w:pPr>
                        <w:spacing w:line="0" w:lineRule="atLeast"/>
                        <w:ind w:rightChars="-1" w:right="-2"/>
                        <w:jc w:val="right"/>
                        <w:rPr>
                          <w:rFonts w:ascii="標楷體" w:eastAsia="標楷體" w:hAnsi="標楷體" w:cs="Times New Roman"/>
                          <w:sz w:val="20"/>
                          <w:szCs w:val="20"/>
                        </w:rPr>
                      </w:pPr>
                      <w:r w:rsidRPr="00CB08B9">
                        <w:rPr>
                          <w:rFonts w:ascii="標楷體" w:eastAsia="標楷體" w:hAnsi="標楷體" w:cs="Times New Roman" w:hint="eastAsia"/>
                          <w:spacing w:val="60"/>
                          <w:sz w:val="20"/>
                        </w:rPr>
                        <w:tab/>
                      </w:r>
                      <w:r w:rsidRPr="00CB08B9">
                        <w:rPr>
                          <w:rFonts w:ascii="標楷體" w:eastAsia="標楷體" w:hAnsi="標楷體" w:cs="Times New Roman" w:hint="eastAsia"/>
                          <w:sz w:val="20"/>
                          <w:szCs w:val="20"/>
                        </w:rPr>
                        <w:t>單位：新臺幣百萬元、％</w:t>
                      </w:r>
                    </w:p>
                    <w:tbl>
                      <w:tblPr>
                        <w:tblStyle w:val="aa"/>
                        <w:tblW w:w="0" w:type="auto"/>
                        <w:tblLook w:val="04A0" w:firstRow="1" w:lastRow="0" w:firstColumn="1" w:lastColumn="0" w:noHBand="0" w:noVBand="1"/>
                      </w:tblPr>
                      <w:tblGrid>
                        <w:gridCol w:w="4957"/>
                        <w:gridCol w:w="1747"/>
                        <w:gridCol w:w="1748"/>
                        <w:gridCol w:w="1748"/>
                      </w:tblGrid>
                      <w:tr w:rsidR="00D23082" w14:paraId="05ED11FA" w14:textId="77777777" w:rsidTr="00A53761">
                        <w:trPr>
                          <w:trHeight w:val="300"/>
                        </w:trPr>
                        <w:tc>
                          <w:tcPr>
                            <w:tcW w:w="4957" w:type="dxa"/>
                            <w:vMerge w:val="restart"/>
                            <w:shd w:val="clear" w:color="auto" w:fill="B6DDE8" w:themeFill="accent5" w:themeFillTint="66"/>
                            <w:vAlign w:val="center"/>
                          </w:tcPr>
                          <w:p w14:paraId="0EEFA0E7" w14:textId="77777777" w:rsidR="00D23082" w:rsidRPr="006A1214" w:rsidRDefault="00D23082" w:rsidP="00216D44">
                            <w:pPr>
                              <w:spacing w:line="0" w:lineRule="atLeast"/>
                              <w:jc w:val="center"/>
                              <w:rPr>
                                <w:rFonts w:ascii="標楷體" w:eastAsia="標楷體" w:hAnsi="標楷體"/>
                                <w:sz w:val="20"/>
                                <w:szCs w:val="20"/>
                              </w:rPr>
                            </w:pPr>
                            <w:r w:rsidRPr="00CB08B9">
                              <w:rPr>
                                <w:rFonts w:ascii="標楷體" w:eastAsia="標楷體" w:hAnsi="標楷體" w:cs="Times New Roman" w:hint="eastAsia"/>
                                <w:sz w:val="20"/>
                                <w:szCs w:val="20"/>
                              </w:rPr>
                              <w:t>基金名稱</w:t>
                            </w:r>
                          </w:p>
                        </w:tc>
                        <w:tc>
                          <w:tcPr>
                            <w:tcW w:w="5243" w:type="dxa"/>
                            <w:gridSpan w:val="3"/>
                            <w:shd w:val="clear" w:color="auto" w:fill="B6DDE8" w:themeFill="accent5" w:themeFillTint="66"/>
                            <w:vAlign w:val="center"/>
                          </w:tcPr>
                          <w:p w14:paraId="19FC7A50" w14:textId="77777777" w:rsidR="00D23082" w:rsidRPr="006A1214" w:rsidRDefault="00D23082" w:rsidP="00216D44">
                            <w:pPr>
                              <w:spacing w:line="0" w:lineRule="atLeast"/>
                              <w:jc w:val="center"/>
                              <w:rPr>
                                <w:rFonts w:ascii="標楷體" w:eastAsia="標楷體" w:hAnsi="標楷體"/>
                                <w:sz w:val="20"/>
                                <w:szCs w:val="20"/>
                              </w:rPr>
                            </w:pPr>
                            <w:r w:rsidRPr="00CB08B9">
                              <w:rPr>
                                <w:rFonts w:ascii="標楷體" w:eastAsia="標楷體" w:hAnsi="標楷體" w:cs="Times New Roman" w:hint="eastAsia"/>
                                <w:sz w:val="20"/>
                                <w:szCs w:val="20"/>
                              </w:rPr>
                              <w:t>基金用途</w:t>
                            </w:r>
                          </w:p>
                        </w:tc>
                      </w:tr>
                      <w:tr w:rsidR="00D23082" w14:paraId="5C00E761" w14:textId="77777777" w:rsidTr="00A53761">
                        <w:trPr>
                          <w:trHeight w:val="300"/>
                        </w:trPr>
                        <w:tc>
                          <w:tcPr>
                            <w:tcW w:w="4957" w:type="dxa"/>
                            <w:vMerge/>
                            <w:tcBorders>
                              <w:bottom w:val="single" w:sz="4" w:space="0" w:color="auto"/>
                            </w:tcBorders>
                            <w:shd w:val="clear" w:color="auto" w:fill="B6DDE8" w:themeFill="accent5" w:themeFillTint="66"/>
                            <w:vAlign w:val="center"/>
                          </w:tcPr>
                          <w:p w14:paraId="72D75F29" w14:textId="77777777" w:rsidR="00D23082" w:rsidRPr="006A1214" w:rsidRDefault="00D23082" w:rsidP="00216D44">
                            <w:pPr>
                              <w:spacing w:line="0" w:lineRule="atLeast"/>
                              <w:rPr>
                                <w:rFonts w:ascii="標楷體" w:eastAsia="標楷體" w:hAnsi="標楷體"/>
                                <w:sz w:val="20"/>
                                <w:szCs w:val="20"/>
                              </w:rPr>
                            </w:pPr>
                          </w:p>
                        </w:tc>
                        <w:tc>
                          <w:tcPr>
                            <w:tcW w:w="1747"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4B6AA2B4" w14:textId="77777777" w:rsidR="00D23082" w:rsidRPr="00CB08B9" w:rsidRDefault="00D23082" w:rsidP="00216D44">
                            <w:pPr>
                              <w:spacing w:line="0" w:lineRule="atLeast"/>
                              <w:suppressOverlap/>
                              <w:jc w:val="center"/>
                              <w:rPr>
                                <w:rFonts w:ascii="標楷體" w:eastAsia="標楷體" w:hAnsi="標楷體" w:cs="Times New Roman"/>
                                <w:sz w:val="20"/>
                                <w:szCs w:val="20"/>
                              </w:rPr>
                            </w:pPr>
                            <w:r w:rsidRPr="00CB08B9">
                              <w:rPr>
                                <w:rFonts w:ascii="標楷體" w:eastAsia="標楷體" w:hAnsi="標楷體" w:cs="Times New Roman" w:hint="eastAsia"/>
                                <w:sz w:val="20"/>
                                <w:szCs w:val="20"/>
                              </w:rPr>
                              <w:t>預算數</w:t>
                            </w:r>
                          </w:p>
                        </w:tc>
                        <w:tc>
                          <w:tcPr>
                            <w:tcW w:w="1748"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54F0A224" w14:textId="77777777" w:rsidR="00D23082" w:rsidRPr="00CB08B9" w:rsidRDefault="00D23082" w:rsidP="00216D44">
                            <w:pPr>
                              <w:spacing w:line="0" w:lineRule="atLeast"/>
                              <w:suppressOverlap/>
                              <w:jc w:val="center"/>
                              <w:rPr>
                                <w:rFonts w:ascii="標楷體" w:eastAsia="標楷體" w:hAnsi="標楷體" w:cs="Times New Roman"/>
                                <w:sz w:val="20"/>
                                <w:szCs w:val="20"/>
                              </w:rPr>
                            </w:pPr>
                            <w:r w:rsidRPr="00CB08B9">
                              <w:rPr>
                                <w:rFonts w:ascii="標楷體" w:eastAsia="標楷體" w:hAnsi="標楷體" w:cs="Times New Roman" w:hint="eastAsia"/>
                                <w:sz w:val="20"/>
                                <w:szCs w:val="20"/>
                              </w:rPr>
                              <w:t>審定數</w:t>
                            </w:r>
                          </w:p>
                        </w:tc>
                        <w:tc>
                          <w:tcPr>
                            <w:tcW w:w="1748"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2E89153F" w14:textId="77777777" w:rsidR="00D23082" w:rsidRPr="00CB08B9" w:rsidRDefault="00D23082" w:rsidP="00216D44">
                            <w:pPr>
                              <w:spacing w:line="0" w:lineRule="atLeast"/>
                              <w:suppressOverlap/>
                              <w:jc w:val="center"/>
                              <w:rPr>
                                <w:rFonts w:ascii="標楷體" w:eastAsia="標楷體" w:hAnsi="標楷體" w:cs="Times New Roman"/>
                                <w:sz w:val="20"/>
                                <w:szCs w:val="20"/>
                              </w:rPr>
                            </w:pPr>
                            <w:r w:rsidRPr="00CB08B9">
                              <w:rPr>
                                <w:rFonts w:ascii="標楷體" w:eastAsia="標楷體" w:hAnsi="標楷體" w:cs="Times New Roman" w:hint="eastAsia"/>
                                <w:sz w:val="20"/>
                                <w:szCs w:val="20"/>
                              </w:rPr>
                              <w:t>執行率</w:t>
                            </w:r>
                          </w:p>
                        </w:tc>
                      </w:tr>
                      <w:tr w:rsidR="00D23082" w14:paraId="42939FA0" w14:textId="77777777" w:rsidTr="009C23F1">
                        <w:trPr>
                          <w:trHeight w:val="340"/>
                        </w:trPr>
                        <w:tc>
                          <w:tcPr>
                            <w:tcW w:w="4957" w:type="dxa"/>
                            <w:tcBorders>
                              <w:top w:val="single" w:sz="4" w:space="0" w:color="auto"/>
                              <w:bottom w:val="nil"/>
                            </w:tcBorders>
                            <w:shd w:val="clear" w:color="auto" w:fill="DAEEF3" w:themeFill="accent5" w:themeFillTint="33"/>
                            <w:vAlign w:val="center"/>
                          </w:tcPr>
                          <w:p w14:paraId="29B957BF" w14:textId="77777777" w:rsidR="00D23082" w:rsidRPr="006A1214" w:rsidRDefault="00D23082" w:rsidP="009B7E91">
                            <w:pPr>
                              <w:spacing w:line="0" w:lineRule="atLeast"/>
                              <w:jc w:val="both"/>
                              <w:rPr>
                                <w:rFonts w:ascii="標楷體" w:eastAsia="標楷體" w:hAnsi="標楷體"/>
                                <w:sz w:val="20"/>
                                <w:szCs w:val="20"/>
                              </w:rPr>
                            </w:pPr>
                            <w:r w:rsidRPr="00CB08B9">
                              <w:rPr>
                                <w:rFonts w:ascii="標楷體" w:eastAsia="標楷體" w:hAnsi="標楷體" w:cs="新細明體" w:hint="eastAsia"/>
                                <w:b/>
                                <w:bCs/>
                                <w:noProof/>
                                <w:sz w:val="20"/>
                                <w:szCs w:val="20"/>
                              </w:rPr>
                              <w:t>基金用途執行率較高前3名</w:t>
                            </w:r>
                          </w:p>
                        </w:tc>
                        <w:tc>
                          <w:tcPr>
                            <w:tcW w:w="1747" w:type="dxa"/>
                            <w:tcBorders>
                              <w:top w:val="single" w:sz="4" w:space="0" w:color="auto"/>
                              <w:bottom w:val="nil"/>
                            </w:tcBorders>
                            <w:shd w:val="clear" w:color="auto" w:fill="DAEEF3" w:themeFill="accent5" w:themeFillTint="33"/>
                            <w:vAlign w:val="center"/>
                          </w:tcPr>
                          <w:p w14:paraId="4667F641" w14:textId="77777777" w:rsidR="00D23082" w:rsidRPr="006A1214" w:rsidRDefault="00D23082" w:rsidP="009B7E91">
                            <w:pPr>
                              <w:spacing w:line="0" w:lineRule="atLeast"/>
                              <w:rPr>
                                <w:rFonts w:ascii="標楷體" w:eastAsia="標楷體" w:hAnsi="標楷體"/>
                                <w:sz w:val="20"/>
                                <w:szCs w:val="20"/>
                              </w:rPr>
                            </w:pPr>
                          </w:p>
                        </w:tc>
                        <w:tc>
                          <w:tcPr>
                            <w:tcW w:w="1748" w:type="dxa"/>
                            <w:tcBorders>
                              <w:top w:val="single" w:sz="4" w:space="0" w:color="auto"/>
                              <w:bottom w:val="nil"/>
                            </w:tcBorders>
                            <w:shd w:val="clear" w:color="auto" w:fill="DAEEF3" w:themeFill="accent5" w:themeFillTint="33"/>
                            <w:vAlign w:val="center"/>
                          </w:tcPr>
                          <w:p w14:paraId="1D5EFA7A" w14:textId="77777777" w:rsidR="00D23082" w:rsidRPr="006A1214" w:rsidRDefault="00D23082" w:rsidP="009B7E91">
                            <w:pPr>
                              <w:spacing w:line="0" w:lineRule="atLeast"/>
                              <w:rPr>
                                <w:rFonts w:ascii="標楷體" w:eastAsia="標楷體" w:hAnsi="標楷體"/>
                                <w:sz w:val="20"/>
                                <w:szCs w:val="20"/>
                              </w:rPr>
                            </w:pPr>
                          </w:p>
                        </w:tc>
                        <w:tc>
                          <w:tcPr>
                            <w:tcW w:w="1748" w:type="dxa"/>
                            <w:tcBorders>
                              <w:top w:val="single" w:sz="4" w:space="0" w:color="auto"/>
                              <w:bottom w:val="nil"/>
                            </w:tcBorders>
                            <w:shd w:val="clear" w:color="auto" w:fill="DAEEF3" w:themeFill="accent5" w:themeFillTint="33"/>
                            <w:vAlign w:val="center"/>
                          </w:tcPr>
                          <w:p w14:paraId="5FBBCC25" w14:textId="77777777" w:rsidR="00D23082" w:rsidRPr="006A1214" w:rsidRDefault="00D23082" w:rsidP="009B7E91">
                            <w:pPr>
                              <w:spacing w:line="0" w:lineRule="atLeast"/>
                              <w:rPr>
                                <w:rFonts w:ascii="標楷體" w:eastAsia="標楷體" w:hAnsi="標楷體"/>
                                <w:sz w:val="20"/>
                                <w:szCs w:val="20"/>
                              </w:rPr>
                            </w:pPr>
                          </w:p>
                        </w:tc>
                      </w:tr>
                      <w:tr w:rsidR="00893741" w14:paraId="03935DC6" w14:textId="77777777" w:rsidTr="009C23F1">
                        <w:trPr>
                          <w:trHeight w:val="340"/>
                        </w:trPr>
                        <w:tc>
                          <w:tcPr>
                            <w:tcW w:w="4957" w:type="dxa"/>
                            <w:tcBorders>
                              <w:top w:val="nil"/>
                              <w:bottom w:val="nil"/>
                            </w:tcBorders>
                            <w:vAlign w:val="center"/>
                          </w:tcPr>
                          <w:p w14:paraId="345FA474" w14:textId="1A0FCB73" w:rsidR="00893741" w:rsidRPr="00893741" w:rsidRDefault="00893741" w:rsidP="00893741">
                            <w:pPr>
                              <w:snapToGrid w:val="0"/>
                              <w:spacing w:line="0" w:lineRule="atLeast"/>
                              <w:jc w:val="both"/>
                              <w:rPr>
                                <w:rFonts w:ascii="標楷體" w:eastAsia="標楷體" w:hAnsi="標楷體"/>
                                <w:sz w:val="20"/>
                                <w:szCs w:val="20"/>
                              </w:rPr>
                            </w:pPr>
                            <w:r w:rsidRPr="00893741">
                              <w:rPr>
                                <w:rFonts w:ascii="標楷體" w:eastAsia="標楷體" w:hAnsi="標楷體" w:cs="新細明體" w:hint="eastAsia"/>
                                <w:bCs/>
                                <w:noProof/>
                                <w:sz w:val="20"/>
                                <w:szCs w:val="20"/>
                              </w:rPr>
                              <w:t>＊1.</w:t>
                            </w:r>
                            <w:r w:rsidRPr="00893741">
                              <w:rPr>
                                <w:rFonts w:ascii="標楷體" w:eastAsia="標楷體" w:hAnsi="標楷體" w:cs="新細明體" w:hint="eastAsia"/>
                                <w:bCs/>
                                <w:noProof/>
                                <w:kern w:val="0"/>
                                <w:sz w:val="20"/>
                                <w:szCs w:val="20"/>
                              </w:rPr>
                              <w:t>能源研究發展基金</w:t>
                            </w:r>
                          </w:p>
                        </w:tc>
                        <w:tc>
                          <w:tcPr>
                            <w:tcW w:w="1747" w:type="dxa"/>
                            <w:tcBorders>
                              <w:top w:val="nil"/>
                              <w:bottom w:val="nil"/>
                            </w:tcBorders>
                          </w:tcPr>
                          <w:p w14:paraId="5434BC1F" w14:textId="23281132"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3,239</w:t>
                            </w:r>
                          </w:p>
                        </w:tc>
                        <w:tc>
                          <w:tcPr>
                            <w:tcW w:w="1748" w:type="dxa"/>
                            <w:tcBorders>
                              <w:top w:val="nil"/>
                              <w:bottom w:val="nil"/>
                            </w:tcBorders>
                          </w:tcPr>
                          <w:p w14:paraId="0621E421" w14:textId="4EF1892E"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3,197</w:t>
                            </w:r>
                          </w:p>
                        </w:tc>
                        <w:tc>
                          <w:tcPr>
                            <w:tcW w:w="1748" w:type="dxa"/>
                            <w:tcBorders>
                              <w:top w:val="nil"/>
                              <w:bottom w:val="nil"/>
                            </w:tcBorders>
                          </w:tcPr>
                          <w:p w14:paraId="5D398AEC" w14:textId="65D8380C"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98.70</w:t>
                            </w:r>
                          </w:p>
                        </w:tc>
                      </w:tr>
                      <w:tr w:rsidR="00893741" w14:paraId="6DD678ED" w14:textId="77777777" w:rsidTr="009C23F1">
                        <w:trPr>
                          <w:trHeight w:val="340"/>
                        </w:trPr>
                        <w:tc>
                          <w:tcPr>
                            <w:tcW w:w="4957" w:type="dxa"/>
                            <w:tcBorders>
                              <w:top w:val="nil"/>
                              <w:bottom w:val="nil"/>
                            </w:tcBorders>
                            <w:vAlign w:val="center"/>
                          </w:tcPr>
                          <w:p w14:paraId="478126D5" w14:textId="74B54CB1" w:rsidR="00893741" w:rsidRPr="00893741" w:rsidRDefault="00893741" w:rsidP="00893741">
                            <w:pPr>
                              <w:snapToGrid w:val="0"/>
                              <w:spacing w:line="0" w:lineRule="atLeast"/>
                              <w:jc w:val="both"/>
                              <w:rPr>
                                <w:rFonts w:ascii="標楷體" w:eastAsia="標楷體" w:hAnsi="標楷體"/>
                                <w:sz w:val="20"/>
                                <w:szCs w:val="20"/>
                              </w:rPr>
                            </w:pPr>
                            <w:r w:rsidRPr="00893741">
                              <w:rPr>
                                <w:rFonts w:ascii="標楷體" w:eastAsia="標楷體" w:hAnsi="標楷體" w:cs="新細明體" w:hint="eastAsia"/>
                                <w:bCs/>
                                <w:noProof/>
                                <w:sz w:val="20"/>
                                <w:szCs w:val="20"/>
                              </w:rPr>
                              <w:t>＊2.資源回收管理基金</w:t>
                            </w:r>
                          </w:p>
                        </w:tc>
                        <w:tc>
                          <w:tcPr>
                            <w:tcW w:w="1747" w:type="dxa"/>
                            <w:tcBorders>
                              <w:top w:val="nil"/>
                              <w:bottom w:val="nil"/>
                            </w:tcBorders>
                          </w:tcPr>
                          <w:p w14:paraId="40BB922B" w14:textId="7D183155"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2,337</w:t>
                            </w:r>
                          </w:p>
                        </w:tc>
                        <w:tc>
                          <w:tcPr>
                            <w:tcW w:w="1748" w:type="dxa"/>
                            <w:tcBorders>
                              <w:top w:val="nil"/>
                              <w:bottom w:val="nil"/>
                            </w:tcBorders>
                          </w:tcPr>
                          <w:p w14:paraId="76E35ED3" w14:textId="686F5BB4"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2,256</w:t>
                            </w:r>
                          </w:p>
                        </w:tc>
                        <w:tc>
                          <w:tcPr>
                            <w:tcW w:w="1748" w:type="dxa"/>
                            <w:tcBorders>
                              <w:top w:val="nil"/>
                              <w:bottom w:val="nil"/>
                            </w:tcBorders>
                          </w:tcPr>
                          <w:p w14:paraId="0BB9B160" w14:textId="7D151C3F"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96.56</w:t>
                            </w:r>
                          </w:p>
                        </w:tc>
                      </w:tr>
                      <w:tr w:rsidR="00893741" w14:paraId="589BECC9" w14:textId="77777777" w:rsidTr="009C23F1">
                        <w:trPr>
                          <w:trHeight w:val="340"/>
                        </w:trPr>
                        <w:tc>
                          <w:tcPr>
                            <w:tcW w:w="4957" w:type="dxa"/>
                            <w:tcBorders>
                              <w:top w:val="nil"/>
                              <w:bottom w:val="nil"/>
                            </w:tcBorders>
                            <w:vAlign w:val="center"/>
                          </w:tcPr>
                          <w:p w14:paraId="57EA201F" w14:textId="60D8C5FA" w:rsidR="00893741" w:rsidRPr="00893741" w:rsidRDefault="00893741" w:rsidP="00893741">
                            <w:pPr>
                              <w:snapToGrid w:val="0"/>
                              <w:spacing w:line="0" w:lineRule="atLeast"/>
                              <w:ind w:firstLineChars="100" w:firstLine="200"/>
                              <w:jc w:val="both"/>
                              <w:rPr>
                                <w:rFonts w:ascii="標楷體" w:eastAsia="標楷體" w:hAnsi="標楷體" w:cs="新細明體"/>
                                <w:bCs/>
                                <w:noProof/>
                                <w:sz w:val="20"/>
                                <w:szCs w:val="20"/>
                              </w:rPr>
                            </w:pPr>
                            <w:r w:rsidRPr="00893741">
                              <w:rPr>
                                <w:rFonts w:ascii="標楷體" w:eastAsia="標楷體" w:hAnsi="標楷體" w:cs="新細明體" w:hint="eastAsia"/>
                                <w:bCs/>
                                <w:noProof/>
                                <w:sz w:val="20"/>
                                <w:szCs w:val="20"/>
                              </w:rPr>
                              <w:t>3.核子事故緊急應變基金</w:t>
                            </w:r>
                          </w:p>
                        </w:tc>
                        <w:tc>
                          <w:tcPr>
                            <w:tcW w:w="1747" w:type="dxa"/>
                            <w:tcBorders>
                              <w:top w:val="nil"/>
                              <w:bottom w:val="nil"/>
                            </w:tcBorders>
                          </w:tcPr>
                          <w:p w14:paraId="4BDF2133" w14:textId="77EE59A5"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101</w:t>
                            </w:r>
                          </w:p>
                        </w:tc>
                        <w:tc>
                          <w:tcPr>
                            <w:tcW w:w="1748" w:type="dxa"/>
                            <w:tcBorders>
                              <w:top w:val="nil"/>
                              <w:bottom w:val="nil"/>
                            </w:tcBorders>
                          </w:tcPr>
                          <w:p w14:paraId="4A09767F" w14:textId="1AFC679A"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97</w:t>
                            </w:r>
                          </w:p>
                        </w:tc>
                        <w:tc>
                          <w:tcPr>
                            <w:tcW w:w="1748" w:type="dxa"/>
                            <w:tcBorders>
                              <w:top w:val="nil"/>
                              <w:bottom w:val="nil"/>
                            </w:tcBorders>
                          </w:tcPr>
                          <w:p w14:paraId="6813BF39" w14:textId="28C140B1"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96.39</w:t>
                            </w:r>
                          </w:p>
                        </w:tc>
                      </w:tr>
                      <w:tr w:rsidR="00D23082" w14:paraId="645B39E5" w14:textId="77777777" w:rsidTr="009C23F1">
                        <w:trPr>
                          <w:trHeight w:val="340"/>
                        </w:trPr>
                        <w:tc>
                          <w:tcPr>
                            <w:tcW w:w="4957" w:type="dxa"/>
                            <w:tcBorders>
                              <w:top w:val="nil"/>
                              <w:bottom w:val="nil"/>
                            </w:tcBorders>
                            <w:shd w:val="clear" w:color="auto" w:fill="DAEEF3" w:themeFill="accent5" w:themeFillTint="33"/>
                            <w:vAlign w:val="center"/>
                          </w:tcPr>
                          <w:p w14:paraId="70D7B741" w14:textId="77777777" w:rsidR="00D23082" w:rsidRPr="006A1214" w:rsidRDefault="00D23082" w:rsidP="009B7E91">
                            <w:pPr>
                              <w:spacing w:line="0" w:lineRule="atLeast"/>
                              <w:jc w:val="both"/>
                              <w:rPr>
                                <w:rFonts w:ascii="標楷體" w:eastAsia="標楷體" w:hAnsi="標楷體"/>
                                <w:sz w:val="20"/>
                                <w:szCs w:val="20"/>
                              </w:rPr>
                            </w:pPr>
                            <w:r w:rsidRPr="00CB08B9">
                              <w:rPr>
                                <w:rFonts w:ascii="標楷體" w:eastAsia="標楷體" w:hAnsi="標楷體" w:cs="新細明體" w:hint="eastAsia"/>
                                <w:b/>
                                <w:bCs/>
                                <w:noProof/>
                                <w:sz w:val="20"/>
                                <w:szCs w:val="20"/>
                              </w:rPr>
                              <w:t>基金用途執行率較低前3名</w:t>
                            </w:r>
                          </w:p>
                        </w:tc>
                        <w:tc>
                          <w:tcPr>
                            <w:tcW w:w="1747" w:type="dxa"/>
                            <w:tcBorders>
                              <w:top w:val="nil"/>
                              <w:bottom w:val="nil"/>
                            </w:tcBorders>
                            <w:shd w:val="clear" w:color="auto" w:fill="DAEEF3" w:themeFill="accent5" w:themeFillTint="33"/>
                            <w:vAlign w:val="center"/>
                          </w:tcPr>
                          <w:p w14:paraId="1E9E2975" w14:textId="77777777" w:rsidR="00D23082" w:rsidRPr="006A1214" w:rsidRDefault="00D23082" w:rsidP="009B7E91">
                            <w:pPr>
                              <w:spacing w:line="0" w:lineRule="atLeast"/>
                              <w:rPr>
                                <w:rFonts w:ascii="標楷體" w:eastAsia="標楷體" w:hAnsi="標楷體"/>
                                <w:sz w:val="20"/>
                                <w:szCs w:val="20"/>
                              </w:rPr>
                            </w:pPr>
                          </w:p>
                        </w:tc>
                        <w:tc>
                          <w:tcPr>
                            <w:tcW w:w="1748" w:type="dxa"/>
                            <w:tcBorders>
                              <w:top w:val="nil"/>
                              <w:bottom w:val="nil"/>
                            </w:tcBorders>
                            <w:shd w:val="clear" w:color="auto" w:fill="DAEEF3" w:themeFill="accent5" w:themeFillTint="33"/>
                            <w:vAlign w:val="center"/>
                          </w:tcPr>
                          <w:p w14:paraId="34A93643" w14:textId="77777777" w:rsidR="00D23082" w:rsidRPr="006A1214" w:rsidRDefault="00D23082" w:rsidP="009B7E91">
                            <w:pPr>
                              <w:spacing w:line="0" w:lineRule="atLeast"/>
                              <w:rPr>
                                <w:rFonts w:ascii="標楷體" w:eastAsia="標楷體" w:hAnsi="標楷體"/>
                                <w:sz w:val="20"/>
                                <w:szCs w:val="20"/>
                              </w:rPr>
                            </w:pPr>
                          </w:p>
                        </w:tc>
                        <w:tc>
                          <w:tcPr>
                            <w:tcW w:w="1748" w:type="dxa"/>
                            <w:tcBorders>
                              <w:top w:val="nil"/>
                              <w:bottom w:val="nil"/>
                            </w:tcBorders>
                            <w:shd w:val="clear" w:color="auto" w:fill="DAEEF3" w:themeFill="accent5" w:themeFillTint="33"/>
                            <w:vAlign w:val="center"/>
                          </w:tcPr>
                          <w:p w14:paraId="5A936A20" w14:textId="77777777" w:rsidR="00D23082" w:rsidRPr="006A1214" w:rsidRDefault="00D23082" w:rsidP="009B7E91">
                            <w:pPr>
                              <w:spacing w:line="0" w:lineRule="atLeast"/>
                              <w:rPr>
                                <w:rFonts w:ascii="標楷體" w:eastAsia="標楷體" w:hAnsi="標楷體"/>
                                <w:sz w:val="20"/>
                                <w:szCs w:val="20"/>
                              </w:rPr>
                            </w:pPr>
                          </w:p>
                        </w:tc>
                      </w:tr>
                      <w:tr w:rsidR="00893741" w14:paraId="52E12D28" w14:textId="77777777" w:rsidTr="009C23F1">
                        <w:trPr>
                          <w:trHeight w:val="340"/>
                        </w:trPr>
                        <w:tc>
                          <w:tcPr>
                            <w:tcW w:w="4957" w:type="dxa"/>
                            <w:tcBorders>
                              <w:top w:val="nil"/>
                              <w:bottom w:val="nil"/>
                            </w:tcBorders>
                            <w:vAlign w:val="center"/>
                          </w:tcPr>
                          <w:p w14:paraId="1AC8F217" w14:textId="5A204F62" w:rsidR="00893741" w:rsidRPr="00893741" w:rsidRDefault="00893741" w:rsidP="00893741">
                            <w:pPr>
                              <w:spacing w:line="0" w:lineRule="atLeast"/>
                              <w:ind w:firstLineChars="100" w:firstLine="200"/>
                              <w:jc w:val="both"/>
                              <w:rPr>
                                <w:rFonts w:ascii="標楷體" w:eastAsia="標楷體" w:hAnsi="標楷體"/>
                                <w:sz w:val="20"/>
                                <w:szCs w:val="20"/>
                              </w:rPr>
                            </w:pPr>
                            <w:r w:rsidRPr="00893741">
                              <w:rPr>
                                <w:rFonts w:ascii="標楷體" w:eastAsia="標楷體" w:hAnsi="標楷體" w:cs="新細明體" w:hint="eastAsia"/>
                                <w:bCs/>
                                <w:noProof/>
                                <w:sz w:val="20"/>
                                <w:szCs w:val="20"/>
                              </w:rPr>
                              <w:t>1.私立高級中等以上學校退場基金</w:t>
                            </w:r>
                          </w:p>
                        </w:tc>
                        <w:tc>
                          <w:tcPr>
                            <w:tcW w:w="1747" w:type="dxa"/>
                            <w:tcBorders>
                              <w:top w:val="nil"/>
                              <w:bottom w:val="nil"/>
                            </w:tcBorders>
                          </w:tcPr>
                          <w:p w14:paraId="29FC256A" w14:textId="6F57BDD9"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101</w:t>
                            </w:r>
                          </w:p>
                        </w:tc>
                        <w:tc>
                          <w:tcPr>
                            <w:tcW w:w="1748" w:type="dxa"/>
                            <w:tcBorders>
                              <w:top w:val="nil"/>
                              <w:bottom w:val="nil"/>
                            </w:tcBorders>
                          </w:tcPr>
                          <w:p w14:paraId="49340ACE" w14:textId="6D21964C"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30</w:t>
                            </w:r>
                          </w:p>
                        </w:tc>
                        <w:tc>
                          <w:tcPr>
                            <w:tcW w:w="1748" w:type="dxa"/>
                            <w:tcBorders>
                              <w:top w:val="nil"/>
                              <w:bottom w:val="nil"/>
                            </w:tcBorders>
                          </w:tcPr>
                          <w:p w14:paraId="6C8F5C9F" w14:textId="738C8046"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30.15</w:t>
                            </w:r>
                          </w:p>
                        </w:tc>
                      </w:tr>
                      <w:tr w:rsidR="00893741" w14:paraId="377BF728" w14:textId="77777777" w:rsidTr="009C23F1">
                        <w:trPr>
                          <w:trHeight w:val="340"/>
                        </w:trPr>
                        <w:tc>
                          <w:tcPr>
                            <w:tcW w:w="4957" w:type="dxa"/>
                            <w:tcBorders>
                              <w:top w:val="nil"/>
                              <w:bottom w:val="nil"/>
                            </w:tcBorders>
                            <w:vAlign w:val="center"/>
                          </w:tcPr>
                          <w:p w14:paraId="238E38DD" w14:textId="68FA368A" w:rsidR="00893741" w:rsidRPr="00893741" w:rsidRDefault="00893741" w:rsidP="00893741">
                            <w:pPr>
                              <w:snapToGrid w:val="0"/>
                              <w:spacing w:line="0" w:lineRule="atLeast"/>
                              <w:jc w:val="both"/>
                              <w:rPr>
                                <w:rFonts w:ascii="標楷體" w:eastAsia="標楷體" w:hAnsi="標楷體"/>
                                <w:sz w:val="20"/>
                                <w:szCs w:val="20"/>
                              </w:rPr>
                            </w:pPr>
                            <w:r w:rsidRPr="00893741">
                              <w:rPr>
                                <w:rFonts w:ascii="標楷體" w:eastAsia="標楷體" w:hAnsi="標楷體" w:cs="新細明體" w:hint="eastAsia"/>
                                <w:bCs/>
                                <w:noProof/>
                                <w:sz w:val="20"/>
                                <w:szCs w:val="20"/>
                              </w:rPr>
                              <w:t>＊2.再生能源發展基金</w:t>
                            </w:r>
                          </w:p>
                        </w:tc>
                        <w:tc>
                          <w:tcPr>
                            <w:tcW w:w="1747" w:type="dxa"/>
                            <w:tcBorders>
                              <w:top w:val="nil"/>
                              <w:bottom w:val="nil"/>
                            </w:tcBorders>
                          </w:tcPr>
                          <w:p w14:paraId="22284E41" w14:textId="620C2D2E"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667</w:t>
                            </w:r>
                          </w:p>
                        </w:tc>
                        <w:tc>
                          <w:tcPr>
                            <w:tcW w:w="1748" w:type="dxa"/>
                            <w:tcBorders>
                              <w:top w:val="nil"/>
                              <w:bottom w:val="nil"/>
                            </w:tcBorders>
                          </w:tcPr>
                          <w:p w14:paraId="7F4ED087" w14:textId="708B915E"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286</w:t>
                            </w:r>
                          </w:p>
                        </w:tc>
                        <w:tc>
                          <w:tcPr>
                            <w:tcW w:w="1748" w:type="dxa"/>
                            <w:tcBorders>
                              <w:top w:val="nil"/>
                              <w:bottom w:val="nil"/>
                            </w:tcBorders>
                          </w:tcPr>
                          <w:p w14:paraId="0DA2BEBC" w14:textId="0E337854"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42.85</w:t>
                            </w:r>
                          </w:p>
                        </w:tc>
                      </w:tr>
                      <w:tr w:rsidR="00893741" w14:paraId="470DB79A" w14:textId="77777777" w:rsidTr="009C23F1">
                        <w:trPr>
                          <w:trHeight w:val="340"/>
                        </w:trPr>
                        <w:tc>
                          <w:tcPr>
                            <w:tcW w:w="4957" w:type="dxa"/>
                            <w:tcBorders>
                              <w:top w:val="nil"/>
                              <w:bottom w:val="single" w:sz="4" w:space="0" w:color="auto"/>
                            </w:tcBorders>
                            <w:vAlign w:val="center"/>
                          </w:tcPr>
                          <w:p w14:paraId="29C59099" w14:textId="328E7D9B" w:rsidR="00893741" w:rsidRPr="00893741" w:rsidRDefault="00893741" w:rsidP="00893741">
                            <w:pPr>
                              <w:snapToGrid w:val="0"/>
                              <w:spacing w:line="0" w:lineRule="atLeast"/>
                              <w:jc w:val="both"/>
                              <w:rPr>
                                <w:rFonts w:ascii="標楷體" w:eastAsia="標楷體" w:hAnsi="標楷體"/>
                                <w:sz w:val="20"/>
                                <w:szCs w:val="20"/>
                              </w:rPr>
                            </w:pPr>
                            <w:r w:rsidRPr="00893741">
                              <w:rPr>
                                <w:rFonts w:ascii="標楷體" w:eastAsia="標楷體" w:hAnsi="標楷體" w:cs="新細明體" w:hint="eastAsia"/>
                                <w:bCs/>
                                <w:noProof/>
                                <w:sz w:val="20"/>
                                <w:szCs w:val="20"/>
                              </w:rPr>
                              <w:t>＊</w:t>
                            </w:r>
                            <w:r w:rsidRPr="00893741">
                              <w:rPr>
                                <w:rFonts w:ascii="標楷體" w:eastAsia="標楷體" w:hAnsi="標楷體" w:cs="Times New Roman" w:hint="eastAsia"/>
                                <w:sz w:val="20"/>
                                <w:szCs w:val="20"/>
                              </w:rPr>
                              <w:t>3.漁業發展基金</w:t>
                            </w:r>
                          </w:p>
                        </w:tc>
                        <w:tc>
                          <w:tcPr>
                            <w:tcW w:w="1747" w:type="dxa"/>
                            <w:tcBorders>
                              <w:top w:val="nil"/>
                              <w:bottom w:val="single" w:sz="4" w:space="0" w:color="auto"/>
                            </w:tcBorders>
                          </w:tcPr>
                          <w:p w14:paraId="1B4919F9" w14:textId="616208A5"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16</w:t>
                            </w:r>
                          </w:p>
                        </w:tc>
                        <w:tc>
                          <w:tcPr>
                            <w:tcW w:w="1748" w:type="dxa"/>
                            <w:tcBorders>
                              <w:top w:val="nil"/>
                              <w:bottom w:val="single" w:sz="4" w:space="0" w:color="auto"/>
                            </w:tcBorders>
                          </w:tcPr>
                          <w:p w14:paraId="5E761782" w14:textId="59C5965A"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9</w:t>
                            </w:r>
                          </w:p>
                        </w:tc>
                        <w:tc>
                          <w:tcPr>
                            <w:tcW w:w="1748" w:type="dxa"/>
                            <w:tcBorders>
                              <w:top w:val="nil"/>
                              <w:bottom w:val="single" w:sz="4" w:space="0" w:color="auto"/>
                            </w:tcBorders>
                          </w:tcPr>
                          <w:p w14:paraId="7370BCF3" w14:textId="25511B2C" w:rsidR="00893741" w:rsidRPr="00893741" w:rsidRDefault="00893741" w:rsidP="00893741">
                            <w:pPr>
                              <w:spacing w:line="0" w:lineRule="atLeast"/>
                              <w:jc w:val="right"/>
                              <w:rPr>
                                <w:rFonts w:ascii="標楷體" w:eastAsia="標楷體" w:hAnsi="標楷體" w:cs="Times New Roman"/>
                                <w:color w:val="FF0000"/>
                                <w:sz w:val="20"/>
                                <w:szCs w:val="20"/>
                              </w:rPr>
                            </w:pPr>
                            <w:r w:rsidRPr="00893741">
                              <w:rPr>
                                <w:rFonts w:ascii="標楷體" w:eastAsia="標楷體" w:hAnsi="標楷體"/>
                                <w:sz w:val="20"/>
                                <w:szCs w:val="20"/>
                              </w:rPr>
                              <w:t>55.41</w:t>
                            </w:r>
                          </w:p>
                        </w:tc>
                      </w:tr>
                    </w:tbl>
                    <w:p w14:paraId="74497C90" w14:textId="77777777" w:rsidR="00D23082" w:rsidRPr="00CE12CB" w:rsidRDefault="00D23082" w:rsidP="00C66620">
                      <w:pPr>
                        <w:widowControl/>
                        <w:snapToGrid w:val="0"/>
                        <w:spacing w:line="0" w:lineRule="atLeast"/>
                        <w:suppressOverlap/>
                        <w:jc w:val="both"/>
                        <w:rPr>
                          <w:rFonts w:ascii="標楷體" w:eastAsia="標楷體" w:hAnsi="標楷體" w:cs="Times New Roman"/>
                          <w:sz w:val="18"/>
                          <w:szCs w:val="18"/>
                        </w:rPr>
                      </w:pPr>
                      <w:r w:rsidRPr="00CE12CB">
                        <w:rPr>
                          <w:rFonts w:ascii="標楷體" w:eastAsia="標楷體" w:hAnsi="標楷體" w:cs="Times New Roman" w:hint="eastAsia"/>
                          <w:sz w:val="18"/>
                          <w:szCs w:val="18"/>
                        </w:rPr>
                        <w:t>註：1.表列註記＊之基金為分預算。</w:t>
                      </w:r>
                    </w:p>
                    <w:p w14:paraId="423C968D" w14:textId="1E5A82D2" w:rsidR="00D23082" w:rsidRPr="00DD75AD" w:rsidRDefault="00D23082" w:rsidP="00C66620">
                      <w:pPr>
                        <w:spacing w:line="0" w:lineRule="atLeast"/>
                        <w:ind w:leftChars="151" w:left="546" w:hangingChars="102" w:hanging="184"/>
                        <w:jc w:val="both"/>
                        <w:rPr>
                          <w:rFonts w:ascii="標楷體" w:eastAsia="標楷體" w:hAnsi="標楷體"/>
                          <w:sz w:val="16"/>
                          <w:szCs w:val="16"/>
                        </w:rPr>
                      </w:pPr>
                      <w:r w:rsidRPr="00CB08B9">
                        <w:rPr>
                          <w:rFonts w:ascii="標楷體" w:eastAsia="標楷體" w:hAnsi="標楷體" w:cs="Times New Roman" w:hint="eastAsia"/>
                          <w:sz w:val="18"/>
                          <w:szCs w:val="18"/>
                        </w:rPr>
                        <w:t>2.表列基金用途執行率較高之前3名基金，其評比標準係以11</w:t>
                      </w:r>
                      <w:r w:rsidR="00E97D13">
                        <w:rPr>
                          <w:rFonts w:ascii="標楷體" w:eastAsia="標楷體" w:hAnsi="標楷體" w:cs="Times New Roman"/>
                          <w:sz w:val="18"/>
                          <w:szCs w:val="18"/>
                        </w:rPr>
                        <w:t>3</w:t>
                      </w:r>
                      <w:r w:rsidRPr="00CB08B9">
                        <w:rPr>
                          <w:rFonts w:ascii="標楷體" w:eastAsia="標楷體" w:hAnsi="標楷體" w:cs="Times New Roman" w:hint="eastAsia"/>
                          <w:sz w:val="18"/>
                          <w:szCs w:val="18"/>
                        </w:rPr>
                        <w:t>年度審定賸餘、主要業務計畫執行率已達8成以上，且基金用途審定數不超過預算數者為限。</w:t>
                      </w:r>
                    </w:p>
                  </w:txbxContent>
                </v:textbox>
                <w10:wrap type="square" anchorx="margin"/>
              </v:shape>
            </w:pict>
          </mc:Fallback>
        </mc:AlternateContent>
      </w:r>
      <w:r w:rsidR="00082463" w:rsidRPr="006C7B61">
        <w:rPr>
          <w:rFonts w:ascii="標楷體" w:eastAsia="標楷體" w:hAnsi="標楷體" w:hint="eastAsia"/>
          <w:sz w:val="28"/>
          <w:szCs w:val="28"/>
        </w:rPr>
        <w:t>綜上，因各基金設立目的不同，業務特性互異，其實質營運效能之考核，必須多方面衡酌有形及無形之效益，此2類評比分析僅供參考。本部業依決算法第23條規</w:t>
      </w:r>
      <w:r w:rsidR="00082463" w:rsidRPr="006C7B61">
        <w:rPr>
          <w:rFonts w:ascii="標楷體" w:eastAsia="標楷體" w:hAnsi="標楷體" w:hint="eastAsia"/>
          <w:sz w:val="28"/>
          <w:szCs w:val="28"/>
        </w:rPr>
        <w:lastRenderedPageBreak/>
        <w:t>定審核各基金施政效能或營</w:t>
      </w:r>
      <w:r w:rsidR="00400C67" w:rsidRPr="006C7B61">
        <w:rPr>
          <w:rFonts w:ascii="標楷體" w:eastAsia="標楷體" w:hAnsi="標楷體" w:hint="eastAsia"/>
          <w:sz w:val="28"/>
          <w:szCs w:val="28"/>
        </w:rPr>
        <w:t>運</w:t>
      </w:r>
      <w:r w:rsidR="00082463" w:rsidRPr="006C7B61">
        <w:rPr>
          <w:rFonts w:ascii="標楷體" w:eastAsia="標楷體" w:hAnsi="標楷體" w:hint="eastAsia"/>
          <w:sz w:val="28"/>
          <w:szCs w:val="28"/>
        </w:rPr>
        <w:t>效能之程度，及與同類基金比較，提出審核意見分別函請各該基金管理機關檢討改善，摘其要者列述如次：</w:t>
      </w:r>
    </w:p>
    <w:p w14:paraId="58E056BD" w14:textId="750AF004" w:rsidR="00082463" w:rsidRPr="006C7B61" w:rsidRDefault="008823D0" w:rsidP="005B03F3">
      <w:pPr>
        <w:pStyle w:val="a9"/>
        <w:overflowPunct w:val="0"/>
        <w:spacing w:line="580" w:lineRule="exact"/>
        <w:ind w:firstLine="480"/>
        <w:outlineLvl w:val="1"/>
        <w:rPr>
          <w:rFonts w:hAnsi="標楷體"/>
          <w:b/>
          <w:spacing w:val="-2"/>
        </w:rPr>
      </w:pPr>
      <w:bookmarkStart w:id="0" w:name="_Toc75287485"/>
      <w:r w:rsidRPr="006C7B61">
        <w:rPr>
          <w:rFonts w:ascii="Times New Roman" w:eastAsia="新細明體" w:hAnsi="標楷體"/>
          <w:b/>
          <w:noProof/>
          <w:sz w:val="24"/>
          <w:szCs w:val="24"/>
        </w:rPr>
        <mc:AlternateContent>
          <mc:Choice Requires="wps">
            <w:drawing>
              <wp:anchor distT="45720" distB="45720" distL="114300" distR="114300" simplePos="0" relativeHeight="251689984" behindDoc="0" locked="0" layoutInCell="1" allowOverlap="1" wp14:anchorId="53A8439C" wp14:editId="11A0BFAB">
                <wp:simplePos x="0" y="0"/>
                <wp:positionH relativeFrom="margin">
                  <wp:posOffset>1778000</wp:posOffset>
                </wp:positionH>
                <wp:positionV relativeFrom="paragraph">
                  <wp:posOffset>1530116</wp:posOffset>
                </wp:positionV>
                <wp:extent cx="4777740" cy="140462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7740" cy="1404620"/>
                        </a:xfrm>
                        <a:prstGeom prst="rect">
                          <a:avLst/>
                        </a:prstGeom>
                        <a:noFill/>
                        <a:ln w="9525">
                          <a:noFill/>
                          <a:miter lim="800000"/>
                          <a:headEnd/>
                          <a:tailEnd/>
                        </a:ln>
                      </wps:spPr>
                      <wps:txbx>
                        <w:txbxContent>
                          <w:p w14:paraId="7E4CE8C2" w14:textId="77777777" w:rsidR="008823D0" w:rsidRPr="00897676" w:rsidRDefault="008823D0" w:rsidP="008823D0">
                            <w:pPr>
                              <w:jc w:val="center"/>
                              <w:rPr>
                                <w:rFonts w:ascii="標楷體" w:eastAsia="標楷體" w:hAnsi="標楷體" w:cs="Times New Roman"/>
                                <w:b/>
                                <w:bCs/>
                                <w:szCs w:val="24"/>
                              </w:rPr>
                            </w:pPr>
                            <w:r w:rsidRPr="00897676">
                              <w:rPr>
                                <w:rFonts w:ascii="標楷體" w:eastAsia="標楷體" w:hAnsi="標楷體" w:cs="Times New Roman" w:hint="eastAsia"/>
                                <w:b/>
                                <w:bCs/>
                                <w:szCs w:val="24"/>
                              </w:rPr>
                              <w:t>表3　113年度水電費非營業特種基金與公務預算分攤比率</w:t>
                            </w:r>
                          </w:p>
                          <w:p w14:paraId="678A4998" w14:textId="77777777" w:rsidR="008823D0" w:rsidRPr="00897676" w:rsidRDefault="008823D0" w:rsidP="00EE6084">
                            <w:pPr>
                              <w:spacing w:line="0" w:lineRule="atLeast"/>
                              <w:ind w:rightChars="3" w:right="7"/>
                              <w:jc w:val="right"/>
                              <w:rPr>
                                <w:rFonts w:ascii="標楷體" w:eastAsia="標楷體" w:hAnsi="標楷體" w:cs="Times New Roman"/>
                                <w:sz w:val="18"/>
                                <w:szCs w:val="18"/>
                              </w:rPr>
                            </w:pPr>
                            <w:r w:rsidRPr="00897676">
                              <w:rPr>
                                <w:rFonts w:ascii="標楷體" w:eastAsia="標楷體" w:hAnsi="標楷體" w:cs="Times New Roman" w:hint="eastAsia"/>
                                <w:sz w:val="18"/>
                                <w:szCs w:val="18"/>
                              </w:rPr>
                              <w:t>單位：％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05"/>
                              <w:gridCol w:w="2058"/>
                              <w:gridCol w:w="710"/>
                              <w:gridCol w:w="710"/>
                              <w:gridCol w:w="710"/>
                              <w:gridCol w:w="711"/>
                            </w:tblGrid>
                            <w:tr w:rsidR="008823D0" w:rsidRPr="00897676" w14:paraId="2EDAF0CB" w14:textId="77777777" w:rsidTr="008823D0">
                              <w:trPr>
                                <w:trHeight w:val="20"/>
                                <w:tblHeader/>
                              </w:trPr>
                              <w:tc>
                                <w:tcPr>
                                  <w:tcW w:w="2305" w:type="dxa"/>
                                  <w:vMerge w:val="restart"/>
                                  <w:shd w:val="clear" w:color="auto" w:fill="B6DDE8" w:themeFill="accent5" w:themeFillTint="66"/>
                                  <w:vAlign w:val="center"/>
                                </w:tcPr>
                                <w:p w14:paraId="3F363472" w14:textId="77777777" w:rsidR="008823D0" w:rsidRPr="00897676" w:rsidRDefault="008823D0" w:rsidP="00897676">
                                  <w:pPr>
                                    <w:widowControl/>
                                    <w:spacing w:line="280" w:lineRule="exact"/>
                                    <w:jc w:val="center"/>
                                    <w:rPr>
                                      <w:rFonts w:ascii="標楷體" w:eastAsia="標楷體" w:hAnsi="標楷體" w:cs="新細明體"/>
                                      <w:kern w:val="0"/>
                                      <w:sz w:val="20"/>
                                      <w:szCs w:val="20"/>
                                    </w:rPr>
                                  </w:pPr>
                                  <w:r w:rsidRPr="00897676">
                                    <w:rPr>
                                      <w:rFonts w:ascii="標楷體" w:eastAsia="標楷體" w:hAnsi="標楷體" w:cs="Times New Roman" w:hint="eastAsia"/>
                                      <w:sz w:val="20"/>
                                      <w:szCs w:val="20"/>
                                    </w:rPr>
                                    <w:t>附屬單位預算</w:t>
                                  </w:r>
                                </w:p>
                              </w:tc>
                              <w:tc>
                                <w:tcPr>
                                  <w:tcW w:w="2058" w:type="dxa"/>
                                  <w:vMerge w:val="restart"/>
                                  <w:shd w:val="clear" w:color="auto" w:fill="B6DDE8" w:themeFill="accent5" w:themeFillTint="66"/>
                                  <w:noWrap/>
                                  <w:vAlign w:val="center"/>
                                </w:tcPr>
                                <w:p w14:paraId="1D86C64B" w14:textId="77777777" w:rsidR="008823D0" w:rsidRPr="00897676" w:rsidRDefault="008823D0" w:rsidP="00897676">
                                  <w:pPr>
                                    <w:widowControl/>
                                    <w:spacing w:line="280" w:lineRule="exact"/>
                                    <w:jc w:val="center"/>
                                    <w:rPr>
                                      <w:rFonts w:ascii="標楷體" w:eastAsia="標楷體" w:hAnsi="標楷體" w:cs="新細明體"/>
                                      <w:kern w:val="0"/>
                                      <w:sz w:val="20"/>
                                      <w:szCs w:val="20"/>
                                    </w:rPr>
                                  </w:pPr>
                                  <w:r w:rsidRPr="00897676">
                                    <w:rPr>
                                      <w:rFonts w:ascii="標楷體" w:eastAsia="標楷體" w:hAnsi="標楷體" w:cs="Times New Roman" w:hint="eastAsia"/>
                                      <w:sz w:val="20"/>
                                      <w:szCs w:val="20"/>
                                    </w:rPr>
                                    <w:t>附屬單位預算之分預算</w:t>
                                  </w:r>
                                </w:p>
                              </w:tc>
                              <w:tc>
                                <w:tcPr>
                                  <w:tcW w:w="1420" w:type="dxa"/>
                                  <w:gridSpan w:val="2"/>
                                  <w:shd w:val="clear" w:color="auto" w:fill="B6DDE8" w:themeFill="accent5" w:themeFillTint="66"/>
                                  <w:noWrap/>
                                  <w:vAlign w:val="center"/>
                                </w:tcPr>
                                <w:p w14:paraId="5671ECA8" w14:textId="0C1D6E08" w:rsidR="008823D0" w:rsidRPr="00610805" w:rsidRDefault="008823D0" w:rsidP="00897676">
                                  <w:pPr>
                                    <w:widowControl/>
                                    <w:spacing w:line="280" w:lineRule="exact"/>
                                    <w:jc w:val="center"/>
                                    <w:rPr>
                                      <w:rFonts w:ascii="標楷體" w:eastAsia="標楷體" w:hAnsi="標楷體" w:cs="新細明體"/>
                                      <w:kern w:val="0"/>
                                      <w:sz w:val="20"/>
                                      <w:szCs w:val="20"/>
                                    </w:rPr>
                                  </w:pPr>
                                  <w:r w:rsidRPr="00610805">
                                    <w:rPr>
                                      <w:rFonts w:ascii="標楷體" w:eastAsia="標楷體" w:hAnsi="標楷體" w:cs="新細明體" w:hint="eastAsia"/>
                                      <w:kern w:val="0"/>
                                      <w:sz w:val="20"/>
                                      <w:szCs w:val="20"/>
                                    </w:rPr>
                                    <w:t>預算</w:t>
                                  </w:r>
                                  <w:r w:rsidR="004B4464" w:rsidRPr="00610805">
                                    <w:rPr>
                                      <w:rFonts w:ascii="標楷體" w:eastAsia="標楷體" w:hAnsi="標楷體" w:cs="新細明體" w:hint="eastAsia"/>
                                      <w:kern w:val="0"/>
                                      <w:sz w:val="20"/>
                                      <w:szCs w:val="20"/>
                                    </w:rPr>
                                    <w:t>分攤</w:t>
                                  </w:r>
                                  <w:r w:rsidR="00543422" w:rsidRPr="00610805">
                                    <w:rPr>
                                      <w:rFonts w:ascii="標楷體" w:eastAsia="標楷體" w:hAnsi="標楷體" w:cs="新細明體" w:hint="eastAsia"/>
                                      <w:kern w:val="0"/>
                                      <w:sz w:val="20"/>
                                      <w:szCs w:val="20"/>
                                    </w:rPr>
                                    <w:t>比率</w:t>
                                  </w:r>
                                </w:p>
                              </w:tc>
                              <w:tc>
                                <w:tcPr>
                                  <w:tcW w:w="1421" w:type="dxa"/>
                                  <w:gridSpan w:val="2"/>
                                  <w:shd w:val="clear" w:color="auto" w:fill="B6DDE8" w:themeFill="accent5" w:themeFillTint="66"/>
                                  <w:noWrap/>
                                  <w:vAlign w:val="center"/>
                                </w:tcPr>
                                <w:p w14:paraId="6B90D8D2" w14:textId="6E0C6898" w:rsidR="008823D0" w:rsidRPr="00610805" w:rsidRDefault="008823D0" w:rsidP="00897676">
                                  <w:pPr>
                                    <w:widowControl/>
                                    <w:spacing w:line="280" w:lineRule="exact"/>
                                    <w:jc w:val="center"/>
                                    <w:rPr>
                                      <w:rFonts w:ascii="標楷體" w:eastAsia="標楷體" w:hAnsi="標楷體" w:cs="新細明體"/>
                                      <w:kern w:val="0"/>
                                      <w:sz w:val="20"/>
                                      <w:szCs w:val="20"/>
                                    </w:rPr>
                                  </w:pPr>
                                  <w:r w:rsidRPr="00610805">
                                    <w:rPr>
                                      <w:rFonts w:ascii="標楷體" w:eastAsia="標楷體" w:hAnsi="標楷體" w:cs="新細明體" w:hint="eastAsia"/>
                                      <w:kern w:val="0"/>
                                      <w:sz w:val="20"/>
                                      <w:szCs w:val="20"/>
                                    </w:rPr>
                                    <w:t>決算</w:t>
                                  </w:r>
                                  <w:r w:rsidR="004B4464" w:rsidRPr="00610805">
                                    <w:rPr>
                                      <w:rFonts w:ascii="標楷體" w:eastAsia="標楷體" w:hAnsi="標楷體" w:cs="新細明體" w:hint="eastAsia"/>
                                      <w:kern w:val="0"/>
                                      <w:sz w:val="20"/>
                                      <w:szCs w:val="20"/>
                                    </w:rPr>
                                    <w:t>分攤</w:t>
                                  </w:r>
                                  <w:r w:rsidR="00543422" w:rsidRPr="00610805">
                                    <w:rPr>
                                      <w:rFonts w:ascii="標楷體" w:eastAsia="標楷體" w:hAnsi="標楷體" w:cs="新細明體" w:hint="eastAsia"/>
                                      <w:kern w:val="0"/>
                                      <w:sz w:val="20"/>
                                      <w:szCs w:val="20"/>
                                    </w:rPr>
                                    <w:t>比率</w:t>
                                  </w:r>
                                </w:p>
                              </w:tc>
                            </w:tr>
                            <w:tr w:rsidR="008823D0" w:rsidRPr="00897676" w14:paraId="56703D96" w14:textId="77777777" w:rsidTr="008823D0">
                              <w:trPr>
                                <w:trHeight w:val="20"/>
                                <w:tblHeader/>
                              </w:trPr>
                              <w:tc>
                                <w:tcPr>
                                  <w:tcW w:w="2305" w:type="dxa"/>
                                  <w:vMerge/>
                                  <w:shd w:val="clear" w:color="auto" w:fill="B6DDE8" w:themeFill="accent5" w:themeFillTint="66"/>
                                  <w:vAlign w:val="center"/>
                                </w:tcPr>
                                <w:p w14:paraId="20546301" w14:textId="77777777" w:rsidR="008823D0" w:rsidRPr="00897676" w:rsidRDefault="008823D0" w:rsidP="00897676">
                                  <w:pPr>
                                    <w:widowControl/>
                                    <w:spacing w:line="280" w:lineRule="exact"/>
                                    <w:jc w:val="center"/>
                                    <w:rPr>
                                      <w:rFonts w:ascii="標楷體" w:eastAsia="標楷體" w:hAnsi="標楷體" w:cs="Times New Roman"/>
                                      <w:sz w:val="20"/>
                                      <w:szCs w:val="20"/>
                                    </w:rPr>
                                  </w:pPr>
                                </w:p>
                              </w:tc>
                              <w:tc>
                                <w:tcPr>
                                  <w:tcW w:w="2058" w:type="dxa"/>
                                  <w:vMerge/>
                                  <w:shd w:val="clear" w:color="auto" w:fill="B6DDE8" w:themeFill="accent5" w:themeFillTint="66"/>
                                  <w:noWrap/>
                                  <w:vAlign w:val="center"/>
                                </w:tcPr>
                                <w:p w14:paraId="6066ED3C" w14:textId="77777777" w:rsidR="008823D0" w:rsidRPr="00897676" w:rsidRDefault="008823D0" w:rsidP="00897676">
                                  <w:pPr>
                                    <w:widowControl/>
                                    <w:spacing w:line="280" w:lineRule="exact"/>
                                    <w:jc w:val="center"/>
                                    <w:rPr>
                                      <w:rFonts w:ascii="標楷體" w:eastAsia="標楷體" w:hAnsi="標楷體" w:cs="Times New Roman"/>
                                      <w:sz w:val="20"/>
                                      <w:szCs w:val="20"/>
                                    </w:rPr>
                                  </w:pPr>
                                </w:p>
                              </w:tc>
                              <w:tc>
                                <w:tcPr>
                                  <w:tcW w:w="710" w:type="dxa"/>
                                  <w:shd w:val="clear" w:color="auto" w:fill="B6DDE8" w:themeFill="accent5" w:themeFillTint="66"/>
                                  <w:noWrap/>
                                  <w:vAlign w:val="center"/>
                                </w:tcPr>
                                <w:p w14:paraId="67A808C3" w14:textId="77777777" w:rsidR="008823D0" w:rsidRPr="00897676" w:rsidRDefault="008823D0" w:rsidP="00897676">
                                  <w:pPr>
                                    <w:widowControl/>
                                    <w:spacing w:line="280" w:lineRule="exact"/>
                                    <w:jc w:val="center"/>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基金</w:t>
                                  </w:r>
                                </w:p>
                              </w:tc>
                              <w:tc>
                                <w:tcPr>
                                  <w:tcW w:w="710" w:type="dxa"/>
                                  <w:shd w:val="clear" w:color="auto" w:fill="B6DDE8" w:themeFill="accent5" w:themeFillTint="66"/>
                                  <w:noWrap/>
                                  <w:vAlign w:val="center"/>
                                </w:tcPr>
                                <w:p w14:paraId="3465053F" w14:textId="77777777" w:rsidR="008823D0" w:rsidRPr="00897676" w:rsidRDefault="008823D0" w:rsidP="00897676">
                                  <w:pPr>
                                    <w:widowControl/>
                                    <w:spacing w:line="280" w:lineRule="exact"/>
                                    <w:jc w:val="center"/>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公務</w:t>
                                  </w:r>
                                </w:p>
                              </w:tc>
                              <w:tc>
                                <w:tcPr>
                                  <w:tcW w:w="710" w:type="dxa"/>
                                  <w:shd w:val="clear" w:color="auto" w:fill="B6DDE8" w:themeFill="accent5" w:themeFillTint="66"/>
                                  <w:noWrap/>
                                  <w:vAlign w:val="center"/>
                                </w:tcPr>
                                <w:p w14:paraId="228704A6" w14:textId="77777777" w:rsidR="008823D0" w:rsidRPr="00897676" w:rsidRDefault="008823D0" w:rsidP="00897676">
                                  <w:pPr>
                                    <w:widowControl/>
                                    <w:spacing w:line="280" w:lineRule="exact"/>
                                    <w:jc w:val="center"/>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基金</w:t>
                                  </w:r>
                                </w:p>
                              </w:tc>
                              <w:tc>
                                <w:tcPr>
                                  <w:tcW w:w="711" w:type="dxa"/>
                                  <w:shd w:val="clear" w:color="auto" w:fill="B6DDE8" w:themeFill="accent5" w:themeFillTint="66"/>
                                  <w:noWrap/>
                                  <w:vAlign w:val="center"/>
                                </w:tcPr>
                                <w:p w14:paraId="30CA2813" w14:textId="77777777" w:rsidR="008823D0" w:rsidRPr="00897676" w:rsidRDefault="008823D0" w:rsidP="00897676">
                                  <w:pPr>
                                    <w:widowControl/>
                                    <w:spacing w:line="280" w:lineRule="exact"/>
                                    <w:jc w:val="center"/>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公務</w:t>
                                  </w:r>
                                </w:p>
                              </w:tc>
                            </w:tr>
                            <w:tr w:rsidR="008823D0" w:rsidRPr="00897676" w14:paraId="0B31EC7B" w14:textId="77777777" w:rsidTr="00897676">
                              <w:trPr>
                                <w:trHeight w:val="20"/>
                              </w:trPr>
                              <w:tc>
                                <w:tcPr>
                                  <w:tcW w:w="2305" w:type="dxa"/>
                                  <w:shd w:val="clear" w:color="auto" w:fill="auto"/>
                                  <w:vAlign w:val="center"/>
                                  <w:hideMark/>
                                </w:tcPr>
                                <w:p w14:paraId="2AF797C8"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就業安定基金</w:t>
                                  </w:r>
                                </w:p>
                              </w:tc>
                              <w:tc>
                                <w:tcPr>
                                  <w:tcW w:w="2058" w:type="dxa"/>
                                  <w:shd w:val="clear" w:color="auto" w:fill="auto"/>
                                  <w:noWrap/>
                                  <w:vAlign w:val="center"/>
                                  <w:hideMark/>
                                </w:tcPr>
                                <w:p w14:paraId="7786A9E5"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Times New Roman" w:hint="eastAsia"/>
                                      <w:sz w:val="20"/>
                                      <w:szCs w:val="20"/>
                                    </w:rPr>
                                    <w:t>－</w:t>
                                  </w:r>
                                </w:p>
                              </w:tc>
                              <w:tc>
                                <w:tcPr>
                                  <w:tcW w:w="710" w:type="dxa"/>
                                  <w:shd w:val="clear" w:color="auto" w:fill="auto"/>
                                  <w:noWrap/>
                                  <w:vAlign w:val="center"/>
                                  <w:hideMark/>
                                </w:tcPr>
                                <w:p w14:paraId="0430B905"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99.32</w:t>
                                  </w:r>
                                </w:p>
                              </w:tc>
                              <w:tc>
                                <w:tcPr>
                                  <w:tcW w:w="710" w:type="dxa"/>
                                  <w:shd w:val="clear" w:color="auto" w:fill="auto"/>
                                  <w:noWrap/>
                                  <w:vAlign w:val="center"/>
                                  <w:hideMark/>
                                </w:tcPr>
                                <w:p w14:paraId="5C36ADFC"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0.68</w:t>
                                  </w:r>
                                </w:p>
                              </w:tc>
                              <w:tc>
                                <w:tcPr>
                                  <w:tcW w:w="710" w:type="dxa"/>
                                  <w:shd w:val="clear" w:color="auto" w:fill="auto"/>
                                  <w:noWrap/>
                                  <w:vAlign w:val="center"/>
                                  <w:hideMark/>
                                </w:tcPr>
                                <w:p w14:paraId="38BD8D17"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99.26</w:t>
                                  </w:r>
                                </w:p>
                              </w:tc>
                              <w:tc>
                                <w:tcPr>
                                  <w:tcW w:w="711" w:type="dxa"/>
                                  <w:shd w:val="clear" w:color="auto" w:fill="auto"/>
                                  <w:noWrap/>
                                  <w:vAlign w:val="center"/>
                                  <w:hideMark/>
                                </w:tcPr>
                                <w:p w14:paraId="5ADA7E73"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0.74</w:t>
                                  </w:r>
                                </w:p>
                              </w:tc>
                            </w:tr>
                            <w:tr w:rsidR="008823D0" w:rsidRPr="00897676" w14:paraId="3D93EF11" w14:textId="77777777" w:rsidTr="008823D0">
                              <w:trPr>
                                <w:trHeight w:val="20"/>
                              </w:trPr>
                              <w:tc>
                                <w:tcPr>
                                  <w:tcW w:w="2305" w:type="dxa"/>
                                  <w:shd w:val="clear" w:color="auto" w:fill="DAEEF3" w:themeFill="accent5" w:themeFillTint="33"/>
                                  <w:vAlign w:val="center"/>
                                  <w:hideMark/>
                                </w:tcPr>
                                <w:p w14:paraId="1549D0FA"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科學園區管理局作業基金</w:t>
                                  </w:r>
                                </w:p>
                              </w:tc>
                              <w:tc>
                                <w:tcPr>
                                  <w:tcW w:w="2058" w:type="dxa"/>
                                  <w:shd w:val="clear" w:color="auto" w:fill="DAEEF3" w:themeFill="accent5" w:themeFillTint="33"/>
                                  <w:vAlign w:val="center"/>
                                  <w:hideMark/>
                                </w:tcPr>
                                <w:p w14:paraId="4BE2B354"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新竹科學園區管理局</w:t>
                                  </w:r>
                                  <w:bookmarkStart w:id="1" w:name="_Hlk199315018"/>
                                  <w:r w:rsidRPr="00897676">
                                    <w:rPr>
                                      <w:rFonts w:ascii="標楷體" w:eastAsia="標楷體" w:hAnsi="標楷體" w:cs="新細明體" w:hint="eastAsia"/>
                                      <w:kern w:val="0"/>
                                      <w:sz w:val="20"/>
                                      <w:szCs w:val="20"/>
                                    </w:rPr>
                                    <w:t>(註1)</w:t>
                                  </w:r>
                                  <w:bookmarkEnd w:id="1"/>
                                </w:p>
                              </w:tc>
                              <w:tc>
                                <w:tcPr>
                                  <w:tcW w:w="710" w:type="dxa"/>
                                  <w:shd w:val="clear" w:color="auto" w:fill="DAEEF3" w:themeFill="accent5" w:themeFillTint="33"/>
                                  <w:noWrap/>
                                  <w:vAlign w:val="center"/>
                                  <w:hideMark/>
                                </w:tcPr>
                                <w:p w14:paraId="5306734F"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97.81</w:t>
                                  </w:r>
                                </w:p>
                              </w:tc>
                              <w:tc>
                                <w:tcPr>
                                  <w:tcW w:w="710" w:type="dxa"/>
                                  <w:shd w:val="clear" w:color="auto" w:fill="DAEEF3" w:themeFill="accent5" w:themeFillTint="33"/>
                                  <w:noWrap/>
                                  <w:vAlign w:val="center"/>
                                  <w:hideMark/>
                                </w:tcPr>
                                <w:p w14:paraId="398276B7"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2.19</w:t>
                                  </w:r>
                                </w:p>
                              </w:tc>
                              <w:tc>
                                <w:tcPr>
                                  <w:tcW w:w="710" w:type="dxa"/>
                                  <w:shd w:val="clear" w:color="auto" w:fill="DAEEF3" w:themeFill="accent5" w:themeFillTint="33"/>
                                  <w:noWrap/>
                                  <w:vAlign w:val="center"/>
                                  <w:hideMark/>
                                </w:tcPr>
                                <w:p w14:paraId="5D111C3A"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97.73</w:t>
                                  </w:r>
                                </w:p>
                              </w:tc>
                              <w:tc>
                                <w:tcPr>
                                  <w:tcW w:w="711" w:type="dxa"/>
                                  <w:shd w:val="clear" w:color="auto" w:fill="DAEEF3" w:themeFill="accent5" w:themeFillTint="33"/>
                                  <w:noWrap/>
                                  <w:vAlign w:val="center"/>
                                  <w:hideMark/>
                                </w:tcPr>
                                <w:p w14:paraId="7474BD6D"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2.27</w:t>
                                  </w:r>
                                </w:p>
                              </w:tc>
                            </w:tr>
                            <w:tr w:rsidR="008823D0" w:rsidRPr="00897676" w14:paraId="39E0B5E6" w14:textId="77777777" w:rsidTr="00897676">
                              <w:trPr>
                                <w:trHeight w:val="20"/>
                              </w:trPr>
                              <w:tc>
                                <w:tcPr>
                                  <w:tcW w:w="2305" w:type="dxa"/>
                                  <w:shd w:val="clear" w:color="auto" w:fill="auto"/>
                                  <w:vAlign w:val="center"/>
                                </w:tcPr>
                                <w:p w14:paraId="6F472B60"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科學園區管理局作業基金</w:t>
                                  </w:r>
                                </w:p>
                              </w:tc>
                              <w:tc>
                                <w:tcPr>
                                  <w:tcW w:w="2058" w:type="dxa"/>
                                  <w:shd w:val="clear" w:color="auto" w:fill="auto"/>
                                  <w:vAlign w:val="center"/>
                                  <w:hideMark/>
                                </w:tcPr>
                                <w:p w14:paraId="1857F7AA"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中部科學園區管理局(註1)</w:t>
                                  </w:r>
                                </w:p>
                              </w:tc>
                              <w:tc>
                                <w:tcPr>
                                  <w:tcW w:w="710" w:type="dxa"/>
                                  <w:shd w:val="clear" w:color="auto" w:fill="auto"/>
                                  <w:noWrap/>
                                  <w:vAlign w:val="center"/>
                                  <w:hideMark/>
                                </w:tcPr>
                                <w:p w14:paraId="01C4FCEB"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96.60</w:t>
                                  </w:r>
                                </w:p>
                              </w:tc>
                              <w:tc>
                                <w:tcPr>
                                  <w:tcW w:w="710" w:type="dxa"/>
                                  <w:shd w:val="clear" w:color="auto" w:fill="auto"/>
                                  <w:noWrap/>
                                  <w:vAlign w:val="center"/>
                                  <w:hideMark/>
                                </w:tcPr>
                                <w:p w14:paraId="7D2773C5"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3.40</w:t>
                                  </w:r>
                                </w:p>
                              </w:tc>
                              <w:tc>
                                <w:tcPr>
                                  <w:tcW w:w="710" w:type="dxa"/>
                                  <w:shd w:val="clear" w:color="auto" w:fill="auto"/>
                                  <w:noWrap/>
                                  <w:vAlign w:val="center"/>
                                  <w:hideMark/>
                                </w:tcPr>
                                <w:p w14:paraId="6D9159CE"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96.04</w:t>
                                  </w:r>
                                </w:p>
                              </w:tc>
                              <w:tc>
                                <w:tcPr>
                                  <w:tcW w:w="711" w:type="dxa"/>
                                  <w:shd w:val="clear" w:color="auto" w:fill="auto"/>
                                  <w:noWrap/>
                                  <w:vAlign w:val="center"/>
                                  <w:hideMark/>
                                </w:tcPr>
                                <w:p w14:paraId="7C2F33BC"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3.96</w:t>
                                  </w:r>
                                </w:p>
                              </w:tc>
                            </w:tr>
                            <w:tr w:rsidR="008823D0" w:rsidRPr="00897676" w14:paraId="1B0F7357" w14:textId="77777777" w:rsidTr="008823D0">
                              <w:trPr>
                                <w:trHeight w:val="20"/>
                              </w:trPr>
                              <w:tc>
                                <w:tcPr>
                                  <w:tcW w:w="2305" w:type="dxa"/>
                                  <w:shd w:val="clear" w:color="auto" w:fill="DAEEF3" w:themeFill="accent5" w:themeFillTint="33"/>
                                  <w:vAlign w:val="center"/>
                                  <w:hideMark/>
                                </w:tcPr>
                                <w:p w14:paraId="7CAF031B"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交通作業基金</w:t>
                                  </w:r>
                                </w:p>
                              </w:tc>
                              <w:tc>
                                <w:tcPr>
                                  <w:tcW w:w="2058" w:type="dxa"/>
                                  <w:shd w:val="clear" w:color="auto" w:fill="DAEEF3" w:themeFill="accent5" w:themeFillTint="33"/>
                                  <w:vAlign w:val="center"/>
                                  <w:hideMark/>
                                </w:tcPr>
                                <w:p w14:paraId="611718BE"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觀光發展基金</w:t>
                                  </w:r>
                                </w:p>
                              </w:tc>
                              <w:tc>
                                <w:tcPr>
                                  <w:tcW w:w="710" w:type="dxa"/>
                                  <w:shd w:val="clear" w:color="auto" w:fill="DAEEF3" w:themeFill="accent5" w:themeFillTint="33"/>
                                  <w:noWrap/>
                                  <w:vAlign w:val="center"/>
                                  <w:hideMark/>
                                </w:tcPr>
                                <w:p w14:paraId="4E1D2DA1"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84.04</w:t>
                                  </w:r>
                                </w:p>
                              </w:tc>
                              <w:tc>
                                <w:tcPr>
                                  <w:tcW w:w="710" w:type="dxa"/>
                                  <w:shd w:val="clear" w:color="auto" w:fill="DAEEF3" w:themeFill="accent5" w:themeFillTint="33"/>
                                  <w:noWrap/>
                                  <w:vAlign w:val="center"/>
                                  <w:hideMark/>
                                </w:tcPr>
                                <w:p w14:paraId="506C55F3"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15.96</w:t>
                                  </w:r>
                                </w:p>
                              </w:tc>
                              <w:tc>
                                <w:tcPr>
                                  <w:tcW w:w="710" w:type="dxa"/>
                                  <w:shd w:val="clear" w:color="auto" w:fill="DAEEF3" w:themeFill="accent5" w:themeFillTint="33"/>
                                  <w:noWrap/>
                                  <w:vAlign w:val="center"/>
                                  <w:hideMark/>
                                </w:tcPr>
                                <w:p w14:paraId="672A2AA9"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84.16</w:t>
                                  </w:r>
                                </w:p>
                              </w:tc>
                              <w:tc>
                                <w:tcPr>
                                  <w:tcW w:w="711" w:type="dxa"/>
                                  <w:shd w:val="clear" w:color="auto" w:fill="DAEEF3" w:themeFill="accent5" w:themeFillTint="33"/>
                                  <w:noWrap/>
                                  <w:vAlign w:val="center"/>
                                  <w:hideMark/>
                                </w:tcPr>
                                <w:p w14:paraId="57B37800"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15.84</w:t>
                                  </w:r>
                                </w:p>
                              </w:tc>
                            </w:tr>
                            <w:tr w:rsidR="008823D0" w:rsidRPr="00897676" w14:paraId="0E0F5F82" w14:textId="77777777" w:rsidTr="00897676">
                              <w:trPr>
                                <w:trHeight w:val="20"/>
                              </w:trPr>
                              <w:tc>
                                <w:tcPr>
                                  <w:tcW w:w="2305" w:type="dxa"/>
                                  <w:shd w:val="clear" w:color="auto" w:fill="auto"/>
                                  <w:vAlign w:val="center"/>
                                  <w:hideMark/>
                                </w:tcPr>
                                <w:p w14:paraId="3AC89431"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考選業務基金</w:t>
                                  </w:r>
                                </w:p>
                              </w:tc>
                              <w:tc>
                                <w:tcPr>
                                  <w:tcW w:w="2058" w:type="dxa"/>
                                  <w:shd w:val="clear" w:color="auto" w:fill="auto"/>
                                  <w:vAlign w:val="center"/>
                                  <w:hideMark/>
                                </w:tcPr>
                                <w:p w14:paraId="3BE9EF7F"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Times New Roman" w:hint="eastAsia"/>
                                      <w:sz w:val="20"/>
                                      <w:szCs w:val="20"/>
                                    </w:rPr>
                                    <w:t>－</w:t>
                                  </w:r>
                                </w:p>
                              </w:tc>
                              <w:tc>
                                <w:tcPr>
                                  <w:tcW w:w="710" w:type="dxa"/>
                                  <w:shd w:val="clear" w:color="auto" w:fill="auto"/>
                                  <w:noWrap/>
                                  <w:vAlign w:val="center"/>
                                  <w:hideMark/>
                                </w:tcPr>
                                <w:p w14:paraId="1895B0DB"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81.46</w:t>
                                  </w:r>
                                </w:p>
                              </w:tc>
                              <w:tc>
                                <w:tcPr>
                                  <w:tcW w:w="710" w:type="dxa"/>
                                  <w:shd w:val="clear" w:color="auto" w:fill="auto"/>
                                  <w:noWrap/>
                                  <w:vAlign w:val="center"/>
                                  <w:hideMark/>
                                </w:tcPr>
                                <w:p w14:paraId="41AE939B"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18.54</w:t>
                                  </w:r>
                                </w:p>
                              </w:tc>
                              <w:tc>
                                <w:tcPr>
                                  <w:tcW w:w="710" w:type="dxa"/>
                                  <w:shd w:val="clear" w:color="auto" w:fill="auto"/>
                                  <w:noWrap/>
                                  <w:vAlign w:val="center"/>
                                  <w:hideMark/>
                                </w:tcPr>
                                <w:p w14:paraId="6161772D"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79.70</w:t>
                                  </w:r>
                                </w:p>
                              </w:tc>
                              <w:tc>
                                <w:tcPr>
                                  <w:tcW w:w="711" w:type="dxa"/>
                                  <w:shd w:val="clear" w:color="auto" w:fill="auto"/>
                                  <w:noWrap/>
                                  <w:vAlign w:val="center"/>
                                  <w:hideMark/>
                                </w:tcPr>
                                <w:p w14:paraId="7325D954"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20.30</w:t>
                                  </w:r>
                                </w:p>
                              </w:tc>
                            </w:tr>
                            <w:tr w:rsidR="008823D0" w:rsidRPr="00897676" w14:paraId="066FC61A" w14:textId="77777777" w:rsidTr="008823D0">
                              <w:trPr>
                                <w:trHeight w:val="20"/>
                              </w:trPr>
                              <w:tc>
                                <w:tcPr>
                                  <w:tcW w:w="2305" w:type="dxa"/>
                                  <w:shd w:val="clear" w:color="auto" w:fill="DAEEF3" w:themeFill="accent5" w:themeFillTint="33"/>
                                  <w:vAlign w:val="center"/>
                                  <w:hideMark/>
                                </w:tcPr>
                                <w:p w14:paraId="7ECFB898"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衛生福利特別收入基金</w:t>
                                  </w:r>
                                </w:p>
                              </w:tc>
                              <w:tc>
                                <w:tcPr>
                                  <w:tcW w:w="2058" w:type="dxa"/>
                                  <w:shd w:val="clear" w:color="auto" w:fill="DAEEF3" w:themeFill="accent5" w:themeFillTint="33"/>
                                  <w:noWrap/>
                                  <w:vAlign w:val="center"/>
                                  <w:hideMark/>
                                </w:tcPr>
                                <w:p w14:paraId="01E98C2B" w14:textId="77777777" w:rsidR="008823D0" w:rsidRPr="00897676" w:rsidRDefault="008823D0" w:rsidP="00897676">
                                  <w:pPr>
                                    <w:widowControl/>
                                    <w:spacing w:line="280" w:lineRule="exact"/>
                                    <w:rPr>
                                      <w:rFonts w:ascii="標楷體" w:eastAsia="標楷體" w:hAnsi="標楷體" w:cs="新細明體"/>
                                      <w:spacing w:val="-10"/>
                                      <w:kern w:val="0"/>
                                      <w:sz w:val="20"/>
                                      <w:szCs w:val="20"/>
                                    </w:rPr>
                                  </w:pPr>
                                  <w:r w:rsidRPr="00897676">
                                    <w:rPr>
                                      <w:rFonts w:ascii="標楷體" w:eastAsia="標楷體" w:hAnsi="標楷體" w:cs="新細明體" w:hint="eastAsia"/>
                                      <w:spacing w:val="-10"/>
                                      <w:kern w:val="0"/>
                                      <w:sz w:val="20"/>
                                      <w:szCs w:val="20"/>
                                    </w:rPr>
                                    <w:t>菸害防制及衛生保健基金</w:t>
                                  </w:r>
                                </w:p>
                              </w:tc>
                              <w:tc>
                                <w:tcPr>
                                  <w:tcW w:w="710" w:type="dxa"/>
                                  <w:shd w:val="clear" w:color="auto" w:fill="DAEEF3" w:themeFill="accent5" w:themeFillTint="33"/>
                                  <w:noWrap/>
                                  <w:vAlign w:val="center"/>
                                  <w:hideMark/>
                                </w:tcPr>
                                <w:p w14:paraId="77B3054A"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81.18</w:t>
                                  </w:r>
                                </w:p>
                              </w:tc>
                              <w:tc>
                                <w:tcPr>
                                  <w:tcW w:w="710" w:type="dxa"/>
                                  <w:shd w:val="clear" w:color="auto" w:fill="DAEEF3" w:themeFill="accent5" w:themeFillTint="33"/>
                                  <w:noWrap/>
                                  <w:vAlign w:val="center"/>
                                  <w:hideMark/>
                                </w:tcPr>
                                <w:p w14:paraId="29DEE684"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18.82</w:t>
                                  </w:r>
                                </w:p>
                              </w:tc>
                              <w:tc>
                                <w:tcPr>
                                  <w:tcW w:w="710" w:type="dxa"/>
                                  <w:shd w:val="clear" w:color="auto" w:fill="DAEEF3" w:themeFill="accent5" w:themeFillTint="33"/>
                                  <w:noWrap/>
                                  <w:vAlign w:val="center"/>
                                  <w:hideMark/>
                                </w:tcPr>
                                <w:p w14:paraId="673E1F75"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75.74</w:t>
                                  </w:r>
                                </w:p>
                              </w:tc>
                              <w:tc>
                                <w:tcPr>
                                  <w:tcW w:w="711" w:type="dxa"/>
                                  <w:shd w:val="clear" w:color="auto" w:fill="DAEEF3" w:themeFill="accent5" w:themeFillTint="33"/>
                                  <w:noWrap/>
                                  <w:vAlign w:val="center"/>
                                  <w:hideMark/>
                                </w:tcPr>
                                <w:p w14:paraId="5549AC9C"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24.26</w:t>
                                  </w:r>
                                </w:p>
                              </w:tc>
                            </w:tr>
                            <w:tr w:rsidR="008823D0" w:rsidRPr="00897676" w14:paraId="01EF7D34" w14:textId="77777777" w:rsidTr="00897676">
                              <w:trPr>
                                <w:trHeight w:val="20"/>
                              </w:trPr>
                              <w:tc>
                                <w:tcPr>
                                  <w:tcW w:w="2305" w:type="dxa"/>
                                  <w:shd w:val="clear" w:color="auto" w:fill="auto"/>
                                  <w:vAlign w:val="center"/>
                                  <w:hideMark/>
                                </w:tcPr>
                                <w:p w14:paraId="090F765E"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行政院國家科學技術發展基金</w:t>
                                  </w:r>
                                </w:p>
                              </w:tc>
                              <w:tc>
                                <w:tcPr>
                                  <w:tcW w:w="2058" w:type="dxa"/>
                                  <w:shd w:val="clear" w:color="auto" w:fill="auto"/>
                                  <w:vAlign w:val="center"/>
                                  <w:hideMark/>
                                </w:tcPr>
                                <w:p w14:paraId="313C99FD"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Times New Roman" w:hint="eastAsia"/>
                                      <w:sz w:val="20"/>
                                      <w:szCs w:val="20"/>
                                    </w:rPr>
                                    <w:t>－</w:t>
                                  </w:r>
                                </w:p>
                              </w:tc>
                              <w:tc>
                                <w:tcPr>
                                  <w:tcW w:w="710" w:type="dxa"/>
                                  <w:shd w:val="clear" w:color="auto" w:fill="auto"/>
                                  <w:noWrap/>
                                  <w:vAlign w:val="center"/>
                                  <w:hideMark/>
                                </w:tcPr>
                                <w:p w14:paraId="7CEC4E55"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79.40</w:t>
                                  </w:r>
                                </w:p>
                              </w:tc>
                              <w:tc>
                                <w:tcPr>
                                  <w:tcW w:w="710" w:type="dxa"/>
                                  <w:shd w:val="clear" w:color="auto" w:fill="auto"/>
                                  <w:noWrap/>
                                  <w:vAlign w:val="center"/>
                                  <w:hideMark/>
                                </w:tcPr>
                                <w:p w14:paraId="10860167"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20.60</w:t>
                                  </w:r>
                                </w:p>
                              </w:tc>
                              <w:tc>
                                <w:tcPr>
                                  <w:tcW w:w="710" w:type="dxa"/>
                                  <w:shd w:val="clear" w:color="auto" w:fill="auto"/>
                                  <w:noWrap/>
                                  <w:vAlign w:val="center"/>
                                  <w:hideMark/>
                                </w:tcPr>
                                <w:p w14:paraId="7FF07CE5"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71.09</w:t>
                                  </w:r>
                                </w:p>
                              </w:tc>
                              <w:tc>
                                <w:tcPr>
                                  <w:tcW w:w="711" w:type="dxa"/>
                                  <w:shd w:val="clear" w:color="auto" w:fill="auto"/>
                                  <w:noWrap/>
                                  <w:vAlign w:val="center"/>
                                  <w:hideMark/>
                                </w:tcPr>
                                <w:p w14:paraId="47F44B09"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28.91</w:t>
                                  </w:r>
                                </w:p>
                              </w:tc>
                            </w:tr>
                            <w:tr w:rsidR="008823D0" w:rsidRPr="00897676" w14:paraId="48BD6C9A" w14:textId="77777777" w:rsidTr="008823D0">
                              <w:trPr>
                                <w:trHeight w:val="20"/>
                              </w:trPr>
                              <w:tc>
                                <w:tcPr>
                                  <w:tcW w:w="2305" w:type="dxa"/>
                                  <w:shd w:val="clear" w:color="auto" w:fill="DAEEF3" w:themeFill="accent5" w:themeFillTint="33"/>
                                  <w:vAlign w:val="center"/>
                                  <w:hideMark/>
                                </w:tcPr>
                                <w:p w14:paraId="5BA2DAB4"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國軍生產及服務作業基金</w:t>
                                  </w:r>
                                </w:p>
                              </w:tc>
                              <w:tc>
                                <w:tcPr>
                                  <w:tcW w:w="2058" w:type="dxa"/>
                                  <w:shd w:val="clear" w:color="auto" w:fill="DAEEF3" w:themeFill="accent5" w:themeFillTint="33"/>
                                  <w:vAlign w:val="center"/>
                                  <w:hideMark/>
                                </w:tcPr>
                                <w:p w14:paraId="11AD08AF"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醫療事業(註1)</w:t>
                                  </w:r>
                                </w:p>
                              </w:tc>
                              <w:tc>
                                <w:tcPr>
                                  <w:tcW w:w="710" w:type="dxa"/>
                                  <w:shd w:val="clear" w:color="auto" w:fill="DAEEF3" w:themeFill="accent5" w:themeFillTint="33"/>
                                  <w:noWrap/>
                                  <w:vAlign w:val="center"/>
                                  <w:hideMark/>
                                </w:tcPr>
                                <w:p w14:paraId="3632CB29"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74.84</w:t>
                                  </w:r>
                                </w:p>
                              </w:tc>
                              <w:tc>
                                <w:tcPr>
                                  <w:tcW w:w="710" w:type="dxa"/>
                                  <w:shd w:val="clear" w:color="auto" w:fill="DAEEF3" w:themeFill="accent5" w:themeFillTint="33"/>
                                  <w:noWrap/>
                                  <w:vAlign w:val="center"/>
                                  <w:hideMark/>
                                </w:tcPr>
                                <w:p w14:paraId="55A8B677"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25.16</w:t>
                                  </w:r>
                                </w:p>
                              </w:tc>
                              <w:tc>
                                <w:tcPr>
                                  <w:tcW w:w="710" w:type="dxa"/>
                                  <w:shd w:val="clear" w:color="auto" w:fill="DAEEF3" w:themeFill="accent5" w:themeFillTint="33"/>
                                  <w:noWrap/>
                                  <w:vAlign w:val="center"/>
                                  <w:hideMark/>
                                </w:tcPr>
                                <w:p w14:paraId="446CD383"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82.52</w:t>
                                  </w:r>
                                </w:p>
                              </w:tc>
                              <w:tc>
                                <w:tcPr>
                                  <w:tcW w:w="711" w:type="dxa"/>
                                  <w:shd w:val="clear" w:color="auto" w:fill="DAEEF3" w:themeFill="accent5" w:themeFillTint="33"/>
                                  <w:noWrap/>
                                  <w:vAlign w:val="center"/>
                                  <w:hideMark/>
                                </w:tcPr>
                                <w:p w14:paraId="1DFB3217"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17.48</w:t>
                                  </w:r>
                                </w:p>
                              </w:tc>
                            </w:tr>
                            <w:tr w:rsidR="008823D0" w:rsidRPr="00897676" w14:paraId="5C239717" w14:textId="77777777" w:rsidTr="00897676">
                              <w:trPr>
                                <w:trHeight w:val="20"/>
                              </w:trPr>
                              <w:tc>
                                <w:tcPr>
                                  <w:tcW w:w="2305" w:type="dxa"/>
                                  <w:shd w:val="clear" w:color="auto" w:fill="auto"/>
                                  <w:vAlign w:val="center"/>
                                  <w:hideMark/>
                                </w:tcPr>
                                <w:p w14:paraId="25FC3E64"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環境保護基金</w:t>
                                  </w:r>
                                </w:p>
                              </w:tc>
                              <w:tc>
                                <w:tcPr>
                                  <w:tcW w:w="2058" w:type="dxa"/>
                                  <w:shd w:val="clear" w:color="auto" w:fill="auto"/>
                                  <w:noWrap/>
                                  <w:vAlign w:val="center"/>
                                  <w:hideMark/>
                                </w:tcPr>
                                <w:p w14:paraId="58F25220"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空氣污染防制基金</w:t>
                                  </w:r>
                                </w:p>
                              </w:tc>
                              <w:tc>
                                <w:tcPr>
                                  <w:tcW w:w="710" w:type="dxa"/>
                                  <w:shd w:val="clear" w:color="auto" w:fill="auto"/>
                                  <w:noWrap/>
                                  <w:vAlign w:val="center"/>
                                  <w:hideMark/>
                                </w:tcPr>
                                <w:p w14:paraId="6345809F"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61.37</w:t>
                                  </w:r>
                                </w:p>
                              </w:tc>
                              <w:tc>
                                <w:tcPr>
                                  <w:tcW w:w="710" w:type="dxa"/>
                                  <w:shd w:val="clear" w:color="auto" w:fill="auto"/>
                                  <w:noWrap/>
                                  <w:vAlign w:val="center"/>
                                  <w:hideMark/>
                                </w:tcPr>
                                <w:p w14:paraId="7C643C49"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38.63</w:t>
                                  </w:r>
                                </w:p>
                              </w:tc>
                              <w:tc>
                                <w:tcPr>
                                  <w:tcW w:w="710" w:type="dxa"/>
                                  <w:shd w:val="clear" w:color="auto" w:fill="auto"/>
                                  <w:noWrap/>
                                  <w:vAlign w:val="center"/>
                                  <w:hideMark/>
                                </w:tcPr>
                                <w:p w14:paraId="2C69A545"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64.70</w:t>
                                  </w:r>
                                </w:p>
                              </w:tc>
                              <w:tc>
                                <w:tcPr>
                                  <w:tcW w:w="711" w:type="dxa"/>
                                  <w:shd w:val="clear" w:color="auto" w:fill="auto"/>
                                  <w:noWrap/>
                                  <w:vAlign w:val="center"/>
                                  <w:hideMark/>
                                </w:tcPr>
                                <w:p w14:paraId="6BF61F81"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35.30</w:t>
                                  </w:r>
                                </w:p>
                              </w:tc>
                            </w:tr>
                            <w:tr w:rsidR="008823D0" w:rsidRPr="00897676" w14:paraId="4CA97DFB" w14:textId="77777777" w:rsidTr="008823D0">
                              <w:trPr>
                                <w:trHeight w:val="20"/>
                              </w:trPr>
                              <w:tc>
                                <w:tcPr>
                                  <w:tcW w:w="2305" w:type="dxa"/>
                                  <w:shd w:val="clear" w:color="auto" w:fill="DAEEF3" w:themeFill="accent5" w:themeFillTint="33"/>
                                  <w:vAlign w:val="center"/>
                                  <w:hideMark/>
                                </w:tcPr>
                                <w:p w14:paraId="5C6837AD"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運動發展基金</w:t>
                                  </w:r>
                                </w:p>
                              </w:tc>
                              <w:tc>
                                <w:tcPr>
                                  <w:tcW w:w="2058" w:type="dxa"/>
                                  <w:shd w:val="clear" w:color="auto" w:fill="DAEEF3" w:themeFill="accent5" w:themeFillTint="33"/>
                                  <w:noWrap/>
                                </w:tcPr>
                                <w:p w14:paraId="252CDE63"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Times New Roman" w:hint="eastAsia"/>
                                      <w:sz w:val="20"/>
                                      <w:szCs w:val="20"/>
                                    </w:rPr>
                                    <w:t>－</w:t>
                                  </w:r>
                                </w:p>
                              </w:tc>
                              <w:tc>
                                <w:tcPr>
                                  <w:tcW w:w="710" w:type="dxa"/>
                                  <w:shd w:val="clear" w:color="auto" w:fill="DAEEF3" w:themeFill="accent5" w:themeFillTint="33"/>
                                  <w:noWrap/>
                                  <w:vAlign w:val="center"/>
                                  <w:hideMark/>
                                </w:tcPr>
                                <w:p w14:paraId="455C3D14"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51.68</w:t>
                                  </w:r>
                                </w:p>
                              </w:tc>
                              <w:tc>
                                <w:tcPr>
                                  <w:tcW w:w="710" w:type="dxa"/>
                                  <w:shd w:val="clear" w:color="auto" w:fill="DAEEF3" w:themeFill="accent5" w:themeFillTint="33"/>
                                  <w:noWrap/>
                                  <w:vAlign w:val="center"/>
                                  <w:hideMark/>
                                </w:tcPr>
                                <w:p w14:paraId="7E9FFC2F"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48.32</w:t>
                                  </w:r>
                                </w:p>
                              </w:tc>
                              <w:tc>
                                <w:tcPr>
                                  <w:tcW w:w="710" w:type="dxa"/>
                                  <w:shd w:val="clear" w:color="auto" w:fill="DAEEF3" w:themeFill="accent5" w:themeFillTint="33"/>
                                  <w:noWrap/>
                                  <w:vAlign w:val="center"/>
                                  <w:hideMark/>
                                </w:tcPr>
                                <w:p w14:paraId="5A9A81B2"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59.84</w:t>
                                  </w:r>
                                </w:p>
                              </w:tc>
                              <w:tc>
                                <w:tcPr>
                                  <w:tcW w:w="711" w:type="dxa"/>
                                  <w:shd w:val="clear" w:color="auto" w:fill="DAEEF3" w:themeFill="accent5" w:themeFillTint="33"/>
                                  <w:noWrap/>
                                  <w:vAlign w:val="center"/>
                                  <w:hideMark/>
                                </w:tcPr>
                                <w:p w14:paraId="746E75C8"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40.16</w:t>
                                  </w:r>
                                </w:p>
                              </w:tc>
                            </w:tr>
                            <w:tr w:rsidR="008823D0" w:rsidRPr="00897676" w14:paraId="30F9B789" w14:textId="77777777" w:rsidTr="00897676">
                              <w:trPr>
                                <w:trHeight w:val="20"/>
                              </w:trPr>
                              <w:tc>
                                <w:tcPr>
                                  <w:tcW w:w="2305" w:type="dxa"/>
                                  <w:shd w:val="clear" w:color="auto" w:fill="auto"/>
                                  <w:vAlign w:val="center"/>
                                  <w:hideMark/>
                                </w:tcPr>
                                <w:p w14:paraId="1D52D7A2"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核子事故緊急應變基金</w:t>
                                  </w:r>
                                </w:p>
                              </w:tc>
                              <w:tc>
                                <w:tcPr>
                                  <w:tcW w:w="2058" w:type="dxa"/>
                                  <w:shd w:val="clear" w:color="auto" w:fill="auto"/>
                                  <w:noWrap/>
                                </w:tcPr>
                                <w:p w14:paraId="0E272657"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Times New Roman" w:hint="eastAsia"/>
                                      <w:sz w:val="20"/>
                                      <w:szCs w:val="20"/>
                                    </w:rPr>
                                    <w:t>－</w:t>
                                  </w:r>
                                </w:p>
                              </w:tc>
                              <w:tc>
                                <w:tcPr>
                                  <w:tcW w:w="710" w:type="dxa"/>
                                  <w:shd w:val="clear" w:color="auto" w:fill="auto"/>
                                  <w:noWrap/>
                                  <w:vAlign w:val="center"/>
                                  <w:hideMark/>
                                </w:tcPr>
                                <w:p w14:paraId="0EF68BD5"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26.44</w:t>
                                  </w:r>
                                </w:p>
                              </w:tc>
                              <w:tc>
                                <w:tcPr>
                                  <w:tcW w:w="710" w:type="dxa"/>
                                  <w:shd w:val="clear" w:color="auto" w:fill="auto"/>
                                  <w:noWrap/>
                                  <w:vAlign w:val="center"/>
                                  <w:hideMark/>
                                </w:tcPr>
                                <w:p w14:paraId="235F3502"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73.56</w:t>
                                  </w:r>
                                </w:p>
                              </w:tc>
                              <w:tc>
                                <w:tcPr>
                                  <w:tcW w:w="710" w:type="dxa"/>
                                  <w:shd w:val="clear" w:color="auto" w:fill="auto"/>
                                  <w:noWrap/>
                                  <w:vAlign w:val="center"/>
                                  <w:hideMark/>
                                </w:tcPr>
                                <w:p w14:paraId="16816446"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35.17</w:t>
                                  </w:r>
                                </w:p>
                              </w:tc>
                              <w:tc>
                                <w:tcPr>
                                  <w:tcW w:w="711" w:type="dxa"/>
                                  <w:shd w:val="clear" w:color="auto" w:fill="auto"/>
                                  <w:noWrap/>
                                  <w:vAlign w:val="center"/>
                                  <w:hideMark/>
                                </w:tcPr>
                                <w:p w14:paraId="7CF07D09"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64.83</w:t>
                                  </w:r>
                                </w:p>
                              </w:tc>
                            </w:tr>
                            <w:tr w:rsidR="008823D0" w:rsidRPr="00897676" w14:paraId="17A16D7F" w14:textId="77777777" w:rsidTr="008823D0">
                              <w:trPr>
                                <w:trHeight w:val="20"/>
                              </w:trPr>
                              <w:tc>
                                <w:tcPr>
                                  <w:tcW w:w="2305" w:type="dxa"/>
                                  <w:shd w:val="clear" w:color="auto" w:fill="DAEEF3" w:themeFill="accent5" w:themeFillTint="33"/>
                                  <w:vAlign w:val="center"/>
                                  <w:hideMark/>
                                </w:tcPr>
                                <w:p w14:paraId="7702C095" w14:textId="77777777" w:rsidR="008823D0" w:rsidRPr="00897676" w:rsidRDefault="008823D0" w:rsidP="00897676">
                                  <w:pPr>
                                    <w:widowControl/>
                                    <w:spacing w:line="280" w:lineRule="exact"/>
                                    <w:rPr>
                                      <w:rFonts w:ascii="標楷體" w:eastAsia="標楷體" w:hAnsi="標楷體" w:cs="新細明體"/>
                                      <w:spacing w:val="-8"/>
                                      <w:kern w:val="0"/>
                                      <w:sz w:val="20"/>
                                      <w:szCs w:val="20"/>
                                    </w:rPr>
                                  </w:pPr>
                                  <w:r w:rsidRPr="00897676">
                                    <w:rPr>
                                      <w:rFonts w:ascii="標楷體" w:eastAsia="標楷體" w:hAnsi="標楷體" w:cs="新細明體" w:hint="eastAsia"/>
                                      <w:spacing w:val="-8"/>
                                      <w:kern w:val="0"/>
                                      <w:sz w:val="20"/>
                                      <w:szCs w:val="20"/>
                                    </w:rPr>
                                    <w:t>管制藥品製藥工廠作業基金</w:t>
                                  </w:r>
                                </w:p>
                              </w:tc>
                              <w:tc>
                                <w:tcPr>
                                  <w:tcW w:w="2058" w:type="dxa"/>
                                  <w:shd w:val="clear" w:color="auto" w:fill="DAEEF3" w:themeFill="accent5" w:themeFillTint="33"/>
                                </w:tcPr>
                                <w:p w14:paraId="3FA30EB6"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Times New Roman" w:hint="eastAsia"/>
                                      <w:sz w:val="20"/>
                                      <w:szCs w:val="20"/>
                                    </w:rPr>
                                    <w:t>－</w:t>
                                  </w:r>
                                </w:p>
                              </w:tc>
                              <w:tc>
                                <w:tcPr>
                                  <w:tcW w:w="710" w:type="dxa"/>
                                  <w:shd w:val="clear" w:color="auto" w:fill="DAEEF3" w:themeFill="accent5" w:themeFillTint="33"/>
                                  <w:noWrap/>
                                  <w:vAlign w:val="center"/>
                                  <w:hideMark/>
                                </w:tcPr>
                                <w:p w14:paraId="6D783C3F"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25.67</w:t>
                                  </w:r>
                                </w:p>
                              </w:tc>
                              <w:tc>
                                <w:tcPr>
                                  <w:tcW w:w="710" w:type="dxa"/>
                                  <w:shd w:val="clear" w:color="auto" w:fill="DAEEF3" w:themeFill="accent5" w:themeFillTint="33"/>
                                  <w:noWrap/>
                                  <w:vAlign w:val="center"/>
                                  <w:hideMark/>
                                </w:tcPr>
                                <w:p w14:paraId="38AC3ED0"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74.33</w:t>
                                  </w:r>
                                </w:p>
                              </w:tc>
                              <w:tc>
                                <w:tcPr>
                                  <w:tcW w:w="710" w:type="dxa"/>
                                  <w:shd w:val="clear" w:color="auto" w:fill="DAEEF3" w:themeFill="accent5" w:themeFillTint="33"/>
                                  <w:noWrap/>
                                  <w:vAlign w:val="center"/>
                                  <w:hideMark/>
                                </w:tcPr>
                                <w:p w14:paraId="42F28A34"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31.41</w:t>
                                  </w:r>
                                </w:p>
                              </w:tc>
                              <w:tc>
                                <w:tcPr>
                                  <w:tcW w:w="711" w:type="dxa"/>
                                  <w:shd w:val="clear" w:color="auto" w:fill="DAEEF3" w:themeFill="accent5" w:themeFillTint="33"/>
                                  <w:noWrap/>
                                  <w:vAlign w:val="center"/>
                                  <w:hideMark/>
                                </w:tcPr>
                                <w:p w14:paraId="6DACC228"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68.59</w:t>
                                  </w:r>
                                </w:p>
                              </w:tc>
                            </w:tr>
                            <w:tr w:rsidR="008823D0" w:rsidRPr="00897676" w14:paraId="18568685" w14:textId="77777777" w:rsidTr="00897676">
                              <w:trPr>
                                <w:trHeight w:val="20"/>
                              </w:trPr>
                              <w:tc>
                                <w:tcPr>
                                  <w:tcW w:w="2305" w:type="dxa"/>
                                  <w:shd w:val="clear" w:color="auto" w:fill="auto"/>
                                  <w:vAlign w:val="center"/>
                                  <w:hideMark/>
                                </w:tcPr>
                                <w:p w14:paraId="26F26972"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中央研究院科學研究基金</w:t>
                                  </w:r>
                                </w:p>
                              </w:tc>
                              <w:tc>
                                <w:tcPr>
                                  <w:tcW w:w="2058" w:type="dxa"/>
                                  <w:shd w:val="clear" w:color="auto" w:fill="auto"/>
                                </w:tcPr>
                                <w:p w14:paraId="3CC3F8C1"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Times New Roman" w:hint="eastAsia"/>
                                      <w:sz w:val="20"/>
                                      <w:szCs w:val="20"/>
                                    </w:rPr>
                                    <w:t>－</w:t>
                                  </w:r>
                                </w:p>
                              </w:tc>
                              <w:tc>
                                <w:tcPr>
                                  <w:tcW w:w="710" w:type="dxa"/>
                                  <w:shd w:val="clear" w:color="auto" w:fill="auto"/>
                                  <w:noWrap/>
                                  <w:vAlign w:val="center"/>
                                  <w:hideMark/>
                                </w:tcPr>
                                <w:p w14:paraId="452AE2BF"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21.74</w:t>
                                  </w:r>
                                </w:p>
                              </w:tc>
                              <w:tc>
                                <w:tcPr>
                                  <w:tcW w:w="710" w:type="dxa"/>
                                  <w:shd w:val="clear" w:color="auto" w:fill="auto"/>
                                  <w:noWrap/>
                                  <w:vAlign w:val="center"/>
                                  <w:hideMark/>
                                </w:tcPr>
                                <w:p w14:paraId="1949A30A"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78.26</w:t>
                                  </w:r>
                                </w:p>
                              </w:tc>
                              <w:tc>
                                <w:tcPr>
                                  <w:tcW w:w="710" w:type="dxa"/>
                                  <w:shd w:val="clear" w:color="auto" w:fill="auto"/>
                                  <w:noWrap/>
                                  <w:vAlign w:val="center"/>
                                  <w:hideMark/>
                                </w:tcPr>
                                <w:p w14:paraId="39006E75"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24.09</w:t>
                                  </w:r>
                                </w:p>
                              </w:tc>
                              <w:tc>
                                <w:tcPr>
                                  <w:tcW w:w="711" w:type="dxa"/>
                                  <w:shd w:val="clear" w:color="auto" w:fill="auto"/>
                                  <w:noWrap/>
                                  <w:vAlign w:val="center"/>
                                  <w:hideMark/>
                                </w:tcPr>
                                <w:p w14:paraId="609A3E57"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75.91</w:t>
                                  </w:r>
                                </w:p>
                              </w:tc>
                            </w:tr>
                            <w:tr w:rsidR="008823D0" w:rsidRPr="00897676" w14:paraId="425317EC" w14:textId="77777777" w:rsidTr="008823D0">
                              <w:trPr>
                                <w:trHeight w:val="20"/>
                              </w:trPr>
                              <w:tc>
                                <w:tcPr>
                                  <w:tcW w:w="2305" w:type="dxa"/>
                                  <w:shd w:val="clear" w:color="auto" w:fill="DAEEF3" w:themeFill="accent5" w:themeFillTint="33"/>
                                  <w:vAlign w:val="center"/>
                                  <w:hideMark/>
                                </w:tcPr>
                                <w:p w14:paraId="4A7359E8"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農業作業基金</w:t>
                                  </w:r>
                                </w:p>
                              </w:tc>
                              <w:tc>
                                <w:tcPr>
                                  <w:tcW w:w="2058" w:type="dxa"/>
                                  <w:shd w:val="clear" w:color="auto" w:fill="DAEEF3" w:themeFill="accent5" w:themeFillTint="33"/>
                                  <w:vAlign w:val="center"/>
                                  <w:hideMark/>
                                </w:tcPr>
                                <w:p w14:paraId="464CFEF5"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畜產改良作業基金</w:t>
                                  </w:r>
                                </w:p>
                              </w:tc>
                              <w:tc>
                                <w:tcPr>
                                  <w:tcW w:w="710" w:type="dxa"/>
                                  <w:shd w:val="clear" w:color="auto" w:fill="DAEEF3" w:themeFill="accent5" w:themeFillTint="33"/>
                                  <w:noWrap/>
                                  <w:vAlign w:val="center"/>
                                  <w:hideMark/>
                                </w:tcPr>
                                <w:p w14:paraId="12DDE981"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20.24</w:t>
                                  </w:r>
                                </w:p>
                              </w:tc>
                              <w:tc>
                                <w:tcPr>
                                  <w:tcW w:w="710" w:type="dxa"/>
                                  <w:shd w:val="clear" w:color="auto" w:fill="DAEEF3" w:themeFill="accent5" w:themeFillTint="33"/>
                                  <w:noWrap/>
                                  <w:vAlign w:val="center"/>
                                  <w:hideMark/>
                                </w:tcPr>
                                <w:p w14:paraId="6653ADF0"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79.76</w:t>
                                  </w:r>
                                </w:p>
                              </w:tc>
                              <w:tc>
                                <w:tcPr>
                                  <w:tcW w:w="710" w:type="dxa"/>
                                  <w:shd w:val="clear" w:color="auto" w:fill="DAEEF3" w:themeFill="accent5" w:themeFillTint="33"/>
                                  <w:noWrap/>
                                  <w:vAlign w:val="center"/>
                                  <w:hideMark/>
                                </w:tcPr>
                                <w:p w14:paraId="3344B33E"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18.52</w:t>
                                  </w:r>
                                </w:p>
                              </w:tc>
                              <w:tc>
                                <w:tcPr>
                                  <w:tcW w:w="711" w:type="dxa"/>
                                  <w:shd w:val="clear" w:color="auto" w:fill="DAEEF3" w:themeFill="accent5" w:themeFillTint="33"/>
                                  <w:noWrap/>
                                  <w:vAlign w:val="center"/>
                                  <w:hideMark/>
                                </w:tcPr>
                                <w:p w14:paraId="6D9D304E"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81.48</w:t>
                                  </w:r>
                                </w:p>
                              </w:tc>
                            </w:tr>
                            <w:tr w:rsidR="008823D0" w:rsidRPr="00897676" w14:paraId="18C1C0B9" w14:textId="77777777" w:rsidTr="00897676">
                              <w:trPr>
                                <w:trHeight w:val="20"/>
                              </w:trPr>
                              <w:tc>
                                <w:tcPr>
                                  <w:tcW w:w="2305" w:type="dxa"/>
                                  <w:shd w:val="clear" w:color="auto" w:fill="auto"/>
                                  <w:vAlign w:val="center"/>
                                  <w:hideMark/>
                                </w:tcPr>
                                <w:p w14:paraId="08C98EAE"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故宮文物藝術發展基金</w:t>
                                  </w:r>
                                </w:p>
                              </w:tc>
                              <w:tc>
                                <w:tcPr>
                                  <w:tcW w:w="2058" w:type="dxa"/>
                                  <w:shd w:val="clear" w:color="auto" w:fill="auto"/>
                                  <w:vAlign w:val="center"/>
                                  <w:hideMark/>
                                </w:tcPr>
                                <w:p w14:paraId="377369CD"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Times New Roman" w:hint="eastAsia"/>
                                      <w:sz w:val="20"/>
                                      <w:szCs w:val="20"/>
                                    </w:rPr>
                                    <w:t>－</w:t>
                                  </w:r>
                                </w:p>
                              </w:tc>
                              <w:tc>
                                <w:tcPr>
                                  <w:tcW w:w="710" w:type="dxa"/>
                                  <w:shd w:val="clear" w:color="auto" w:fill="auto"/>
                                  <w:noWrap/>
                                  <w:vAlign w:val="center"/>
                                  <w:hideMark/>
                                </w:tcPr>
                                <w:p w14:paraId="61AEA6FA"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19.29</w:t>
                                  </w:r>
                                </w:p>
                              </w:tc>
                              <w:tc>
                                <w:tcPr>
                                  <w:tcW w:w="710" w:type="dxa"/>
                                  <w:shd w:val="clear" w:color="auto" w:fill="auto"/>
                                  <w:noWrap/>
                                  <w:vAlign w:val="center"/>
                                  <w:hideMark/>
                                </w:tcPr>
                                <w:p w14:paraId="0448A5EE"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80.71</w:t>
                                  </w:r>
                                </w:p>
                              </w:tc>
                              <w:tc>
                                <w:tcPr>
                                  <w:tcW w:w="710" w:type="dxa"/>
                                  <w:shd w:val="clear" w:color="auto" w:fill="auto"/>
                                  <w:noWrap/>
                                  <w:vAlign w:val="center"/>
                                  <w:hideMark/>
                                </w:tcPr>
                                <w:p w14:paraId="72125E85"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18.99</w:t>
                                  </w:r>
                                </w:p>
                              </w:tc>
                              <w:tc>
                                <w:tcPr>
                                  <w:tcW w:w="711" w:type="dxa"/>
                                  <w:shd w:val="clear" w:color="auto" w:fill="auto"/>
                                  <w:noWrap/>
                                  <w:vAlign w:val="center"/>
                                  <w:hideMark/>
                                </w:tcPr>
                                <w:p w14:paraId="45C103F6"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81.01</w:t>
                                  </w:r>
                                </w:p>
                              </w:tc>
                            </w:tr>
                            <w:tr w:rsidR="008823D0" w:rsidRPr="00897676" w14:paraId="00F2E810" w14:textId="77777777" w:rsidTr="008823D0">
                              <w:trPr>
                                <w:trHeight w:val="20"/>
                              </w:trPr>
                              <w:tc>
                                <w:tcPr>
                                  <w:tcW w:w="2305" w:type="dxa"/>
                                  <w:shd w:val="clear" w:color="auto" w:fill="DAEEF3" w:themeFill="accent5" w:themeFillTint="33"/>
                                  <w:vAlign w:val="center"/>
                                  <w:hideMark/>
                                </w:tcPr>
                                <w:p w14:paraId="5C0B3034"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國民年金保險基金</w:t>
                                  </w:r>
                                </w:p>
                              </w:tc>
                              <w:tc>
                                <w:tcPr>
                                  <w:tcW w:w="2058" w:type="dxa"/>
                                  <w:shd w:val="clear" w:color="auto" w:fill="DAEEF3" w:themeFill="accent5" w:themeFillTint="33"/>
                                  <w:vAlign w:val="center"/>
                                  <w:hideMark/>
                                </w:tcPr>
                                <w:p w14:paraId="3445212B"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勞動基金運用局部分(註1)</w:t>
                                  </w:r>
                                </w:p>
                              </w:tc>
                              <w:tc>
                                <w:tcPr>
                                  <w:tcW w:w="710" w:type="dxa"/>
                                  <w:shd w:val="clear" w:color="auto" w:fill="DAEEF3" w:themeFill="accent5" w:themeFillTint="33"/>
                                  <w:noWrap/>
                                  <w:vAlign w:val="center"/>
                                  <w:hideMark/>
                                </w:tcPr>
                                <w:p w14:paraId="5B164623"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15.77</w:t>
                                  </w:r>
                                </w:p>
                              </w:tc>
                              <w:tc>
                                <w:tcPr>
                                  <w:tcW w:w="710" w:type="dxa"/>
                                  <w:shd w:val="clear" w:color="auto" w:fill="DAEEF3" w:themeFill="accent5" w:themeFillTint="33"/>
                                  <w:noWrap/>
                                  <w:vAlign w:val="center"/>
                                  <w:hideMark/>
                                </w:tcPr>
                                <w:p w14:paraId="008D8C8D"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84.23</w:t>
                                  </w:r>
                                </w:p>
                              </w:tc>
                              <w:tc>
                                <w:tcPr>
                                  <w:tcW w:w="710" w:type="dxa"/>
                                  <w:shd w:val="clear" w:color="auto" w:fill="DAEEF3" w:themeFill="accent5" w:themeFillTint="33"/>
                                  <w:noWrap/>
                                  <w:vAlign w:val="center"/>
                                  <w:hideMark/>
                                </w:tcPr>
                                <w:p w14:paraId="5155BCE9"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14.80</w:t>
                                  </w:r>
                                </w:p>
                              </w:tc>
                              <w:tc>
                                <w:tcPr>
                                  <w:tcW w:w="711" w:type="dxa"/>
                                  <w:shd w:val="clear" w:color="auto" w:fill="DAEEF3" w:themeFill="accent5" w:themeFillTint="33"/>
                                  <w:noWrap/>
                                  <w:vAlign w:val="center"/>
                                  <w:hideMark/>
                                </w:tcPr>
                                <w:p w14:paraId="613D1F9E"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85.20</w:t>
                                  </w:r>
                                </w:p>
                              </w:tc>
                            </w:tr>
                            <w:tr w:rsidR="008823D0" w:rsidRPr="00897676" w14:paraId="36B58BCC" w14:textId="77777777" w:rsidTr="00897676">
                              <w:trPr>
                                <w:trHeight w:val="20"/>
                              </w:trPr>
                              <w:tc>
                                <w:tcPr>
                                  <w:tcW w:w="2305" w:type="dxa"/>
                                  <w:shd w:val="clear" w:color="auto" w:fill="auto"/>
                                  <w:vAlign w:val="center"/>
                                  <w:hideMark/>
                                </w:tcPr>
                                <w:p w14:paraId="01BD645D"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環境保護基金</w:t>
                                  </w:r>
                                </w:p>
                              </w:tc>
                              <w:tc>
                                <w:tcPr>
                                  <w:tcW w:w="2058" w:type="dxa"/>
                                  <w:shd w:val="clear" w:color="auto" w:fill="auto"/>
                                  <w:noWrap/>
                                  <w:vAlign w:val="center"/>
                                  <w:hideMark/>
                                </w:tcPr>
                                <w:p w14:paraId="59C00041"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溫室氣體管理基金</w:t>
                                  </w:r>
                                </w:p>
                              </w:tc>
                              <w:tc>
                                <w:tcPr>
                                  <w:tcW w:w="710" w:type="dxa"/>
                                  <w:shd w:val="clear" w:color="auto" w:fill="auto"/>
                                  <w:noWrap/>
                                  <w:vAlign w:val="center"/>
                                  <w:hideMark/>
                                </w:tcPr>
                                <w:p w14:paraId="35D692FE"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14.11</w:t>
                                  </w:r>
                                </w:p>
                              </w:tc>
                              <w:tc>
                                <w:tcPr>
                                  <w:tcW w:w="710" w:type="dxa"/>
                                  <w:shd w:val="clear" w:color="auto" w:fill="auto"/>
                                  <w:noWrap/>
                                  <w:vAlign w:val="center"/>
                                  <w:hideMark/>
                                </w:tcPr>
                                <w:p w14:paraId="03D1EF8C"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85.89</w:t>
                                  </w:r>
                                </w:p>
                              </w:tc>
                              <w:tc>
                                <w:tcPr>
                                  <w:tcW w:w="710" w:type="dxa"/>
                                  <w:shd w:val="clear" w:color="auto" w:fill="auto"/>
                                  <w:noWrap/>
                                  <w:vAlign w:val="center"/>
                                  <w:hideMark/>
                                </w:tcPr>
                                <w:p w14:paraId="27DF7619"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78.67</w:t>
                                  </w:r>
                                </w:p>
                              </w:tc>
                              <w:tc>
                                <w:tcPr>
                                  <w:tcW w:w="711" w:type="dxa"/>
                                  <w:shd w:val="clear" w:color="auto" w:fill="auto"/>
                                  <w:noWrap/>
                                  <w:vAlign w:val="center"/>
                                  <w:hideMark/>
                                </w:tcPr>
                                <w:p w14:paraId="42C26550"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21.33</w:t>
                                  </w:r>
                                </w:p>
                              </w:tc>
                            </w:tr>
                            <w:tr w:rsidR="008823D0" w:rsidRPr="00897676" w14:paraId="141493E1" w14:textId="77777777" w:rsidTr="008823D0">
                              <w:trPr>
                                <w:trHeight w:val="20"/>
                              </w:trPr>
                              <w:tc>
                                <w:tcPr>
                                  <w:tcW w:w="2305" w:type="dxa"/>
                                  <w:shd w:val="clear" w:color="auto" w:fill="DAEEF3" w:themeFill="accent5" w:themeFillTint="33"/>
                                  <w:vAlign w:val="center"/>
                                  <w:hideMark/>
                                </w:tcPr>
                                <w:p w14:paraId="6DC0F3DD"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農業作業基金</w:t>
                                  </w:r>
                                </w:p>
                              </w:tc>
                              <w:tc>
                                <w:tcPr>
                                  <w:tcW w:w="2058" w:type="dxa"/>
                                  <w:shd w:val="clear" w:color="auto" w:fill="DAEEF3" w:themeFill="accent5" w:themeFillTint="33"/>
                                  <w:vAlign w:val="center"/>
                                  <w:hideMark/>
                                </w:tcPr>
                                <w:p w14:paraId="1E584E90"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種苗改良繁殖作業基金</w:t>
                                  </w:r>
                                </w:p>
                              </w:tc>
                              <w:tc>
                                <w:tcPr>
                                  <w:tcW w:w="710" w:type="dxa"/>
                                  <w:shd w:val="clear" w:color="auto" w:fill="DAEEF3" w:themeFill="accent5" w:themeFillTint="33"/>
                                  <w:noWrap/>
                                  <w:vAlign w:val="center"/>
                                  <w:hideMark/>
                                </w:tcPr>
                                <w:p w14:paraId="3CCAA5BB"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14.03</w:t>
                                  </w:r>
                                </w:p>
                              </w:tc>
                              <w:tc>
                                <w:tcPr>
                                  <w:tcW w:w="710" w:type="dxa"/>
                                  <w:shd w:val="clear" w:color="auto" w:fill="DAEEF3" w:themeFill="accent5" w:themeFillTint="33"/>
                                  <w:noWrap/>
                                  <w:vAlign w:val="center"/>
                                  <w:hideMark/>
                                </w:tcPr>
                                <w:p w14:paraId="4544D259"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85.97</w:t>
                                  </w:r>
                                </w:p>
                              </w:tc>
                              <w:tc>
                                <w:tcPr>
                                  <w:tcW w:w="710" w:type="dxa"/>
                                  <w:shd w:val="clear" w:color="auto" w:fill="DAEEF3" w:themeFill="accent5" w:themeFillTint="33"/>
                                  <w:noWrap/>
                                  <w:vAlign w:val="center"/>
                                  <w:hideMark/>
                                </w:tcPr>
                                <w:p w14:paraId="7C466AE2"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13.91</w:t>
                                  </w:r>
                                </w:p>
                              </w:tc>
                              <w:tc>
                                <w:tcPr>
                                  <w:tcW w:w="711" w:type="dxa"/>
                                  <w:shd w:val="clear" w:color="auto" w:fill="DAEEF3" w:themeFill="accent5" w:themeFillTint="33"/>
                                  <w:noWrap/>
                                  <w:vAlign w:val="center"/>
                                  <w:hideMark/>
                                </w:tcPr>
                                <w:p w14:paraId="347F560A"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86.09</w:t>
                                  </w:r>
                                </w:p>
                              </w:tc>
                            </w:tr>
                            <w:tr w:rsidR="008823D0" w:rsidRPr="00897676" w14:paraId="53A4A5AA" w14:textId="77777777" w:rsidTr="00897676">
                              <w:trPr>
                                <w:trHeight w:val="20"/>
                              </w:trPr>
                              <w:tc>
                                <w:tcPr>
                                  <w:tcW w:w="2305" w:type="dxa"/>
                                  <w:shd w:val="clear" w:color="auto" w:fill="auto"/>
                                  <w:vAlign w:val="center"/>
                                  <w:hideMark/>
                                </w:tcPr>
                                <w:p w14:paraId="7479D4D5"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國民年金保險基金</w:t>
                                  </w:r>
                                </w:p>
                              </w:tc>
                              <w:tc>
                                <w:tcPr>
                                  <w:tcW w:w="2058" w:type="dxa"/>
                                  <w:shd w:val="clear" w:color="auto" w:fill="auto"/>
                                  <w:vAlign w:val="center"/>
                                  <w:hideMark/>
                                </w:tcPr>
                                <w:p w14:paraId="00E6F521"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勞保局部分(註1)</w:t>
                                  </w:r>
                                </w:p>
                              </w:tc>
                              <w:tc>
                                <w:tcPr>
                                  <w:tcW w:w="710" w:type="dxa"/>
                                  <w:shd w:val="clear" w:color="auto" w:fill="auto"/>
                                  <w:noWrap/>
                                  <w:vAlign w:val="center"/>
                                  <w:hideMark/>
                                </w:tcPr>
                                <w:p w14:paraId="3756AF4E"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11.46</w:t>
                                  </w:r>
                                </w:p>
                              </w:tc>
                              <w:tc>
                                <w:tcPr>
                                  <w:tcW w:w="710" w:type="dxa"/>
                                  <w:shd w:val="clear" w:color="auto" w:fill="auto"/>
                                  <w:noWrap/>
                                  <w:vAlign w:val="center"/>
                                  <w:hideMark/>
                                </w:tcPr>
                                <w:p w14:paraId="139025A5"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88.54</w:t>
                                  </w:r>
                                </w:p>
                              </w:tc>
                              <w:tc>
                                <w:tcPr>
                                  <w:tcW w:w="710" w:type="dxa"/>
                                  <w:shd w:val="clear" w:color="auto" w:fill="auto"/>
                                  <w:noWrap/>
                                  <w:vAlign w:val="center"/>
                                  <w:hideMark/>
                                </w:tcPr>
                                <w:p w14:paraId="1C00F5DF"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10.67</w:t>
                                  </w:r>
                                </w:p>
                              </w:tc>
                              <w:tc>
                                <w:tcPr>
                                  <w:tcW w:w="711" w:type="dxa"/>
                                  <w:shd w:val="clear" w:color="auto" w:fill="auto"/>
                                  <w:noWrap/>
                                  <w:vAlign w:val="center"/>
                                  <w:hideMark/>
                                </w:tcPr>
                                <w:p w14:paraId="6BE53810"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89.33</w:t>
                                  </w:r>
                                </w:p>
                              </w:tc>
                            </w:tr>
                            <w:tr w:rsidR="008823D0" w:rsidRPr="00897676" w14:paraId="6EEDB6CA" w14:textId="77777777" w:rsidTr="008823D0">
                              <w:trPr>
                                <w:trHeight w:val="20"/>
                              </w:trPr>
                              <w:tc>
                                <w:tcPr>
                                  <w:tcW w:w="2305" w:type="dxa"/>
                                  <w:shd w:val="clear" w:color="auto" w:fill="DAEEF3" w:themeFill="accent5" w:themeFillTint="33"/>
                                  <w:vAlign w:val="center"/>
                                  <w:hideMark/>
                                </w:tcPr>
                                <w:p w14:paraId="6E743B4E"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法務部矯正機關作業基金</w:t>
                                  </w:r>
                                </w:p>
                              </w:tc>
                              <w:tc>
                                <w:tcPr>
                                  <w:tcW w:w="2058" w:type="dxa"/>
                                  <w:shd w:val="clear" w:color="auto" w:fill="DAEEF3" w:themeFill="accent5" w:themeFillTint="33"/>
                                  <w:hideMark/>
                                </w:tcPr>
                                <w:p w14:paraId="7C140349"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Times New Roman" w:hint="eastAsia"/>
                                      <w:sz w:val="20"/>
                                      <w:szCs w:val="20"/>
                                    </w:rPr>
                                    <w:t>－</w:t>
                                  </w:r>
                                </w:p>
                              </w:tc>
                              <w:tc>
                                <w:tcPr>
                                  <w:tcW w:w="710" w:type="dxa"/>
                                  <w:shd w:val="clear" w:color="auto" w:fill="DAEEF3" w:themeFill="accent5" w:themeFillTint="33"/>
                                  <w:noWrap/>
                                  <w:vAlign w:val="center"/>
                                  <w:hideMark/>
                                </w:tcPr>
                                <w:p w14:paraId="26CF13B6"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9.99</w:t>
                                  </w:r>
                                </w:p>
                              </w:tc>
                              <w:tc>
                                <w:tcPr>
                                  <w:tcW w:w="710" w:type="dxa"/>
                                  <w:shd w:val="clear" w:color="auto" w:fill="DAEEF3" w:themeFill="accent5" w:themeFillTint="33"/>
                                  <w:noWrap/>
                                  <w:vAlign w:val="center"/>
                                  <w:hideMark/>
                                </w:tcPr>
                                <w:p w14:paraId="71340142"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90.01</w:t>
                                  </w:r>
                                </w:p>
                              </w:tc>
                              <w:tc>
                                <w:tcPr>
                                  <w:tcW w:w="710" w:type="dxa"/>
                                  <w:shd w:val="clear" w:color="auto" w:fill="DAEEF3" w:themeFill="accent5" w:themeFillTint="33"/>
                                  <w:noWrap/>
                                  <w:vAlign w:val="center"/>
                                  <w:hideMark/>
                                </w:tcPr>
                                <w:p w14:paraId="73214080"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12.94</w:t>
                                  </w:r>
                                </w:p>
                              </w:tc>
                              <w:tc>
                                <w:tcPr>
                                  <w:tcW w:w="711" w:type="dxa"/>
                                  <w:shd w:val="clear" w:color="auto" w:fill="DAEEF3" w:themeFill="accent5" w:themeFillTint="33"/>
                                  <w:noWrap/>
                                  <w:vAlign w:val="center"/>
                                  <w:hideMark/>
                                </w:tcPr>
                                <w:p w14:paraId="5DB474B2"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87.06</w:t>
                                  </w:r>
                                </w:p>
                              </w:tc>
                            </w:tr>
                            <w:tr w:rsidR="008823D0" w:rsidRPr="00897676" w14:paraId="5B644630" w14:textId="77777777" w:rsidTr="00897676">
                              <w:trPr>
                                <w:trHeight w:val="20"/>
                              </w:trPr>
                              <w:tc>
                                <w:tcPr>
                                  <w:tcW w:w="2305" w:type="dxa"/>
                                  <w:shd w:val="clear" w:color="auto" w:fill="auto"/>
                                  <w:vAlign w:val="center"/>
                                  <w:hideMark/>
                                </w:tcPr>
                                <w:p w14:paraId="308A5354" w14:textId="77777777" w:rsidR="008823D0" w:rsidRPr="00897676" w:rsidRDefault="008823D0" w:rsidP="00897676">
                                  <w:pPr>
                                    <w:widowControl/>
                                    <w:spacing w:line="280" w:lineRule="exact"/>
                                    <w:rPr>
                                      <w:rFonts w:ascii="標楷體" w:eastAsia="標楷體" w:hAnsi="標楷體" w:cs="新細明體"/>
                                      <w:spacing w:val="-8"/>
                                      <w:kern w:val="0"/>
                                      <w:sz w:val="20"/>
                                      <w:szCs w:val="20"/>
                                    </w:rPr>
                                  </w:pPr>
                                  <w:r w:rsidRPr="00897676">
                                    <w:rPr>
                                      <w:rFonts w:ascii="標楷體" w:eastAsia="標楷體" w:hAnsi="標楷體" w:cs="新細明體" w:hint="eastAsia"/>
                                      <w:spacing w:val="-8"/>
                                      <w:kern w:val="0"/>
                                      <w:sz w:val="20"/>
                                      <w:szCs w:val="20"/>
                                    </w:rPr>
                                    <w:t>研發及產業訓儲替代役基金</w:t>
                                  </w:r>
                                </w:p>
                              </w:tc>
                              <w:tc>
                                <w:tcPr>
                                  <w:tcW w:w="2058" w:type="dxa"/>
                                  <w:shd w:val="clear" w:color="auto" w:fill="auto"/>
                                  <w:hideMark/>
                                </w:tcPr>
                                <w:p w14:paraId="45AB7F61"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Times New Roman" w:hint="eastAsia"/>
                                      <w:sz w:val="20"/>
                                      <w:szCs w:val="20"/>
                                    </w:rPr>
                                    <w:t>－</w:t>
                                  </w:r>
                                </w:p>
                              </w:tc>
                              <w:tc>
                                <w:tcPr>
                                  <w:tcW w:w="710" w:type="dxa"/>
                                  <w:shd w:val="clear" w:color="auto" w:fill="auto"/>
                                  <w:noWrap/>
                                  <w:vAlign w:val="center"/>
                                  <w:hideMark/>
                                </w:tcPr>
                                <w:p w14:paraId="5F42791D"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8.03</w:t>
                                  </w:r>
                                </w:p>
                              </w:tc>
                              <w:tc>
                                <w:tcPr>
                                  <w:tcW w:w="710" w:type="dxa"/>
                                  <w:shd w:val="clear" w:color="auto" w:fill="auto"/>
                                  <w:noWrap/>
                                  <w:vAlign w:val="center"/>
                                  <w:hideMark/>
                                </w:tcPr>
                                <w:p w14:paraId="142D3550"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91.97</w:t>
                                  </w:r>
                                </w:p>
                              </w:tc>
                              <w:tc>
                                <w:tcPr>
                                  <w:tcW w:w="710" w:type="dxa"/>
                                  <w:shd w:val="clear" w:color="auto" w:fill="auto"/>
                                  <w:noWrap/>
                                  <w:vAlign w:val="center"/>
                                  <w:hideMark/>
                                </w:tcPr>
                                <w:p w14:paraId="2563077F"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6.83</w:t>
                                  </w:r>
                                </w:p>
                              </w:tc>
                              <w:tc>
                                <w:tcPr>
                                  <w:tcW w:w="711" w:type="dxa"/>
                                  <w:shd w:val="clear" w:color="auto" w:fill="auto"/>
                                  <w:noWrap/>
                                  <w:vAlign w:val="center"/>
                                  <w:hideMark/>
                                </w:tcPr>
                                <w:p w14:paraId="632346E9"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93.17</w:t>
                                  </w:r>
                                </w:p>
                              </w:tc>
                            </w:tr>
                            <w:tr w:rsidR="008823D0" w:rsidRPr="00897676" w14:paraId="7F238C8E" w14:textId="77777777" w:rsidTr="008823D0">
                              <w:trPr>
                                <w:trHeight w:val="20"/>
                              </w:trPr>
                              <w:tc>
                                <w:tcPr>
                                  <w:tcW w:w="2305" w:type="dxa"/>
                                  <w:shd w:val="clear" w:color="auto" w:fill="DAEEF3" w:themeFill="accent5" w:themeFillTint="33"/>
                                  <w:vAlign w:val="center"/>
                                  <w:hideMark/>
                                </w:tcPr>
                                <w:p w14:paraId="30E58EB5"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環境保護基金</w:t>
                                  </w:r>
                                </w:p>
                              </w:tc>
                              <w:tc>
                                <w:tcPr>
                                  <w:tcW w:w="2058" w:type="dxa"/>
                                  <w:shd w:val="clear" w:color="auto" w:fill="DAEEF3" w:themeFill="accent5" w:themeFillTint="33"/>
                                  <w:noWrap/>
                                  <w:vAlign w:val="center"/>
                                  <w:hideMark/>
                                </w:tcPr>
                                <w:p w14:paraId="71A0857A"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環境教育基金</w:t>
                                  </w:r>
                                </w:p>
                              </w:tc>
                              <w:tc>
                                <w:tcPr>
                                  <w:tcW w:w="710" w:type="dxa"/>
                                  <w:shd w:val="clear" w:color="auto" w:fill="DAEEF3" w:themeFill="accent5" w:themeFillTint="33"/>
                                  <w:noWrap/>
                                  <w:vAlign w:val="center"/>
                                  <w:hideMark/>
                                </w:tcPr>
                                <w:p w14:paraId="362D7D5A"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4.97</w:t>
                                  </w:r>
                                </w:p>
                              </w:tc>
                              <w:tc>
                                <w:tcPr>
                                  <w:tcW w:w="710" w:type="dxa"/>
                                  <w:shd w:val="clear" w:color="auto" w:fill="DAEEF3" w:themeFill="accent5" w:themeFillTint="33"/>
                                  <w:noWrap/>
                                  <w:vAlign w:val="center"/>
                                  <w:hideMark/>
                                </w:tcPr>
                                <w:p w14:paraId="0A2EAC0E"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95.03</w:t>
                                  </w:r>
                                </w:p>
                              </w:tc>
                              <w:tc>
                                <w:tcPr>
                                  <w:tcW w:w="710" w:type="dxa"/>
                                  <w:shd w:val="clear" w:color="auto" w:fill="DAEEF3" w:themeFill="accent5" w:themeFillTint="33"/>
                                  <w:noWrap/>
                                  <w:vAlign w:val="center"/>
                                  <w:hideMark/>
                                </w:tcPr>
                                <w:p w14:paraId="3B8B5E11"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2.23</w:t>
                                  </w:r>
                                </w:p>
                              </w:tc>
                              <w:tc>
                                <w:tcPr>
                                  <w:tcW w:w="711" w:type="dxa"/>
                                  <w:shd w:val="clear" w:color="auto" w:fill="DAEEF3" w:themeFill="accent5" w:themeFillTint="33"/>
                                  <w:noWrap/>
                                  <w:vAlign w:val="center"/>
                                  <w:hideMark/>
                                </w:tcPr>
                                <w:p w14:paraId="6CA488DE"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97.77</w:t>
                                  </w:r>
                                </w:p>
                              </w:tc>
                            </w:tr>
                            <w:tr w:rsidR="008823D0" w:rsidRPr="00897676" w14:paraId="0A36C257" w14:textId="77777777" w:rsidTr="00897676">
                              <w:trPr>
                                <w:trHeight w:val="20"/>
                              </w:trPr>
                              <w:tc>
                                <w:tcPr>
                                  <w:tcW w:w="2305" w:type="dxa"/>
                                  <w:shd w:val="clear" w:color="auto" w:fill="auto"/>
                                  <w:vAlign w:val="center"/>
                                  <w:hideMark/>
                                </w:tcPr>
                                <w:p w14:paraId="11D4109C"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環境保護基金</w:t>
                                  </w:r>
                                </w:p>
                              </w:tc>
                              <w:tc>
                                <w:tcPr>
                                  <w:tcW w:w="2058" w:type="dxa"/>
                                  <w:shd w:val="clear" w:color="auto" w:fill="auto"/>
                                  <w:noWrap/>
                                  <w:vAlign w:val="center"/>
                                  <w:hideMark/>
                                </w:tcPr>
                                <w:p w14:paraId="0F8DEF3E"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水污染防治基金</w:t>
                                  </w:r>
                                </w:p>
                              </w:tc>
                              <w:tc>
                                <w:tcPr>
                                  <w:tcW w:w="710" w:type="dxa"/>
                                  <w:shd w:val="clear" w:color="auto" w:fill="auto"/>
                                  <w:noWrap/>
                                  <w:vAlign w:val="center"/>
                                  <w:hideMark/>
                                </w:tcPr>
                                <w:p w14:paraId="531FC456"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2.90</w:t>
                                  </w:r>
                                </w:p>
                              </w:tc>
                              <w:tc>
                                <w:tcPr>
                                  <w:tcW w:w="710" w:type="dxa"/>
                                  <w:shd w:val="clear" w:color="auto" w:fill="auto"/>
                                  <w:noWrap/>
                                  <w:vAlign w:val="center"/>
                                  <w:hideMark/>
                                </w:tcPr>
                                <w:p w14:paraId="04BBF488"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97.10</w:t>
                                  </w:r>
                                </w:p>
                              </w:tc>
                              <w:tc>
                                <w:tcPr>
                                  <w:tcW w:w="710" w:type="dxa"/>
                                  <w:shd w:val="clear" w:color="auto" w:fill="auto"/>
                                  <w:noWrap/>
                                  <w:vAlign w:val="center"/>
                                  <w:hideMark/>
                                </w:tcPr>
                                <w:p w14:paraId="39A0BE5A"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2.19</w:t>
                                  </w:r>
                                </w:p>
                              </w:tc>
                              <w:tc>
                                <w:tcPr>
                                  <w:tcW w:w="711" w:type="dxa"/>
                                  <w:shd w:val="clear" w:color="auto" w:fill="auto"/>
                                  <w:noWrap/>
                                  <w:vAlign w:val="center"/>
                                  <w:hideMark/>
                                </w:tcPr>
                                <w:p w14:paraId="66B35E55"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97.81</w:t>
                                  </w:r>
                                </w:p>
                              </w:tc>
                            </w:tr>
                            <w:tr w:rsidR="008823D0" w:rsidRPr="00897676" w14:paraId="57D4D3D3" w14:textId="77777777" w:rsidTr="008823D0">
                              <w:trPr>
                                <w:trHeight w:val="20"/>
                              </w:trPr>
                              <w:tc>
                                <w:tcPr>
                                  <w:tcW w:w="2305" w:type="dxa"/>
                                  <w:shd w:val="clear" w:color="auto" w:fill="DAEEF3" w:themeFill="accent5" w:themeFillTint="33"/>
                                  <w:vAlign w:val="center"/>
                                  <w:hideMark/>
                                </w:tcPr>
                                <w:p w14:paraId="71CA46D0"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衛生福利特別收入基金</w:t>
                                  </w:r>
                                </w:p>
                              </w:tc>
                              <w:tc>
                                <w:tcPr>
                                  <w:tcW w:w="2058" w:type="dxa"/>
                                  <w:shd w:val="clear" w:color="auto" w:fill="DAEEF3" w:themeFill="accent5" w:themeFillTint="33"/>
                                  <w:noWrap/>
                                  <w:vAlign w:val="center"/>
                                  <w:hideMark/>
                                </w:tcPr>
                                <w:p w14:paraId="780B9724"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疫苗基金</w:t>
                                  </w:r>
                                </w:p>
                              </w:tc>
                              <w:tc>
                                <w:tcPr>
                                  <w:tcW w:w="710" w:type="dxa"/>
                                  <w:shd w:val="clear" w:color="auto" w:fill="DAEEF3" w:themeFill="accent5" w:themeFillTint="33"/>
                                  <w:noWrap/>
                                  <w:vAlign w:val="center"/>
                                  <w:hideMark/>
                                </w:tcPr>
                                <w:p w14:paraId="6FB22A66"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1.04</w:t>
                                  </w:r>
                                </w:p>
                              </w:tc>
                              <w:tc>
                                <w:tcPr>
                                  <w:tcW w:w="710" w:type="dxa"/>
                                  <w:shd w:val="clear" w:color="auto" w:fill="DAEEF3" w:themeFill="accent5" w:themeFillTint="33"/>
                                  <w:noWrap/>
                                  <w:vAlign w:val="center"/>
                                  <w:hideMark/>
                                </w:tcPr>
                                <w:p w14:paraId="211181AB"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98.96</w:t>
                                  </w:r>
                                </w:p>
                              </w:tc>
                              <w:tc>
                                <w:tcPr>
                                  <w:tcW w:w="710" w:type="dxa"/>
                                  <w:shd w:val="clear" w:color="auto" w:fill="DAEEF3" w:themeFill="accent5" w:themeFillTint="33"/>
                                  <w:noWrap/>
                                  <w:vAlign w:val="center"/>
                                  <w:hideMark/>
                                </w:tcPr>
                                <w:p w14:paraId="37A84547"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0.78</w:t>
                                  </w:r>
                                </w:p>
                              </w:tc>
                              <w:tc>
                                <w:tcPr>
                                  <w:tcW w:w="711" w:type="dxa"/>
                                  <w:shd w:val="clear" w:color="auto" w:fill="DAEEF3" w:themeFill="accent5" w:themeFillTint="33"/>
                                  <w:noWrap/>
                                  <w:vAlign w:val="center"/>
                                  <w:hideMark/>
                                </w:tcPr>
                                <w:p w14:paraId="4D768B8F"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99.22</w:t>
                                  </w:r>
                                </w:p>
                              </w:tc>
                            </w:tr>
                            <w:tr w:rsidR="008823D0" w:rsidRPr="00897676" w14:paraId="7B645A98" w14:textId="77777777" w:rsidTr="00897676">
                              <w:trPr>
                                <w:trHeight w:val="20"/>
                              </w:trPr>
                              <w:tc>
                                <w:tcPr>
                                  <w:tcW w:w="2305" w:type="dxa"/>
                                  <w:shd w:val="clear" w:color="auto" w:fill="auto"/>
                                  <w:vAlign w:val="center"/>
                                  <w:hideMark/>
                                </w:tcPr>
                                <w:p w14:paraId="1ACF2E8E"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衛生福利特別收入基金</w:t>
                                  </w:r>
                                </w:p>
                              </w:tc>
                              <w:tc>
                                <w:tcPr>
                                  <w:tcW w:w="2058" w:type="dxa"/>
                                  <w:shd w:val="clear" w:color="auto" w:fill="auto"/>
                                  <w:noWrap/>
                                  <w:vAlign w:val="center"/>
                                  <w:hideMark/>
                                </w:tcPr>
                                <w:p w14:paraId="1939BC74"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預防接種受害救濟基金</w:t>
                                  </w:r>
                                </w:p>
                              </w:tc>
                              <w:tc>
                                <w:tcPr>
                                  <w:tcW w:w="710" w:type="dxa"/>
                                  <w:shd w:val="clear" w:color="auto" w:fill="auto"/>
                                  <w:noWrap/>
                                  <w:vAlign w:val="center"/>
                                  <w:hideMark/>
                                </w:tcPr>
                                <w:p w14:paraId="56FF70D3"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0.35</w:t>
                                  </w:r>
                                </w:p>
                              </w:tc>
                              <w:tc>
                                <w:tcPr>
                                  <w:tcW w:w="710" w:type="dxa"/>
                                  <w:shd w:val="clear" w:color="auto" w:fill="auto"/>
                                  <w:noWrap/>
                                  <w:vAlign w:val="center"/>
                                  <w:hideMark/>
                                </w:tcPr>
                                <w:p w14:paraId="209841D2"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99.65</w:t>
                                  </w:r>
                                </w:p>
                              </w:tc>
                              <w:tc>
                                <w:tcPr>
                                  <w:tcW w:w="710" w:type="dxa"/>
                                  <w:shd w:val="clear" w:color="auto" w:fill="auto"/>
                                  <w:noWrap/>
                                  <w:vAlign w:val="center"/>
                                  <w:hideMark/>
                                </w:tcPr>
                                <w:p w14:paraId="0C21CFBD"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0.26</w:t>
                                  </w:r>
                                </w:p>
                              </w:tc>
                              <w:tc>
                                <w:tcPr>
                                  <w:tcW w:w="711" w:type="dxa"/>
                                  <w:shd w:val="clear" w:color="auto" w:fill="auto"/>
                                  <w:noWrap/>
                                  <w:vAlign w:val="center"/>
                                  <w:hideMark/>
                                </w:tcPr>
                                <w:p w14:paraId="082B2CDA"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99.74</w:t>
                                  </w:r>
                                </w:p>
                              </w:tc>
                            </w:tr>
                          </w:tbl>
                          <w:p w14:paraId="53F46A49" w14:textId="77777777" w:rsidR="008823D0" w:rsidRPr="00897676" w:rsidRDefault="008823D0" w:rsidP="008823D0">
                            <w:pPr>
                              <w:spacing w:line="0" w:lineRule="atLeast"/>
                              <w:jc w:val="both"/>
                              <w:rPr>
                                <w:rFonts w:ascii="標楷體" w:eastAsia="標楷體" w:hAnsi="標楷體" w:cs="Times New Roman"/>
                                <w:sz w:val="18"/>
                                <w:szCs w:val="18"/>
                              </w:rPr>
                            </w:pPr>
                            <w:r w:rsidRPr="00897676">
                              <w:rPr>
                                <w:rFonts w:ascii="標楷體" w:eastAsia="標楷體" w:hAnsi="標楷體" w:cs="Times New Roman" w:hint="eastAsia"/>
                                <w:sz w:val="18"/>
                                <w:szCs w:val="18"/>
                              </w:rPr>
                              <w:t>註：1.</w:t>
                            </w:r>
                            <w:bookmarkStart w:id="2" w:name="_Hlk199315028"/>
                            <w:r w:rsidRPr="00897676">
                              <w:rPr>
                                <w:rFonts w:ascii="標楷體" w:eastAsia="標楷體" w:hAnsi="標楷體" w:cs="Times New Roman" w:hint="eastAsia"/>
                                <w:sz w:val="18"/>
                                <w:szCs w:val="18"/>
                              </w:rPr>
                              <w:t>為內部單位，非屬附屬單位預算之分預算</w:t>
                            </w:r>
                            <w:bookmarkEnd w:id="2"/>
                            <w:r w:rsidRPr="00897676">
                              <w:rPr>
                                <w:rFonts w:ascii="標楷體" w:eastAsia="標楷體" w:hAnsi="標楷體" w:cs="Times New Roman" w:hint="eastAsia"/>
                                <w:sz w:val="18"/>
                                <w:szCs w:val="18"/>
                              </w:rPr>
                              <w:t>。</w:t>
                            </w:r>
                          </w:p>
                          <w:p w14:paraId="629E501A" w14:textId="77777777" w:rsidR="008823D0" w:rsidRPr="00897676" w:rsidRDefault="008823D0" w:rsidP="008823D0">
                            <w:pPr>
                              <w:spacing w:line="0" w:lineRule="atLeast"/>
                              <w:jc w:val="both"/>
                              <w:rPr>
                                <w:rFonts w:ascii="標楷體" w:eastAsia="標楷體" w:hAnsi="標楷體" w:cs="Times New Roman"/>
                                <w:sz w:val="18"/>
                                <w:szCs w:val="18"/>
                              </w:rPr>
                            </w:pPr>
                            <w:r w:rsidRPr="00897676">
                              <w:rPr>
                                <w:rFonts w:ascii="標楷體" w:eastAsia="標楷體" w:hAnsi="標楷體" w:cs="Times New Roman" w:hint="eastAsia"/>
                                <w:sz w:val="18"/>
                                <w:szCs w:val="18"/>
                              </w:rPr>
                              <w:t xml:space="preserve">　　2.本表係依基金分攤(預算數)比率由大至小排列。</w:t>
                            </w:r>
                          </w:p>
                          <w:p w14:paraId="6E73F0A0" w14:textId="77777777" w:rsidR="008823D0" w:rsidRPr="00897676" w:rsidRDefault="008823D0" w:rsidP="008823D0">
                            <w:pPr>
                              <w:spacing w:line="0" w:lineRule="atLeast"/>
                              <w:jc w:val="both"/>
                            </w:pPr>
                            <w:r w:rsidRPr="00897676">
                              <w:rPr>
                                <w:rFonts w:ascii="標楷體" w:eastAsia="標楷體" w:hAnsi="標楷體" w:cs="Times New Roman" w:hint="eastAsia"/>
                                <w:sz w:val="18"/>
                                <w:szCs w:val="18"/>
                              </w:rPr>
                              <w:t xml:space="preserve">　　3.資料來源：整理自各基金主管機關提供資料。</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A8439C" id="_x0000_s1028" type="#_x0000_t202" style="position:absolute;left:0;text-align:left;margin-left:140pt;margin-top:120.5pt;width:376.2pt;height:110.6pt;z-index:25168998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9SIJAIAAAAEAAAOAAAAZHJzL2Uyb0RvYy54bWysU1tuEzEU/UdiD5b/yTw0adpRJlVpCUIq&#10;D6mwAMfjyVh4fI3tZCZsAIkFlG8WwAJYULsOrj1JiOAP4Q/L9vU9vufc4/nl0CmyFdZJ0BXNJikl&#10;QnOopV5X9MP75bNzSpxnumYKtKjoTjh6uXj6ZN6bUuTQgqqFJQiiXdmbirbemzJJHG9Fx9wEjNAY&#10;bMB2zOPWrpPash7RO5XkaXqW9GBrY4EL5/D0ZgzSRcRvGsH926ZxwhNVUazNx9nGeRXmZDFn5doy&#10;00q+L4P9QxUdkxofPULdMM/Ixsq/oDrJLTho/IRDl0DTSC4iB2STpX+wuWuZEZELiuPMUSb3/2D5&#10;m+07S2Rd0TybUaJZh016vP/y8OPb4/3Ph+9fSR406o0r8eqdwct+eA4D9jrydeYW+EdHNFy3TK/F&#10;lbXQt4LVWGMWMpOT1BHHBZBV/xpqfIptPESgobFdEBAlIYiOvdod+yMGTzgeFjMcBYY4xrIiLc7y&#10;2MGElYd0Y51/KaAjYVFRiwaI8Gx763woh5WHK+E1DUupVDSB0qSv6MU0n8aEk0gnPXpUya6i52kY&#10;o2sCyxe6jsmeSTWu8QGl97QD05GzH1bDqPJBzRXUO9TBwmhJ/EK4aMF+pqRHO1bUfdowKyhRrzRq&#10;eZEVgbiPm2I6Q+LEnkZWpxGmOUJV1FMyLq999Hyg7MwVar6UUY3QnLGSfclosyjS/ksEH5/u463f&#10;H3fxCwAA//8DAFBLAwQUAAYACAAAACEAOPSMyt8AAAAMAQAADwAAAGRycy9kb3ducmV2LnhtbEyP&#10;wU7DMBBE70j8g7VI3KhdE5UqxKkq1JYjtESc3dhNosZrK3bT8PdsT3Cb0Y5m3xSryfVstEPsPCqY&#10;zwQwi7U3HTYKqq/t0xJYTBqN7j1aBT82wqq8vyt0bvwV93Y8pIZRCcZcK2hTCjnnsW6t03Hmg0W6&#10;nfzgdCI7NNwM+krlrudSiAV3ukP60Opg31pbnw8XpyCksHt5Hz4+15vtKKrvXSW7ZqPU48O0fgWW&#10;7JT+wnDDJ3QoienoL2gi6xXIpaAtiUQ2J3FLiGeZATsqyBZSAi8L/n9E+QsAAP//AwBQSwECLQAU&#10;AAYACAAAACEAtoM4kv4AAADhAQAAEwAAAAAAAAAAAAAAAAAAAAAAW0NvbnRlbnRfVHlwZXNdLnht&#10;bFBLAQItABQABgAIAAAAIQA4/SH/1gAAAJQBAAALAAAAAAAAAAAAAAAAAC8BAABfcmVscy8ucmVs&#10;c1BLAQItABQABgAIAAAAIQCTm9SIJAIAAAAEAAAOAAAAAAAAAAAAAAAAAC4CAABkcnMvZTJvRG9j&#10;LnhtbFBLAQItABQABgAIAAAAIQA49IzK3wAAAAwBAAAPAAAAAAAAAAAAAAAAAH4EAABkcnMvZG93&#10;bnJldi54bWxQSwUGAAAAAAQABADzAAAAigUAAAAA&#10;" filled="f" stroked="f">
                <v:textbox style="mso-fit-shape-to-text:t">
                  <w:txbxContent>
                    <w:p w14:paraId="7E4CE8C2" w14:textId="77777777" w:rsidR="008823D0" w:rsidRPr="00897676" w:rsidRDefault="008823D0" w:rsidP="008823D0">
                      <w:pPr>
                        <w:jc w:val="center"/>
                        <w:rPr>
                          <w:rFonts w:ascii="標楷體" w:eastAsia="標楷體" w:hAnsi="標楷體" w:cs="Times New Roman"/>
                          <w:b/>
                          <w:bCs/>
                          <w:szCs w:val="24"/>
                        </w:rPr>
                      </w:pPr>
                      <w:r w:rsidRPr="00897676">
                        <w:rPr>
                          <w:rFonts w:ascii="標楷體" w:eastAsia="標楷體" w:hAnsi="標楷體" w:cs="Times New Roman" w:hint="eastAsia"/>
                          <w:b/>
                          <w:bCs/>
                          <w:szCs w:val="24"/>
                        </w:rPr>
                        <w:t>表3　113年度水電費非營業特種基金與公務預算分攤比率</w:t>
                      </w:r>
                    </w:p>
                    <w:p w14:paraId="678A4998" w14:textId="77777777" w:rsidR="008823D0" w:rsidRPr="00897676" w:rsidRDefault="008823D0" w:rsidP="00EE6084">
                      <w:pPr>
                        <w:spacing w:line="0" w:lineRule="atLeast"/>
                        <w:ind w:rightChars="3" w:right="7"/>
                        <w:jc w:val="right"/>
                        <w:rPr>
                          <w:rFonts w:ascii="標楷體" w:eastAsia="標楷體" w:hAnsi="標楷體" w:cs="Times New Roman"/>
                          <w:sz w:val="18"/>
                          <w:szCs w:val="18"/>
                        </w:rPr>
                      </w:pPr>
                      <w:r w:rsidRPr="00897676">
                        <w:rPr>
                          <w:rFonts w:ascii="標楷體" w:eastAsia="標楷體" w:hAnsi="標楷體" w:cs="Times New Roman" w:hint="eastAsia"/>
                          <w:sz w:val="18"/>
                          <w:szCs w:val="18"/>
                        </w:rPr>
                        <w:t>單位：％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05"/>
                        <w:gridCol w:w="2058"/>
                        <w:gridCol w:w="710"/>
                        <w:gridCol w:w="710"/>
                        <w:gridCol w:w="710"/>
                        <w:gridCol w:w="711"/>
                      </w:tblGrid>
                      <w:tr w:rsidR="008823D0" w:rsidRPr="00897676" w14:paraId="2EDAF0CB" w14:textId="77777777" w:rsidTr="008823D0">
                        <w:trPr>
                          <w:trHeight w:val="20"/>
                          <w:tblHeader/>
                        </w:trPr>
                        <w:tc>
                          <w:tcPr>
                            <w:tcW w:w="2305" w:type="dxa"/>
                            <w:vMerge w:val="restart"/>
                            <w:shd w:val="clear" w:color="auto" w:fill="B6DDE8" w:themeFill="accent5" w:themeFillTint="66"/>
                            <w:vAlign w:val="center"/>
                          </w:tcPr>
                          <w:p w14:paraId="3F363472" w14:textId="77777777" w:rsidR="008823D0" w:rsidRPr="00897676" w:rsidRDefault="008823D0" w:rsidP="00897676">
                            <w:pPr>
                              <w:widowControl/>
                              <w:spacing w:line="280" w:lineRule="exact"/>
                              <w:jc w:val="center"/>
                              <w:rPr>
                                <w:rFonts w:ascii="標楷體" w:eastAsia="標楷體" w:hAnsi="標楷體" w:cs="新細明體"/>
                                <w:kern w:val="0"/>
                                <w:sz w:val="20"/>
                                <w:szCs w:val="20"/>
                              </w:rPr>
                            </w:pPr>
                            <w:r w:rsidRPr="00897676">
                              <w:rPr>
                                <w:rFonts w:ascii="標楷體" w:eastAsia="標楷體" w:hAnsi="標楷體" w:cs="Times New Roman" w:hint="eastAsia"/>
                                <w:sz w:val="20"/>
                                <w:szCs w:val="20"/>
                              </w:rPr>
                              <w:t>附屬單位預算</w:t>
                            </w:r>
                          </w:p>
                        </w:tc>
                        <w:tc>
                          <w:tcPr>
                            <w:tcW w:w="2058" w:type="dxa"/>
                            <w:vMerge w:val="restart"/>
                            <w:shd w:val="clear" w:color="auto" w:fill="B6DDE8" w:themeFill="accent5" w:themeFillTint="66"/>
                            <w:noWrap/>
                            <w:vAlign w:val="center"/>
                          </w:tcPr>
                          <w:p w14:paraId="1D86C64B" w14:textId="77777777" w:rsidR="008823D0" w:rsidRPr="00897676" w:rsidRDefault="008823D0" w:rsidP="00897676">
                            <w:pPr>
                              <w:widowControl/>
                              <w:spacing w:line="280" w:lineRule="exact"/>
                              <w:jc w:val="center"/>
                              <w:rPr>
                                <w:rFonts w:ascii="標楷體" w:eastAsia="標楷體" w:hAnsi="標楷體" w:cs="新細明體"/>
                                <w:kern w:val="0"/>
                                <w:sz w:val="20"/>
                                <w:szCs w:val="20"/>
                              </w:rPr>
                            </w:pPr>
                            <w:r w:rsidRPr="00897676">
                              <w:rPr>
                                <w:rFonts w:ascii="標楷體" w:eastAsia="標楷體" w:hAnsi="標楷體" w:cs="Times New Roman" w:hint="eastAsia"/>
                                <w:sz w:val="20"/>
                                <w:szCs w:val="20"/>
                              </w:rPr>
                              <w:t>附屬單位預算之分預算</w:t>
                            </w:r>
                          </w:p>
                        </w:tc>
                        <w:tc>
                          <w:tcPr>
                            <w:tcW w:w="1420" w:type="dxa"/>
                            <w:gridSpan w:val="2"/>
                            <w:shd w:val="clear" w:color="auto" w:fill="B6DDE8" w:themeFill="accent5" w:themeFillTint="66"/>
                            <w:noWrap/>
                            <w:vAlign w:val="center"/>
                          </w:tcPr>
                          <w:p w14:paraId="5671ECA8" w14:textId="0C1D6E08" w:rsidR="008823D0" w:rsidRPr="00610805" w:rsidRDefault="008823D0" w:rsidP="00897676">
                            <w:pPr>
                              <w:widowControl/>
                              <w:spacing w:line="280" w:lineRule="exact"/>
                              <w:jc w:val="center"/>
                              <w:rPr>
                                <w:rFonts w:ascii="標楷體" w:eastAsia="標楷體" w:hAnsi="標楷體" w:cs="新細明體"/>
                                <w:kern w:val="0"/>
                                <w:sz w:val="20"/>
                                <w:szCs w:val="20"/>
                              </w:rPr>
                            </w:pPr>
                            <w:r w:rsidRPr="00610805">
                              <w:rPr>
                                <w:rFonts w:ascii="標楷體" w:eastAsia="標楷體" w:hAnsi="標楷體" w:cs="新細明體" w:hint="eastAsia"/>
                                <w:kern w:val="0"/>
                                <w:sz w:val="20"/>
                                <w:szCs w:val="20"/>
                              </w:rPr>
                              <w:t>預算</w:t>
                            </w:r>
                            <w:r w:rsidR="004B4464" w:rsidRPr="00610805">
                              <w:rPr>
                                <w:rFonts w:ascii="標楷體" w:eastAsia="標楷體" w:hAnsi="標楷體" w:cs="新細明體" w:hint="eastAsia"/>
                                <w:kern w:val="0"/>
                                <w:sz w:val="20"/>
                                <w:szCs w:val="20"/>
                              </w:rPr>
                              <w:t>分攤</w:t>
                            </w:r>
                            <w:r w:rsidR="00543422" w:rsidRPr="00610805">
                              <w:rPr>
                                <w:rFonts w:ascii="標楷體" w:eastAsia="標楷體" w:hAnsi="標楷體" w:cs="新細明體" w:hint="eastAsia"/>
                                <w:kern w:val="0"/>
                                <w:sz w:val="20"/>
                                <w:szCs w:val="20"/>
                              </w:rPr>
                              <w:t>比率</w:t>
                            </w:r>
                          </w:p>
                        </w:tc>
                        <w:tc>
                          <w:tcPr>
                            <w:tcW w:w="1421" w:type="dxa"/>
                            <w:gridSpan w:val="2"/>
                            <w:shd w:val="clear" w:color="auto" w:fill="B6DDE8" w:themeFill="accent5" w:themeFillTint="66"/>
                            <w:noWrap/>
                            <w:vAlign w:val="center"/>
                          </w:tcPr>
                          <w:p w14:paraId="6B90D8D2" w14:textId="6E0C6898" w:rsidR="008823D0" w:rsidRPr="00610805" w:rsidRDefault="008823D0" w:rsidP="00897676">
                            <w:pPr>
                              <w:widowControl/>
                              <w:spacing w:line="280" w:lineRule="exact"/>
                              <w:jc w:val="center"/>
                              <w:rPr>
                                <w:rFonts w:ascii="標楷體" w:eastAsia="標楷體" w:hAnsi="標楷體" w:cs="新細明體"/>
                                <w:kern w:val="0"/>
                                <w:sz w:val="20"/>
                                <w:szCs w:val="20"/>
                              </w:rPr>
                            </w:pPr>
                            <w:r w:rsidRPr="00610805">
                              <w:rPr>
                                <w:rFonts w:ascii="標楷體" w:eastAsia="標楷體" w:hAnsi="標楷體" w:cs="新細明體" w:hint="eastAsia"/>
                                <w:kern w:val="0"/>
                                <w:sz w:val="20"/>
                                <w:szCs w:val="20"/>
                              </w:rPr>
                              <w:t>決算</w:t>
                            </w:r>
                            <w:r w:rsidR="004B4464" w:rsidRPr="00610805">
                              <w:rPr>
                                <w:rFonts w:ascii="標楷體" w:eastAsia="標楷體" w:hAnsi="標楷體" w:cs="新細明體" w:hint="eastAsia"/>
                                <w:kern w:val="0"/>
                                <w:sz w:val="20"/>
                                <w:szCs w:val="20"/>
                              </w:rPr>
                              <w:t>分攤</w:t>
                            </w:r>
                            <w:r w:rsidR="00543422" w:rsidRPr="00610805">
                              <w:rPr>
                                <w:rFonts w:ascii="標楷體" w:eastAsia="標楷體" w:hAnsi="標楷體" w:cs="新細明體" w:hint="eastAsia"/>
                                <w:kern w:val="0"/>
                                <w:sz w:val="20"/>
                                <w:szCs w:val="20"/>
                              </w:rPr>
                              <w:t>比率</w:t>
                            </w:r>
                          </w:p>
                        </w:tc>
                      </w:tr>
                      <w:tr w:rsidR="008823D0" w:rsidRPr="00897676" w14:paraId="56703D96" w14:textId="77777777" w:rsidTr="008823D0">
                        <w:trPr>
                          <w:trHeight w:val="20"/>
                          <w:tblHeader/>
                        </w:trPr>
                        <w:tc>
                          <w:tcPr>
                            <w:tcW w:w="2305" w:type="dxa"/>
                            <w:vMerge/>
                            <w:shd w:val="clear" w:color="auto" w:fill="B6DDE8" w:themeFill="accent5" w:themeFillTint="66"/>
                            <w:vAlign w:val="center"/>
                          </w:tcPr>
                          <w:p w14:paraId="20546301" w14:textId="77777777" w:rsidR="008823D0" w:rsidRPr="00897676" w:rsidRDefault="008823D0" w:rsidP="00897676">
                            <w:pPr>
                              <w:widowControl/>
                              <w:spacing w:line="280" w:lineRule="exact"/>
                              <w:jc w:val="center"/>
                              <w:rPr>
                                <w:rFonts w:ascii="標楷體" w:eastAsia="標楷體" w:hAnsi="標楷體" w:cs="Times New Roman"/>
                                <w:sz w:val="20"/>
                                <w:szCs w:val="20"/>
                              </w:rPr>
                            </w:pPr>
                          </w:p>
                        </w:tc>
                        <w:tc>
                          <w:tcPr>
                            <w:tcW w:w="2058" w:type="dxa"/>
                            <w:vMerge/>
                            <w:shd w:val="clear" w:color="auto" w:fill="B6DDE8" w:themeFill="accent5" w:themeFillTint="66"/>
                            <w:noWrap/>
                            <w:vAlign w:val="center"/>
                          </w:tcPr>
                          <w:p w14:paraId="6066ED3C" w14:textId="77777777" w:rsidR="008823D0" w:rsidRPr="00897676" w:rsidRDefault="008823D0" w:rsidP="00897676">
                            <w:pPr>
                              <w:widowControl/>
                              <w:spacing w:line="280" w:lineRule="exact"/>
                              <w:jc w:val="center"/>
                              <w:rPr>
                                <w:rFonts w:ascii="標楷體" w:eastAsia="標楷體" w:hAnsi="標楷體" w:cs="Times New Roman"/>
                                <w:sz w:val="20"/>
                                <w:szCs w:val="20"/>
                              </w:rPr>
                            </w:pPr>
                          </w:p>
                        </w:tc>
                        <w:tc>
                          <w:tcPr>
                            <w:tcW w:w="710" w:type="dxa"/>
                            <w:shd w:val="clear" w:color="auto" w:fill="B6DDE8" w:themeFill="accent5" w:themeFillTint="66"/>
                            <w:noWrap/>
                            <w:vAlign w:val="center"/>
                          </w:tcPr>
                          <w:p w14:paraId="67A808C3" w14:textId="77777777" w:rsidR="008823D0" w:rsidRPr="00897676" w:rsidRDefault="008823D0" w:rsidP="00897676">
                            <w:pPr>
                              <w:widowControl/>
                              <w:spacing w:line="280" w:lineRule="exact"/>
                              <w:jc w:val="center"/>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基金</w:t>
                            </w:r>
                          </w:p>
                        </w:tc>
                        <w:tc>
                          <w:tcPr>
                            <w:tcW w:w="710" w:type="dxa"/>
                            <w:shd w:val="clear" w:color="auto" w:fill="B6DDE8" w:themeFill="accent5" w:themeFillTint="66"/>
                            <w:noWrap/>
                            <w:vAlign w:val="center"/>
                          </w:tcPr>
                          <w:p w14:paraId="3465053F" w14:textId="77777777" w:rsidR="008823D0" w:rsidRPr="00897676" w:rsidRDefault="008823D0" w:rsidP="00897676">
                            <w:pPr>
                              <w:widowControl/>
                              <w:spacing w:line="280" w:lineRule="exact"/>
                              <w:jc w:val="center"/>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公務</w:t>
                            </w:r>
                          </w:p>
                        </w:tc>
                        <w:tc>
                          <w:tcPr>
                            <w:tcW w:w="710" w:type="dxa"/>
                            <w:shd w:val="clear" w:color="auto" w:fill="B6DDE8" w:themeFill="accent5" w:themeFillTint="66"/>
                            <w:noWrap/>
                            <w:vAlign w:val="center"/>
                          </w:tcPr>
                          <w:p w14:paraId="228704A6" w14:textId="77777777" w:rsidR="008823D0" w:rsidRPr="00897676" w:rsidRDefault="008823D0" w:rsidP="00897676">
                            <w:pPr>
                              <w:widowControl/>
                              <w:spacing w:line="280" w:lineRule="exact"/>
                              <w:jc w:val="center"/>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基金</w:t>
                            </w:r>
                          </w:p>
                        </w:tc>
                        <w:tc>
                          <w:tcPr>
                            <w:tcW w:w="711" w:type="dxa"/>
                            <w:shd w:val="clear" w:color="auto" w:fill="B6DDE8" w:themeFill="accent5" w:themeFillTint="66"/>
                            <w:noWrap/>
                            <w:vAlign w:val="center"/>
                          </w:tcPr>
                          <w:p w14:paraId="30CA2813" w14:textId="77777777" w:rsidR="008823D0" w:rsidRPr="00897676" w:rsidRDefault="008823D0" w:rsidP="00897676">
                            <w:pPr>
                              <w:widowControl/>
                              <w:spacing w:line="280" w:lineRule="exact"/>
                              <w:jc w:val="center"/>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公務</w:t>
                            </w:r>
                          </w:p>
                        </w:tc>
                      </w:tr>
                      <w:tr w:rsidR="008823D0" w:rsidRPr="00897676" w14:paraId="0B31EC7B" w14:textId="77777777" w:rsidTr="00897676">
                        <w:trPr>
                          <w:trHeight w:val="20"/>
                        </w:trPr>
                        <w:tc>
                          <w:tcPr>
                            <w:tcW w:w="2305" w:type="dxa"/>
                            <w:shd w:val="clear" w:color="auto" w:fill="auto"/>
                            <w:vAlign w:val="center"/>
                            <w:hideMark/>
                          </w:tcPr>
                          <w:p w14:paraId="2AF797C8"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就業安定基金</w:t>
                            </w:r>
                          </w:p>
                        </w:tc>
                        <w:tc>
                          <w:tcPr>
                            <w:tcW w:w="2058" w:type="dxa"/>
                            <w:shd w:val="clear" w:color="auto" w:fill="auto"/>
                            <w:noWrap/>
                            <w:vAlign w:val="center"/>
                            <w:hideMark/>
                          </w:tcPr>
                          <w:p w14:paraId="7786A9E5"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Times New Roman" w:hint="eastAsia"/>
                                <w:sz w:val="20"/>
                                <w:szCs w:val="20"/>
                              </w:rPr>
                              <w:t>－</w:t>
                            </w:r>
                          </w:p>
                        </w:tc>
                        <w:tc>
                          <w:tcPr>
                            <w:tcW w:w="710" w:type="dxa"/>
                            <w:shd w:val="clear" w:color="auto" w:fill="auto"/>
                            <w:noWrap/>
                            <w:vAlign w:val="center"/>
                            <w:hideMark/>
                          </w:tcPr>
                          <w:p w14:paraId="0430B905"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99.32</w:t>
                            </w:r>
                          </w:p>
                        </w:tc>
                        <w:tc>
                          <w:tcPr>
                            <w:tcW w:w="710" w:type="dxa"/>
                            <w:shd w:val="clear" w:color="auto" w:fill="auto"/>
                            <w:noWrap/>
                            <w:vAlign w:val="center"/>
                            <w:hideMark/>
                          </w:tcPr>
                          <w:p w14:paraId="5C36ADFC"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0.68</w:t>
                            </w:r>
                          </w:p>
                        </w:tc>
                        <w:tc>
                          <w:tcPr>
                            <w:tcW w:w="710" w:type="dxa"/>
                            <w:shd w:val="clear" w:color="auto" w:fill="auto"/>
                            <w:noWrap/>
                            <w:vAlign w:val="center"/>
                            <w:hideMark/>
                          </w:tcPr>
                          <w:p w14:paraId="38BD8D17"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99.26</w:t>
                            </w:r>
                          </w:p>
                        </w:tc>
                        <w:tc>
                          <w:tcPr>
                            <w:tcW w:w="711" w:type="dxa"/>
                            <w:shd w:val="clear" w:color="auto" w:fill="auto"/>
                            <w:noWrap/>
                            <w:vAlign w:val="center"/>
                            <w:hideMark/>
                          </w:tcPr>
                          <w:p w14:paraId="5ADA7E73"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0.74</w:t>
                            </w:r>
                          </w:p>
                        </w:tc>
                      </w:tr>
                      <w:tr w:rsidR="008823D0" w:rsidRPr="00897676" w14:paraId="3D93EF11" w14:textId="77777777" w:rsidTr="008823D0">
                        <w:trPr>
                          <w:trHeight w:val="20"/>
                        </w:trPr>
                        <w:tc>
                          <w:tcPr>
                            <w:tcW w:w="2305" w:type="dxa"/>
                            <w:shd w:val="clear" w:color="auto" w:fill="DAEEF3" w:themeFill="accent5" w:themeFillTint="33"/>
                            <w:vAlign w:val="center"/>
                            <w:hideMark/>
                          </w:tcPr>
                          <w:p w14:paraId="1549D0FA"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科學園區管理局作業基金</w:t>
                            </w:r>
                          </w:p>
                        </w:tc>
                        <w:tc>
                          <w:tcPr>
                            <w:tcW w:w="2058" w:type="dxa"/>
                            <w:shd w:val="clear" w:color="auto" w:fill="DAEEF3" w:themeFill="accent5" w:themeFillTint="33"/>
                            <w:vAlign w:val="center"/>
                            <w:hideMark/>
                          </w:tcPr>
                          <w:p w14:paraId="4BE2B354"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新竹科學園區管理局</w:t>
                            </w:r>
                            <w:bookmarkStart w:id="3" w:name="_Hlk199315018"/>
                            <w:r w:rsidRPr="00897676">
                              <w:rPr>
                                <w:rFonts w:ascii="標楷體" w:eastAsia="標楷體" w:hAnsi="標楷體" w:cs="新細明體" w:hint="eastAsia"/>
                                <w:kern w:val="0"/>
                                <w:sz w:val="20"/>
                                <w:szCs w:val="20"/>
                              </w:rPr>
                              <w:t>(註1)</w:t>
                            </w:r>
                            <w:bookmarkEnd w:id="3"/>
                          </w:p>
                        </w:tc>
                        <w:tc>
                          <w:tcPr>
                            <w:tcW w:w="710" w:type="dxa"/>
                            <w:shd w:val="clear" w:color="auto" w:fill="DAEEF3" w:themeFill="accent5" w:themeFillTint="33"/>
                            <w:noWrap/>
                            <w:vAlign w:val="center"/>
                            <w:hideMark/>
                          </w:tcPr>
                          <w:p w14:paraId="5306734F"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97.81</w:t>
                            </w:r>
                          </w:p>
                        </w:tc>
                        <w:tc>
                          <w:tcPr>
                            <w:tcW w:w="710" w:type="dxa"/>
                            <w:shd w:val="clear" w:color="auto" w:fill="DAEEF3" w:themeFill="accent5" w:themeFillTint="33"/>
                            <w:noWrap/>
                            <w:vAlign w:val="center"/>
                            <w:hideMark/>
                          </w:tcPr>
                          <w:p w14:paraId="398276B7"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2.19</w:t>
                            </w:r>
                          </w:p>
                        </w:tc>
                        <w:tc>
                          <w:tcPr>
                            <w:tcW w:w="710" w:type="dxa"/>
                            <w:shd w:val="clear" w:color="auto" w:fill="DAEEF3" w:themeFill="accent5" w:themeFillTint="33"/>
                            <w:noWrap/>
                            <w:vAlign w:val="center"/>
                            <w:hideMark/>
                          </w:tcPr>
                          <w:p w14:paraId="5D111C3A"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97.73</w:t>
                            </w:r>
                          </w:p>
                        </w:tc>
                        <w:tc>
                          <w:tcPr>
                            <w:tcW w:w="711" w:type="dxa"/>
                            <w:shd w:val="clear" w:color="auto" w:fill="DAEEF3" w:themeFill="accent5" w:themeFillTint="33"/>
                            <w:noWrap/>
                            <w:vAlign w:val="center"/>
                            <w:hideMark/>
                          </w:tcPr>
                          <w:p w14:paraId="7474BD6D"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2.27</w:t>
                            </w:r>
                          </w:p>
                        </w:tc>
                      </w:tr>
                      <w:tr w:rsidR="008823D0" w:rsidRPr="00897676" w14:paraId="39E0B5E6" w14:textId="77777777" w:rsidTr="00897676">
                        <w:trPr>
                          <w:trHeight w:val="20"/>
                        </w:trPr>
                        <w:tc>
                          <w:tcPr>
                            <w:tcW w:w="2305" w:type="dxa"/>
                            <w:shd w:val="clear" w:color="auto" w:fill="auto"/>
                            <w:vAlign w:val="center"/>
                          </w:tcPr>
                          <w:p w14:paraId="6F472B60"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科學園區管理局作業基金</w:t>
                            </w:r>
                          </w:p>
                        </w:tc>
                        <w:tc>
                          <w:tcPr>
                            <w:tcW w:w="2058" w:type="dxa"/>
                            <w:shd w:val="clear" w:color="auto" w:fill="auto"/>
                            <w:vAlign w:val="center"/>
                            <w:hideMark/>
                          </w:tcPr>
                          <w:p w14:paraId="1857F7AA"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中部科學園區管理局(註1)</w:t>
                            </w:r>
                          </w:p>
                        </w:tc>
                        <w:tc>
                          <w:tcPr>
                            <w:tcW w:w="710" w:type="dxa"/>
                            <w:shd w:val="clear" w:color="auto" w:fill="auto"/>
                            <w:noWrap/>
                            <w:vAlign w:val="center"/>
                            <w:hideMark/>
                          </w:tcPr>
                          <w:p w14:paraId="01C4FCEB"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96.60</w:t>
                            </w:r>
                          </w:p>
                        </w:tc>
                        <w:tc>
                          <w:tcPr>
                            <w:tcW w:w="710" w:type="dxa"/>
                            <w:shd w:val="clear" w:color="auto" w:fill="auto"/>
                            <w:noWrap/>
                            <w:vAlign w:val="center"/>
                            <w:hideMark/>
                          </w:tcPr>
                          <w:p w14:paraId="7D2773C5"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3.40</w:t>
                            </w:r>
                          </w:p>
                        </w:tc>
                        <w:tc>
                          <w:tcPr>
                            <w:tcW w:w="710" w:type="dxa"/>
                            <w:shd w:val="clear" w:color="auto" w:fill="auto"/>
                            <w:noWrap/>
                            <w:vAlign w:val="center"/>
                            <w:hideMark/>
                          </w:tcPr>
                          <w:p w14:paraId="6D9159CE"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96.04</w:t>
                            </w:r>
                          </w:p>
                        </w:tc>
                        <w:tc>
                          <w:tcPr>
                            <w:tcW w:w="711" w:type="dxa"/>
                            <w:shd w:val="clear" w:color="auto" w:fill="auto"/>
                            <w:noWrap/>
                            <w:vAlign w:val="center"/>
                            <w:hideMark/>
                          </w:tcPr>
                          <w:p w14:paraId="7C2F33BC"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3.96</w:t>
                            </w:r>
                          </w:p>
                        </w:tc>
                      </w:tr>
                      <w:tr w:rsidR="008823D0" w:rsidRPr="00897676" w14:paraId="1B0F7357" w14:textId="77777777" w:rsidTr="008823D0">
                        <w:trPr>
                          <w:trHeight w:val="20"/>
                        </w:trPr>
                        <w:tc>
                          <w:tcPr>
                            <w:tcW w:w="2305" w:type="dxa"/>
                            <w:shd w:val="clear" w:color="auto" w:fill="DAEEF3" w:themeFill="accent5" w:themeFillTint="33"/>
                            <w:vAlign w:val="center"/>
                            <w:hideMark/>
                          </w:tcPr>
                          <w:p w14:paraId="7CAF031B"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交通作業基金</w:t>
                            </w:r>
                          </w:p>
                        </w:tc>
                        <w:tc>
                          <w:tcPr>
                            <w:tcW w:w="2058" w:type="dxa"/>
                            <w:shd w:val="clear" w:color="auto" w:fill="DAEEF3" w:themeFill="accent5" w:themeFillTint="33"/>
                            <w:vAlign w:val="center"/>
                            <w:hideMark/>
                          </w:tcPr>
                          <w:p w14:paraId="611718BE"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觀光發展基金</w:t>
                            </w:r>
                          </w:p>
                        </w:tc>
                        <w:tc>
                          <w:tcPr>
                            <w:tcW w:w="710" w:type="dxa"/>
                            <w:shd w:val="clear" w:color="auto" w:fill="DAEEF3" w:themeFill="accent5" w:themeFillTint="33"/>
                            <w:noWrap/>
                            <w:vAlign w:val="center"/>
                            <w:hideMark/>
                          </w:tcPr>
                          <w:p w14:paraId="4E1D2DA1"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84.04</w:t>
                            </w:r>
                          </w:p>
                        </w:tc>
                        <w:tc>
                          <w:tcPr>
                            <w:tcW w:w="710" w:type="dxa"/>
                            <w:shd w:val="clear" w:color="auto" w:fill="DAEEF3" w:themeFill="accent5" w:themeFillTint="33"/>
                            <w:noWrap/>
                            <w:vAlign w:val="center"/>
                            <w:hideMark/>
                          </w:tcPr>
                          <w:p w14:paraId="506C55F3"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15.96</w:t>
                            </w:r>
                          </w:p>
                        </w:tc>
                        <w:tc>
                          <w:tcPr>
                            <w:tcW w:w="710" w:type="dxa"/>
                            <w:shd w:val="clear" w:color="auto" w:fill="DAEEF3" w:themeFill="accent5" w:themeFillTint="33"/>
                            <w:noWrap/>
                            <w:vAlign w:val="center"/>
                            <w:hideMark/>
                          </w:tcPr>
                          <w:p w14:paraId="672A2AA9"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84.16</w:t>
                            </w:r>
                          </w:p>
                        </w:tc>
                        <w:tc>
                          <w:tcPr>
                            <w:tcW w:w="711" w:type="dxa"/>
                            <w:shd w:val="clear" w:color="auto" w:fill="DAEEF3" w:themeFill="accent5" w:themeFillTint="33"/>
                            <w:noWrap/>
                            <w:vAlign w:val="center"/>
                            <w:hideMark/>
                          </w:tcPr>
                          <w:p w14:paraId="57B37800"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15.84</w:t>
                            </w:r>
                          </w:p>
                        </w:tc>
                      </w:tr>
                      <w:tr w:rsidR="008823D0" w:rsidRPr="00897676" w14:paraId="0E0F5F82" w14:textId="77777777" w:rsidTr="00897676">
                        <w:trPr>
                          <w:trHeight w:val="20"/>
                        </w:trPr>
                        <w:tc>
                          <w:tcPr>
                            <w:tcW w:w="2305" w:type="dxa"/>
                            <w:shd w:val="clear" w:color="auto" w:fill="auto"/>
                            <w:vAlign w:val="center"/>
                            <w:hideMark/>
                          </w:tcPr>
                          <w:p w14:paraId="3AC89431"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考選業務基金</w:t>
                            </w:r>
                          </w:p>
                        </w:tc>
                        <w:tc>
                          <w:tcPr>
                            <w:tcW w:w="2058" w:type="dxa"/>
                            <w:shd w:val="clear" w:color="auto" w:fill="auto"/>
                            <w:vAlign w:val="center"/>
                            <w:hideMark/>
                          </w:tcPr>
                          <w:p w14:paraId="3BE9EF7F"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Times New Roman" w:hint="eastAsia"/>
                                <w:sz w:val="20"/>
                                <w:szCs w:val="20"/>
                              </w:rPr>
                              <w:t>－</w:t>
                            </w:r>
                          </w:p>
                        </w:tc>
                        <w:tc>
                          <w:tcPr>
                            <w:tcW w:w="710" w:type="dxa"/>
                            <w:shd w:val="clear" w:color="auto" w:fill="auto"/>
                            <w:noWrap/>
                            <w:vAlign w:val="center"/>
                            <w:hideMark/>
                          </w:tcPr>
                          <w:p w14:paraId="1895B0DB"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81.46</w:t>
                            </w:r>
                          </w:p>
                        </w:tc>
                        <w:tc>
                          <w:tcPr>
                            <w:tcW w:w="710" w:type="dxa"/>
                            <w:shd w:val="clear" w:color="auto" w:fill="auto"/>
                            <w:noWrap/>
                            <w:vAlign w:val="center"/>
                            <w:hideMark/>
                          </w:tcPr>
                          <w:p w14:paraId="41AE939B"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18.54</w:t>
                            </w:r>
                          </w:p>
                        </w:tc>
                        <w:tc>
                          <w:tcPr>
                            <w:tcW w:w="710" w:type="dxa"/>
                            <w:shd w:val="clear" w:color="auto" w:fill="auto"/>
                            <w:noWrap/>
                            <w:vAlign w:val="center"/>
                            <w:hideMark/>
                          </w:tcPr>
                          <w:p w14:paraId="6161772D"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79.70</w:t>
                            </w:r>
                          </w:p>
                        </w:tc>
                        <w:tc>
                          <w:tcPr>
                            <w:tcW w:w="711" w:type="dxa"/>
                            <w:shd w:val="clear" w:color="auto" w:fill="auto"/>
                            <w:noWrap/>
                            <w:vAlign w:val="center"/>
                            <w:hideMark/>
                          </w:tcPr>
                          <w:p w14:paraId="7325D954"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20.30</w:t>
                            </w:r>
                          </w:p>
                        </w:tc>
                      </w:tr>
                      <w:tr w:rsidR="008823D0" w:rsidRPr="00897676" w14:paraId="066FC61A" w14:textId="77777777" w:rsidTr="008823D0">
                        <w:trPr>
                          <w:trHeight w:val="20"/>
                        </w:trPr>
                        <w:tc>
                          <w:tcPr>
                            <w:tcW w:w="2305" w:type="dxa"/>
                            <w:shd w:val="clear" w:color="auto" w:fill="DAEEF3" w:themeFill="accent5" w:themeFillTint="33"/>
                            <w:vAlign w:val="center"/>
                            <w:hideMark/>
                          </w:tcPr>
                          <w:p w14:paraId="7ECFB898"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衛生福利特別收入基金</w:t>
                            </w:r>
                          </w:p>
                        </w:tc>
                        <w:tc>
                          <w:tcPr>
                            <w:tcW w:w="2058" w:type="dxa"/>
                            <w:shd w:val="clear" w:color="auto" w:fill="DAEEF3" w:themeFill="accent5" w:themeFillTint="33"/>
                            <w:noWrap/>
                            <w:vAlign w:val="center"/>
                            <w:hideMark/>
                          </w:tcPr>
                          <w:p w14:paraId="01E98C2B" w14:textId="77777777" w:rsidR="008823D0" w:rsidRPr="00897676" w:rsidRDefault="008823D0" w:rsidP="00897676">
                            <w:pPr>
                              <w:widowControl/>
                              <w:spacing w:line="280" w:lineRule="exact"/>
                              <w:rPr>
                                <w:rFonts w:ascii="標楷體" w:eastAsia="標楷體" w:hAnsi="標楷體" w:cs="新細明體"/>
                                <w:spacing w:val="-10"/>
                                <w:kern w:val="0"/>
                                <w:sz w:val="20"/>
                                <w:szCs w:val="20"/>
                              </w:rPr>
                            </w:pPr>
                            <w:r w:rsidRPr="00897676">
                              <w:rPr>
                                <w:rFonts w:ascii="標楷體" w:eastAsia="標楷體" w:hAnsi="標楷體" w:cs="新細明體" w:hint="eastAsia"/>
                                <w:spacing w:val="-10"/>
                                <w:kern w:val="0"/>
                                <w:sz w:val="20"/>
                                <w:szCs w:val="20"/>
                              </w:rPr>
                              <w:t>菸害防制及衛生保健基金</w:t>
                            </w:r>
                          </w:p>
                        </w:tc>
                        <w:tc>
                          <w:tcPr>
                            <w:tcW w:w="710" w:type="dxa"/>
                            <w:shd w:val="clear" w:color="auto" w:fill="DAEEF3" w:themeFill="accent5" w:themeFillTint="33"/>
                            <w:noWrap/>
                            <w:vAlign w:val="center"/>
                            <w:hideMark/>
                          </w:tcPr>
                          <w:p w14:paraId="77B3054A"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81.18</w:t>
                            </w:r>
                          </w:p>
                        </w:tc>
                        <w:tc>
                          <w:tcPr>
                            <w:tcW w:w="710" w:type="dxa"/>
                            <w:shd w:val="clear" w:color="auto" w:fill="DAEEF3" w:themeFill="accent5" w:themeFillTint="33"/>
                            <w:noWrap/>
                            <w:vAlign w:val="center"/>
                            <w:hideMark/>
                          </w:tcPr>
                          <w:p w14:paraId="29DEE684"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18.82</w:t>
                            </w:r>
                          </w:p>
                        </w:tc>
                        <w:tc>
                          <w:tcPr>
                            <w:tcW w:w="710" w:type="dxa"/>
                            <w:shd w:val="clear" w:color="auto" w:fill="DAEEF3" w:themeFill="accent5" w:themeFillTint="33"/>
                            <w:noWrap/>
                            <w:vAlign w:val="center"/>
                            <w:hideMark/>
                          </w:tcPr>
                          <w:p w14:paraId="673E1F75"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75.74</w:t>
                            </w:r>
                          </w:p>
                        </w:tc>
                        <w:tc>
                          <w:tcPr>
                            <w:tcW w:w="711" w:type="dxa"/>
                            <w:shd w:val="clear" w:color="auto" w:fill="DAEEF3" w:themeFill="accent5" w:themeFillTint="33"/>
                            <w:noWrap/>
                            <w:vAlign w:val="center"/>
                            <w:hideMark/>
                          </w:tcPr>
                          <w:p w14:paraId="5549AC9C"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24.26</w:t>
                            </w:r>
                          </w:p>
                        </w:tc>
                      </w:tr>
                      <w:tr w:rsidR="008823D0" w:rsidRPr="00897676" w14:paraId="01EF7D34" w14:textId="77777777" w:rsidTr="00897676">
                        <w:trPr>
                          <w:trHeight w:val="20"/>
                        </w:trPr>
                        <w:tc>
                          <w:tcPr>
                            <w:tcW w:w="2305" w:type="dxa"/>
                            <w:shd w:val="clear" w:color="auto" w:fill="auto"/>
                            <w:vAlign w:val="center"/>
                            <w:hideMark/>
                          </w:tcPr>
                          <w:p w14:paraId="090F765E"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行政院國家科學技術發展基金</w:t>
                            </w:r>
                          </w:p>
                        </w:tc>
                        <w:tc>
                          <w:tcPr>
                            <w:tcW w:w="2058" w:type="dxa"/>
                            <w:shd w:val="clear" w:color="auto" w:fill="auto"/>
                            <w:vAlign w:val="center"/>
                            <w:hideMark/>
                          </w:tcPr>
                          <w:p w14:paraId="313C99FD"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Times New Roman" w:hint="eastAsia"/>
                                <w:sz w:val="20"/>
                                <w:szCs w:val="20"/>
                              </w:rPr>
                              <w:t>－</w:t>
                            </w:r>
                          </w:p>
                        </w:tc>
                        <w:tc>
                          <w:tcPr>
                            <w:tcW w:w="710" w:type="dxa"/>
                            <w:shd w:val="clear" w:color="auto" w:fill="auto"/>
                            <w:noWrap/>
                            <w:vAlign w:val="center"/>
                            <w:hideMark/>
                          </w:tcPr>
                          <w:p w14:paraId="7CEC4E55"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79.40</w:t>
                            </w:r>
                          </w:p>
                        </w:tc>
                        <w:tc>
                          <w:tcPr>
                            <w:tcW w:w="710" w:type="dxa"/>
                            <w:shd w:val="clear" w:color="auto" w:fill="auto"/>
                            <w:noWrap/>
                            <w:vAlign w:val="center"/>
                            <w:hideMark/>
                          </w:tcPr>
                          <w:p w14:paraId="10860167"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20.60</w:t>
                            </w:r>
                          </w:p>
                        </w:tc>
                        <w:tc>
                          <w:tcPr>
                            <w:tcW w:w="710" w:type="dxa"/>
                            <w:shd w:val="clear" w:color="auto" w:fill="auto"/>
                            <w:noWrap/>
                            <w:vAlign w:val="center"/>
                            <w:hideMark/>
                          </w:tcPr>
                          <w:p w14:paraId="7FF07CE5"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71.09</w:t>
                            </w:r>
                          </w:p>
                        </w:tc>
                        <w:tc>
                          <w:tcPr>
                            <w:tcW w:w="711" w:type="dxa"/>
                            <w:shd w:val="clear" w:color="auto" w:fill="auto"/>
                            <w:noWrap/>
                            <w:vAlign w:val="center"/>
                            <w:hideMark/>
                          </w:tcPr>
                          <w:p w14:paraId="47F44B09"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28.91</w:t>
                            </w:r>
                          </w:p>
                        </w:tc>
                      </w:tr>
                      <w:tr w:rsidR="008823D0" w:rsidRPr="00897676" w14:paraId="48BD6C9A" w14:textId="77777777" w:rsidTr="008823D0">
                        <w:trPr>
                          <w:trHeight w:val="20"/>
                        </w:trPr>
                        <w:tc>
                          <w:tcPr>
                            <w:tcW w:w="2305" w:type="dxa"/>
                            <w:shd w:val="clear" w:color="auto" w:fill="DAEEF3" w:themeFill="accent5" w:themeFillTint="33"/>
                            <w:vAlign w:val="center"/>
                            <w:hideMark/>
                          </w:tcPr>
                          <w:p w14:paraId="5BA2DAB4"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國軍生產及服務作業基金</w:t>
                            </w:r>
                          </w:p>
                        </w:tc>
                        <w:tc>
                          <w:tcPr>
                            <w:tcW w:w="2058" w:type="dxa"/>
                            <w:shd w:val="clear" w:color="auto" w:fill="DAEEF3" w:themeFill="accent5" w:themeFillTint="33"/>
                            <w:vAlign w:val="center"/>
                            <w:hideMark/>
                          </w:tcPr>
                          <w:p w14:paraId="11AD08AF"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醫療事業(註1)</w:t>
                            </w:r>
                          </w:p>
                        </w:tc>
                        <w:tc>
                          <w:tcPr>
                            <w:tcW w:w="710" w:type="dxa"/>
                            <w:shd w:val="clear" w:color="auto" w:fill="DAEEF3" w:themeFill="accent5" w:themeFillTint="33"/>
                            <w:noWrap/>
                            <w:vAlign w:val="center"/>
                            <w:hideMark/>
                          </w:tcPr>
                          <w:p w14:paraId="3632CB29"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74.84</w:t>
                            </w:r>
                          </w:p>
                        </w:tc>
                        <w:tc>
                          <w:tcPr>
                            <w:tcW w:w="710" w:type="dxa"/>
                            <w:shd w:val="clear" w:color="auto" w:fill="DAEEF3" w:themeFill="accent5" w:themeFillTint="33"/>
                            <w:noWrap/>
                            <w:vAlign w:val="center"/>
                            <w:hideMark/>
                          </w:tcPr>
                          <w:p w14:paraId="55A8B677"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25.16</w:t>
                            </w:r>
                          </w:p>
                        </w:tc>
                        <w:tc>
                          <w:tcPr>
                            <w:tcW w:w="710" w:type="dxa"/>
                            <w:shd w:val="clear" w:color="auto" w:fill="DAEEF3" w:themeFill="accent5" w:themeFillTint="33"/>
                            <w:noWrap/>
                            <w:vAlign w:val="center"/>
                            <w:hideMark/>
                          </w:tcPr>
                          <w:p w14:paraId="446CD383"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82.52</w:t>
                            </w:r>
                          </w:p>
                        </w:tc>
                        <w:tc>
                          <w:tcPr>
                            <w:tcW w:w="711" w:type="dxa"/>
                            <w:shd w:val="clear" w:color="auto" w:fill="DAEEF3" w:themeFill="accent5" w:themeFillTint="33"/>
                            <w:noWrap/>
                            <w:vAlign w:val="center"/>
                            <w:hideMark/>
                          </w:tcPr>
                          <w:p w14:paraId="1DFB3217"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17.48</w:t>
                            </w:r>
                          </w:p>
                        </w:tc>
                      </w:tr>
                      <w:tr w:rsidR="008823D0" w:rsidRPr="00897676" w14:paraId="5C239717" w14:textId="77777777" w:rsidTr="00897676">
                        <w:trPr>
                          <w:trHeight w:val="20"/>
                        </w:trPr>
                        <w:tc>
                          <w:tcPr>
                            <w:tcW w:w="2305" w:type="dxa"/>
                            <w:shd w:val="clear" w:color="auto" w:fill="auto"/>
                            <w:vAlign w:val="center"/>
                            <w:hideMark/>
                          </w:tcPr>
                          <w:p w14:paraId="25FC3E64"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環境保護基金</w:t>
                            </w:r>
                          </w:p>
                        </w:tc>
                        <w:tc>
                          <w:tcPr>
                            <w:tcW w:w="2058" w:type="dxa"/>
                            <w:shd w:val="clear" w:color="auto" w:fill="auto"/>
                            <w:noWrap/>
                            <w:vAlign w:val="center"/>
                            <w:hideMark/>
                          </w:tcPr>
                          <w:p w14:paraId="58F25220"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空氣污染防制基金</w:t>
                            </w:r>
                          </w:p>
                        </w:tc>
                        <w:tc>
                          <w:tcPr>
                            <w:tcW w:w="710" w:type="dxa"/>
                            <w:shd w:val="clear" w:color="auto" w:fill="auto"/>
                            <w:noWrap/>
                            <w:vAlign w:val="center"/>
                            <w:hideMark/>
                          </w:tcPr>
                          <w:p w14:paraId="6345809F"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61.37</w:t>
                            </w:r>
                          </w:p>
                        </w:tc>
                        <w:tc>
                          <w:tcPr>
                            <w:tcW w:w="710" w:type="dxa"/>
                            <w:shd w:val="clear" w:color="auto" w:fill="auto"/>
                            <w:noWrap/>
                            <w:vAlign w:val="center"/>
                            <w:hideMark/>
                          </w:tcPr>
                          <w:p w14:paraId="7C643C49"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38.63</w:t>
                            </w:r>
                          </w:p>
                        </w:tc>
                        <w:tc>
                          <w:tcPr>
                            <w:tcW w:w="710" w:type="dxa"/>
                            <w:shd w:val="clear" w:color="auto" w:fill="auto"/>
                            <w:noWrap/>
                            <w:vAlign w:val="center"/>
                            <w:hideMark/>
                          </w:tcPr>
                          <w:p w14:paraId="2C69A545"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64.70</w:t>
                            </w:r>
                          </w:p>
                        </w:tc>
                        <w:tc>
                          <w:tcPr>
                            <w:tcW w:w="711" w:type="dxa"/>
                            <w:shd w:val="clear" w:color="auto" w:fill="auto"/>
                            <w:noWrap/>
                            <w:vAlign w:val="center"/>
                            <w:hideMark/>
                          </w:tcPr>
                          <w:p w14:paraId="6BF61F81"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35.30</w:t>
                            </w:r>
                          </w:p>
                        </w:tc>
                      </w:tr>
                      <w:tr w:rsidR="008823D0" w:rsidRPr="00897676" w14:paraId="4CA97DFB" w14:textId="77777777" w:rsidTr="008823D0">
                        <w:trPr>
                          <w:trHeight w:val="20"/>
                        </w:trPr>
                        <w:tc>
                          <w:tcPr>
                            <w:tcW w:w="2305" w:type="dxa"/>
                            <w:shd w:val="clear" w:color="auto" w:fill="DAEEF3" w:themeFill="accent5" w:themeFillTint="33"/>
                            <w:vAlign w:val="center"/>
                            <w:hideMark/>
                          </w:tcPr>
                          <w:p w14:paraId="5C6837AD"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運動發展基金</w:t>
                            </w:r>
                          </w:p>
                        </w:tc>
                        <w:tc>
                          <w:tcPr>
                            <w:tcW w:w="2058" w:type="dxa"/>
                            <w:shd w:val="clear" w:color="auto" w:fill="DAEEF3" w:themeFill="accent5" w:themeFillTint="33"/>
                            <w:noWrap/>
                          </w:tcPr>
                          <w:p w14:paraId="252CDE63"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Times New Roman" w:hint="eastAsia"/>
                                <w:sz w:val="20"/>
                                <w:szCs w:val="20"/>
                              </w:rPr>
                              <w:t>－</w:t>
                            </w:r>
                          </w:p>
                        </w:tc>
                        <w:tc>
                          <w:tcPr>
                            <w:tcW w:w="710" w:type="dxa"/>
                            <w:shd w:val="clear" w:color="auto" w:fill="DAEEF3" w:themeFill="accent5" w:themeFillTint="33"/>
                            <w:noWrap/>
                            <w:vAlign w:val="center"/>
                            <w:hideMark/>
                          </w:tcPr>
                          <w:p w14:paraId="455C3D14"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51.68</w:t>
                            </w:r>
                          </w:p>
                        </w:tc>
                        <w:tc>
                          <w:tcPr>
                            <w:tcW w:w="710" w:type="dxa"/>
                            <w:shd w:val="clear" w:color="auto" w:fill="DAEEF3" w:themeFill="accent5" w:themeFillTint="33"/>
                            <w:noWrap/>
                            <w:vAlign w:val="center"/>
                            <w:hideMark/>
                          </w:tcPr>
                          <w:p w14:paraId="7E9FFC2F"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48.32</w:t>
                            </w:r>
                          </w:p>
                        </w:tc>
                        <w:tc>
                          <w:tcPr>
                            <w:tcW w:w="710" w:type="dxa"/>
                            <w:shd w:val="clear" w:color="auto" w:fill="DAEEF3" w:themeFill="accent5" w:themeFillTint="33"/>
                            <w:noWrap/>
                            <w:vAlign w:val="center"/>
                            <w:hideMark/>
                          </w:tcPr>
                          <w:p w14:paraId="5A9A81B2"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59.84</w:t>
                            </w:r>
                          </w:p>
                        </w:tc>
                        <w:tc>
                          <w:tcPr>
                            <w:tcW w:w="711" w:type="dxa"/>
                            <w:shd w:val="clear" w:color="auto" w:fill="DAEEF3" w:themeFill="accent5" w:themeFillTint="33"/>
                            <w:noWrap/>
                            <w:vAlign w:val="center"/>
                            <w:hideMark/>
                          </w:tcPr>
                          <w:p w14:paraId="746E75C8"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40.16</w:t>
                            </w:r>
                          </w:p>
                        </w:tc>
                      </w:tr>
                      <w:tr w:rsidR="008823D0" w:rsidRPr="00897676" w14:paraId="30F9B789" w14:textId="77777777" w:rsidTr="00897676">
                        <w:trPr>
                          <w:trHeight w:val="20"/>
                        </w:trPr>
                        <w:tc>
                          <w:tcPr>
                            <w:tcW w:w="2305" w:type="dxa"/>
                            <w:shd w:val="clear" w:color="auto" w:fill="auto"/>
                            <w:vAlign w:val="center"/>
                            <w:hideMark/>
                          </w:tcPr>
                          <w:p w14:paraId="1D52D7A2"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核子事故緊急應變基金</w:t>
                            </w:r>
                          </w:p>
                        </w:tc>
                        <w:tc>
                          <w:tcPr>
                            <w:tcW w:w="2058" w:type="dxa"/>
                            <w:shd w:val="clear" w:color="auto" w:fill="auto"/>
                            <w:noWrap/>
                          </w:tcPr>
                          <w:p w14:paraId="0E272657"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Times New Roman" w:hint="eastAsia"/>
                                <w:sz w:val="20"/>
                                <w:szCs w:val="20"/>
                              </w:rPr>
                              <w:t>－</w:t>
                            </w:r>
                          </w:p>
                        </w:tc>
                        <w:tc>
                          <w:tcPr>
                            <w:tcW w:w="710" w:type="dxa"/>
                            <w:shd w:val="clear" w:color="auto" w:fill="auto"/>
                            <w:noWrap/>
                            <w:vAlign w:val="center"/>
                            <w:hideMark/>
                          </w:tcPr>
                          <w:p w14:paraId="0EF68BD5"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26.44</w:t>
                            </w:r>
                          </w:p>
                        </w:tc>
                        <w:tc>
                          <w:tcPr>
                            <w:tcW w:w="710" w:type="dxa"/>
                            <w:shd w:val="clear" w:color="auto" w:fill="auto"/>
                            <w:noWrap/>
                            <w:vAlign w:val="center"/>
                            <w:hideMark/>
                          </w:tcPr>
                          <w:p w14:paraId="235F3502"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73.56</w:t>
                            </w:r>
                          </w:p>
                        </w:tc>
                        <w:tc>
                          <w:tcPr>
                            <w:tcW w:w="710" w:type="dxa"/>
                            <w:shd w:val="clear" w:color="auto" w:fill="auto"/>
                            <w:noWrap/>
                            <w:vAlign w:val="center"/>
                            <w:hideMark/>
                          </w:tcPr>
                          <w:p w14:paraId="16816446"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35.17</w:t>
                            </w:r>
                          </w:p>
                        </w:tc>
                        <w:tc>
                          <w:tcPr>
                            <w:tcW w:w="711" w:type="dxa"/>
                            <w:shd w:val="clear" w:color="auto" w:fill="auto"/>
                            <w:noWrap/>
                            <w:vAlign w:val="center"/>
                            <w:hideMark/>
                          </w:tcPr>
                          <w:p w14:paraId="7CF07D09"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64.83</w:t>
                            </w:r>
                          </w:p>
                        </w:tc>
                      </w:tr>
                      <w:tr w:rsidR="008823D0" w:rsidRPr="00897676" w14:paraId="17A16D7F" w14:textId="77777777" w:rsidTr="008823D0">
                        <w:trPr>
                          <w:trHeight w:val="20"/>
                        </w:trPr>
                        <w:tc>
                          <w:tcPr>
                            <w:tcW w:w="2305" w:type="dxa"/>
                            <w:shd w:val="clear" w:color="auto" w:fill="DAEEF3" w:themeFill="accent5" w:themeFillTint="33"/>
                            <w:vAlign w:val="center"/>
                            <w:hideMark/>
                          </w:tcPr>
                          <w:p w14:paraId="7702C095" w14:textId="77777777" w:rsidR="008823D0" w:rsidRPr="00897676" w:rsidRDefault="008823D0" w:rsidP="00897676">
                            <w:pPr>
                              <w:widowControl/>
                              <w:spacing w:line="280" w:lineRule="exact"/>
                              <w:rPr>
                                <w:rFonts w:ascii="標楷體" w:eastAsia="標楷體" w:hAnsi="標楷體" w:cs="新細明體"/>
                                <w:spacing w:val="-8"/>
                                <w:kern w:val="0"/>
                                <w:sz w:val="20"/>
                                <w:szCs w:val="20"/>
                              </w:rPr>
                            </w:pPr>
                            <w:r w:rsidRPr="00897676">
                              <w:rPr>
                                <w:rFonts w:ascii="標楷體" w:eastAsia="標楷體" w:hAnsi="標楷體" w:cs="新細明體" w:hint="eastAsia"/>
                                <w:spacing w:val="-8"/>
                                <w:kern w:val="0"/>
                                <w:sz w:val="20"/>
                                <w:szCs w:val="20"/>
                              </w:rPr>
                              <w:t>管制藥品製藥工廠作業基金</w:t>
                            </w:r>
                          </w:p>
                        </w:tc>
                        <w:tc>
                          <w:tcPr>
                            <w:tcW w:w="2058" w:type="dxa"/>
                            <w:shd w:val="clear" w:color="auto" w:fill="DAEEF3" w:themeFill="accent5" w:themeFillTint="33"/>
                          </w:tcPr>
                          <w:p w14:paraId="3FA30EB6"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Times New Roman" w:hint="eastAsia"/>
                                <w:sz w:val="20"/>
                                <w:szCs w:val="20"/>
                              </w:rPr>
                              <w:t>－</w:t>
                            </w:r>
                          </w:p>
                        </w:tc>
                        <w:tc>
                          <w:tcPr>
                            <w:tcW w:w="710" w:type="dxa"/>
                            <w:shd w:val="clear" w:color="auto" w:fill="DAEEF3" w:themeFill="accent5" w:themeFillTint="33"/>
                            <w:noWrap/>
                            <w:vAlign w:val="center"/>
                            <w:hideMark/>
                          </w:tcPr>
                          <w:p w14:paraId="6D783C3F"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25.67</w:t>
                            </w:r>
                          </w:p>
                        </w:tc>
                        <w:tc>
                          <w:tcPr>
                            <w:tcW w:w="710" w:type="dxa"/>
                            <w:shd w:val="clear" w:color="auto" w:fill="DAEEF3" w:themeFill="accent5" w:themeFillTint="33"/>
                            <w:noWrap/>
                            <w:vAlign w:val="center"/>
                            <w:hideMark/>
                          </w:tcPr>
                          <w:p w14:paraId="38AC3ED0"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74.33</w:t>
                            </w:r>
                          </w:p>
                        </w:tc>
                        <w:tc>
                          <w:tcPr>
                            <w:tcW w:w="710" w:type="dxa"/>
                            <w:shd w:val="clear" w:color="auto" w:fill="DAEEF3" w:themeFill="accent5" w:themeFillTint="33"/>
                            <w:noWrap/>
                            <w:vAlign w:val="center"/>
                            <w:hideMark/>
                          </w:tcPr>
                          <w:p w14:paraId="42F28A34"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31.41</w:t>
                            </w:r>
                          </w:p>
                        </w:tc>
                        <w:tc>
                          <w:tcPr>
                            <w:tcW w:w="711" w:type="dxa"/>
                            <w:shd w:val="clear" w:color="auto" w:fill="DAEEF3" w:themeFill="accent5" w:themeFillTint="33"/>
                            <w:noWrap/>
                            <w:vAlign w:val="center"/>
                            <w:hideMark/>
                          </w:tcPr>
                          <w:p w14:paraId="6DACC228"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68.59</w:t>
                            </w:r>
                          </w:p>
                        </w:tc>
                      </w:tr>
                      <w:tr w:rsidR="008823D0" w:rsidRPr="00897676" w14:paraId="18568685" w14:textId="77777777" w:rsidTr="00897676">
                        <w:trPr>
                          <w:trHeight w:val="20"/>
                        </w:trPr>
                        <w:tc>
                          <w:tcPr>
                            <w:tcW w:w="2305" w:type="dxa"/>
                            <w:shd w:val="clear" w:color="auto" w:fill="auto"/>
                            <w:vAlign w:val="center"/>
                            <w:hideMark/>
                          </w:tcPr>
                          <w:p w14:paraId="26F26972"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中央研究院科學研究基金</w:t>
                            </w:r>
                          </w:p>
                        </w:tc>
                        <w:tc>
                          <w:tcPr>
                            <w:tcW w:w="2058" w:type="dxa"/>
                            <w:shd w:val="clear" w:color="auto" w:fill="auto"/>
                          </w:tcPr>
                          <w:p w14:paraId="3CC3F8C1"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Times New Roman" w:hint="eastAsia"/>
                                <w:sz w:val="20"/>
                                <w:szCs w:val="20"/>
                              </w:rPr>
                              <w:t>－</w:t>
                            </w:r>
                          </w:p>
                        </w:tc>
                        <w:tc>
                          <w:tcPr>
                            <w:tcW w:w="710" w:type="dxa"/>
                            <w:shd w:val="clear" w:color="auto" w:fill="auto"/>
                            <w:noWrap/>
                            <w:vAlign w:val="center"/>
                            <w:hideMark/>
                          </w:tcPr>
                          <w:p w14:paraId="452AE2BF"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21.74</w:t>
                            </w:r>
                          </w:p>
                        </w:tc>
                        <w:tc>
                          <w:tcPr>
                            <w:tcW w:w="710" w:type="dxa"/>
                            <w:shd w:val="clear" w:color="auto" w:fill="auto"/>
                            <w:noWrap/>
                            <w:vAlign w:val="center"/>
                            <w:hideMark/>
                          </w:tcPr>
                          <w:p w14:paraId="1949A30A"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78.26</w:t>
                            </w:r>
                          </w:p>
                        </w:tc>
                        <w:tc>
                          <w:tcPr>
                            <w:tcW w:w="710" w:type="dxa"/>
                            <w:shd w:val="clear" w:color="auto" w:fill="auto"/>
                            <w:noWrap/>
                            <w:vAlign w:val="center"/>
                            <w:hideMark/>
                          </w:tcPr>
                          <w:p w14:paraId="39006E75"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24.09</w:t>
                            </w:r>
                          </w:p>
                        </w:tc>
                        <w:tc>
                          <w:tcPr>
                            <w:tcW w:w="711" w:type="dxa"/>
                            <w:shd w:val="clear" w:color="auto" w:fill="auto"/>
                            <w:noWrap/>
                            <w:vAlign w:val="center"/>
                            <w:hideMark/>
                          </w:tcPr>
                          <w:p w14:paraId="609A3E57"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75.91</w:t>
                            </w:r>
                          </w:p>
                        </w:tc>
                      </w:tr>
                      <w:tr w:rsidR="008823D0" w:rsidRPr="00897676" w14:paraId="425317EC" w14:textId="77777777" w:rsidTr="008823D0">
                        <w:trPr>
                          <w:trHeight w:val="20"/>
                        </w:trPr>
                        <w:tc>
                          <w:tcPr>
                            <w:tcW w:w="2305" w:type="dxa"/>
                            <w:shd w:val="clear" w:color="auto" w:fill="DAEEF3" w:themeFill="accent5" w:themeFillTint="33"/>
                            <w:vAlign w:val="center"/>
                            <w:hideMark/>
                          </w:tcPr>
                          <w:p w14:paraId="4A7359E8"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農業作業基金</w:t>
                            </w:r>
                          </w:p>
                        </w:tc>
                        <w:tc>
                          <w:tcPr>
                            <w:tcW w:w="2058" w:type="dxa"/>
                            <w:shd w:val="clear" w:color="auto" w:fill="DAEEF3" w:themeFill="accent5" w:themeFillTint="33"/>
                            <w:vAlign w:val="center"/>
                            <w:hideMark/>
                          </w:tcPr>
                          <w:p w14:paraId="464CFEF5"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畜產改良作業基金</w:t>
                            </w:r>
                          </w:p>
                        </w:tc>
                        <w:tc>
                          <w:tcPr>
                            <w:tcW w:w="710" w:type="dxa"/>
                            <w:shd w:val="clear" w:color="auto" w:fill="DAEEF3" w:themeFill="accent5" w:themeFillTint="33"/>
                            <w:noWrap/>
                            <w:vAlign w:val="center"/>
                            <w:hideMark/>
                          </w:tcPr>
                          <w:p w14:paraId="12DDE981"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20.24</w:t>
                            </w:r>
                          </w:p>
                        </w:tc>
                        <w:tc>
                          <w:tcPr>
                            <w:tcW w:w="710" w:type="dxa"/>
                            <w:shd w:val="clear" w:color="auto" w:fill="DAEEF3" w:themeFill="accent5" w:themeFillTint="33"/>
                            <w:noWrap/>
                            <w:vAlign w:val="center"/>
                            <w:hideMark/>
                          </w:tcPr>
                          <w:p w14:paraId="6653ADF0"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79.76</w:t>
                            </w:r>
                          </w:p>
                        </w:tc>
                        <w:tc>
                          <w:tcPr>
                            <w:tcW w:w="710" w:type="dxa"/>
                            <w:shd w:val="clear" w:color="auto" w:fill="DAEEF3" w:themeFill="accent5" w:themeFillTint="33"/>
                            <w:noWrap/>
                            <w:vAlign w:val="center"/>
                            <w:hideMark/>
                          </w:tcPr>
                          <w:p w14:paraId="3344B33E"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18.52</w:t>
                            </w:r>
                          </w:p>
                        </w:tc>
                        <w:tc>
                          <w:tcPr>
                            <w:tcW w:w="711" w:type="dxa"/>
                            <w:shd w:val="clear" w:color="auto" w:fill="DAEEF3" w:themeFill="accent5" w:themeFillTint="33"/>
                            <w:noWrap/>
                            <w:vAlign w:val="center"/>
                            <w:hideMark/>
                          </w:tcPr>
                          <w:p w14:paraId="6D9D304E"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81.48</w:t>
                            </w:r>
                          </w:p>
                        </w:tc>
                      </w:tr>
                      <w:tr w:rsidR="008823D0" w:rsidRPr="00897676" w14:paraId="18C1C0B9" w14:textId="77777777" w:rsidTr="00897676">
                        <w:trPr>
                          <w:trHeight w:val="20"/>
                        </w:trPr>
                        <w:tc>
                          <w:tcPr>
                            <w:tcW w:w="2305" w:type="dxa"/>
                            <w:shd w:val="clear" w:color="auto" w:fill="auto"/>
                            <w:vAlign w:val="center"/>
                            <w:hideMark/>
                          </w:tcPr>
                          <w:p w14:paraId="08C98EAE"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故宮文物藝術發展基金</w:t>
                            </w:r>
                          </w:p>
                        </w:tc>
                        <w:tc>
                          <w:tcPr>
                            <w:tcW w:w="2058" w:type="dxa"/>
                            <w:shd w:val="clear" w:color="auto" w:fill="auto"/>
                            <w:vAlign w:val="center"/>
                            <w:hideMark/>
                          </w:tcPr>
                          <w:p w14:paraId="377369CD"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Times New Roman" w:hint="eastAsia"/>
                                <w:sz w:val="20"/>
                                <w:szCs w:val="20"/>
                              </w:rPr>
                              <w:t>－</w:t>
                            </w:r>
                          </w:p>
                        </w:tc>
                        <w:tc>
                          <w:tcPr>
                            <w:tcW w:w="710" w:type="dxa"/>
                            <w:shd w:val="clear" w:color="auto" w:fill="auto"/>
                            <w:noWrap/>
                            <w:vAlign w:val="center"/>
                            <w:hideMark/>
                          </w:tcPr>
                          <w:p w14:paraId="61AEA6FA"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19.29</w:t>
                            </w:r>
                          </w:p>
                        </w:tc>
                        <w:tc>
                          <w:tcPr>
                            <w:tcW w:w="710" w:type="dxa"/>
                            <w:shd w:val="clear" w:color="auto" w:fill="auto"/>
                            <w:noWrap/>
                            <w:vAlign w:val="center"/>
                            <w:hideMark/>
                          </w:tcPr>
                          <w:p w14:paraId="0448A5EE"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80.71</w:t>
                            </w:r>
                          </w:p>
                        </w:tc>
                        <w:tc>
                          <w:tcPr>
                            <w:tcW w:w="710" w:type="dxa"/>
                            <w:shd w:val="clear" w:color="auto" w:fill="auto"/>
                            <w:noWrap/>
                            <w:vAlign w:val="center"/>
                            <w:hideMark/>
                          </w:tcPr>
                          <w:p w14:paraId="72125E85"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18.99</w:t>
                            </w:r>
                          </w:p>
                        </w:tc>
                        <w:tc>
                          <w:tcPr>
                            <w:tcW w:w="711" w:type="dxa"/>
                            <w:shd w:val="clear" w:color="auto" w:fill="auto"/>
                            <w:noWrap/>
                            <w:vAlign w:val="center"/>
                            <w:hideMark/>
                          </w:tcPr>
                          <w:p w14:paraId="45C103F6"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81.01</w:t>
                            </w:r>
                          </w:p>
                        </w:tc>
                      </w:tr>
                      <w:tr w:rsidR="008823D0" w:rsidRPr="00897676" w14:paraId="00F2E810" w14:textId="77777777" w:rsidTr="008823D0">
                        <w:trPr>
                          <w:trHeight w:val="20"/>
                        </w:trPr>
                        <w:tc>
                          <w:tcPr>
                            <w:tcW w:w="2305" w:type="dxa"/>
                            <w:shd w:val="clear" w:color="auto" w:fill="DAEEF3" w:themeFill="accent5" w:themeFillTint="33"/>
                            <w:vAlign w:val="center"/>
                            <w:hideMark/>
                          </w:tcPr>
                          <w:p w14:paraId="5C0B3034"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國民年金保險基金</w:t>
                            </w:r>
                          </w:p>
                        </w:tc>
                        <w:tc>
                          <w:tcPr>
                            <w:tcW w:w="2058" w:type="dxa"/>
                            <w:shd w:val="clear" w:color="auto" w:fill="DAEEF3" w:themeFill="accent5" w:themeFillTint="33"/>
                            <w:vAlign w:val="center"/>
                            <w:hideMark/>
                          </w:tcPr>
                          <w:p w14:paraId="3445212B"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勞動基金運用局部分(註1)</w:t>
                            </w:r>
                          </w:p>
                        </w:tc>
                        <w:tc>
                          <w:tcPr>
                            <w:tcW w:w="710" w:type="dxa"/>
                            <w:shd w:val="clear" w:color="auto" w:fill="DAEEF3" w:themeFill="accent5" w:themeFillTint="33"/>
                            <w:noWrap/>
                            <w:vAlign w:val="center"/>
                            <w:hideMark/>
                          </w:tcPr>
                          <w:p w14:paraId="5B164623"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15.77</w:t>
                            </w:r>
                          </w:p>
                        </w:tc>
                        <w:tc>
                          <w:tcPr>
                            <w:tcW w:w="710" w:type="dxa"/>
                            <w:shd w:val="clear" w:color="auto" w:fill="DAEEF3" w:themeFill="accent5" w:themeFillTint="33"/>
                            <w:noWrap/>
                            <w:vAlign w:val="center"/>
                            <w:hideMark/>
                          </w:tcPr>
                          <w:p w14:paraId="008D8C8D"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84.23</w:t>
                            </w:r>
                          </w:p>
                        </w:tc>
                        <w:tc>
                          <w:tcPr>
                            <w:tcW w:w="710" w:type="dxa"/>
                            <w:shd w:val="clear" w:color="auto" w:fill="DAEEF3" w:themeFill="accent5" w:themeFillTint="33"/>
                            <w:noWrap/>
                            <w:vAlign w:val="center"/>
                            <w:hideMark/>
                          </w:tcPr>
                          <w:p w14:paraId="5155BCE9"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14.80</w:t>
                            </w:r>
                          </w:p>
                        </w:tc>
                        <w:tc>
                          <w:tcPr>
                            <w:tcW w:w="711" w:type="dxa"/>
                            <w:shd w:val="clear" w:color="auto" w:fill="DAEEF3" w:themeFill="accent5" w:themeFillTint="33"/>
                            <w:noWrap/>
                            <w:vAlign w:val="center"/>
                            <w:hideMark/>
                          </w:tcPr>
                          <w:p w14:paraId="613D1F9E"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85.20</w:t>
                            </w:r>
                          </w:p>
                        </w:tc>
                      </w:tr>
                      <w:tr w:rsidR="008823D0" w:rsidRPr="00897676" w14:paraId="36B58BCC" w14:textId="77777777" w:rsidTr="00897676">
                        <w:trPr>
                          <w:trHeight w:val="20"/>
                        </w:trPr>
                        <w:tc>
                          <w:tcPr>
                            <w:tcW w:w="2305" w:type="dxa"/>
                            <w:shd w:val="clear" w:color="auto" w:fill="auto"/>
                            <w:vAlign w:val="center"/>
                            <w:hideMark/>
                          </w:tcPr>
                          <w:p w14:paraId="01BD645D"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環境保護基金</w:t>
                            </w:r>
                          </w:p>
                        </w:tc>
                        <w:tc>
                          <w:tcPr>
                            <w:tcW w:w="2058" w:type="dxa"/>
                            <w:shd w:val="clear" w:color="auto" w:fill="auto"/>
                            <w:noWrap/>
                            <w:vAlign w:val="center"/>
                            <w:hideMark/>
                          </w:tcPr>
                          <w:p w14:paraId="59C00041"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溫室氣體管理基金</w:t>
                            </w:r>
                          </w:p>
                        </w:tc>
                        <w:tc>
                          <w:tcPr>
                            <w:tcW w:w="710" w:type="dxa"/>
                            <w:shd w:val="clear" w:color="auto" w:fill="auto"/>
                            <w:noWrap/>
                            <w:vAlign w:val="center"/>
                            <w:hideMark/>
                          </w:tcPr>
                          <w:p w14:paraId="35D692FE"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14.11</w:t>
                            </w:r>
                          </w:p>
                        </w:tc>
                        <w:tc>
                          <w:tcPr>
                            <w:tcW w:w="710" w:type="dxa"/>
                            <w:shd w:val="clear" w:color="auto" w:fill="auto"/>
                            <w:noWrap/>
                            <w:vAlign w:val="center"/>
                            <w:hideMark/>
                          </w:tcPr>
                          <w:p w14:paraId="03D1EF8C"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85.89</w:t>
                            </w:r>
                          </w:p>
                        </w:tc>
                        <w:tc>
                          <w:tcPr>
                            <w:tcW w:w="710" w:type="dxa"/>
                            <w:shd w:val="clear" w:color="auto" w:fill="auto"/>
                            <w:noWrap/>
                            <w:vAlign w:val="center"/>
                            <w:hideMark/>
                          </w:tcPr>
                          <w:p w14:paraId="27DF7619"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78.67</w:t>
                            </w:r>
                          </w:p>
                        </w:tc>
                        <w:tc>
                          <w:tcPr>
                            <w:tcW w:w="711" w:type="dxa"/>
                            <w:shd w:val="clear" w:color="auto" w:fill="auto"/>
                            <w:noWrap/>
                            <w:vAlign w:val="center"/>
                            <w:hideMark/>
                          </w:tcPr>
                          <w:p w14:paraId="42C26550"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21.33</w:t>
                            </w:r>
                          </w:p>
                        </w:tc>
                      </w:tr>
                      <w:tr w:rsidR="008823D0" w:rsidRPr="00897676" w14:paraId="141493E1" w14:textId="77777777" w:rsidTr="008823D0">
                        <w:trPr>
                          <w:trHeight w:val="20"/>
                        </w:trPr>
                        <w:tc>
                          <w:tcPr>
                            <w:tcW w:w="2305" w:type="dxa"/>
                            <w:shd w:val="clear" w:color="auto" w:fill="DAEEF3" w:themeFill="accent5" w:themeFillTint="33"/>
                            <w:vAlign w:val="center"/>
                            <w:hideMark/>
                          </w:tcPr>
                          <w:p w14:paraId="6DC0F3DD"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農業作業基金</w:t>
                            </w:r>
                          </w:p>
                        </w:tc>
                        <w:tc>
                          <w:tcPr>
                            <w:tcW w:w="2058" w:type="dxa"/>
                            <w:shd w:val="clear" w:color="auto" w:fill="DAEEF3" w:themeFill="accent5" w:themeFillTint="33"/>
                            <w:vAlign w:val="center"/>
                            <w:hideMark/>
                          </w:tcPr>
                          <w:p w14:paraId="1E584E90"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種苗改良繁殖作業基金</w:t>
                            </w:r>
                          </w:p>
                        </w:tc>
                        <w:tc>
                          <w:tcPr>
                            <w:tcW w:w="710" w:type="dxa"/>
                            <w:shd w:val="clear" w:color="auto" w:fill="DAEEF3" w:themeFill="accent5" w:themeFillTint="33"/>
                            <w:noWrap/>
                            <w:vAlign w:val="center"/>
                            <w:hideMark/>
                          </w:tcPr>
                          <w:p w14:paraId="3CCAA5BB"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14.03</w:t>
                            </w:r>
                          </w:p>
                        </w:tc>
                        <w:tc>
                          <w:tcPr>
                            <w:tcW w:w="710" w:type="dxa"/>
                            <w:shd w:val="clear" w:color="auto" w:fill="DAEEF3" w:themeFill="accent5" w:themeFillTint="33"/>
                            <w:noWrap/>
                            <w:vAlign w:val="center"/>
                            <w:hideMark/>
                          </w:tcPr>
                          <w:p w14:paraId="4544D259"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85.97</w:t>
                            </w:r>
                          </w:p>
                        </w:tc>
                        <w:tc>
                          <w:tcPr>
                            <w:tcW w:w="710" w:type="dxa"/>
                            <w:shd w:val="clear" w:color="auto" w:fill="DAEEF3" w:themeFill="accent5" w:themeFillTint="33"/>
                            <w:noWrap/>
                            <w:vAlign w:val="center"/>
                            <w:hideMark/>
                          </w:tcPr>
                          <w:p w14:paraId="7C466AE2"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13.91</w:t>
                            </w:r>
                          </w:p>
                        </w:tc>
                        <w:tc>
                          <w:tcPr>
                            <w:tcW w:w="711" w:type="dxa"/>
                            <w:shd w:val="clear" w:color="auto" w:fill="DAEEF3" w:themeFill="accent5" w:themeFillTint="33"/>
                            <w:noWrap/>
                            <w:vAlign w:val="center"/>
                            <w:hideMark/>
                          </w:tcPr>
                          <w:p w14:paraId="347F560A"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86.09</w:t>
                            </w:r>
                          </w:p>
                        </w:tc>
                      </w:tr>
                      <w:tr w:rsidR="008823D0" w:rsidRPr="00897676" w14:paraId="53A4A5AA" w14:textId="77777777" w:rsidTr="00897676">
                        <w:trPr>
                          <w:trHeight w:val="20"/>
                        </w:trPr>
                        <w:tc>
                          <w:tcPr>
                            <w:tcW w:w="2305" w:type="dxa"/>
                            <w:shd w:val="clear" w:color="auto" w:fill="auto"/>
                            <w:vAlign w:val="center"/>
                            <w:hideMark/>
                          </w:tcPr>
                          <w:p w14:paraId="7479D4D5"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國民年金保險基金</w:t>
                            </w:r>
                          </w:p>
                        </w:tc>
                        <w:tc>
                          <w:tcPr>
                            <w:tcW w:w="2058" w:type="dxa"/>
                            <w:shd w:val="clear" w:color="auto" w:fill="auto"/>
                            <w:vAlign w:val="center"/>
                            <w:hideMark/>
                          </w:tcPr>
                          <w:p w14:paraId="00E6F521"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勞保局部分(註1)</w:t>
                            </w:r>
                          </w:p>
                        </w:tc>
                        <w:tc>
                          <w:tcPr>
                            <w:tcW w:w="710" w:type="dxa"/>
                            <w:shd w:val="clear" w:color="auto" w:fill="auto"/>
                            <w:noWrap/>
                            <w:vAlign w:val="center"/>
                            <w:hideMark/>
                          </w:tcPr>
                          <w:p w14:paraId="3756AF4E"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11.46</w:t>
                            </w:r>
                          </w:p>
                        </w:tc>
                        <w:tc>
                          <w:tcPr>
                            <w:tcW w:w="710" w:type="dxa"/>
                            <w:shd w:val="clear" w:color="auto" w:fill="auto"/>
                            <w:noWrap/>
                            <w:vAlign w:val="center"/>
                            <w:hideMark/>
                          </w:tcPr>
                          <w:p w14:paraId="139025A5"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88.54</w:t>
                            </w:r>
                          </w:p>
                        </w:tc>
                        <w:tc>
                          <w:tcPr>
                            <w:tcW w:w="710" w:type="dxa"/>
                            <w:shd w:val="clear" w:color="auto" w:fill="auto"/>
                            <w:noWrap/>
                            <w:vAlign w:val="center"/>
                            <w:hideMark/>
                          </w:tcPr>
                          <w:p w14:paraId="1C00F5DF"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10.67</w:t>
                            </w:r>
                          </w:p>
                        </w:tc>
                        <w:tc>
                          <w:tcPr>
                            <w:tcW w:w="711" w:type="dxa"/>
                            <w:shd w:val="clear" w:color="auto" w:fill="auto"/>
                            <w:noWrap/>
                            <w:vAlign w:val="center"/>
                            <w:hideMark/>
                          </w:tcPr>
                          <w:p w14:paraId="6BE53810"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89.33</w:t>
                            </w:r>
                          </w:p>
                        </w:tc>
                      </w:tr>
                      <w:tr w:rsidR="008823D0" w:rsidRPr="00897676" w14:paraId="6EEDB6CA" w14:textId="77777777" w:rsidTr="008823D0">
                        <w:trPr>
                          <w:trHeight w:val="20"/>
                        </w:trPr>
                        <w:tc>
                          <w:tcPr>
                            <w:tcW w:w="2305" w:type="dxa"/>
                            <w:shd w:val="clear" w:color="auto" w:fill="DAEEF3" w:themeFill="accent5" w:themeFillTint="33"/>
                            <w:vAlign w:val="center"/>
                            <w:hideMark/>
                          </w:tcPr>
                          <w:p w14:paraId="6E743B4E"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法務部矯正機關作業基金</w:t>
                            </w:r>
                          </w:p>
                        </w:tc>
                        <w:tc>
                          <w:tcPr>
                            <w:tcW w:w="2058" w:type="dxa"/>
                            <w:shd w:val="clear" w:color="auto" w:fill="DAEEF3" w:themeFill="accent5" w:themeFillTint="33"/>
                            <w:hideMark/>
                          </w:tcPr>
                          <w:p w14:paraId="7C140349"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Times New Roman" w:hint="eastAsia"/>
                                <w:sz w:val="20"/>
                                <w:szCs w:val="20"/>
                              </w:rPr>
                              <w:t>－</w:t>
                            </w:r>
                          </w:p>
                        </w:tc>
                        <w:tc>
                          <w:tcPr>
                            <w:tcW w:w="710" w:type="dxa"/>
                            <w:shd w:val="clear" w:color="auto" w:fill="DAEEF3" w:themeFill="accent5" w:themeFillTint="33"/>
                            <w:noWrap/>
                            <w:vAlign w:val="center"/>
                            <w:hideMark/>
                          </w:tcPr>
                          <w:p w14:paraId="26CF13B6"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9.99</w:t>
                            </w:r>
                          </w:p>
                        </w:tc>
                        <w:tc>
                          <w:tcPr>
                            <w:tcW w:w="710" w:type="dxa"/>
                            <w:shd w:val="clear" w:color="auto" w:fill="DAEEF3" w:themeFill="accent5" w:themeFillTint="33"/>
                            <w:noWrap/>
                            <w:vAlign w:val="center"/>
                            <w:hideMark/>
                          </w:tcPr>
                          <w:p w14:paraId="71340142"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90.01</w:t>
                            </w:r>
                          </w:p>
                        </w:tc>
                        <w:tc>
                          <w:tcPr>
                            <w:tcW w:w="710" w:type="dxa"/>
                            <w:shd w:val="clear" w:color="auto" w:fill="DAEEF3" w:themeFill="accent5" w:themeFillTint="33"/>
                            <w:noWrap/>
                            <w:vAlign w:val="center"/>
                            <w:hideMark/>
                          </w:tcPr>
                          <w:p w14:paraId="73214080"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12.94</w:t>
                            </w:r>
                          </w:p>
                        </w:tc>
                        <w:tc>
                          <w:tcPr>
                            <w:tcW w:w="711" w:type="dxa"/>
                            <w:shd w:val="clear" w:color="auto" w:fill="DAEEF3" w:themeFill="accent5" w:themeFillTint="33"/>
                            <w:noWrap/>
                            <w:vAlign w:val="center"/>
                            <w:hideMark/>
                          </w:tcPr>
                          <w:p w14:paraId="5DB474B2"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87.06</w:t>
                            </w:r>
                          </w:p>
                        </w:tc>
                      </w:tr>
                      <w:tr w:rsidR="008823D0" w:rsidRPr="00897676" w14:paraId="5B644630" w14:textId="77777777" w:rsidTr="00897676">
                        <w:trPr>
                          <w:trHeight w:val="20"/>
                        </w:trPr>
                        <w:tc>
                          <w:tcPr>
                            <w:tcW w:w="2305" w:type="dxa"/>
                            <w:shd w:val="clear" w:color="auto" w:fill="auto"/>
                            <w:vAlign w:val="center"/>
                            <w:hideMark/>
                          </w:tcPr>
                          <w:p w14:paraId="308A5354" w14:textId="77777777" w:rsidR="008823D0" w:rsidRPr="00897676" w:rsidRDefault="008823D0" w:rsidP="00897676">
                            <w:pPr>
                              <w:widowControl/>
                              <w:spacing w:line="280" w:lineRule="exact"/>
                              <w:rPr>
                                <w:rFonts w:ascii="標楷體" w:eastAsia="標楷體" w:hAnsi="標楷體" w:cs="新細明體"/>
                                <w:spacing w:val="-8"/>
                                <w:kern w:val="0"/>
                                <w:sz w:val="20"/>
                                <w:szCs w:val="20"/>
                              </w:rPr>
                            </w:pPr>
                            <w:r w:rsidRPr="00897676">
                              <w:rPr>
                                <w:rFonts w:ascii="標楷體" w:eastAsia="標楷體" w:hAnsi="標楷體" w:cs="新細明體" w:hint="eastAsia"/>
                                <w:spacing w:val="-8"/>
                                <w:kern w:val="0"/>
                                <w:sz w:val="20"/>
                                <w:szCs w:val="20"/>
                              </w:rPr>
                              <w:t>研發及產業訓儲替代役基金</w:t>
                            </w:r>
                          </w:p>
                        </w:tc>
                        <w:tc>
                          <w:tcPr>
                            <w:tcW w:w="2058" w:type="dxa"/>
                            <w:shd w:val="clear" w:color="auto" w:fill="auto"/>
                            <w:hideMark/>
                          </w:tcPr>
                          <w:p w14:paraId="45AB7F61"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Times New Roman" w:hint="eastAsia"/>
                                <w:sz w:val="20"/>
                                <w:szCs w:val="20"/>
                              </w:rPr>
                              <w:t>－</w:t>
                            </w:r>
                          </w:p>
                        </w:tc>
                        <w:tc>
                          <w:tcPr>
                            <w:tcW w:w="710" w:type="dxa"/>
                            <w:shd w:val="clear" w:color="auto" w:fill="auto"/>
                            <w:noWrap/>
                            <w:vAlign w:val="center"/>
                            <w:hideMark/>
                          </w:tcPr>
                          <w:p w14:paraId="5F42791D"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8.03</w:t>
                            </w:r>
                          </w:p>
                        </w:tc>
                        <w:tc>
                          <w:tcPr>
                            <w:tcW w:w="710" w:type="dxa"/>
                            <w:shd w:val="clear" w:color="auto" w:fill="auto"/>
                            <w:noWrap/>
                            <w:vAlign w:val="center"/>
                            <w:hideMark/>
                          </w:tcPr>
                          <w:p w14:paraId="142D3550"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91.97</w:t>
                            </w:r>
                          </w:p>
                        </w:tc>
                        <w:tc>
                          <w:tcPr>
                            <w:tcW w:w="710" w:type="dxa"/>
                            <w:shd w:val="clear" w:color="auto" w:fill="auto"/>
                            <w:noWrap/>
                            <w:vAlign w:val="center"/>
                            <w:hideMark/>
                          </w:tcPr>
                          <w:p w14:paraId="2563077F"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6.83</w:t>
                            </w:r>
                          </w:p>
                        </w:tc>
                        <w:tc>
                          <w:tcPr>
                            <w:tcW w:w="711" w:type="dxa"/>
                            <w:shd w:val="clear" w:color="auto" w:fill="auto"/>
                            <w:noWrap/>
                            <w:vAlign w:val="center"/>
                            <w:hideMark/>
                          </w:tcPr>
                          <w:p w14:paraId="632346E9"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93.17</w:t>
                            </w:r>
                          </w:p>
                        </w:tc>
                      </w:tr>
                      <w:tr w:rsidR="008823D0" w:rsidRPr="00897676" w14:paraId="7F238C8E" w14:textId="77777777" w:rsidTr="008823D0">
                        <w:trPr>
                          <w:trHeight w:val="20"/>
                        </w:trPr>
                        <w:tc>
                          <w:tcPr>
                            <w:tcW w:w="2305" w:type="dxa"/>
                            <w:shd w:val="clear" w:color="auto" w:fill="DAEEF3" w:themeFill="accent5" w:themeFillTint="33"/>
                            <w:vAlign w:val="center"/>
                            <w:hideMark/>
                          </w:tcPr>
                          <w:p w14:paraId="30E58EB5"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環境保護基金</w:t>
                            </w:r>
                          </w:p>
                        </w:tc>
                        <w:tc>
                          <w:tcPr>
                            <w:tcW w:w="2058" w:type="dxa"/>
                            <w:shd w:val="clear" w:color="auto" w:fill="DAEEF3" w:themeFill="accent5" w:themeFillTint="33"/>
                            <w:noWrap/>
                            <w:vAlign w:val="center"/>
                            <w:hideMark/>
                          </w:tcPr>
                          <w:p w14:paraId="71A0857A"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環境教育基金</w:t>
                            </w:r>
                          </w:p>
                        </w:tc>
                        <w:tc>
                          <w:tcPr>
                            <w:tcW w:w="710" w:type="dxa"/>
                            <w:shd w:val="clear" w:color="auto" w:fill="DAEEF3" w:themeFill="accent5" w:themeFillTint="33"/>
                            <w:noWrap/>
                            <w:vAlign w:val="center"/>
                            <w:hideMark/>
                          </w:tcPr>
                          <w:p w14:paraId="362D7D5A"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4.97</w:t>
                            </w:r>
                          </w:p>
                        </w:tc>
                        <w:tc>
                          <w:tcPr>
                            <w:tcW w:w="710" w:type="dxa"/>
                            <w:shd w:val="clear" w:color="auto" w:fill="DAEEF3" w:themeFill="accent5" w:themeFillTint="33"/>
                            <w:noWrap/>
                            <w:vAlign w:val="center"/>
                            <w:hideMark/>
                          </w:tcPr>
                          <w:p w14:paraId="0A2EAC0E"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95.03</w:t>
                            </w:r>
                          </w:p>
                        </w:tc>
                        <w:tc>
                          <w:tcPr>
                            <w:tcW w:w="710" w:type="dxa"/>
                            <w:shd w:val="clear" w:color="auto" w:fill="DAEEF3" w:themeFill="accent5" w:themeFillTint="33"/>
                            <w:noWrap/>
                            <w:vAlign w:val="center"/>
                            <w:hideMark/>
                          </w:tcPr>
                          <w:p w14:paraId="3B8B5E11"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2.23</w:t>
                            </w:r>
                          </w:p>
                        </w:tc>
                        <w:tc>
                          <w:tcPr>
                            <w:tcW w:w="711" w:type="dxa"/>
                            <w:shd w:val="clear" w:color="auto" w:fill="DAEEF3" w:themeFill="accent5" w:themeFillTint="33"/>
                            <w:noWrap/>
                            <w:vAlign w:val="center"/>
                            <w:hideMark/>
                          </w:tcPr>
                          <w:p w14:paraId="6CA488DE"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97.77</w:t>
                            </w:r>
                          </w:p>
                        </w:tc>
                      </w:tr>
                      <w:tr w:rsidR="008823D0" w:rsidRPr="00897676" w14:paraId="0A36C257" w14:textId="77777777" w:rsidTr="00897676">
                        <w:trPr>
                          <w:trHeight w:val="20"/>
                        </w:trPr>
                        <w:tc>
                          <w:tcPr>
                            <w:tcW w:w="2305" w:type="dxa"/>
                            <w:shd w:val="clear" w:color="auto" w:fill="auto"/>
                            <w:vAlign w:val="center"/>
                            <w:hideMark/>
                          </w:tcPr>
                          <w:p w14:paraId="11D4109C"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環境保護基金</w:t>
                            </w:r>
                          </w:p>
                        </w:tc>
                        <w:tc>
                          <w:tcPr>
                            <w:tcW w:w="2058" w:type="dxa"/>
                            <w:shd w:val="clear" w:color="auto" w:fill="auto"/>
                            <w:noWrap/>
                            <w:vAlign w:val="center"/>
                            <w:hideMark/>
                          </w:tcPr>
                          <w:p w14:paraId="0F8DEF3E"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水污染防治基金</w:t>
                            </w:r>
                          </w:p>
                        </w:tc>
                        <w:tc>
                          <w:tcPr>
                            <w:tcW w:w="710" w:type="dxa"/>
                            <w:shd w:val="clear" w:color="auto" w:fill="auto"/>
                            <w:noWrap/>
                            <w:vAlign w:val="center"/>
                            <w:hideMark/>
                          </w:tcPr>
                          <w:p w14:paraId="531FC456"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2.90</w:t>
                            </w:r>
                          </w:p>
                        </w:tc>
                        <w:tc>
                          <w:tcPr>
                            <w:tcW w:w="710" w:type="dxa"/>
                            <w:shd w:val="clear" w:color="auto" w:fill="auto"/>
                            <w:noWrap/>
                            <w:vAlign w:val="center"/>
                            <w:hideMark/>
                          </w:tcPr>
                          <w:p w14:paraId="04BBF488"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97.10</w:t>
                            </w:r>
                          </w:p>
                        </w:tc>
                        <w:tc>
                          <w:tcPr>
                            <w:tcW w:w="710" w:type="dxa"/>
                            <w:shd w:val="clear" w:color="auto" w:fill="auto"/>
                            <w:noWrap/>
                            <w:vAlign w:val="center"/>
                            <w:hideMark/>
                          </w:tcPr>
                          <w:p w14:paraId="39A0BE5A"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2.19</w:t>
                            </w:r>
                          </w:p>
                        </w:tc>
                        <w:tc>
                          <w:tcPr>
                            <w:tcW w:w="711" w:type="dxa"/>
                            <w:shd w:val="clear" w:color="auto" w:fill="auto"/>
                            <w:noWrap/>
                            <w:vAlign w:val="center"/>
                            <w:hideMark/>
                          </w:tcPr>
                          <w:p w14:paraId="66B35E55"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97.81</w:t>
                            </w:r>
                          </w:p>
                        </w:tc>
                      </w:tr>
                      <w:tr w:rsidR="008823D0" w:rsidRPr="00897676" w14:paraId="57D4D3D3" w14:textId="77777777" w:rsidTr="008823D0">
                        <w:trPr>
                          <w:trHeight w:val="20"/>
                        </w:trPr>
                        <w:tc>
                          <w:tcPr>
                            <w:tcW w:w="2305" w:type="dxa"/>
                            <w:shd w:val="clear" w:color="auto" w:fill="DAEEF3" w:themeFill="accent5" w:themeFillTint="33"/>
                            <w:vAlign w:val="center"/>
                            <w:hideMark/>
                          </w:tcPr>
                          <w:p w14:paraId="71CA46D0"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衛生福利特別收入基金</w:t>
                            </w:r>
                          </w:p>
                        </w:tc>
                        <w:tc>
                          <w:tcPr>
                            <w:tcW w:w="2058" w:type="dxa"/>
                            <w:shd w:val="clear" w:color="auto" w:fill="DAEEF3" w:themeFill="accent5" w:themeFillTint="33"/>
                            <w:noWrap/>
                            <w:vAlign w:val="center"/>
                            <w:hideMark/>
                          </w:tcPr>
                          <w:p w14:paraId="780B9724"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疫苗基金</w:t>
                            </w:r>
                          </w:p>
                        </w:tc>
                        <w:tc>
                          <w:tcPr>
                            <w:tcW w:w="710" w:type="dxa"/>
                            <w:shd w:val="clear" w:color="auto" w:fill="DAEEF3" w:themeFill="accent5" w:themeFillTint="33"/>
                            <w:noWrap/>
                            <w:vAlign w:val="center"/>
                            <w:hideMark/>
                          </w:tcPr>
                          <w:p w14:paraId="6FB22A66"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1.04</w:t>
                            </w:r>
                          </w:p>
                        </w:tc>
                        <w:tc>
                          <w:tcPr>
                            <w:tcW w:w="710" w:type="dxa"/>
                            <w:shd w:val="clear" w:color="auto" w:fill="DAEEF3" w:themeFill="accent5" w:themeFillTint="33"/>
                            <w:noWrap/>
                            <w:vAlign w:val="center"/>
                            <w:hideMark/>
                          </w:tcPr>
                          <w:p w14:paraId="211181AB"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98.96</w:t>
                            </w:r>
                          </w:p>
                        </w:tc>
                        <w:tc>
                          <w:tcPr>
                            <w:tcW w:w="710" w:type="dxa"/>
                            <w:shd w:val="clear" w:color="auto" w:fill="DAEEF3" w:themeFill="accent5" w:themeFillTint="33"/>
                            <w:noWrap/>
                            <w:vAlign w:val="center"/>
                            <w:hideMark/>
                          </w:tcPr>
                          <w:p w14:paraId="37A84547"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0.78</w:t>
                            </w:r>
                          </w:p>
                        </w:tc>
                        <w:tc>
                          <w:tcPr>
                            <w:tcW w:w="711" w:type="dxa"/>
                            <w:shd w:val="clear" w:color="auto" w:fill="DAEEF3" w:themeFill="accent5" w:themeFillTint="33"/>
                            <w:noWrap/>
                            <w:vAlign w:val="center"/>
                            <w:hideMark/>
                          </w:tcPr>
                          <w:p w14:paraId="4D768B8F"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99.22</w:t>
                            </w:r>
                          </w:p>
                        </w:tc>
                      </w:tr>
                      <w:tr w:rsidR="008823D0" w:rsidRPr="00897676" w14:paraId="7B645A98" w14:textId="77777777" w:rsidTr="00897676">
                        <w:trPr>
                          <w:trHeight w:val="20"/>
                        </w:trPr>
                        <w:tc>
                          <w:tcPr>
                            <w:tcW w:w="2305" w:type="dxa"/>
                            <w:shd w:val="clear" w:color="auto" w:fill="auto"/>
                            <w:vAlign w:val="center"/>
                            <w:hideMark/>
                          </w:tcPr>
                          <w:p w14:paraId="1ACF2E8E"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衛生福利特別收入基金</w:t>
                            </w:r>
                          </w:p>
                        </w:tc>
                        <w:tc>
                          <w:tcPr>
                            <w:tcW w:w="2058" w:type="dxa"/>
                            <w:shd w:val="clear" w:color="auto" w:fill="auto"/>
                            <w:noWrap/>
                            <w:vAlign w:val="center"/>
                            <w:hideMark/>
                          </w:tcPr>
                          <w:p w14:paraId="1939BC74" w14:textId="77777777" w:rsidR="008823D0" w:rsidRPr="00897676" w:rsidRDefault="008823D0" w:rsidP="00897676">
                            <w:pPr>
                              <w:widowControl/>
                              <w:spacing w:line="280" w:lineRule="exac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預防接種受害救濟基金</w:t>
                            </w:r>
                          </w:p>
                        </w:tc>
                        <w:tc>
                          <w:tcPr>
                            <w:tcW w:w="710" w:type="dxa"/>
                            <w:shd w:val="clear" w:color="auto" w:fill="auto"/>
                            <w:noWrap/>
                            <w:vAlign w:val="center"/>
                            <w:hideMark/>
                          </w:tcPr>
                          <w:p w14:paraId="56FF70D3"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0.35</w:t>
                            </w:r>
                          </w:p>
                        </w:tc>
                        <w:tc>
                          <w:tcPr>
                            <w:tcW w:w="710" w:type="dxa"/>
                            <w:shd w:val="clear" w:color="auto" w:fill="auto"/>
                            <w:noWrap/>
                            <w:vAlign w:val="center"/>
                            <w:hideMark/>
                          </w:tcPr>
                          <w:p w14:paraId="209841D2"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99.65</w:t>
                            </w:r>
                          </w:p>
                        </w:tc>
                        <w:tc>
                          <w:tcPr>
                            <w:tcW w:w="710" w:type="dxa"/>
                            <w:shd w:val="clear" w:color="auto" w:fill="auto"/>
                            <w:noWrap/>
                            <w:vAlign w:val="center"/>
                            <w:hideMark/>
                          </w:tcPr>
                          <w:p w14:paraId="0C21CFBD"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0.26</w:t>
                            </w:r>
                          </w:p>
                        </w:tc>
                        <w:tc>
                          <w:tcPr>
                            <w:tcW w:w="711" w:type="dxa"/>
                            <w:shd w:val="clear" w:color="auto" w:fill="auto"/>
                            <w:noWrap/>
                            <w:vAlign w:val="center"/>
                            <w:hideMark/>
                          </w:tcPr>
                          <w:p w14:paraId="082B2CDA" w14:textId="77777777" w:rsidR="008823D0" w:rsidRPr="00897676" w:rsidRDefault="008823D0" w:rsidP="000A1BDE">
                            <w:pPr>
                              <w:widowControl/>
                              <w:spacing w:line="280" w:lineRule="exact"/>
                              <w:jc w:val="right"/>
                              <w:rPr>
                                <w:rFonts w:ascii="標楷體" w:eastAsia="標楷體" w:hAnsi="標楷體" w:cs="新細明體"/>
                                <w:kern w:val="0"/>
                                <w:sz w:val="20"/>
                                <w:szCs w:val="20"/>
                              </w:rPr>
                            </w:pPr>
                            <w:r w:rsidRPr="00897676">
                              <w:rPr>
                                <w:rFonts w:ascii="標楷體" w:eastAsia="標楷體" w:hAnsi="標楷體" w:cs="新細明體" w:hint="eastAsia"/>
                                <w:kern w:val="0"/>
                                <w:sz w:val="20"/>
                                <w:szCs w:val="20"/>
                              </w:rPr>
                              <w:t>99.74</w:t>
                            </w:r>
                          </w:p>
                        </w:tc>
                      </w:tr>
                    </w:tbl>
                    <w:p w14:paraId="53F46A49" w14:textId="77777777" w:rsidR="008823D0" w:rsidRPr="00897676" w:rsidRDefault="008823D0" w:rsidP="008823D0">
                      <w:pPr>
                        <w:spacing w:line="0" w:lineRule="atLeast"/>
                        <w:jc w:val="both"/>
                        <w:rPr>
                          <w:rFonts w:ascii="標楷體" w:eastAsia="標楷體" w:hAnsi="標楷體" w:cs="Times New Roman"/>
                          <w:sz w:val="18"/>
                          <w:szCs w:val="18"/>
                        </w:rPr>
                      </w:pPr>
                      <w:r w:rsidRPr="00897676">
                        <w:rPr>
                          <w:rFonts w:ascii="標楷體" w:eastAsia="標楷體" w:hAnsi="標楷體" w:cs="Times New Roman" w:hint="eastAsia"/>
                          <w:sz w:val="18"/>
                          <w:szCs w:val="18"/>
                        </w:rPr>
                        <w:t>註：1.</w:t>
                      </w:r>
                      <w:bookmarkStart w:id="4" w:name="_Hlk199315028"/>
                      <w:r w:rsidRPr="00897676">
                        <w:rPr>
                          <w:rFonts w:ascii="標楷體" w:eastAsia="標楷體" w:hAnsi="標楷體" w:cs="Times New Roman" w:hint="eastAsia"/>
                          <w:sz w:val="18"/>
                          <w:szCs w:val="18"/>
                        </w:rPr>
                        <w:t>為內部單位，非屬附屬單位預算之分預算</w:t>
                      </w:r>
                      <w:bookmarkEnd w:id="4"/>
                      <w:r w:rsidRPr="00897676">
                        <w:rPr>
                          <w:rFonts w:ascii="標楷體" w:eastAsia="標楷體" w:hAnsi="標楷體" w:cs="Times New Roman" w:hint="eastAsia"/>
                          <w:sz w:val="18"/>
                          <w:szCs w:val="18"/>
                        </w:rPr>
                        <w:t>。</w:t>
                      </w:r>
                    </w:p>
                    <w:p w14:paraId="629E501A" w14:textId="77777777" w:rsidR="008823D0" w:rsidRPr="00897676" w:rsidRDefault="008823D0" w:rsidP="008823D0">
                      <w:pPr>
                        <w:spacing w:line="0" w:lineRule="atLeast"/>
                        <w:jc w:val="both"/>
                        <w:rPr>
                          <w:rFonts w:ascii="標楷體" w:eastAsia="標楷體" w:hAnsi="標楷體" w:cs="Times New Roman"/>
                          <w:sz w:val="18"/>
                          <w:szCs w:val="18"/>
                        </w:rPr>
                      </w:pPr>
                      <w:r w:rsidRPr="00897676">
                        <w:rPr>
                          <w:rFonts w:ascii="標楷體" w:eastAsia="標楷體" w:hAnsi="標楷體" w:cs="Times New Roman" w:hint="eastAsia"/>
                          <w:sz w:val="18"/>
                          <w:szCs w:val="18"/>
                        </w:rPr>
                        <w:t xml:space="preserve">　　2.本表係依基金分攤(預算數)比率由大至小排列。</w:t>
                      </w:r>
                    </w:p>
                    <w:p w14:paraId="6E73F0A0" w14:textId="77777777" w:rsidR="008823D0" w:rsidRPr="00897676" w:rsidRDefault="008823D0" w:rsidP="008823D0">
                      <w:pPr>
                        <w:spacing w:line="0" w:lineRule="atLeast"/>
                        <w:jc w:val="both"/>
                      </w:pPr>
                      <w:r w:rsidRPr="00897676">
                        <w:rPr>
                          <w:rFonts w:ascii="標楷體" w:eastAsia="標楷體" w:hAnsi="標楷體" w:cs="Times New Roman" w:hint="eastAsia"/>
                          <w:sz w:val="18"/>
                          <w:szCs w:val="18"/>
                        </w:rPr>
                        <w:t xml:space="preserve">　　3.資料來源：整理自各基金主管機關提供資料。</w:t>
                      </w:r>
                    </w:p>
                  </w:txbxContent>
                </v:textbox>
                <w10:wrap type="square" anchorx="margin"/>
              </v:shape>
            </w:pict>
          </mc:Fallback>
        </mc:AlternateContent>
      </w:r>
      <w:r w:rsidR="00082463" w:rsidRPr="006C7B61">
        <w:rPr>
          <w:rFonts w:hAnsi="標楷體" w:hint="eastAsia"/>
          <w:b/>
        </w:rPr>
        <w:t>一、</w:t>
      </w:r>
      <w:bookmarkEnd w:id="0"/>
      <w:r w:rsidR="00034474" w:rsidRPr="006C7B61">
        <w:rPr>
          <w:rFonts w:hAnsi="標楷體" w:hint="eastAsia"/>
          <w:b/>
        </w:rPr>
        <w:t>非營業特種基金與公務預算未明確訂定共同項目劃分基礎，致分攤基礎不一，間有分攤比率懸殊，基金主管機關未確實依所編預算合理分攤等情，致基金超預算負擔，增加其財務管理壓力，允宜</w:t>
      </w:r>
      <w:r w:rsidR="000A1BDE" w:rsidRPr="006C7B61">
        <w:rPr>
          <w:rFonts w:hAnsi="標楷體" w:hint="eastAsia"/>
          <w:b/>
        </w:rPr>
        <w:t>督促</w:t>
      </w:r>
      <w:r w:rsidR="00034474" w:rsidRPr="006C7B61">
        <w:rPr>
          <w:rFonts w:hAnsi="標楷體" w:hint="eastAsia"/>
          <w:b/>
        </w:rPr>
        <w:t>建立合理分攤機制，並確實執行</w:t>
      </w:r>
      <w:r w:rsidR="00132EBA" w:rsidRPr="006C7B61">
        <w:rPr>
          <w:rFonts w:hAnsi="標楷體" w:hint="eastAsia"/>
          <w:b/>
        </w:rPr>
        <w:t>：</w:t>
      </w:r>
      <w:r w:rsidR="00F107AD" w:rsidRPr="006C7B61">
        <w:rPr>
          <w:rFonts w:hAnsi="標楷體" w:hint="eastAsia"/>
          <w:bCs/>
        </w:rPr>
        <w:t>中央政府特種基金管理準則第7條第2項及附屬單位預算執行要點等規定，明定非營業特種基金業務範圍應與公務預算明確劃分、分攤項目應依法定預算確實執行。經查</w:t>
      </w:r>
      <w:r w:rsidR="00A635A6">
        <w:rPr>
          <w:rFonts w:hAnsi="標楷體" w:hint="eastAsia"/>
          <w:bCs/>
        </w:rPr>
        <w:t>，</w:t>
      </w:r>
      <w:r w:rsidR="00034474" w:rsidRPr="006C7B61">
        <w:rPr>
          <w:rFonts w:hAnsi="標楷體" w:hint="eastAsia"/>
          <w:bCs/>
        </w:rPr>
        <w:t>104個</w:t>
      </w:r>
      <w:r w:rsidR="00034474" w:rsidRPr="006C7B61">
        <w:rPr>
          <w:rFonts w:hAnsi="標楷體" w:hint="eastAsia"/>
        </w:rPr>
        <w:t>非營業特種基金中，計有50個基金同時編有公務預算及非營業特種基金預算，因該等機關兼辦基金業務，其辦公廳舍所支應費用，採共同分攤方式辦理。經統計上開50個基金，111至113年度水電費及郵電費等必要行政支出，分別計有32個、36個、48個基金決算數超逾法定預算，超支金額逾</w:t>
      </w:r>
      <w:r w:rsidR="00034474" w:rsidRPr="006C7B61">
        <w:rPr>
          <w:rFonts w:hAnsi="標楷體" w:hint="eastAsia"/>
        </w:rPr>
        <w:lastRenderedPageBreak/>
        <w:t>100萬元者各有13個、20個、32個，其中國軍生產及服務作業基金等20個基金，超支金額連續2年或3年逐漸增加。另上開50個基金中，除27個基金設有獨立水電錶外，餘23個基金113年度水電費係與公務預算共同分攤，預算編列之</w:t>
      </w:r>
      <w:r w:rsidR="00543422" w:rsidRPr="006C7B61">
        <w:rPr>
          <w:rFonts w:hAnsi="標楷體" w:hint="eastAsia"/>
        </w:rPr>
        <w:t>基金</w:t>
      </w:r>
      <w:r w:rsidR="00034474" w:rsidRPr="006C7B61">
        <w:rPr>
          <w:rFonts w:hAnsi="標楷體" w:hint="eastAsia"/>
        </w:rPr>
        <w:t>分攤比率介於0.35％至99.32％間</w:t>
      </w:r>
      <w:r w:rsidR="00EE6084">
        <w:rPr>
          <w:rFonts w:hAnsi="標楷體" w:hint="eastAsia"/>
        </w:rPr>
        <w:t>（</w:t>
      </w:r>
      <w:r w:rsidR="00034474" w:rsidRPr="006C7B61">
        <w:rPr>
          <w:rFonts w:hAnsi="標楷體" w:hint="eastAsia"/>
        </w:rPr>
        <w:t>表</w:t>
      </w:r>
      <w:r w:rsidR="00F107AD" w:rsidRPr="006C7B61">
        <w:rPr>
          <w:rFonts w:hAnsi="標楷體" w:hint="eastAsia"/>
        </w:rPr>
        <w:t>3</w:t>
      </w:r>
      <w:r w:rsidR="00EE6084">
        <w:rPr>
          <w:rFonts w:hAnsi="標楷體" w:hint="eastAsia"/>
        </w:rPr>
        <w:t>）</w:t>
      </w:r>
      <w:r w:rsidR="00034474" w:rsidRPr="006C7B61">
        <w:rPr>
          <w:rFonts w:hAnsi="標楷體" w:hint="eastAsia"/>
        </w:rPr>
        <w:t>，差異懸殊，其中</w:t>
      </w:r>
      <w:r w:rsidR="00400C67" w:rsidRPr="006C7B61">
        <w:rPr>
          <w:rFonts w:hAnsi="標楷體" w:hint="eastAsia"/>
        </w:rPr>
        <w:t>就業安定基金、科學園區管理局作業基金、觀光發展基金、考選業務基金、</w:t>
      </w:r>
      <w:r w:rsidR="00034474" w:rsidRPr="006C7B61">
        <w:rPr>
          <w:rFonts w:hAnsi="標楷體" w:hint="eastAsia"/>
        </w:rPr>
        <w:t>菸害防制及衛生保健基金等5個基金，由公務預算分攤費用之占比未及2成，顯不符比例原則</w:t>
      </w:r>
      <w:r w:rsidR="00B20F86" w:rsidRPr="006C7B61">
        <w:rPr>
          <w:rFonts w:hAnsi="標楷體" w:hint="eastAsia"/>
        </w:rPr>
        <w:t>；</w:t>
      </w:r>
      <w:r w:rsidR="00034474" w:rsidRPr="006C7B61">
        <w:rPr>
          <w:rFonts w:hAnsi="標楷體" w:hint="eastAsia"/>
        </w:rPr>
        <w:t>法務部矯正機關作業基金、管制藥品製藥工廠作業基金、核子事故緊急應變基金、國軍生產及服務作業基金、運動發展基金等5個基金，因公務預算所編經費已全數執行完竣，或支用數額已逾8成，俟後續水電費用增加時，優先由基金支應，致基金負擔超出原編預算分攤比率，甚有溫室氣體管理基金之主管機關</w:t>
      </w:r>
      <w:r w:rsidR="00EE6084">
        <w:rPr>
          <w:rFonts w:hAnsi="標楷體" w:hint="eastAsia"/>
        </w:rPr>
        <w:t>（</w:t>
      </w:r>
      <w:r w:rsidR="00034474" w:rsidRPr="006C7B61">
        <w:rPr>
          <w:rFonts w:hAnsi="標楷體" w:hint="eastAsia"/>
        </w:rPr>
        <w:t>環境部</w:t>
      </w:r>
      <w:r w:rsidR="00EE6084">
        <w:rPr>
          <w:rFonts w:hAnsi="標楷體" w:hint="eastAsia"/>
        </w:rPr>
        <w:t>）</w:t>
      </w:r>
      <w:r w:rsidR="00034474" w:rsidRPr="006C7B61">
        <w:rPr>
          <w:rFonts w:hAnsi="標楷體" w:hint="eastAsia"/>
        </w:rPr>
        <w:t>，因將公務預算編列之水電費移作他用，其水電費轉由基金支應，致基金實際水電費較原預計大幅增加479.86％，且實際分攤水電費之比率，亦較原預計分攤比率增加64.56個百分點，有待檢討分攤機制並強化控管</w:t>
      </w:r>
      <w:r w:rsidR="0040373F" w:rsidRPr="006C7B61">
        <w:rPr>
          <w:rFonts w:hAnsi="標楷體" w:hint="eastAsia"/>
        </w:rPr>
        <w:t>，經函請行政院</w:t>
      </w:r>
      <w:r w:rsidR="00B230B2" w:rsidRPr="006C7B61">
        <w:rPr>
          <w:rFonts w:hAnsi="標楷體" w:hint="eastAsia"/>
        </w:rPr>
        <w:t>督促各基金建立公務預算及基金預算合理分攤機制，並確實執行</w:t>
      </w:r>
      <w:r w:rsidR="0040373F" w:rsidRPr="006C7B61">
        <w:rPr>
          <w:rFonts w:hAnsi="標楷體" w:hint="eastAsia"/>
        </w:rPr>
        <w:t>。</w:t>
      </w:r>
      <w:r w:rsidR="0040373F" w:rsidRPr="006C7B61">
        <w:rPr>
          <w:rFonts w:hAnsi="標楷體" w:hint="eastAsia"/>
          <w:spacing w:val="-2"/>
        </w:rPr>
        <w:t>據復：</w:t>
      </w:r>
      <w:r w:rsidR="006B4C6A" w:rsidRPr="006C7B61">
        <w:rPr>
          <w:rFonts w:hAnsi="標楷體" w:hint="eastAsia"/>
          <w:spacing w:val="-2"/>
        </w:rPr>
        <w:t>中央及地方政府預算籌編原則及中央政府總預算附屬單位預算編製應行注意事項（非營業部分）等規定，均要求非營業特種基金預算編列範圍與公務預算明確劃分，並依機關業務屬性、預算規模占比等分攤原則辦理，行政院將持續督促各基金主管機關確依上開規定辦理</w:t>
      </w:r>
      <w:r w:rsidR="00557871" w:rsidRPr="006C7B61">
        <w:rPr>
          <w:rFonts w:hAnsi="標楷體" w:hint="eastAsia"/>
          <w:spacing w:val="-2"/>
        </w:rPr>
        <w:t>。</w:t>
      </w:r>
    </w:p>
    <w:p w14:paraId="316C7B96" w14:textId="2D9A554E" w:rsidR="00152572" w:rsidRPr="006C7B61" w:rsidRDefault="00082463" w:rsidP="004C0AB8">
      <w:pPr>
        <w:pStyle w:val="a9"/>
        <w:overflowPunct w:val="0"/>
        <w:spacing w:line="590" w:lineRule="exact"/>
        <w:ind w:firstLine="561"/>
        <w:outlineLvl w:val="1"/>
        <w:rPr>
          <w:rFonts w:hAnsi="標楷體"/>
          <w:spacing w:val="-2"/>
        </w:rPr>
      </w:pPr>
      <w:bookmarkStart w:id="5" w:name="_Toc75287486"/>
      <w:r w:rsidRPr="006C7B61">
        <w:rPr>
          <w:rFonts w:hAnsi="標楷體" w:hint="eastAsia"/>
          <w:b/>
        </w:rPr>
        <w:t>二、</w:t>
      </w:r>
      <w:bookmarkEnd w:id="5"/>
      <w:r w:rsidR="00A54A68" w:rsidRPr="006C7B61">
        <w:rPr>
          <w:rFonts w:hAnsi="標楷體" w:hint="eastAsia"/>
          <w:b/>
        </w:rPr>
        <w:t>部分非營業特種基金採購三節禮品餽贈外部人員或內部員工，未以「公共關係費」或「員工慰勞費」科目列支，而以體育活動費等科目支應，允宜檢討科目管制機制，俾有效強化公共關係與員工激勵功能，並確保會計資訊揭露之正確與一致</w:t>
      </w:r>
      <w:r w:rsidR="006638D3" w:rsidRPr="006C7B61">
        <w:rPr>
          <w:rFonts w:hAnsi="標楷體" w:hint="eastAsia"/>
          <w:b/>
        </w:rPr>
        <w:t>：</w:t>
      </w:r>
      <w:r w:rsidR="00901207" w:rsidRPr="006C7B61">
        <w:rPr>
          <w:rFonts w:hAnsi="標楷體" w:cs="標楷體" w:hint="eastAsia"/>
        </w:rPr>
        <w:t>附屬單位預算執行要點第10點第3項及第4項、第26點第5項規定，公共關係費及員工慰勞費之列支，應受法定預算之限制</w:t>
      </w:r>
      <w:r w:rsidR="00543422" w:rsidRPr="006C7B61">
        <w:rPr>
          <w:rFonts w:hAnsi="標楷體" w:cs="標楷體" w:hint="eastAsia"/>
        </w:rPr>
        <w:t>，但業務費用、服務費用(成本</w:t>
      </w:r>
      <w:r w:rsidR="00543422" w:rsidRPr="006C7B61">
        <w:rPr>
          <w:rFonts w:hAnsi="標楷體" w:cs="標楷體"/>
        </w:rPr>
        <w:t>)</w:t>
      </w:r>
      <w:r w:rsidR="00543422" w:rsidRPr="006C7B61">
        <w:rPr>
          <w:rFonts w:hAnsi="標楷體" w:cs="標楷體" w:hint="eastAsia"/>
        </w:rPr>
        <w:t>及製造費用項下之公共關係費，業務收入超過預算者，得在業務收入增加比率之範圍內，報經主</w:t>
      </w:r>
      <w:r w:rsidR="00543422" w:rsidRPr="00351C82">
        <w:rPr>
          <w:rFonts w:hAnsi="標楷體" w:cs="標楷體" w:hint="eastAsia"/>
          <w:spacing w:val="-2"/>
        </w:rPr>
        <w:t>管機關核准，於不超過各該總分類帳科目項下公共關係費原預算數3</w:t>
      </w:r>
      <w:r w:rsidR="00543422" w:rsidRPr="00351C82">
        <w:rPr>
          <w:rFonts w:hAnsi="標楷體" w:cs="標楷體"/>
          <w:spacing w:val="-2"/>
        </w:rPr>
        <w:t>0</w:t>
      </w:r>
      <w:r w:rsidR="00543422" w:rsidRPr="00351C82">
        <w:rPr>
          <w:rFonts w:hAnsi="標楷體" w:cs="標楷體" w:hint="eastAsia"/>
          <w:spacing w:val="-2"/>
        </w:rPr>
        <w:t>％內，酌予增</w:t>
      </w:r>
      <w:r w:rsidR="00543422" w:rsidRPr="006C7B61">
        <w:rPr>
          <w:rFonts w:hAnsi="標楷體" w:cs="標楷體" w:hint="eastAsia"/>
        </w:rPr>
        <w:t>加</w:t>
      </w:r>
      <w:r w:rsidR="00901207" w:rsidRPr="006C7B61">
        <w:rPr>
          <w:rFonts w:hAnsi="標楷體" w:cs="標楷體" w:hint="eastAsia"/>
        </w:rPr>
        <w:t>。</w:t>
      </w:r>
      <w:r w:rsidR="00901207" w:rsidRPr="006C7B61">
        <w:rPr>
          <w:rFonts w:hAnsi="標楷體" w:cs="標楷體" w:hint="eastAsia"/>
        </w:rPr>
        <w:lastRenderedPageBreak/>
        <w:t>又113年度附屬單位預算共同項目編列作業規範規定，公共關係費、員工慰勞費均以不超過112年度預算數為原則</w:t>
      </w:r>
      <w:r w:rsidR="001F02FF" w:rsidRPr="006C7B61">
        <w:rPr>
          <w:rFonts w:hAnsi="標楷體" w:cs="標楷體" w:hint="eastAsia"/>
        </w:rPr>
        <w:t>。經查</w:t>
      </w:r>
      <w:r w:rsidR="00A635A6">
        <w:rPr>
          <w:rFonts w:hAnsi="標楷體" w:cs="標楷體" w:hint="eastAsia"/>
        </w:rPr>
        <w:t>，</w:t>
      </w:r>
      <w:r w:rsidR="001F02FF" w:rsidRPr="006C7B61">
        <w:rPr>
          <w:rFonts w:hAnsi="標楷體" w:cs="標楷體" w:hint="eastAsia"/>
        </w:rPr>
        <w:t>113年度餽贈外部人員或內部員工三節禮品，未依規定以「公共關係費」或「員工慰勞費」等科目列支，而分別以「推展費」、「體育活動費」、「其他福利費」、「獎勵」及「用品消耗」等科目支應者，有行政院國家發展基金等21個基金（含分基金)，計1,224萬餘元，其中就業安定基金及金融監督管理基金等2個基金，未編有公共關係費預算，而以「推展費」或「用品消耗－食品」科目列支</w:t>
      </w:r>
      <w:r w:rsidR="00543422" w:rsidRPr="006C7B61">
        <w:rPr>
          <w:rFonts w:hAnsi="標楷體" w:cs="標楷體" w:hint="eastAsia"/>
        </w:rPr>
        <w:t>餽贈外部人員費用</w:t>
      </w:r>
      <w:r w:rsidR="001F02FF" w:rsidRPr="006C7B61">
        <w:rPr>
          <w:rFonts w:hAnsi="標楷體" w:cs="標楷體" w:hint="eastAsia"/>
        </w:rPr>
        <w:t>；就業安定基金等6個基金，因113年度未編有員工慰勞費預算，轉以其他科目支應</w:t>
      </w:r>
      <w:r w:rsidR="00543422" w:rsidRPr="006C7B61">
        <w:rPr>
          <w:rFonts w:hAnsi="標楷體" w:cs="標楷體" w:hint="eastAsia"/>
        </w:rPr>
        <w:t>內部員工三節禮品</w:t>
      </w:r>
      <w:r w:rsidR="001F02FF" w:rsidRPr="006C7B61">
        <w:rPr>
          <w:rFonts w:hAnsi="標楷體" w:cs="標楷體" w:hint="eastAsia"/>
        </w:rPr>
        <w:t>相關費用；國軍生產及服務作業基金等12個基金，則因公共關係費或員工慰勞費原編預算全數執行完竣或未支用餘額不敷，而分別以「體育活動費」、「其他福利費」、「用品消耗</w:t>
      </w:r>
      <w:r w:rsidR="00722036">
        <w:rPr>
          <w:rFonts w:hAnsi="標楷體" w:cs="標楷體" w:hint="eastAsia"/>
        </w:rPr>
        <w:t>－</w:t>
      </w:r>
      <w:r w:rsidR="001F02FF" w:rsidRPr="006C7B61">
        <w:rPr>
          <w:rFonts w:hAnsi="標楷體" w:cs="標楷體" w:hint="eastAsia"/>
        </w:rPr>
        <w:t>其他」、「獎勵」及「推展費」等科目支應；國防醫學院軍事教育基金等5個基金，公共關係費或員工慰勞費雖尚有支用額度，卻仍以「用品消耗</w:t>
      </w:r>
      <w:r w:rsidR="00722036">
        <w:rPr>
          <w:rFonts w:hAnsi="標楷體" w:cs="標楷體" w:hint="eastAsia"/>
        </w:rPr>
        <w:t>－</w:t>
      </w:r>
      <w:r w:rsidR="001F02FF" w:rsidRPr="006C7B61">
        <w:rPr>
          <w:rFonts w:hAnsi="標楷體" w:cs="標楷體" w:hint="eastAsia"/>
        </w:rPr>
        <w:t>食品」及「用品消耗</w:t>
      </w:r>
      <w:r w:rsidR="00722036">
        <w:rPr>
          <w:rFonts w:hAnsi="標楷體" w:cs="標楷體" w:hint="eastAsia"/>
        </w:rPr>
        <w:t>－</w:t>
      </w:r>
      <w:r w:rsidR="001F02FF" w:rsidRPr="006C7B61">
        <w:rPr>
          <w:rFonts w:hAnsi="標楷體" w:cs="標楷體" w:hint="eastAsia"/>
        </w:rPr>
        <w:t>其他」科目列支三節禮品，</w:t>
      </w:r>
      <w:r w:rsidR="00543422" w:rsidRPr="006C7B61">
        <w:rPr>
          <w:rFonts w:hAnsi="標楷體" w:cs="標楷體" w:hint="eastAsia"/>
        </w:rPr>
        <w:t>其</w:t>
      </w:r>
      <w:r w:rsidR="001F02FF" w:rsidRPr="006C7B61">
        <w:rPr>
          <w:rFonts w:hAnsi="標楷體" w:cs="標楷體" w:hint="eastAsia"/>
        </w:rPr>
        <w:t>科目適用與支出性質不符，影響會計資訊之揭露正確性與可比較性，</w:t>
      </w:r>
      <w:r w:rsidR="006D236E" w:rsidRPr="006C7B61">
        <w:rPr>
          <w:rFonts w:hAnsi="標楷體" w:hint="eastAsia"/>
          <w:spacing w:val="-2"/>
        </w:rPr>
        <w:t>經函請行政院</w:t>
      </w:r>
      <w:r w:rsidR="004B4464" w:rsidRPr="006C7B61">
        <w:rPr>
          <w:rFonts w:hAnsi="標楷體" w:hint="eastAsia"/>
          <w:spacing w:val="-2"/>
        </w:rPr>
        <w:t>督促</w:t>
      </w:r>
      <w:r w:rsidR="001F02FF" w:rsidRPr="006C7B61">
        <w:rPr>
          <w:rFonts w:hAnsi="標楷體" w:hint="eastAsia"/>
          <w:spacing w:val="-2"/>
        </w:rPr>
        <w:t>檢討科目管制機制，俾有效強化公共關係與員工激勵功能，並確保會計資訊揭露之正確與一致</w:t>
      </w:r>
      <w:r w:rsidR="006D236E" w:rsidRPr="006C7B61">
        <w:rPr>
          <w:rFonts w:hAnsi="標楷體" w:hint="eastAsia"/>
          <w:spacing w:val="-2"/>
        </w:rPr>
        <w:t>。據復：</w:t>
      </w:r>
      <w:bookmarkStart w:id="6" w:name="_Toc75287488"/>
      <w:r w:rsidR="00171F93" w:rsidRPr="006C7B61">
        <w:rPr>
          <w:rFonts w:hAnsi="標楷體" w:hint="eastAsia"/>
          <w:spacing w:val="-2"/>
        </w:rPr>
        <w:t>行政院</w:t>
      </w:r>
      <w:r w:rsidR="00557871" w:rsidRPr="006C7B61">
        <w:rPr>
          <w:rFonts w:hAnsi="標楷體" w:hint="eastAsia"/>
          <w:spacing w:val="-2"/>
        </w:rPr>
        <w:t>主計總處將適時宣導，凡符合「公共關係費」及「員工慰勞費」科目性質之支出不得列支於其他科目，並持續請各</w:t>
      </w:r>
      <w:r w:rsidR="00FD0CB9" w:rsidRPr="006C7B61">
        <w:rPr>
          <w:rFonts w:hAnsi="標楷體" w:hint="eastAsia"/>
          <w:spacing w:val="-2"/>
        </w:rPr>
        <w:t>基金</w:t>
      </w:r>
      <w:r w:rsidR="00557871" w:rsidRPr="006C7B61">
        <w:rPr>
          <w:rFonts w:hAnsi="標楷體" w:hint="eastAsia"/>
          <w:spacing w:val="-2"/>
        </w:rPr>
        <w:t>主管機關督促所屬基金確依相關規定辦理。</w:t>
      </w:r>
    </w:p>
    <w:p w14:paraId="0F7DD5FB" w14:textId="77777777" w:rsidR="00EE6084" w:rsidRDefault="006A1C4F" w:rsidP="00EE6084">
      <w:pPr>
        <w:pStyle w:val="a9"/>
        <w:overflowPunct w:val="0"/>
        <w:spacing w:line="660" w:lineRule="exact"/>
        <w:ind w:firstLine="561"/>
        <w:jc w:val="distribute"/>
        <w:outlineLvl w:val="1"/>
        <w:rPr>
          <w:rFonts w:hAnsi="標楷體"/>
        </w:rPr>
      </w:pPr>
      <w:r w:rsidRPr="006C7B61">
        <w:rPr>
          <w:rFonts w:hAnsi="標楷體" w:hint="eastAsia"/>
          <w:b/>
        </w:rPr>
        <w:t>三、</w:t>
      </w:r>
      <w:bookmarkEnd w:id="6"/>
      <w:r w:rsidR="001F02FF" w:rsidRPr="006C7B61">
        <w:rPr>
          <w:rFonts w:hAnsi="標楷體" w:hint="eastAsia"/>
          <w:b/>
        </w:rPr>
        <w:t>部分特別收入基金以政府撥入收入為主要</w:t>
      </w:r>
      <w:r w:rsidR="002921E0" w:rsidRPr="006C7B61">
        <w:rPr>
          <w:rFonts w:hAnsi="標楷體" w:hint="eastAsia"/>
          <w:b/>
        </w:rPr>
        <w:t>來</w:t>
      </w:r>
      <w:r w:rsidR="001F02FF" w:rsidRPr="006C7B61">
        <w:rPr>
          <w:rFonts w:hAnsi="標楷體" w:hint="eastAsia"/>
          <w:b/>
        </w:rPr>
        <w:t>源，尚乏其他適足財源，或獲配徵收及依法分配收入穩定性不足，致收入成長幅度有限，甚有部分基金用途已連續數年超逾基金來源，允宜督促檢討改善，妥為規劃整體基金財務來源，並同時提升資源使用效益，俾減輕政府財政負擔</w:t>
      </w:r>
      <w:r w:rsidR="00A72F4D" w:rsidRPr="006C7B61">
        <w:rPr>
          <w:rFonts w:hAnsi="標楷體" w:hint="eastAsia"/>
          <w:b/>
        </w:rPr>
        <w:t>：</w:t>
      </w:r>
      <w:bookmarkStart w:id="7" w:name="_Toc75287489"/>
      <w:r w:rsidR="00ED7BAE" w:rsidRPr="006C7B61">
        <w:rPr>
          <w:rFonts w:hAnsi="標楷體" w:hint="eastAsia"/>
        </w:rPr>
        <w:t>113年度中央政府特別收入基金，按收入性質分類，以徵收及依法分配收入2,766億</w:t>
      </w:r>
      <w:r w:rsidR="00543422" w:rsidRPr="006C7B61">
        <w:rPr>
          <w:rFonts w:hAnsi="標楷體" w:hint="eastAsia"/>
        </w:rPr>
        <w:t>餘</w:t>
      </w:r>
      <w:r w:rsidR="00ED7BAE" w:rsidRPr="006C7B61">
        <w:rPr>
          <w:rFonts w:hAnsi="標楷體" w:hint="eastAsia"/>
        </w:rPr>
        <w:t>元為最高，占基金來源總額之64.96％，其次為政府撥入收入計1,163億餘元，占基金來源總額之27.31％。經查</w:t>
      </w:r>
      <w:r w:rsidR="00A635A6">
        <w:rPr>
          <w:rFonts w:hAnsi="標楷體" w:hint="eastAsia"/>
        </w:rPr>
        <w:t>，</w:t>
      </w:r>
      <w:r w:rsidR="00ED7BAE" w:rsidRPr="006C7B61">
        <w:rPr>
          <w:rFonts w:hAnsi="標楷體" w:hint="eastAsia"/>
        </w:rPr>
        <w:t>特別收入基金111</w:t>
      </w:r>
    </w:p>
    <w:p w14:paraId="7D08EED4" w14:textId="27BCAB92" w:rsidR="00EE6084" w:rsidRDefault="00EE6084" w:rsidP="00EE6084">
      <w:pPr>
        <w:pStyle w:val="a9"/>
        <w:overflowPunct w:val="0"/>
        <w:spacing w:line="630" w:lineRule="exact"/>
        <w:ind w:firstLineChars="0" w:firstLine="0"/>
        <w:jc w:val="distribute"/>
        <w:outlineLvl w:val="1"/>
        <w:rPr>
          <w:rFonts w:hAnsi="標楷體"/>
        </w:rPr>
      </w:pPr>
      <w:r w:rsidRPr="006C7B61">
        <w:rPr>
          <w:rFonts w:hAnsi="標楷體"/>
          <w:noProof/>
        </w:rPr>
        <w:lastRenderedPageBreak/>
        <mc:AlternateContent>
          <mc:Choice Requires="wps">
            <w:drawing>
              <wp:anchor distT="45720" distB="45720" distL="114300" distR="114300" simplePos="0" relativeHeight="251716608" behindDoc="0" locked="0" layoutInCell="1" allowOverlap="1" wp14:anchorId="64578F9A" wp14:editId="67C9BEA5">
                <wp:simplePos x="0" y="0"/>
                <wp:positionH relativeFrom="margin">
                  <wp:posOffset>-111348</wp:posOffset>
                </wp:positionH>
                <wp:positionV relativeFrom="margin">
                  <wp:posOffset>3292797</wp:posOffset>
                </wp:positionV>
                <wp:extent cx="6702425" cy="5661660"/>
                <wp:effectExtent l="0" t="0" r="0"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2425" cy="5661660"/>
                        </a:xfrm>
                        <a:prstGeom prst="rect">
                          <a:avLst/>
                        </a:prstGeom>
                        <a:noFill/>
                        <a:ln w="9525">
                          <a:noFill/>
                          <a:miter lim="800000"/>
                          <a:headEnd/>
                          <a:tailEnd/>
                        </a:ln>
                      </wps:spPr>
                      <wps:txbx>
                        <w:txbxContent>
                          <w:p w14:paraId="0CEF249B" w14:textId="77777777" w:rsidR="00B75863" w:rsidRPr="00DC2D84" w:rsidRDefault="00B75863" w:rsidP="00B75863">
                            <w:pPr>
                              <w:overflowPunct w:val="0"/>
                              <w:spacing w:line="0" w:lineRule="atLeast"/>
                              <w:ind w:leftChars="-9" w:left="891" w:rightChars="-148" w:right="-355" w:hangingChars="380" w:hanging="913"/>
                              <w:jc w:val="center"/>
                              <w:rPr>
                                <w:rFonts w:ascii="標楷體" w:eastAsia="標楷體" w:hAnsi="標楷體" w:cs="Times New Roman"/>
                                <w:b/>
                                <w:szCs w:val="24"/>
                              </w:rPr>
                            </w:pPr>
                            <w:r w:rsidRPr="00DC2D84">
                              <w:rPr>
                                <w:rFonts w:ascii="標楷體" w:eastAsia="標楷體" w:hAnsi="標楷體" w:cs="Times New Roman" w:hint="eastAsia"/>
                                <w:b/>
                                <w:szCs w:val="24"/>
                              </w:rPr>
                              <w:t>表4　連續3年政府撥入收入占基金來源比率逾9成</w:t>
                            </w:r>
                            <w:r>
                              <w:rPr>
                                <w:rFonts w:ascii="標楷體" w:eastAsia="標楷體" w:hAnsi="標楷體" w:cs="Times New Roman" w:hint="eastAsia"/>
                                <w:b/>
                                <w:szCs w:val="24"/>
                              </w:rPr>
                              <w:t>之</w:t>
                            </w:r>
                            <w:r w:rsidRPr="00DC2D84">
                              <w:rPr>
                                <w:rFonts w:ascii="標楷體" w:eastAsia="標楷體" w:hAnsi="標楷體" w:cs="Times New Roman" w:hint="eastAsia"/>
                                <w:b/>
                                <w:szCs w:val="24"/>
                              </w:rPr>
                              <w:t>特別收入基金</w:t>
                            </w:r>
                          </w:p>
                          <w:p w14:paraId="4D5C16D7" w14:textId="77777777" w:rsidR="00B75863" w:rsidRPr="00DC2D84" w:rsidRDefault="00B75863" w:rsidP="00B75863">
                            <w:pPr>
                              <w:widowControl/>
                              <w:spacing w:line="300" w:lineRule="exact"/>
                              <w:ind w:rightChars="10" w:right="24"/>
                              <w:jc w:val="right"/>
                              <w:rPr>
                                <w:rFonts w:ascii="標楷體" w:eastAsia="標楷體" w:hAnsi="標楷體" w:cs="Times New Roman"/>
                                <w:bCs/>
                                <w:sz w:val="18"/>
                                <w:szCs w:val="18"/>
                              </w:rPr>
                            </w:pPr>
                            <w:r w:rsidRPr="00DC2D84">
                              <w:rPr>
                                <w:rFonts w:ascii="標楷體" w:eastAsia="標楷體" w:hAnsi="標楷體" w:cs="Times New Roman" w:hint="eastAsia"/>
                                <w:bCs/>
                                <w:sz w:val="18"/>
                                <w:szCs w:val="18"/>
                              </w:rPr>
                              <w:t>單位：新臺幣百萬元、％</w:t>
                            </w:r>
                          </w:p>
                          <w:tbl>
                            <w:tblPr>
                              <w:tblW w:w="10214" w:type="dxa"/>
                              <w:tblCellMar>
                                <w:left w:w="28" w:type="dxa"/>
                                <w:right w:w="28" w:type="dxa"/>
                              </w:tblCellMar>
                              <w:tblLook w:val="04A0" w:firstRow="1" w:lastRow="0" w:firstColumn="1" w:lastColumn="0" w:noHBand="0" w:noVBand="1"/>
                            </w:tblPr>
                            <w:tblGrid>
                              <w:gridCol w:w="541"/>
                              <w:gridCol w:w="2100"/>
                              <w:gridCol w:w="2534"/>
                              <w:gridCol w:w="797"/>
                              <w:gridCol w:w="1414"/>
                              <w:gridCol w:w="1414"/>
                              <w:gridCol w:w="1414"/>
                            </w:tblGrid>
                            <w:tr w:rsidR="00B75863" w:rsidRPr="00DC2D84" w14:paraId="1CC0FD6A" w14:textId="77777777" w:rsidTr="00F94BD4">
                              <w:trPr>
                                <w:trHeight w:val="20"/>
                              </w:trPr>
                              <w:tc>
                                <w:tcPr>
                                  <w:tcW w:w="541"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60E50959" w14:textId="77777777" w:rsidR="00B75863" w:rsidRPr="00DC2D84" w:rsidRDefault="00B75863" w:rsidP="005024BE">
                                  <w:pPr>
                                    <w:widowControl/>
                                    <w:spacing w:line="270"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序號</w:t>
                                  </w:r>
                                </w:p>
                              </w:tc>
                              <w:tc>
                                <w:tcPr>
                                  <w:tcW w:w="2100"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4DA493F7" w14:textId="77777777" w:rsidR="00B75863" w:rsidRPr="00DC2D84" w:rsidRDefault="00B75863" w:rsidP="005024BE">
                                  <w:pPr>
                                    <w:widowControl/>
                                    <w:spacing w:line="270"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附屬單位預算</w:t>
                                  </w:r>
                                </w:p>
                              </w:tc>
                              <w:tc>
                                <w:tcPr>
                                  <w:tcW w:w="2534"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3DCD5581" w14:textId="77777777" w:rsidR="00B75863" w:rsidRPr="00DC2D84" w:rsidRDefault="00B75863" w:rsidP="005024BE">
                                  <w:pPr>
                                    <w:widowControl/>
                                    <w:spacing w:line="270"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附屬單位預算之分預算</w:t>
                                  </w:r>
                                </w:p>
                              </w:tc>
                              <w:tc>
                                <w:tcPr>
                                  <w:tcW w:w="797"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0956097D" w14:textId="77777777" w:rsidR="00B75863" w:rsidRPr="00DC2D84" w:rsidRDefault="00B75863" w:rsidP="005024BE">
                                  <w:pPr>
                                    <w:widowControl/>
                                    <w:spacing w:line="270"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年度</w:t>
                                  </w:r>
                                </w:p>
                              </w:tc>
                              <w:tc>
                                <w:tcPr>
                                  <w:tcW w:w="1414"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44B6A8CC" w14:textId="77777777" w:rsidR="00B75863" w:rsidRPr="00DC2D84" w:rsidRDefault="00B75863" w:rsidP="005024BE">
                                  <w:pPr>
                                    <w:widowControl/>
                                    <w:spacing w:line="270" w:lineRule="exact"/>
                                    <w:ind w:rightChars="22" w:right="53"/>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政府撥入收入(A)</w:t>
                                  </w:r>
                                </w:p>
                              </w:tc>
                              <w:tc>
                                <w:tcPr>
                                  <w:tcW w:w="1414"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2E767047" w14:textId="77777777" w:rsidR="00B75863" w:rsidRPr="00DC2D84" w:rsidRDefault="00B75863" w:rsidP="005024BE">
                                  <w:pPr>
                                    <w:widowControl/>
                                    <w:spacing w:line="270" w:lineRule="exact"/>
                                    <w:ind w:rightChars="25" w:right="60"/>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基金來源</w:t>
                                  </w:r>
                                </w:p>
                                <w:p w14:paraId="10BE294A" w14:textId="77777777" w:rsidR="00B75863" w:rsidRPr="00DC2D84" w:rsidRDefault="00B75863" w:rsidP="005024BE">
                                  <w:pPr>
                                    <w:widowControl/>
                                    <w:spacing w:line="270" w:lineRule="exact"/>
                                    <w:ind w:rightChars="25" w:right="60"/>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(B)</w:t>
                                  </w:r>
                                </w:p>
                              </w:tc>
                              <w:tc>
                                <w:tcPr>
                                  <w:tcW w:w="1414"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6A42B906" w14:textId="77777777" w:rsidR="00B75863" w:rsidRPr="00DC2D84" w:rsidRDefault="00B75863" w:rsidP="005024BE">
                                  <w:pPr>
                                    <w:widowControl/>
                                    <w:spacing w:line="270" w:lineRule="exact"/>
                                    <w:ind w:rightChars="7" w:right="17"/>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比率</w:t>
                                  </w:r>
                                  <w:r w:rsidRPr="00DC2D84">
                                    <w:rPr>
                                      <w:rFonts w:ascii="標楷體" w:eastAsia="標楷體" w:hAnsi="標楷體" w:cs="新細明體" w:hint="eastAsia"/>
                                      <w:kern w:val="0"/>
                                      <w:sz w:val="20"/>
                                      <w:szCs w:val="20"/>
                                    </w:rPr>
                                    <w:br/>
                                  </w:r>
                                  <w:r w:rsidRPr="00F94BD4">
                                    <w:rPr>
                                      <w:rFonts w:ascii="標楷體" w:eastAsia="標楷體" w:hAnsi="標楷體" w:cs="新細明體" w:hint="eastAsia"/>
                                      <w:kern w:val="0"/>
                                      <w:sz w:val="20"/>
                                      <w:szCs w:val="20"/>
                                    </w:rPr>
                                    <w:t>(A/B×100</w:t>
                                  </w:r>
                                  <w:r>
                                    <w:rPr>
                                      <w:rFonts w:ascii="標楷體" w:eastAsia="標楷體" w:hAnsi="標楷體" w:cs="新細明體" w:hint="eastAsia"/>
                                      <w:kern w:val="0"/>
                                      <w:sz w:val="20"/>
                                      <w:szCs w:val="20"/>
                                    </w:rPr>
                                    <w:t>)</w:t>
                                  </w:r>
                                </w:p>
                              </w:tc>
                            </w:tr>
                            <w:tr w:rsidR="00B75863" w:rsidRPr="00DC2D84" w14:paraId="44829DED" w14:textId="77777777" w:rsidTr="00F94BD4">
                              <w:trPr>
                                <w:trHeight w:val="20"/>
                              </w:trPr>
                              <w:tc>
                                <w:tcPr>
                                  <w:tcW w:w="54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C68401"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w:t>
                                  </w:r>
                                </w:p>
                              </w:tc>
                              <w:tc>
                                <w:tcPr>
                                  <w:tcW w:w="2100" w:type="dxa"/>
                                  <w:vMerge w:val="restart"/>
                                  <w:tcBorders>
                                    <w:top w:val="nil"/>
                                    <w:left w:val="single" w:sz="4" w:space="0" w:color="auto"/>
                                    <w:bottom w:val="single" w:sz="4" w:space="0" w:color="auto"/>
                                    <w:right w:val="single" w:sz="4" w:space="0" w:color="auto"/>
                                  </w:tcBorders>
                                  <w:shd w:val="clear" w:color="auto" w:fill="auto"/>
                                  <w:vAlign w:val="center"/>
                                  <w:hideMark/>
                                </w:tcPr>
                                <w:p w14:paraId="04C2F28F" w14:textId="77777777" w:rsidR="00B75863" w:rsidRPr="00DC2D84" w:rsidRDefault="00B75863" w:rsidP="004C0AB8">
                                  <w:pPr>
                                    <w:widowControl/>
                                    <w:spacing w:line="296" w:lineRule="exact"/>
                                    <w:jc w:val="both"/>
                                    <w:rPr>
                                      <w:rFonts w:ascii="標楷體" w:eastAsia="標楷體" w:hAnsi="標楷體" w:cs="新細明體"/>
                                      <w:spacing w:val="4"/>
                                      <w:kern w:val="0"/>
                                      <w:sz w:val="20"/>
                                      <w:szCs w:val="20"/>
                                    </w:rPr>
                                  </w:pPr>
                                  <w:r w:rsidRPr="00DC2D84">
                                    <w:rPr>
                                      <w:rFonts w:ascii="標楷體" w:eastAsia="標楷體" w:hAnsi="標楷體" w:cs="新細明體" w:hint="eastAsia"/>
                                      <w:spacing w:val="4"/>
                                      <w:kern w:val="0"/>
                                      <w:sz w:val="20"/>
                                      <w:szCs w:val="20"/>
                                    </w:rPr>
                                    <w:t>行政院國家科學技術發展基金</w:t>
                                  </w:r>
                                </w:p>
                              </w:tc>
                              <w:tc>
                                <w:tcPr>
                                  <w:tcW w:w="2534" w:type="dxa"/>
                                  <w:vMerge w:val="restart"/>
                                  <w:tcBorders>
                                    <w:top w:val="nil"/>
                                    <w:left w:val="single" w:sz="4" w:space="0" w:color="auto"/>
                                    <w:bottom w:val="single" w:sz="4" w:space="0" w:color="auto"/>
                                    <w:right w:val="single" w:sz="4" w:space="0" w:color="auto"/>
                                  </w:tcBorders>
                                  <w:shd w:val="clear" w:color="auto" w:fill="auto"/>
                                  <w:vAlign w:val="center"/>
                                  <w:hideMark/>
                                </w:tcPr>
                                <w:p w14:paraId="45E00368"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w:t>
                                  </w:r>
                                </w:p>
                              </w:tc>
                              <w:tc>
                                <w:tcPr>
                                  <w:tcW w:w="797" w:type="dxa"/>
                                  <w:tcBorders>
                                    <w:top w:val="nil"/>
                                    <w:left w:val="nil"/>
                                    <w:bottom w:val="single" w:sz="4" w:space="0" w:color="auto"/>
                                    <w:right w:val="single" w:sz="4" w:space="0" w:color="auto"/>
                                  </w:tcBorders>
                                  <w:shd w:val="clear" w:color="auto" w:fill="auto"/>
                                  <w:noWrap/>
                                  <w:vAlign w:val="center"/>
                                  <w:hideMark/>
                                </w:tcPr>
                                <w:p w14:paraId="3DEF941C"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111</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bottom"/>
                                </w:tcPr>
                                <w:p w14:paraId="2B11BC28"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40,320 </w:t>
                                  </w:r>
                                </w:p>
                              </w:tc>
                              <w:tc>
                                <w:tcPr>
                                  <w:tcW w:w="1414" w:type="dxa"/>
                                  <w:tcBorders>
                                    <w:top w:val="single" w:sz="4" w:space="0" w:color="auto"/>
                                    <w:left w:val="nil"/>
                                    <w:bottom w:val="single" w:sz="4" w:space="0" w:color="auto"/>
                                    <w:right w:val="single" w:sz="4" w:space="0" w:color="auto"/>
                                  </w:tcBorders>
                                  <w:shd w:val="clear" w:color="auto" w:fill="auto"/>
                                  <w:vAlign w:val="bottom"/>
                                </w:tcPr>
                                <w:p w14:paraId="626C1708"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41,888 </w:t>
                                  </w:r>
                                </w:p>
                              </w:tc>
                              <w:tc>
                                <w:tcPr>
                                  <w:tcW w:w="1414" w:type="dxa"/>
                                  <w:tcBorders>
                                    <w:top w:val="nil"/>
                                    <w:left w:val="nil"/>
                                    <w:bottom w:val="single" w:sz="4" w:space="0" w:color="auto"/>
                                    <w:right w:val="single" w:sz="4" w:space="0" w:color="auto"/>
                                  </w:tcBorders>
                                  <w:shd w:val="clear" w:color="auto" w:fill="auto"/>
                                  <w:vAlign w:val="center"/>
                                  <w:hideMark/>
                                </w:tcPr>
                                <w:p w14:paraId="67BC7934"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96.26 </w:t>
                                  </w:r>
                                </w:p>
                              </w:tc>
                            </w:tr>
                            <w:tr w:rsidR="00B75863" w:rsidRPr="00DC2D84" w14:paraId="21388B2D" w14:textId="77777777" w:rsidTr="00F94BD4">
                              <w:trPr>
                                <w:trHeight w:val="20"/>
                              </w:trPr>
                              <w:tc>
                                <w:tcPr>
                                  <w:tcW w:w="541" w:type="dxa"/>
                                  <w:vMerge/>
                                  <w:tcBorders>
                                    <w:top w:val="nil"/>
                                    <w:left w:val="single" w:sz="4" w:space="0" w:color="auto"/>
                                    <w:bottom w:val="single" w:sz="4" w:space="0" w:color="auto"/>
                                    <w:right w:val="single" w:sz="4" w:space="0" w:color="auto"/>
                                  </w:tcBorders>
                                  <w:vAlign w:val="center"/>
                                  <w:hideMark/>
                                </w:tcPr>
                                <w:p w14:paraId="61F1655D"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100" w:type="dxa"/>
                                  <w:vMerge/>
                                  <w:tcBorders>
                                    <w:top w:val="nil"/>
                                    <w:left w:val="single" w:sz="4" w:space="0" w:color="auto"/>
                                    <w:bottom w:val="single" w:sz="4" w:space="0" w:color="auto"/>
                                    <w:right w:val="single" w:sz="4" w:space="0" w:color="auto"/>
                                  </w:tcBorders>
                                  <w:vAlign w:val="center"/>
                                  <w:hideMark/>
                                </w:tcPr>
                                <w:p w14:paraId="04CA7994"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2534" w:type="dxa"/>
                                  <w:vMerge/>
                                  <w:tcBorders>
                                    <w:top w:val="nil"/>
                                    <w:left w:val="single" w:sz="4" w:space="0" w:color="auto"/>
                                    <w:bottom w:val="single" w:sz="4" w:space="0" w:color="auto"/>
                                    <w:right w:val="single" w:sz="4" w:space="0" w:color="auto"/>
                                  </w:tcBorders>
                                  <w:vAlign w:val="center"/>
                                  <w:hideMark/>
                                </w:tcPr>
                                <w:p w14:paraId="66A6DF9B"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797" w:type="dxa"/>
                                  <w:tcBorders>
                                    <w:top w:val="nil"/>
                                    <w:left w:val="nil"/>
                                    <w:bottom w:val="single" w:sz="4" w:space="0" w:color="auto"/>
                                    <w:right w:val="single" w:sz="4" w:space="0" w:color="auto"/>
                                  </w:tcBorders>
                                  <w:shd w:val="clear" w:color="auto" w:fill="auto"/>
                                  <w:noWrap/>
                                  <w:vAlign w:val="center"/>
                                  <w:hideMark/>
                                </w:tcPr>
                                <w:p w14:paraId="2ADD2A08"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112</w:t>
                                  </w:r>
                                </w:p>
                              </w:tc>
                              <w:tc>
                                <w:tcPr>
                                  <w:tcW w:w="1414" w:type="dxa"/>
                                  <w:tcBorders>
                                    <w:top w:val="nil"/>
                                    <w:left w:val="single" w:sz="4" w:space="0" w:color="auto"/>
                                    <w:bottom w:val="single" w:sz="4" w:space="0" w:color="auto"/>
                                    <w:right w:val="single" w:sz="4" w:space="0" w:color="auto"/>
                                  </w:tcBorders>
                                  <w:shd w:val="clear" w:color="auto" w:fill="auto"/>
                                  <w:vAlign w:val="bottom"/>
                                </w:tcPr>
                                <w:p w14:paraId="01A23DE4"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38,878 </w:t>
                                  </w:r>
                                </w:p>
                              </w:tc>
                              <w:tc>
                                <w:tcPr>
                                  <w:tcW w:w="1414" w:type="dxa"/>
                                  <w:tcBorders>
                                    <w:top w:val="nil"/>
                                    <w:left w:val="nil"/>
                                    <w:bottom w:val="single" w:sz="4" w:space="0" w:color="auto"/>
                                    <w:right w:val="single" w:sz="4" w:space="0" w:color="auto"/>
                                  </w:tcBorders>
                                  <w:shd w:val="clear" w:color="auto" w:fill="auto"/>
                                  <w:vAlign w:val="bottom"/>
                                </w:tcPr>
                                <w:p w14:paraId="482D0428"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40,402 </w:t>
                                  </w:r>
                                </w:p>
                              </w:tc>
                              <w:tc>
                                <w:tcPr>
                                  <w:tcW w:w="1414" w:type="dxa"/>
                                  <w:tcBorders>
                                    <w:top w:val="nil"/>
                                    <w:left w:val="nil"/>
                                    <w:bottom w:val="single" w:sz="4" w:space="0" w:color="auto"/>
                                    <w:right w:val="single" w:sz="4" w:space="0" w:color="auto"/>
                                  </w:tcBorders>
                                  <w:shd w:val="clear" w:color="auto" w:fill="auto"/>
                                  <w:vAlign w:val="center"/>
                                  <w:hideMark/>
                                </w:tcPr>
                                <w:p w14:paraId="02055272"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96.23 </w:t>
                                  </w:r>
                                </w:p>
                              </w:tc>
                            </w:tr>
                            <w:tr w:rsidR="00B75863" w:rsidRPr="00DC2D84" w14:paraId="08558010" w14:textId="77777777" w:rsidTr="00F94BD4">
                              <w:trPr>
                                <w:trHeight w:val="20"/>
                              </w:trPr>
                              <w:tc>
                                <w:tcPr>
                                  <w:tcW w:w="541" w:type="dxa"/>
                                  <w:vMerge/>
                                  <w:tcBorders>
                                    <w:top w:val="nil"/>
                                    <w:left w:val="single" w:sz="4" w:space="0" w:color="auto"/>
                                    <w:bottom w:val="single" w:sz="4" w:space="0" w:color="auto"/>
                                    <w:right w:val="single" w:sz="4" w:space="0" w:color="auto"/>
                                  </w:tcBorders>
                                  <w:vAlign w:val="center"/>
                                  <w:hideMark/>
                                </w:tcPr>
                                <w:p w14:paraId="113FF3D3"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100" w:type="dxa"/>
                                  <w:vMerge/>
                                  <w:tcBorders>
                                    <w:top w:val="nil"/>
                                    <w:left w:val="single" w:sz="4" w:space="0" w:color="auto"/>
                                    <w:bottom w:val="single" w:sz="4" w:space="0" w:color="auto"/>
                                    <w:right w:val="single" w:sz="4" w:space="0" w:color="auto"/>
                                  </w:tcBorders>
                                  <w:vAlign w:val="center"/>
                                  <w:hideMark/>
                                </w:tcPr>
                                <w:p w14:paraId="5D79B227"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2534" w:type="dxa"/>
                                  <w:vMerge/>
                                  <w:tcBorders>
                                    <w:top w:val="nil"/>
                                    <w:left w:val="single" w:sz="4" w:space="0" w:color="auto"/>
                                    <w:bottom w:val="single" w:sz="4" w:space="0" w:color="auto"/>
                                    <w:right w:val="single" w:sz="4" w:space="0" w:color="auto"/>
                                  </w:tcBorders>
                                  <w:vAlign w:val="center"/>
                                  <w:hideMark/>
                                </w:tcPr>
                                <w:p w14:paraId="20B46D78"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797" w:type="dxa"/>
                                  <w:tcBorders>
                                    <w:top w:val="nil"/>
                                    <w:left w:val="nil"/>
                                    <w:bottom w:val="single" w:sz="4" w:space="0" w:color="auto"/>
                                    <w:right w:val="single" w:sz="4" w:space="0" w:color="auto"/>
                                  </w:tcBorders>
                                  <w:shd w:val="clear" w:color="auto" w:fill="auto"/>
                                  <w:noWrap/>
                                  <w:vAlign w:val="center"/>
                                  <w:hideMark/>
                                </w:tcPr>
                                <w:p w14:paraId="44D84C44"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113</w:t>
                                  </w:r>
                                </w:p>
                              </w:tc>
                              <w:tc>
                                <w:tcPr>
                                  <w:tcW w:w="1414" w:type="dxa"/>
                                  <w:tcBorders>
                                    <w:top w:val="nil"/>
                                    <w:left w:val="single" w:sz="4" w:space="0" w:color="auto"/>
                                    <w:bottom w:val="single" w:sz="4" w:space="0" w:color="auto"/>
                                    <w:right w:val="single" w:sz="4" w:space="0" w:color="auto"/>
                                  </w:tcBorders>
                                  <w:shd w:val="clear" w:color="auto" w:fill="auto"/>
                                  <w:vAlign w:val="bottom"/>
                                </w:tcPr>
                                <w:p w14:paraId="38F2A4F8"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42,522 </w:t>
                                  </w:r>
                                </w:p>
                              </w:tc>
                              <w:tc>
                                <w:tcPr>
                                  <w:tcW w:w="1414" w:type="dxa"/>
                                  <w:tcBorders>
                                    <w:top w:val="nil"/>
                                    <w:left w:val="nil"/>
                                    <w:bottom w:val="single" w:sz="4" w:space="0" w:color="auto"/>
                                    <w:right w:val="single" w:sz="4" w:space="0" w:color="auto"/>
                                  </w:tcBorders>
                                  <w:shd w:val="clear" w:color="auto" w:fill="auto"/>
                                  <w:vAlign w:val="bottom"/>
                                </w:tcPr>
                                <w:p w14:paraId="4FAF96E2"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44,164 </w:t>
                                  </w:r>
                                </w:p>
                              </w:tc>
                              <w:tc>
                                <w:tcPr>
                                  <w:tcW w:w="1414" w:type="dxa"/>
                                  <w:tcBorders>
                                    <w:top w:val="nil"/>
                                    <w:left w:val="nil"/>
                                    <w:bottom w:val="single" w:sz="4" w:space="0" w:color="auto"/>
                                    <w:right w:val="single" w:sz="4" w:space="0" w:color="auto"/>
                                  </w:tcBorders>
                                  <w:shd w:val="clear" w:color="auto" w:fill="auto"/>
                                  <w:vAlign w:val="center"/>
                                  <w:hideMark/>
                                </w:tcPr>
                                <w:p w14:paraId="1E3C3F4F"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96.28 </w:t>
                                  </w:r>
                                </w:p>
                              </w:tc>
                            </w:tr>
                            <w:tr w:rsidR="00B75863" w:rsidRPr="00DC2D84" w14:paraId="22F99AC8" w14:textId="77777777" w:rsidTr="00F94BD4">
                              <w:trPr>
                                <w:trHeight w:val="20"/>
                              </w:trPr>
                              <w:tc>
                                <w:tcPr>
                                  <w:tcW w:w="541" w:type="dxa"/>
                                  <w:vMerge w:val="restart"/>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531E886E"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2</w:t>
                                  </w:r>
                                </w:p>
                              </w:tc>
                              <w:tc>
                                <w:tcPr>
                                  <w:tcW w:w="2100" w:type="dxa"/>
                                  <w:vMerge w:val="restart"/>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5564BAA7"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新住民發展基金</w:t>
                                  </w:r>
                                </w:p>
                              </w:tc>
                              <w:tc>
                                <w:tcPr>
                                  <w:tcW w:w="2534" w:type="dxa"/>
                                  <w:vMerge w:val="restart"/>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14597894"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w:t>
                                  </w:r>
                                </w:p>
                              </w:tc>
                              <w:tc>
                                <w:tcPr>
                                  <w:tcW w:w="797" w:type="dxa"/>
                                  <w:tcBorders>
                                    <w:top w:val="nil"/>
                                    <w:left w:val="nil"/>
                                    <w:bottom w:val="single" w:sz="4" w:space="0" w:color="auto"/>
                                    <w:right w:val="single" w:sz="4" w:space="0" w:color="auto"/>
                                  </w:tcBorders>
                                  <w:shd w:val="clear" w:color="auto" w:fill="DAEEF3" w:themeFill="accent5" w:themeFillTint="33"/>
                                  <w:noWrap/>
                                  <w:vAlign w:val="center"/>
                                  <w:hideMark/>
                                </w:tcPr>
                                <w:p w14:paraId="47738C6C"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111</w:t>
                                  </w:r>
                                </w:p>
                              </w:tc>
                              <w:tc>
                                <w:tcPr>
                                  <w:tcW w:w="1414" w:type="dxa"/>
                                  <w:tcBorders>
                                    <w:top w:val="nil"/>
                                    <w:left w:val="single" w:sz="4" w:space="0" w:color="auto"/>
                                    <w:bottom w:val="single" w:sz="4" w:space="0" w:color="auto"/>
                                    <w:right w:val="single" w:sz="4" w:space="0" w:color="auto"/>
                                  </w:tcBorders>
                                  <w:shd w:val="clear" w:color="auto" w:fill="DAEEF3" w:themeFill="accent5" w:themeFillTint="33"/>
                                  <w:vAlign w:val="bottom"/>
                                </w:tcPr>
                                <w:p w14:paraId="36DEF017"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500 </w:t>
                                  </w:r>
                                </w:p>
                              </w:tc>
                              <w:tc>
                                <w:tcPr>
                                  <w:tcW w:w="1414" w:type="dxa"/>
                                  <w:tcBorders>
                                    <w:top w:val="nil"/>
                                    <w:left w:val="nil"/>
                                    <w:bottom w:val="single" w:sz="4" w:space="0" w:color="auto"/>
                                    <w:right w:val="single" w:sz="4" w:space="0" w:color="auto"/>
                                  </w:tcBorders>
                                  <w:shd w:val="clear" w:color="auto" w:fill="DAEEF3" w:themeFill="accent5" w:themeFillTint="33"/>
                                  <w:vAlign w:val="bottom"/>
                                </w:tcPr>
                                <w:p w14:paraId="21AD6891"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503 </w:t>
                                  </w:r>
                                </w:p>
                              </w:tc>
                              <w:tc>
                                <w:tcPr>
                                  <w:tcW w:w="1414" w:type="dxa"/>
                                  <w:tcBorders>
                                    <w:top w:val="nil"/>
                                    <w:left w:val="nil"/>
                                    <w:bottom w:val="single" w:sz="4" w:space="0" w:color="auto"/>
                                    <w:right w:val="single" w:sz="4" w:space="0" w:color="auto"/>
                                  </w:tcBorders>
                                  <w:shd w:val="clear" w:color="auto" w:fill="DAEEF3" w:themeFill="accent5" w:themeFillTint="33"/>
                                  <w:vAlign w:val="center"/>
                                  <w:hideMark/>
                                </w:tcPr>
                                <w:p w14:paraId="14913DB9"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99.30 </w:t>
                                  </w:r>
                                </w:p>
                              </w:tc>
                            </w:tr>
                            <w:tr w:rsidR="00B75863" w:rsidRPr="00DC2D84" w14:paraId="3A23A9AE" w14:textId="77777777" w:rsidTr="00F94BD4">
                              <w:trPr>
                                <w:trHeight w:val="20"/>
                              </w:trPr>
                              <w:tc>
                                <w:tcPr>
                                  <w:tcW w:w="541"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5CB3A373"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100"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729266D7"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2534"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75802DCE"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797" w:type="dxa"/>
                                  <w:tcBorders>
                                    <w:top w:val="nil"/>
                                    <w:left w:val="nil"/>
                                    <w:bottom w:val="single" w:sz="4" w:space="0" w:color="auto"/>
                                    <w:right w:val="single" w:sz="4" w:space="0" w:color="auto"/>
                                  </w:tcBorders>
                                  <w:shd w:val="clear" w:color="auto" w:fill="DAEEF3" w:themeFill="accent5" w:themeFillTint="33"/>
                                  <w:noWrap/>
                                  <w:vAlign w:val="center"/>
                                  <w:hideMark/>
                                </w:tcPr>
                                <w:p w14:paraId="516A20A9"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112</w:t>
                                  </w:r>
                                </w:p>
                              </w:tc>
                              <w:tc>
                                <w:tcPr>
                                  <w:tcW w:w="1414" w:type="dxa"/>
                                  <w:tcBorders>
                                    <w:top w:val="nil"/>
                                    <w:left w:val="single" w:sz="4" w:space="0" w:color="auto"/>
                                    <w:bottom w:val="single" w:sz="4" w:space="0" w:color="auto"/>
                                    <w:right w:val="single" w:sz="4" w:space="0" w:color="auto"/>
                                  </w:tcBorders>
                                  <w:shd w:val="clear" w:color="auto" w:fill="DAEEF3" w:themeFill="accent5" w:themeFillTint="33"/>
                                  <w:vAlign w:val="bottom"/>
                                </w:tcPr>
                                <w:p w14:paraId="6F73D1BA"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400 </w:t>
                                  </w:r>
                                </w:p>
                              </w:tc>
                              <w:tc>
                                <w:tcPr>
                                  <w:tcW w:w="1414" w:type="dxa"/>
                                  <w:tcBorders>
                                    <w:top w:val="nil"/>
                                    <w:left w:val="nil"/>
                                    <w:bottom w:val="single" w:sz="4" w:space="0" w:color="auto"/>
                                    <w:right w:val="single" w:sz="4" w:space="0" w:color="auto"/>
                                  </w:tcBorders>
                                  <w:shd w:val="clear" w:color="auto" w:fill="DAEEF3" w:themeFill="accent5" w:themeFillTint="33"/>
                                  <w:vAlign w:val="bottom"/>
                                </w:tcPr>
                                <w:p w14:paraId="4941C0B5"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407 </w:t>
                                  </w:r>
                                </w:p>
                              </w:tc>
                              <w:tc>
                                <w:tcPr>
                                  <w:tcW w:w="1414" w:type="dxa"/>
                                  <w:tcBorders>
                                    <w:top w:val="nil"/>
                                    <w:left w:val="nil"/>
                                    <w:bottom w:val="single" w:sz="4" w:space="0" w:color="auto"/>
                                    <w:right w:val="single" w:sz="4" w:space="0" w:color="auto"/>
                                  </w:tcBorders>
                                  <w:shd w:val="clear" w:color="auto" w:fill="DAEEF3" w:themeFill="accent5" w:themeFillTint="33"/>
                                  <w:vAlign w:val="center"/>
                                  <w:hideMark/>
                                </w:tcPr>
                                <w:p w14:paraId="7A8ACE92"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98.09 </w:t>
                                  </w:r>
                                </w:p>
                              </w:tc>
                            </w:tr>
                            <w:tr w:rsidR="00B75863" w:rsidRPr="00DC2D84" w14:paraId="341C32DB" w14:textId="77777777" w:rsidTr="00F94BD4">
                              <w:trPr>
                                <w:trHeight w:val="20"/>
                              </w:trPr>
                              <w:tc>
                                <w:tcPr>
                                  <w:tcW w:w="541"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05314EC2"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100"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4FA71416"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2534"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57BA5EE4"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797" w:type="dxa"/>
                                  <w:tcBorders>
                                    <w:top w:val="nil"/>
                                    <w:left w:val="nil"/>
                                    <w:bottom w:val="single" w:sz="4" w:space="0" w:color="auto"/>
                                    <w:right w:val="single" w:sz="4" w:space="0" w:color="auto"/>
                                  </w:tcBorders>
                                  <w:shd w:val="clear" w:color="auto" w:fill="DAEEF3" w:themeFill="accent5" w:themeFillTint="33"/>
                                  <w:noWrap/>
                                  <w:vAlign w:val="center"/>
                                  <w:hideMark/>
                                </w:tcPr>
                                <w:p w14:paraId="23D734EF"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113</w:t>
                                  </w:r>
                                </w:p>
                              </w:tc>
                              <w:tc>
                                <w:tcPr>
                                  <w:tcW w:w="1414" w:type="dxa"/>
                                  <w:tcBorders>
                                    <w:top w:val="nil"/>
                                    <w:left w:val="single" w:sz="4" w:space="0" w:color="auto"/>
                                    <w:bottom w:val="single" w:sz="4" w:space="0" w:color="auto"/>
                                    <w:right w:val="single" w:sz="4" w:space="0" w:color="auto"/>
                                  </w:tcBorders>
                                  <w:shd w:val="clear" w:color="auto" w:fill="DAEEF3" w:themeFill="accent5" w:themeFillTint="33"/>
                                  <w:vAlign w:val="bottom"/>
                                </w:tcPr>
                                <w:p w14:paraId="12168214"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400 </w:t>
                                  </w:r>
                                </w:p>
                              </w:tc>
                              <w:tc>
                                <w:tcPr>
                                  <w:tcW w:w="1414" w:type="dxa"/>
                                  <w:tcBorders>
                                    <w:top w:val="nil"/>
                                    <w:left w:val="nil"/>
                                    <w:bottom w:val="single" w:sz="4" w:space="0" w:color="auto"/>
                                    <w:right w:val="single" w:sz="4" w:space="0" w:color="auto"/>
                                  </w:tcBorders>
                                  <w:shd w:val="clear" w:color="auto" w:fill="DAEEF3" w:themeFill="accent5" w:themeFillTint="33"/>
                                  <w:vAlign w:val="bottom"/>
                                </w:tcPr>
                                <w:p w14:paraId="0488F729"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406 </w:t>
                                  </w:r>
                                </w:p>
                              </w:tc>
                              <w:tc>
                                <w:tcPr>
                                  <w:tcW w:w="1414" w:type="dxa"/>
                                  <w:tcBorders>
                                    <w:top w:val="nil"/>
                                    <w:left w:val="nil"/>
                                    <w:bottom w:val="single" w:sz="4" w:space="0" w:color="auto"/>
                                    <w:right w:val="single" w:sz="4" w:space="0" w:color="auto"/>
                                  </w:tcBorders>
                                  <w:shd w:val="clear" w:color="auto" w:fill="DAEEF3" w:themeFill="accent5" w:themeFillTint="33"/>
                                  <w:vAlign w:val="center"/>
                                  <w:hideMark/>
                                </w:tcPr>
                                <w:p w14:paraId="157E94B9"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98.28 </w:t>
                                  </w:r>
                                </w:p>
                              </w:tc>
                            </w:tr>
                            <w:tr w:rsidR="00B75863" w:rsidRPr="00DC2D84" w14:paraId="5D36129E" w14:textId="77777777" w:rsidTr="00F94BD4">
                              <w:trPr>
                                <w:trHeight w:val="20"/>
                              </w:trPr>
                              <w:tc>
                                <w:tcPr>
                                  <w:tcW w:w="54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D7D77F"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3</w:t>
                                  </w:r>
                                </w:p>
                              </w:tc>
                              <w:tc>
                                <w:tcPr>
                                  <w:tcW w:w="2100" w:type="dxa"/>
                                  <w:vMerge w:val="restart"/>
                                  <w:tcBorders>
                                    <w:top w:val="nil"/>
                                    <w:left w:val="single" w:sz="4" w:space="0" w:color="auto"/>
                                    <w:bottom w:val="single" w:sz="4" w:space="0" w:color="auto"/>
                                    <w:right w:val="single" w:sz="4" w:space="0" w:color="auto"/>
                                  </w:tcBorders>
                                  <w:shd w:val="clear" w:color="auto" w:fill="auto"/>
                                  <w:vAlign w:val="center"/>
                                  <w:hideMark/>
                                </w:tcPr>
                                <w:p w14:paraId="4B72F81B"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國土永續發展基金</w:t>
                                  </w:r>
                                </w:p>
                              </w:tc>
                              <w:tc>
                                <w:tcPr>
                                  <w:tcW w:w="2534" w:type="dxa"/>
                                  <w:vMerge w:val="restart"/>
                                  <w:tcBorders>
                                    <w:top w:val="nil"/>
                                    <w:left w:val="single" w:sz="4" w:space="0" w:color="auto"/>
                                    <w:bottom w:val="single" w:sz="4" w:space="0" w:color="auto"/>
                                    <w:right w:val="single" w:sz="4" w:space="0" w:color="auto"/>
                                  </w:tcBorders>
                                  <w:shd w:val="clear" w:color="auto" w:fill="auto"/>
                                  <w:vAlign w:val="center"/>
                                  <w:hideMark/>
                                </w:tcPr>
                                <w:p w14:paraId="14A4FCE7"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w:t>
                                  </w:r>
                                </w:p>
                              </w:tc>
                              <w:tc>
                                <w:tcPr>
                                  <w:tcW w:w="797" w:type="dxa"/>
                                  <w:tcBorders>
                                    <w:top w:val="nil"/>
                                    <w:left w:val="nil"/>
                                    <w:bottom w:val="single" w:sz="4" w:space="0" w:color="auto"/>
                                    <w:right w:val="single" w:sz="4" w:space="0" w:color="auto"/>
                                  </w:tcBorders>
                                  <w:shd w:val="clear" w:color="auto" w:fill="auto"/>
                                  <w:noWrap/>
                                  <w:vAlign w:val="center"/>
                                  <w:hideMark/>
                                </w:tcPr>
                                <w:p w14:paraId="1886DC46"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111</w:t>
                                  </w:r>
                                </w:p>
                              </w:tc>
                              <w:tc>
                                <w:tcPr>
                                  <w:tcW w:w="1414" w:type="dxa"/>
                                  <w:tcBorders>
                                    <w:top w:val="nil"/>
                                    <w:left w:val="single" w:sz="4" w:space="0" w:color="auto"/>
                                    <w:bottom w:val="single" w:sz="4" w:space="0" w:color="auto"/>
                                    <w:right w:val="single" w:sz="4" w:space="0" w:color="auto"/>
                                  </w:tcBorders>
                                  <w:shd w:val="clear" w:color="auto" w:fill="auto"/>
                                  <w:vAlign w:val="bottom"/>
                                </w:tcPr>
                                <w:p w14:paraId="08BD1F4F"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9,163 </w:t>
                                  </w:r>
                                </w:p>
                              </w:tc>
                              <w:tc>
                                <w:tcPr>
                                  <w:tcW w:w="1414" w:type="dxa"/>
                                  <w:tcBorders>
                                    <w:top w:val="nil"/>
                                    <w:left w:val="nil"/>
                                    <w:bottom w:val="single" w:sz="4" w:space="0" w:color="auto"/>
                                    <w:right w:val="single" w:sz="4" w:space="0" w:color="auto"/>
                                  </w:tcBorders>
                                  <w:shd w:val="clear" w:color="auto" w:fill="auto"/>
                                  <w:vAlign w:val="bottom"/>
                                </w:tcPr>
                                <w:p w14:paraId="5A66BDD0"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9,228 </w:t>
                                  </w:r>
                                </w:p>
                              </w:tc>
                              <w:tc>
                                <w:tcPr>
                                  <w:tcW w:w="1414" w:type="dxa"/>
                                  <w:tcBorders>
                                    <w:top w:val="nil"/>
                                    <w:left w:val="nil"/>
                                    <w:bottom w:val="single" w:sz="4" w:space="0" w:color="auto"/>
                                    <w:right w:val="single" w:sz="4" w:space="0" w:color="auto"/>
                                  </w:tcBorders>
                                  <w:shd w:val="clear" w:color="auto" w:fill="auto"/>
                                  <w:vAlign w:val="center"/>
                                  <w:hideMark/>
                                </w:tcPr>
                                <w:p w14:paraId="328CC388"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99.30 </w:t>
                                  </w:r>
                                </w:p>
                              </w:tc>
                            </w:tr>
                            <w:tr w:rsidR="00B75863" w:rsidRPr="00DC2D84" w14:paraId="2828FA50" w14:textId="77777777" w:rsidTr="00F94BD4">
                              <w:trPr>
                                <w:trHeight w:val="20"/>
                              </w:trPr>
                              <w:tc>
                                <w:tcPr>
                                  <w:tcW w:w="541" w:type="dxa"/>
                                  <w:vMerge/>
                                  <w:tcBorders>
                                    <w:top w:val="nil"/>
                                    <w:left w:val="single" w:sz="4" w:space="0" w:color="auto"/>
                                    <w:bottom w:val="single" w:sz="4" w:space="0" w:color="auto"/>
                                    <w:right w:val="single" w:sz="4" w:space="0" w:color="auto"/>
                                  </w:tcBorders>
                                  <w:vAlign w:val="center"/>
                                  <w:hideMark/>
                                </w:tcPr>
                                <w:p w14:paraId="7E752BE9"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100" w:type="dxa"/>
                                  <w:vMerge/>
                                  <w:tcBorders>
                                    <w:top w:val="nil"/>
                                    <w:left w:val="single" w:sz="4" w:space="0" w:color="auto"/>
                                    <w:bottom w:val="single" w:sz="4" w:space="0" w:color="auto"/>
                                    <w:right w:val="single" w:sz="4" w:space="0" w:color="auto"/>
                                  </w:tcBorders>
                                  <w:vAlign w:val="center"/>
                                  <w:hideMark/>
                                </w:tcPr>
                                <w:p w14:paraId="702274CA"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2534" w:type="dxa"/>
                                  <w:vMerge/>
                                  <w:tcBorders>
                                    <w:top w:val="nil"/>
                                    <w:left w:val="single" w:sz="4" w:space="0" w:color="auto"/>
                                    <w:bottom w:val="single" w:sz="4" w:space="0" w:color="auto"/>
                                    <w:right w:val="single" w:sz="4" w:space="0" w:color="auto"/>
                                  </w:tcBorders>
                                  <w:vAlign w:val="center"/>
                                  <w:hideMark/>
                                </w:tcPr>
                                <w:p w14:paraId="74E75FFE"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797" w:type="dxa"/>
                                  <w:tcBorders>
                                    <w:top w:val="nil"/>
                                    <w:left w:val="nil"/>
                                    <w:bottom w:val="single" w:sz="4" w:space="0" w:color="auto"/>
                                    <w:right w:val="single" w:sz="4" w:space="0" w:color="auto"/>
                                  </w:tcBorders>
                                  <w:shd w:val="clear" w:color="auto" w:fill="auto"/>
                                  <w:noWrap/>
                                  <w:vAlign w:val="center"/>
                                  <w:hideMark/>
                                </w:tcPr>
                                <w:p w14:paraId="6B5A81CA"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112</w:t>
                                  </w:r>
                                </w:p>
                              </w:tc>
                              <w:tc>
                                <w:tcPr>
                                  <w:tcW w:w="1414" w:type="dxa"/>
                                  <w:tcBorders>
                                    <w:top w:val="nil"/>
                                    <w:left w:val="single" w:sz="4" w:space="0" w:color="auto"/>
                                    <w:bottom w:val="single" w:sz="4" w:space="0" w:color="auto"/>
                                    <w:right w:val="single" w:sz="4" w:space="0" w:color="auto"/>
                                  </w:tcBorders>
                                  <w:shd w:val="clear" w:color="auto" w:fill="auto"/>
                                  <w:vAlign w:val="bottom"/>
                                </w:tcPr>
                                <w:p w14:paraId="0A321F97"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10,000 </w:t>
                                  </w:r>
                                </w:p>
                              </w:tc>
                              <w:tc>
                                <w:tcPr>
                                  <w:tcW w:w="1414" w:type="dxa"/>
                                  <w:tcBorders>
                                    <w:top w:val="nil"/>
                                    <w:left w:val="nil"/>
                                    <w:bottom w:val="single" w:sz="4" w:space="0" w:color="auto"/>
                                    <w:right w:val="single" w:sz="4" w:space="0" w:color="auto"/>
                                  </w:tcBorders>
                                  <w:shd w:val="clear" w:color="auto" w:fill="auto"/>
                                  <w:vAlign w:val="bottom"/>
                                </w:tcPr>
                                <w:p w14:paraId="3FF2AB6A"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10,050 </w:t>
                                  </w:r>
                                </w:p>
                              </w:tc>
                              <w:tc>
                                <w:tcPr>
                                  <w:tcW w:w="1414" w:type="dxa"/>
                                  <w:tcBorders>
                                    <w:top w:val="nil"/>
                                    <w:left w:val="nil"/>
                                    <w:bottom w:val="single" w:sz="4" w:space="0" w:color="auto"/>
                                    <w:right w:val="single" w:sz="4" w:space="0" w:color="auto"/>
                                  </w:tcBorders>
                                  <w:shd w:val="clear" w:color="auto" w:fill="auto"/>
                                  <w:vAlign w:val="center"/>
                                  <w:hideMark/>
                                </w:tcPr>
                                <w:p w14:paraId="5BA6C6E4"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99.50 </w:t>
                                  </w:r>
                                </w:p>
                              </w:tc>
                            </w:tr>
                            <w:tr w:rsidR="00B75863" w:rsidRPr="00DC2D84" w14:paraId="1490384A" w14:textId="77777777" w:rsidTr="00F94BD4">
                              <w:trPr>
                                <w:trHeight w:val="20"/>
                              </w:trPr>
                              <w:tc>
                                <w:tcPr>
                                  <w:tcW w:w="541" w:type="dxa"/>
                                  <w:vMerge/>
                                  <w:tcBorders>
                                    <w:top w:val="nil"/>
                                    <w:left w:val="single" w:sz="4" w:space="0" w:color="auto"/>
                                    <w:bottom w:val="single" w:sz="4" w:space="0" w:color="auto"/>
                                    <w:right w:val="single" w:sz="4" w:space="0" w:color="auto"/>
                                  </w:tcBorders>
                                  <w:vAlign w:val="center"/>
                                  <w:hideMark/>
                                </w:tcPr>
                                <w:p w14:paraId="47178E9A"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100" w:type="dxa"/>
                                  <w:vMerge/>
                                  <w:tcBorders>
                                    <w:top w:val="nil"/>
                                    <w:left w:val="single" w:sz="4" w:space="0" w:color="auto"/>
                                    <w:bottom w:val="single" w:sz="4" w:space="0" w:color="auto"/>
                                    <w:right w:val="single" w:sz="4" w:space="0" w:color="auto"/>
                                  </w:tcBorders>
                                  <w:vAlign w:val="center"/>
                                  <w:hideMark/>
                                </w:tcPr>
                                <w:p w14:paraId="6DC684FB"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2534" w:type="dxa"/>
                                  <w:vMerge/>
                                  <w:tcBorders>
                                    <w:top w:val="nil"/>
                                    <w:left w:val="single" w:sz="4" w:space="0" w:color="auto"/>
                                    <w:bottom w:val="single" w:sz="4" w:space="0" w:color="auto"/>
                                    <w:right w:val="single" w:sz="4" w:space="0" w:color="auto"/>
                                  </w:tcBorders>
                                  <w:vAlign w:val="center"/>
                                  <w:hideMark/>
                                </w:tcPr>
                                <w:p w14:paraId="73E8859F"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797" w:type="dxa"/>
                                  <w:tcBorders>
                                    <w:top w:val="nil"/>
                                    <w:left w:val="nil"/>
                                    <w:bottom w:val="single" w:sz="4" w:space="0" w:color="auto"/>
                                    <w:right w:val="single" w:sz="4" w:space="0" w:color="auto"/>
                                  </w:tcBorders>
                                  <w:shd w:val="clear" w:color="auto" w:fill="auto"/>
                                  <w:noWrap/>
                                  <w:vAlign w:val="center"/>
                                  <w:hideMark/>
                                </w:tcPr>
                                <w:p w14:paraId="3A5B0917"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113</w:t>
                                  </w:r>
                                </w:p>
                              </w:tc>
                              <w:tc>
                                <w:tcPr>
                                  <w:tcW w:w="1414" w:type="dxa"/>
                                  <w:tcBorders>
                                    <w:top w:val="nil"/>
                                    <w:left w:val="single" w:sz="4" w:space="0" w:color="auto"/>
                                    <w:bottom w:val="single" w:sz="4" w:space="0" w:color="auto"/>
                                    <w:right w:val="single" w:sz="4" w:space="0" w:color="auto"/>
                                  </w:tcBorders>
                                  <w:shd w:val="clear" w:color="auto" w:fill="auto"/>
                                  <w:vAlign w:val="bottom"/>
                                </w:tcPr>
                                <w:p w14:paraId="51789996"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10,102 </w:t>
                                  </w:r>
                                </w:p>
                              </w:tc>
                              <w:tc>
                                <w:tcPr>
                                  <w:tcW w:w="1414" w:type="dxa"/>
                                  <w:tcBorders>
                                    <w:top w:val="nil"/>
                                    <w:left w:val="nil"/>
                                    <w:bottom w:val="single" w:sz="4" w:space="0" w:color="auto"/>
                                    <w:right w:val="single" w:sz="4" w:space="0" w:color="auto"/>
                                  </w:tcBorders>
                                  <w:shd w:val="clear" w:color="auto" w:fill="auto"/>
                                  <w:vAlign w:val="bottom"/>
                                </w:tcPr>
                                <w:p w14:paraId="1AA8EE5B"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10,155 </w:t>
                                  </w:r>
                                </w:p>
                              </w:tc>
                              <w:tc>
                                <w:tcPr>
                                  <w:tcW w:w="1414" w:type="dxa"/>
                                  <w:tcBorders>
                                    <w:top w:val="nil"/>
                                    <w:left w:val="nil"/>
                                    <w:bottom w:val="single" w:sz="4" w:space="0" w:color="auto"/>
                                    <w:right w:val="single" w:sz="4" w:space="0" w:color="auto"/>
                                  </w:tcBorders>
                                  <w:shd w:val="clear" w:color="auto" w:fill="auto"/>
                                  <w:vAlign w:val="center"/>
                                  <w:hideMark/>
                                </w:tcPr>
                                <w:p w14:paraId="5DCCCAE2"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99.48 </w:t>
                                  </w:r>
                                </w:p>
                              </w:tc>
                            </w:tr>
                            <w:tr w:rsidR="00B75863" w:rsidRPr="00DC2D84" w14:paraId="421B7EED" w14:textId="77777777" w:rsidTr="00F94BD4">
                              <w:trPr>
                                <w:trHeight w:val="20"/>
                              </w:trPr>
                              <w:tc>
                                <w:tcPr>
                                  <w:tcW w:w="541" w:type="dxa"/>
                                  <w:vMerge w:val="restart"/>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7BCC2FD8"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4</w:t>
                                  </w:r>
                                </w:p>
                              </w:tc>
                              <w:tc>
                                <w:tcPr>
                                  <w:tcW w:w="2100" w:type="dxa"/>
                                  <w:vMerge w:val="restart"/>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63545DD0"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毒品防制基金</w:t>
                                  </w:r>
                                </w:p>
                              </w:tc>
                              <w:tc>
                                <w:tcPr>
                                  <w:tcW w:w="2534" w:type="dxa"/>
                                  <w:vMerge w:val="restart"/>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369FE794"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w:t>
                                  </w:r>
                                </w:p>
                              </w:tc>
                              <w:tc>
                                <w:tcPr>
                                  <w:tcW w:w="797" w:type="dxa"/>
                                  <w:tcBorders>
                                    <w:top w:val="nil"/>
                                    <w:left w:val="nil"/>
                                    <w:bottom w:val="single" w:sz="4" w:space="0" w:color="auto"/>
                                    <w:right w:val="single" w:sz="4" w:space="0" w:color="auto"/>
                                  </w:tcBorders>
                                  <w:shd w:val="clear" w:color="auto" w:fill="DAEEF3" w:themeFill="accent5" w:themeFillTint="33"/>
                                  <w:noWrap/>
                                  <w:vAlign w:val="center"/>
                                  <w:hideMark/>
                                </w:tcPr>
                                <w:p w14:paraId="2F83EBA3"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111</w:t>
                                  </w:r>
                                </w:p>
                              </w:tc>
                              <w:tc>
                                <w:tcPr>
                                  <w:tcW w:w="1414" w:type="dxa"/>
                                  <w:tcBorders>
                                    <w:top w:val="nil"/>
                                    <w:left w:val="single" w:sz="4" w:space="0" w:color="auto"/>
                                    <w:bottom w:val="single" w:sz="4" w:space="0" w:color="auto"/>
                                    <w:right w:val="single" w:sz="4" w:space="0" w:color="auto"/>
                                  </w:tcBorders>
                                  <w:shd w:val="clear" w:color="auto" w:fill="DAEEF3" w:themeFill="accent5" w:themeFillTint="33"/>
                                  <w:vAlign w:val="bottom"/>
                                </w:tcPr>
                                <w:p w14:paraId="72F3A201"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424 </w:t>
                                  </w:r>
                                </w:p>
                              </w:tc>
                              <w:tc>
                                <w:tcPr>
                                  <w:tcW w:w="1414" w:type="dxa"/>
                                  <w:tcBorders>
                                    <w:top w:val="nil"/>
                                    <w:left w:val="nil"/>
                                    <w:bottom w:val="single" w:sz="4" w:space="0" w:color="auto"/>
                                    <w:right w:val="single" w:sz="4" w:space="0" w:color="auto"/>
                                  </w:tcBorders>
                                  <w:shd w:val="clear" w:color="auto" w:fill="DAEEF3" w:themeFill="accent5" w:themeFillTint="33"/>
                                  <w:vAlign w:val="bottom"/>
                                </w:tcPr>
                                <w:p w14:paraId="079AFFBF"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426 </w:t>
                                  </w:r>
                                </w:p>
                              </w:tc>
                              <w:tc>
                                <w:tcPr>
                                  <w:tcW w:w="1414" w:type="dxa"/>
                                  <w:tcBorders>
                                    <w:top w:val="nil"/>
                                    <w:left w:val="nil"/>
                                    <w:bottom w:val="single" w:sz="4" w:space="0" w:color="auto"/>
                                    <w:right w:val="single" w:sz="4" w:space="0" w:color="auto"/>
                                  </w:tcBorders>
                                  <w:shd w:val="clear" w:color="auto" w:fill="DAEEF3" w:themeFill="accent5" w:themeFillTint="33"/>
                                  <w:vAlign w:val="center"/>
                                  <w:hideMark/>
                                </w:tcPr>
                                <w:p w14:paraId="6051EDC5"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99.60 </w:t>
                                  </w:r>
                                </w:p>
                              </w:tc>
                            </w:tr>
                            <w:tr w:rsidR="00B75863" w:rsidRPr="00DC2D84" w14:paraId="6AA3563D" w14:textId="77777777" w:rsidTr="00F94BD4">
                              <w:trPr>
                                <w:trHeight w:val="20"/>
                              </w:trPr>
                              <w:tc>
                                <w:tcPr>
                                  <w:tcW w:w="541"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33E11434"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100"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5CD0DB04"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2534"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536F1745"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797" w:type="dxa"/>
                                  <w:tcBorders>
                                    <w:top w:val="nil"/>
                                    <w:left w:val="nil"/>
                                    <w:bottom w:val="single" w:sz="4" w:space="0" w:color="auto"/>
                                    <w:right w:val="single" w:sz="4" w:space="0" w:color="auto"/>
                                  </w:tcBorders>
                                  <w:shd w:val="clear" w:color="auto" w:fill="DAEEF3" w:themeFill="accent5" w:themeFillTint="33"/>
                                  <w:noWrap/>
                                  <w:vAlign w:val="center"/>
                                  <w:hideMark/>
                                </w:tcPr>
                                <w:p w14:paraId="67DCA4B4"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112</w:t>
                                  </w:r>
                                </w:p>
                              </w:tc>
                              <w:tc>
                                <w:tcPr>
                                  <w:tcW w:w="1414" w:type="dxa"/>
                                  <w:tcBorders>
                                    <w:top w:val="nil"/>
                                    <w:left w:val="single" w:sz="4" w:space="0" w:color="auto"/>
                                    <w:bottom w:val="single" w:sz="4" w:space="0" w:color="auto"/>
                                    <w:right w:val="single" w:sz="4" w:space="0" w:color="auto"/>
                                  </w:tcBorders>
                                  <w:shd w:val="clear" w:color="auto" w:fill="DAEEF3" w:themeFill="accent5" w:themeFillTint="33"/>
                                  <w:vAlign w:val="bottom"/>
                                </w:tcPr>
                                <w:p w14:paraId="16A78A26"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567 </w:t>
                                  </w:r>
                                </w:p>
                              </w:tc>
                              <w:tc>
                                <w:tcPr>
                                  <w:tcW w:w="1414" w:type="dxa"/>
                                  <w:tcBorders>
                                    <w:top w:val="nil"/>
                                    <w:left w:val="nil"/>
                                    <w:bottom w:val="single" w:sz="4" w:space="0" w:color="auto"/>
                                    <w:right w:val="single" w:sz="4" w:space="0" w:color="auto"/>
                                  </w:tcBorders>
                                  <w:shd w:val="clear" w:color="auto" w:fill="DAEEF3" w:themeFill="accent5" w:themeFillTint="33"/>
                                  <w:vAlign w:val="bottom"/>
                                </w:tcPr>
                                <w:p w14:paraId="346B97D7"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574 </w:t>
                                  </w:r>
                                </w:p>
                              </w:tc>
                              <w:tc>
                                <w:tcPr>
                                  <w:tcW w:w="1414" w:type="dxa"/>
                                  <w:tcBorders>
                                    <w:top w:val="nil"/>
                                    <w:left w:val="nil"/>
                                    <w:bottom w:val="single" w:sz="4" w:space="0" w:color="auto"/>
                                    <w:right w:val="single" w:sz="4" w:space="0" w:color="auto"/>
                                  </w:tcBorders>
                                  <w:shd w:val="clear" w:color="auto" w:fill="DAEEF3" w:themeFill="accent5" w:themeFillTint="33"/>
                                  <w:vAlign w:val="center"/>
                                  <w:hideMark/>
                                </w:tcPr>
                                <w:p w14:paraId="1EACEA40"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98.63 </w:t>
                                  </w:r>
                                </w:p>
                              </w:tc>
                            </w:tr>
                            <w:tr w:rsidR="00B75863" w:rsidRPr="00DC2D84" w14:paraId="103AF5BA" w14:textId="77777777" w:rsidTr="00F94BD4">
                              <w:trPr>
                                <w:trHeight w:val="20"/>
                              </w:trPr>
                              <w:tc>
                                <w:tcPr>
                                  <w:tcW w:w="541"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17305CD2"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100"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3565A507"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2534"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1778D4FD"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797" w:type="dxa"/>
                                  <w:tcBorders>
                                    <w:top w:val="nil"/>
                                    <w:left w:val="nil"/>
                                    <w:bottom w:val="single" w:sz="4" w:space="0" w:color="auto"/>
                                    <w:right w:val="single" w:sz="4" w:space="0" w:color="auto"/>
                                  </w:tcBorders>
                                  <w:shd w:val="clear" w:color="auto" w:fill="DAEEF3" w:themeFill="accent5" w:themeFillTint="33"/>
                                  <w:noWrap/>
                                  <w:vAlign w:val="center"/>
                                  <w:hideMark/>
                                </w:tcPr>
                                <w:p w14:paraId="118FA06A"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113</w:t>
                                  </w:r>
                                </w:p>
                              </w:tc>
                              <w:tc>
                                <w:tcPr>
                                  <w:tcW w:w="1414" w:type="dxa"/>
                                  <w:tcBorders>
                                    <w:top w:val="nil"/>
                                    <w:left w:val="single" w:sz="4" w:space="0" w:color="auto"/>
                                    <w:bottom w:val="single" w:sz="4" w:space="0" w:color="auto"/>
                                    <w:right w:val="single" w:sz="4" w:space="0" w:color="auto"/>
                                  </w:tcBorders>
                                  <w:shd w:val="clear" w:color="auto" w:fill="DAEEF3" w:themeFill="accent5" w:themeFillTint="33"/>
                                  <w:vAlign w:val="bottom"/>
                                </w:tcPr>
                                <w:p w14:paraId="4E09C651"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661 </w:t>
                                  </w:r>
                                </w:p>
                              </w:tc>
                              <w:tc>
                                <w:tcPr>
                                  <w:tcW w:w="1414" w:type="dxa"/>
                                  <w:tcBorders>
                                    <w:top w:val="nil"/>
                                    <w:left w:val="nil"/>
                                    <w:bottom w:val="single" w:sz="4" w:space="0" w:color="auto"/>
                                    <w:right w:val="single" w:sz="4" w:space="0" w:color="auto"/>
                                  </w:tcBorders>
                                  <w:shd w:val="clear" w:color="auto" w:fill="DAEEF3" w:themeFill="accent5" w:themeFillTint="33"/>
                                  <w:vAlign w:val="bottom"/>
                                </w:tcPr>
                                <w:p w14:paraId="6809FA06"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683 </w:t>
                                  </w:r>
                                </w:p>
                              </w:tc>
                              <w:tc>
                                <w:tcPr>
                                  <w:tcW w:w="1414" w:type="dxa"/>
                                  <w:tcBorders>
                                    <w:top w:val="nil"/>
                                    <w:left w:val="nil"/>
                                    <w:bottom w:val="single" w:sz="4" w:space="0" w:color="auto"/>
                                    <w:right w:val="single" w:sz="4" w:space="0" w:color="auto"/>
                                  </w:tcBorders>
                                  <w:shd w:val="clear" w:color="auto" w:fill="DAEEF3" w:themeFill="accent5" w:themeFillTint="33"/>
                                  <w:vAlign w:val="center"/>
                                  <w:hideMark/>
                                </w:tcPr>
                                <w:p w14:paraId="61C9A7E5"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96.87 </w:t>
                                  </w:r>
                                </w:p>
                              </w:tc>
                            </w:tr>
                            <w:tr w:rsidR="00B75863" w:rsidRPr="00DC2D84" w14:paraId="69E9D3F0" w14:textId="77777777" w:rsidTr="00F94BD4">
                              <w:trPr>
                                <w:trHeight w:val="20"/>
                              </w:trPr>
                              <w:tc>
                                <w:tcPr>
                                  <w:tcW w:w="54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F1ABE0"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5</w:t>
                                  </w:r>
                                </w:p>
                              </w:tc>
                              <w:tc>
                                <w:tcPr>
                                  <w:tcW w:w="2100" w:type="dxa"/>
                                  <w:vMerge w:val="restart"/>
                                  <w:tcBorders>
                                    <w:top w:val="nil"/>
                                    <w:left w:val="single" w:sz="4" w:space="0" w:color="auto"/>
                                    <w:bottom w:val="single" w:sz="4" w:space="0" w:color="auto"/>
                                    <w:right w:val="single" w:sz="4" w:space="0" w:color="auto"/>
                                  </w:tcBorders>
                                  <w:shd w:val="clear" w:color="auto" w:fill="auto"/>
                                  <w:vAlign w:val="center"/>
                                  <w:hideMark/>
                                </w:tcPr>
                                <w:p w14:paraId="125B78E9"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農業特別收入基金</w:t>
                                  </w:r>
                                </w:p>
                              </w:tc>
                              <w:tc>
                                <w:tcPr>
                                  <w:tcW w:w="2534" w:type="dxa"/>
                                  <w:vMerge w:val="restart"/>
                                  <w:tcBorders>
                                    <w:top w:val="nil"/>
                                    <w:left w:val="single" w:sz="4" w:space="0" w:color="auto"/>
                                    <w:bottom w:val="single" w:sz="4" w:space="0" w:color="auto"/>
                                    <w:right w:val="single" w:sz="4" w:space="0" w:color="auto"/>
                                  </w:tcBorders>
                                  <w:shd w:val="clear" w:color="auto" w:fill="auto"/>
                                  <w:vAlign w:val="center"/>
                                  <w:hideMark/>
                                </w:tcPr>
                                <w:p w14:paraId="5A3A2F86"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農業天然災害救助基金</w:t>
                                  </w:r>
                                </w:p>
                              </w:tc>
                              <w:tc>
                                <w:tcPr>
                                  <w:tcW w:w="797" w:type="dxa"/>
                                  <w:tcBorders>
                                    <w:top w:val="nil"/>
                                    <w:left w:val="nil"/>
                                    <w:bottom w:val="single" w:sz="4" w:space="0" w:color="auto"/>
                                    <w:right w:val="single" w:sz="4" w:space="0" w:color="auto"/>
                                  </w:tcBorders>
                                  <w:shd w:val="clear" w:color="auto" w:fill="auto"/>
                                  <w:noWrap/>
                                  <w:vAlign w:val="center"/>
                                  <w:hideMark/>
                                </w:tcPr>
                                <w:p w14:paraId="053E2051"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111</w:t>
                                  </w:r>
                                </w:p>
                              </w:tc>
                              <w:tc>
                                <w:tcPr>
                                  <w:tcW w:w="1414" w:type="dxa"/>
                                  <w:tcBorders>
                                    <w:top w:val="nil"/>
                                    <w:left w:val="single" w:sz="4" w:space="0" w:color="auto"/>
                                    <w:bottom w:val="single" w:sz="4" w:space="0" w:color="auto"/>
                                    <w:right w:val="single" w:sz="4" w:space="0" w:color="auto"/>
                                  </w:tcBorders>
                                  <w:shd w:val="clear" w:color="auto" w:fill="auto"/>
                                  <w:vAlign w:val="bottom"/>
                                </w:tcPr>
                                <w:p w14:paraId="3B6A87D6"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3,213 </w:t>
                                  </w:r>
                                </w:p>
                              </w:tc>
                              <w:tc>
                                <w:tcPr>
                                  <w:tcW w:w="1414" w:type="dxa"/>
                                  <w:tcBorders>
                                    <w:top w:val="nil"/>
                                    <w:left w:val="nil"/>
                                    <w:bottom w:val="single" w:sz="4" w:space="0" w:color="auto"/>
                                    <w:right w:val="single" w:sz="4" w:space="0" w:color="auto"/>
                                  </w:tcBorders>
                                  <w:shd w:val="clear" w:color="auto" w:fill="auto"/>
                                  <w:vAlign w:val="bottom"/>
                                </w:tcPr>
                                <w:p w14:paraId="00E9F05E"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3,219 </w:t>
                                  </w:r>
                                </w:p>
                              </w:tc>
                              <w:tc>
                                <w:tcPr>
                                  <w:tcW w:w="1414" w:type="dxa"/>
                                  <w:tcBorders>
                                    <w:top w:val="nil"/>
                                    <w:left w:val="nil"/>
                                    <w:bottom w:val="single" w:sz="4" w:space="0" w:color="auto"/>
                                    <w:right w:val="single" w:sz="4" w:space="0" w:color="auto"/>
                                  </w:tcBorders>
                                  <w:shd w:val="clear" w:color="auto" w:fill="auto"/>
                                  <w:vAlign w:val="center"/>
                                  <w:hideMark/>
                                </w:tcPr>
                                <w:p w14:paraId="29B6EE89"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99.82 </w:t>
                                  </w:r>
                                </w:p>
                              </w:tc>
                            </w:tr>
                            <w:tr w:rsidR="00B75863" w:rsidRPr="00DC2D84" w14:paraId="0D8C6896" w14:textId="77777777" w:rsidTr="00F94BD4">
                              <w:trPr>
                                <w:trHeight w:val="20"/>
                              </w:trPr>
                              <w:tc>
                                <w:tcPr>
                                  <w:tcW w:w="541" w:type="dxa"/>
                                  <w:vMerge/>
                                  <w:tcBorders>
                                    <w:top w:val="nil"/>
                                    <w:left w:val="single" w:sz="4" w:space="0" w:color="auto"/>
                                    <w:bottom w:val="single" w:sz="4" w:space="0" w:color="auto"/>
                                    <w:right w:val="single" w:sz="4" w:space="0" w:color="auto"/>
                                  </w:tcBorders>
                                  <w:vAlign w:val="center"/>
                                  <w:hideMark/>
                                </w:tcPr>
                                <w:p w14:paraId="4A747F2F"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100" w:type="dxa"/>
                                  <w:vMerge/>
                                  <w:tcBorders>
                                    <w:top w:val="nil"/>
                                    <w:left w:val="single" w:sz="4" w:space="0" w:color="auto"/>
                                    <w:bottom w:val="single" w:sz="4" w:space="0" w:color="auto"/>
                                    <w:right w:val="single" w:sz="4" w:space="0" w:color="auto"/>
                                  </w:tcBorders>
                                  <w:vAlign w:val="center"/>
                                  <w:hideMark/>
                                </w:tcPr>
                                <w:p w14:paraId="723FF9E6"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2534" w:type="dxa"/>
                                  <w:vMerge/>
                                  <w:tcBorders>
                                    <w:top w:val="nil"/>
                                    <w:left w:val="single" w:sz="4" w:space="0" w:color="auto"/>
                                    <w:bottom w:val="single" w:sz="4" w:space="0" w:color="auto"/>
                                    <w:right w:val="single" w:sz="4" w:space="0" w:color="auto"/>
                                  </w:tcBorders>
                                  <w:vAlign w:val="center"/>
                                  <w:hideMark/>
                                </w:tcPr>
                                <w:p w14:paraId="1B62E5DE"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797" w:type="dxa"/>
                                  <w:tcBorders>
                                    <w:top w:val="nil"/>
                                    <w:left w:val="nil"/>
                                    <w:bottom w:val="single" w:sz="4" w:space="0" w:color="auto"/>
                                    <w:right w:val="single" w:sz="4" w:space="0" w:color="auto"/>
                                  </w:tcBorders>
                                  <w:shd w:val="clear" w:color="auto" w:fill="auto"/>
                                  <w:noWrap/>
                                  <w:vAlign w:val="center"/>
                                  <w:hideMark/>
                                </w:tcPr>
                                <w:p w14:paraId="3C192C1F"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112</w:t>
                                  </w:r>
                                </w:p>
                              </w:tc>
                              <w:tc>
                                <w:tcPr>
                                  <w:tcW w:w="1414" w:type="dxa"/>
                                  <w:tcBorders>
                                    <w:top w:val="nil"/>
                                    <w:left w:val="single" w:sz="4" w:space="0" w:color="auto"/>
                                    <w:bottom w:val="single" w:sz="4" w:space="0" w:color="auto"/>
                                    <w:right w:val="single" w:sz="4" w:space="0" w:color="auto"/>
                                  </w:tcBorders>
                                  <w:shd w:val="clear" w:color="auto" w:fill="auto"/>
                                  <w:vAlign w:val="bottom"/>
                                </w:tcPr>
                                <w:p w14:paraId="2CBE7D20"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5,181 </w:t>
                                  </w:r>
                                </w:p>
                              </w:tc>
                              <w:tc>
                                <w:tcPr>
                                  <w:tcW w:w="1414" w:type="dxa"/>
                                  <w:tcBorders>
                                    <w:top w:val="nil"/>
                                    <w:left w:val="nil"/>
                                    <w:bottom w:val="single" w:sz="4" w:space="0" w:color="auto"/>
                                    <w:right w:val="single" w:sz="4" w:space="0" w:color="auto"/>
                                  </w:tcBorders>
                                  <w:shd w:val="clear" w:color="auto" w:fill="auto"/>
                                  <w:vAlign w:val="bottom"/>
                                </w:tcPr>
                                <w:p w14:paraId="22D302A1"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5,190 </w:t>
                                  </w:r>
                                </w:p>
                              </w:tc>
                              <w:tc>
                                <w:tcPr>
                                  <w:tcW w:w="1414" w:type="dxa"/>
                                  <w:tcBorders>
                                    <w:top w:val="nil"/>
                                    <w:left w:val="nil"/>
                                    <w:bottom w:val="single" w:sz="4" w:space="0" w:color="auto"/>
                                    <w:right w:val="single" w:sz="4" w:space="0" w:color="auto"/>
                                  </w:tcBorders>
                                  <w:shd w:val="clear" w:color="auto" w:fill="auto"/>
                                  <w:vAlign w:val="center"/>
                                  <w:hideMark/>
                                </w:tcPr>
                                <w:p w14:paraId="14189157"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99.81 </w:t>
                                  </w:r>
                                </w:p>
                              </w:tc>
                            </w:tr>
                            <w:tr w:rsidR="00B75863" w:rsidRPr="00DC2D84" w14:paraId="6378F9C4" w14:textId="77777777" w:rsidTr="00F94BD4">
                              <w:trPr>
                                <w:trHeight w:val="20"/>
                              </w:trPr>
                              <w:tc>
                                <w:tcPr>
                                  <w:tcW w:w="541" w:type="dxa"/>
                                  <w:vMerge/>
                                  <w:tcBorders>
                                    <w:top w:val="nil"/>
                                    <w:left w:val="single" w:sz="4" w:space="0" w:color="auto"/>
                                    <w:bottom w:val="single" w:sz="4" w:space="0" w:color="auto"/>
                                    <w:right w:val="single" w:sz="4" w:space="0" w:color="auto"/>
                                  </w:tcBorders>
                                  <w:vAlign w:val="center"/>
                                  <w:hideMark/>
                                </w:tcPr>
                                <w:p w14:paraId="5E94FBE3"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100" w:type="dxa"/>
                                  <w:vMerge/>
                                  <w:tcBorders>
                                    <w:top w:val="nil"/>
                                    <w:left w:val="single" w:sz="4" w:space="0" w:color="auto"/>
                                    <w:bottom w:val="single" w:sz="4" w:space="0" w:color="auto"/>
                                    <w:right w:val="single" w:sz="4" w:space="0" w:color="auto"/>
                                  </w:tcBorders>
                                  <w:vAlign w:val="center"/>
                                  <w:hideMark/>
                                </w:tcPr>
                                <w:p w14:paraId="1490128D"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2534" w:type="dxa"/>
                                  <w:vMerge/>
                                  <w:tcBorders>
                                    <w:top w:val="nil"/>
                                    <w:left w:val="single" w:sz="4" w:space="0" w:color="auto"/>
                                    <w:bottom w:val="single" w:sz="4" w:space="0" w:color="auto"/>
                                    <w:right w:val="single" w:sz="4" w:space="0" w:color="auto"/>
                                  </w:tcBorders>
                                  <w:vAlign w:val="center"/>
                                  <w:hideMark/>
                                </w:tcPr>
                                <w:p w14:paraId="762471F4"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797" w:type="dxa"/>
                                  <w:tcBorders>
                                    <w:top w:val="nil"/>
                                    <w:left w:val="nil"/>
                                    <w:bottom w:val="single" w:sz="4" w:space="0" w:color="auto"/>
                                    <w:right w:val="single" w:sz="4" w:space="0" w:color="auto"/>
                                  </w:tcBorders>
                                  <w:shd w:val="clear" w:color="auto" w:fill="auto"/>
                                  <w:noWrap/>
                                  <w:vAlign w:val="center"/>
                                  <w:hideMark/>
                                </w:tcPr>
                                <w:p w14:paraId="6F348976"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113</w:t>
                                  </w:r>
                                </w:p>
                              </w:tc>
                              <w:tc>
                                <w:tcPr>
                                  <w:tcW w:w="1414" w:type="dxa"/>
                                  <w:tcBorders>
                                    <w:top w:val="nil"/>
                                    <w:left w:val="single" w:sz="4" w:space="0" w:color="auto"/>
                                    <w:bottom w:val="single" w:sz="4" w:space="0" w:color="auto"/>
                                    <w:right w:val="single" w:sz="4" w:space="0" w:color="auto"/>
                                  </w:tcBorders>
                                  <w:shd w:val="clear" w:color="auto" w:fill="auto"/>
                                  <w:vAlign w:val="bottom"/>
                                </w:tcPr>
                                <w:p w14:paraId="4D8A5C64"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8,194 </w:t>
                                  </w:r>
                                </w:p>
                              </w:tc>
                              <w:tc>
                                <w:tcPr>
                                  <w:tcW w:w="1414" w:type="dxa"/>
                                  <w:tcBorders>
                                    <w:top w:val="nil"/>
                                    <w:left w:val="nil"/>
                                    <w:bottom w:val="single" w:sz="4" w:space="0" w:color="auto"/>
                                    <w:right w:val="single" w:sz="4" w:space="0" w:color="auto"/>
                                  </w:tcBorders>
                                  <w:shd w:val="clear" w:color="auto" w:fill="auto"/>
                                  <w:vAlign w:val="bottom"/>
                                </w:tcPr>
                                <w:p w14:paraId="50075127"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8,208 </w:t>
                                  </w:r>
                                </w:p>
                              </w:tc>
                              <w:tc>
                                <w:tcPr>
                                  <w:tcW w:w="1414" w:type="dxa"/>
                                  <w:tcBorders>
                                    <w:top w:val="nil"/>
                                    <w:left w:val="nil"/>
                                    <w:bottom w:val="single" w:sz="4" w:space="0" w:color="auto"/>
                                    <w:right w:val="single" w:sz="4" w:space="0" w:color="auto"/>
                                  </w:tcBorders>
                                  <w:shd w:val="clear" w:color="auto" w:fill="auto"/>
                                  <w:vAlign w:val="center"/>
                                  <w:hideMark/>
                                </w:tcPr>
                                <w:p w14:paraId="43C1236E"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99.84 </w:t>
                                  </w:r>
                                </w:p>
                              </w:tc>
                            </w:tr>
                            <w:tr w:rsidR="00B75863" w:rsidRPr="00DC2D84" w14:paraId="47537771" w14:textId="77777777" w:rsidTr="00F94BD4">
                              <w:trPr>
                                <w:trHeight w:val="20"/>
                              </w:trPr>
                              <w:tc>
                                <w:tcPr>
                                  <w:tcW w:w="541" w:type="dxa"/>
                                  <w:vMerge w:val="restart"/>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3312C6FF"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6</w:t>
                                  </w:r>
                                </w:p>
                              </w:tc>
                              <w:tc>
                                <w:tcPr>
                                  <w:tcW w:w="2100" w:type="dxa"/>
                                  <w:vMerge w:val="restart"/>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7268E29A"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農業特別收入基金</w:t>
                                  </w:r>
                                </w:p>
                              </w:tc>
                              <w:tc>
                                <w:tcPr>
                                  <w:tcW w:w="2534" w:type="dxa"/>
                                  <w:vMerge w:val="restart"/>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3CCA101A"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農產品受進口損害救助基金</w:t>
                                  </w:r>
                                </w:p>
                              </w:tc>
                              <w:tc>
                                <w:tcPr>
                                  <w:tcW w:w="797" w:type="dxa"/>
                                  <w:tcBorders>
                                    <w:top w:val="nil"/>
                                    <w:left w:val="nil"/>
                                    <w:bottom w:val="single" w:sz="4" w:space="0" w:color="auto"/>
                                    <w:right w:val="single" w:sz="4" w:space="0" w:color="auto"/>
                                  </w:tcBorders>
                                  <w:shd w:val="clear" w:color="auto" w:fill="DAEEF3" w:themeFill="accent5" w:themeFillTint="33"/>
                                  <w:noWrap/>
                                  <w:vAlign w:val="center"/>
                                  <w:hideMark/>
                                </w:tcPr>
                                <w:p w14:paraId="2ED88D7D"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111</w:t>
                                  </w:r>
                                </w:p>
                              </w:tc>
                              <w:tc>
                                <w:tcPr>
                                  <w:tcW w:w="1414" w:type="dxa"/>
                                  <w:tcBorders>
                                    <w:top w:val="nil"/>
                                    <w:left w:val="single" w:sz="4" w:space="0" w:color="auto"/>
                                    <w:bottom w:val="single" w:sz="4" w:space="0" w:color="auto"/>
                                    <w:right w:val="single" w:sz="4" w:space="0" w:color="auto"/>
                                  </w:tcBorders>
                                  <w:shd w:val="clear" w:color="auto" w:fill="DAEEF3" w:themeFill="accent5" w:themeFillTint="33"/>
                                  <w:vAlign w:val="bottom"/>
                                </w:tcPr>
                                <w:p w14:paraId="44B8B84C"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13,605 </w:t>
                                  </w:r>
                                </w:p>
                              </w:tc>
                              <w:tc>
                                <w:tcPr>
                                  <w:tcW w:w="1414" w:type="dxa"/>
                                  <w:tcBorders>
                                    <w:top w:val="nil"/>
                                    <w:left w:val="nil"/>
                                    <w:bottom w:val="single" w:sz="4" w:space="0" w:color="auto"/>
                                    <w:right w:val="single" w:sz="4" w:space="0" w:color="auto"/>
                                  </w:tcBorders>
                                  <w:shd w:val="clear" w:color="auto" w:fill="DAEEF3" w:themeFill="accent5" w:themeFillTint="33"/>
                                  <w:vAlign w:val="bottom"/>
                                </w:tcPr>
                                <w:p w14:paraId="7D8304D0"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14,761 </w:t>
                                  </w:r>
                                </w:p>
                              </w:tc>
                              <w:tc>
                                <w:tcPr>
                                  <w:tcW w:w="1414" w:type="dxa"/>
                                  <w:tcBorders>
                                    <w:top w:val="nil"/>
                                    <w:left w:val="nil"/>
                                    <w:bottom w:val="single" w:sz="4" w:space="0" w:color="auto"/>
                                    <w:right w:val="single" w:sz="4" w:space="0" w:color="auto"/>
                                  </w:tcBorders>
                                  <w:shd w:val="clear" w:color="auto" w:fill="DAEEF3" w:themeFill="accent5" w:themeFillTint="33"/>
                                  <w:vAlign w:val="center"/>
                                  <w:hideMark/>
                                </w:tcPr>
                                <w:p w14:paraId="265C8B29"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92.16 </w:t>
                                  </w:r>
                                </w:p>
                              </w:tc>
                            </w:tr>
                            <w:tr w:rsidR="00B75863" w:rsidRPr="00DC2D84" w14:paraId="1410E46D" w14:textId="77777777" w:rsidTr="00F94BD4">
                              <w:trPr>
                                <w:trHeight w:val="20"/>
                              </w:trPr>
                              <w:tc>
                                <w:tcPr>
                                  <w:tcW w:w="541"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6819F1D4"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100"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465F52AB"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2534"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51F33F3D"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797" w:type="dxa"/>
                                  <w:tcBorders>
                                    <w:top w:val="nil"/>
                                    <w:left w:val="nil"/>
                                    <w:bottom w:val="single" w:sz="4" w:space="0" w:color="auto"/>
                                    <w:right w:val="single" w:sz="4" w:space="0" w:color="auto"/>
                                  </w:tcBorders>
                                  <w:shd w:val="clear" w:color="auto" w:fill="DAEEF3" w:themeFill="accent5" w:themeFillTint="33"/>
                                  <w:noWrap/>
                                  <w:vAlign w:val="center"/>
                                  <w:hideMark/>
                                </w:tcPr>
                                <w:p w14:paraId="7BCDEE2F"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112</w:t>
                                  </w:r>
                                </w:p>
                              </w:tc>
                              <w:tc>
                                <w:tcPr>
                                  <w:tcW w:w="1414" w:type="dxa"/>
                                  <w:tcBorders>
                                    <w:top w:val="nil"/>
                                    <w:left w:val="single" w:sz="4" w:space="0" w:color="auto"/>
                                    <w:bottom w:val="single" w:sz="4" w:space="0" w:color="auto"/>
                                    <w:right w:val="single" w:sz="4" w:space="0" w:color="auto"/>
                                  </w:tcBorders>
                                  <w:shd w:val="clear" w:color="auto" w:fill="DAEEF3" w:themeFill="accent5" w:themeFillTint="33"/>
                                  <w:vAlign w:val="bottom"/>
                                </w:tcPr>
                                <w:p w14:paraId="263777EA"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15,994 </w:t>
                                  </w:r>
                                </w:p>
                              </w:tc>
                              <w:tc>
                                <w:tcPr>
                                  <w:tcW w:w="1414" w:type="dxa"/>
                                  <w:tcBorders>
                                    <w:top w:val="nil"/>
                                    <w:left w:val="nil"/>
                                    <w:bottom w:val="single" w:sz="4" w:space="0" w:color="auto"/>
                                    <w:right w:val="single" w:sz="4" w:space="0" w:color="auto"/>
                                  </w:tcBorders>
                                  <w:shd w:val="clear" w:color="auto" w:fill="DAEEF3" w:themeFill="accent5" w:themeFillTint="33"/>
                                  <w:vAlign w:val="bottom"/>
                                </w:tcPr>
                                <w:p w14:paraId="390002C8"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17,086 </w:t>
                                  </w:r>
                                </w:p>
                              </w:tc>
                              <w:tc>
                                <w:tcPr>
                                  <w:tcW w:w="1414" w:type="dxa"/>
                                  <w:tcBorders>
                                    <w:top w:val="nil"/>
                                    <w:left w:val="nil"/>
                                    <w:bottom w:val="single" w:sz="4" w:space="0" w:color="auto"/>
                                    <w:right w:val="single" w:sz="4" w:space="0" w:color="auto"/>
                                  </w:tcBorders>
                                  <w:shd w:val="clear" w:color="auto" w:fill="DAEEF3" w:themeFill="accent5" w:themeFillTint="33"/>
                                  <w:vAlign w:val="center"/>
                                  <w:hideMark/>
                                </w:tcPr>
                                <w:p w14:paraId="50778407"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93.61 </w:t>
                                  </w:r>
                                </w:p>
                              </w:tc>
                            </w:tr>
                            <w:tr w:rsidR="00B75863" w:rsidRPr="00DC2D84" w14:paraId="4F9914F7" w14:textId="77777777" w:rsidTr="00F94BD4">
                              <w:trPr>
                                <w:trHeight w:val="20"/>
                              </w:trPr>
                              <w:tc>
                                <w:tcPr>
                                  <w:tcW w:w="541"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6717E1F1"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100"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1A43CB2C"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2534"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35D60AB0"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797" w:type="dxa"/>
                                  <w:tcBorders>
                                    <w:top w:val="nil"/>
                                    <w:left w:val="nil"/>
                                    <w:bottom w:val="single" w:sz="4" w:space="0" w:color="auto"/>
                                    <w:right w:val="single" w:sz="4" w:space="0" w:color="auto"/>
                                  </w:tcBorders>
                                  <w:shd w:val="clear" w:color="auto" w:fill="DAEEF3" w:themeFill="accent5" w:themeFillTint="33"/>
                                  <w:noWrap/>
                                  <w:vAlign w:val="center"/>
                                  <w:hideMark/>
                                </w:tcPr>
                                <w:p w14:paraId="6F64C226"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113</w:t>
                                  </w:r>
                                </w:p>
                              </w:tc>
                              <w:tc>
                                <w:tcPr>
                                  <w:tcW w:w="1414" w:type="dxa"/>
                                  <w:tcBorders>
                                    <w:top w:val="nil"/>
                                    <w:left w:val="single" w:sz="4" w:space="0" w:color="auto"/>
                                    <w:bottom w:val="single" w:sz="4" w:space="0" w:color="auto"/>
                                    <w:right w:val="single" w:sz="4" w:space="0" w:color="auto"/>
                                  </w:tcBorders>
                                  <w:shd w:val="clear" w:color="auto" w:fill="DAEEF3" w:themeFill="accent5" w:themeFillTint="33"/>
                                  <w:vAlign w:val="bottom"/>
                                </w:tcPr>
                                <w:p w14:paraId="07791F33"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13,762 </w:t>
                                  </w:r>
                                </w:p>
                              </w:tc>
                              <w:tc>
                                <w:tcPr>
                                  <w:tcW w:w="1414" w:type="dxa"/>
                                  <w:tcBorders>
                                    <w:top w:val="nil"/>
                                    <w:left w:val="nil"/>
                                    <w:bottom w:val="single" w:sz="4" w:space="0" w:color="auto"/>
                                    <w:right w:val="single" w:sz="4" w:space="0" w:color="auto"/>
                                  </w:tcBorders>
                                  <w:shd w:val="clear" w:color="auto" w:fill="DAEEF3" w:themeFill="accent5" w:themeFillTint="33"/>
                                  <w:vAlign w:val="bottom"/>
                                </w:tcPr>
                                <w:p w14:paraId="4CAE9083"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14,704 </w:t>
                                  </w:r>
                                </w:p>
                              </w:tc>
                              <w:tc>
                                <w:tcPr>
                                  <w:tcW w:w="1414" w:type="dxa"/>
                                  <w:tcBorders>
                                    <w:top w:val="nil"/>
                                    <w:left w:val="nil"/>
                                    <w:bottom w:val="single" w:sz="4" w:space="0" w:color="auto"/>
                                    <w:right w:val="single" w:sz="4" w:space="0" w:color="auto"/>
                                  </w:tcBorders>
                                  <w:shd w:val="clear" w:color="auto" w:fill="DAEEF3" w:themeFill="accent5" w:themeFillTint="33"/>
                                  <w:vAlign w:val="center"/>
                                  <w:hideMark/>
                                </w:tcPr>
                                <w:p w14:paraId="5FEAD924"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93.60 </w:t>
                                  </w:r>
                                </w:p>
                              </w:tc>
                            </w:tr>
                            <w:tr w:rsidR="00B75863" w:rsidRPr="00DC2D84" w14:paraId="5CE62463" w14:textId="77777777" w:rsidTr="00F94BD4">
                              <w:trPr>
                                <w:trHeight w:val="20"/>
                              </w:trPr>
                              <w:tc>
                                <w:tcPr>
                                  <w:tcW w:w="54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C62E3C"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7</w:t>
                                  </w:r>
                                </w:p>
                              </w:tc>
                              <w:tc>
                                <w:tcPr>
                                  <w:tcW w:w="2100" w:type="dxa"/>
                                  <w:vMerge w:val="restart"/>
                                  <w:tcBorders>
                                    <w:top w:val="nil"/>
                                    <w:left w:val="single" w:sz="4" w:space="0" w:color="auto"/>
                                    <w:bottom w:val="single" w:sz="4" w:space="0" w:color="auto"/>
                                    <w:right w:val="single" w:sz="4" w:space="0" w:color="auto"/>
                                  </w:tcBorders>
                                  <w:shd w:val="clear" w:color="auto" w:fill="auto"/>
                                  <w:vAlign w:val="center"/>
                                  <w:hideMark/>
                                </w:tcPr>
                                <w:p w14:paraId="53E879DB"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就業安定基金</w:t>
                                  </w:r>
                                </w:p>
                              </w:tc>
                              <w:tc>
                                <w:tcPr>
                                  <w:tcW w:w="2534" w:type="dxa"/>
                                  <w:vMerge w:val="restart"/>
                                  <w:tcBorders>
                                    <w:top w:val="nil"/>
                                    <w:left w:val="single" w:sz="4" w:space="0" w:color="auto"/>
                                    <w:bottom w:val="single" w:sz="4" w:space="0" w:color="auto"/>
                                    <w:right w:val="single" w:sz="4" w:space="0" w:color="auto"/>
                                  </w:tcBorders>
                                  <w:shd w:val="clear" w:color="auto" w:fill="auto"/>
                                  <w:vAlign w:val="center"/>
                                  <w:hideMark/>
                                </w:tcPr>
                                <w:p w14:paraId="18979A08"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勞工權益基金</w:t>
                                  </w:r>
                                </w:p>
                              </w:tc>
                              <w:tc>
                                <w:tcPr>
                                  <w:tcW w:w="797" w:type="dxa"/>
                                  <w:tcBorders>
                                    <w:top w:val="nil"/>
                                    <w:left w:val="nil"/>
                                    <w:bottom w:val="single" w:sz="4" w:space="0" w:color="auto"/>
                                    <w:right w:val="single" w:sz="4" w:space="0" w:color="auto"/>
                                  </w:tcBorders>
                                  <w:shd w:val="clear" w:color="auto" w:fill="auto"/>
                                  <w:noWrap/>
                                  <w:vAlign w:val="center"/>
                                  <w:hideMark/>
                                </w:tcPr>
                                <w:p w14:paraId="0AFCE5B9"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111</w:t>
                                  </w:r>
                                </w:p>
                              </w:tc>
                              <w:tc>
                                <w:tcPr>
                                  <w:tcW w:w="1414" w:type="dxa"/>
                                  <w:tcBorders>
                                    <w:top w:val="nil"/>
                                    <w:left w:val="single" w:sz="4" w:space="0" w:color="auto"/>
                                    <w:bottom w:val="single" w:sz="4" w:space="0" w:color="auto"/>
                                    <w:right w:val="single" w:sz="4" w:space="0" w:color="auto"/>
                                  </w:tcBorders>
                                  <w:shd w:val="clear" w:color="auto" w:fill="auto"/>
                                  <w:vAlign w:val="bottom"/>
                                </w:tcPr>
                                <w:p w14:paraId="2305A241"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46 </w:t>
                                  </w:r>
                                </w:p>
                              </w:tc>
                              <w:tc>
                                <w:tcPr>
                                  <w:tcW w:w="1414" w:type="dxa"/>
                                  <w:tcBorders>
                                    <w:top w:val="nil"/>
                                    <w:left w:val="nil"/>
                                    <w:bottom w:val="single" w:sz="4" w:space="0" w:color="auto"/>
                                    <w:right w:val="single" w:sz="4" w:space="0" w:color="auto"/>
                                  </w:tcBorders>
                                  <w:shd w:val="clear" w:color="auto" w:fill="auto"/>
                                  <w:vAlign w:val="bottom"/>
                                </w:tcPr>
                                <w:p w14:paraId="2A2E6C5C"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46 </w:t>
                                  </w:r>
                                </w:p>
                              </w:tc>
                              <w:tc>
                                <w:tcPr>
                                  <w:tcW w:w="1414" w:type="dxa"/>
                                  <w:tcBorders>
                                    <w:top w:val="nil"/>
                                    <w:left w:val="nil"/>
                                    <w:bottom w:val="single" w:sz="4" w:space="0" w:color="auto"/>
                                    <w:right w:val="single" w:sz="4" w:space="0" w:color="auto"/>
                                  </w:tcBorders>
                                  <w:shd w:val="clear" w:color="auto" w:fill="auto"/>
                                  <w:vAlign w:val="center"/>
                                  <w:hideMark/>
                                </w:tcPr>
                                <w:p w14:paraId="51FFC99B"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99.33 </w:t>
                                  </w:r>
                                </w:p>
                              </w:tc>
                            </w:tr>
                            <w:tr w:rsidR="00B75863" w:rsidRPr="00DC2D84" w14:paraId="1E9D6201" w14:textId="77777777" w:rsidTr="00F94BD4">
                              <w:trPr>
                                <w:trHeight w:val="20"/>
                              </w:trPr>
                              <w:tc>
                                <w:tcPr>
                                  <w:tcW w:w="541" w:type="dxa"/>
                                  <w:vMerge/>
                                  <w:tcBorders>
                                    <w:top w:val="nil"/>
                                    <w:left w:val="single" w:sz="4" w:space="0" w:color="auto"/>
                                    <w:bottom w:val="single" w:sz="4" w:space="0" w:color="auto"/>
                                    <w:right w:val="single" w:sz="4" w:space="0" w:color="auto"/>
                                  </w:tcBorders>
                                  <w:vAlign w:val="center"/>
                                  <w:hideMark/>
                                </w:tcPr>
                                <w:p w14:paraId="040EC515"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100" w:type="dxa"/>
                                  <w:vMerge/>
                                  <w:tcBorders>
                                    <w:top w:val="nil"/>
                                    <w:left w:val="single" w:sz="4" w:space="0" w:color="auto"/>
                                    <w:bottom w:val="single" w:sz="4" w:space="0" w:color="auto"/>
                                    <w:right w:val="single" w:sz="4" w:space="0" w:color="auto"/>
                                  </w:tcBorders>
                                  <w:vAlign w:val="center"/>
                                  <w:hideMark/>
                                </w:tcPr>
                                <w:p w14:paraId="45AB654F"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2534" w:type="dxa"/>
                                  <w:vMerge/>
                                  <w:tcBorders>
                                    <w:top w:val="nil"/>
                                    <w:left w:val="single" w:sz="4" w:space="0" w:color="auto"/>
                                    <w:bottom w:val="single" w:sz="4" w:space="0" w:color="auto"/>
                                    <w:right w:val="single" w:sz="4" w:space="0" w:color="auto"/>
                                  </w:tcBorders>
                                  <w:vAlign w:val="center"/>
                                  <w:hideMark/>
                                </w:tcPr>
                                <w:p w14:paraId="5B5A67C2"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797" w:type="dxa"/>
                                  <w:tcBorders>
                                    <w:top w:val="nil"/>
                                    <w:left w:val="nil"/>
                                    <w:bottom w:val="single" w:sz="4" w:space="0" w:color="auto"/>
                                    <w:right w:val="single" w:sz="4" w:space="0" w:color="auto"/>
                                  </w:tcBorders>
                                  <w:shd w:val="clear" w:color="auto" w:fill="auto"/>
                                  <w:noWrap/>
                                  <w:vAlign w:val="center"/>
                                  <w:hideMark/>
                                </w:tcPr>
                                <w:p w14:paraId="364B5212"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112</w:t>
                                  </w:r>
                                </w:p>
                              </w:tc>
                              <w:tc>
                                <w:tcPr>
                                  <w:tcW w:w="1414" w:type="dxa"/>
                                  <w:tcBorders>
                                    <w:top w:val="nil"/>
                                    <w:left w:val="single" w:sz="4" w:space="0" w:color="auto"/>
                                    <w:bottom w:val="single" w:sz="4" w:space="0" w:color="auto"/>
                                    <w:right w:val="single" w:sz="4" w:space="0" w:color="auto"/>
                                  </w:tcBorders>
                                  <w:shd w:val="clear" w:color="auto" w:fill="auto"/>
                                  <w:vAlign w:val="bottom"/>
                                </w:tcPr>
                                <w:p w14:paraId="02985928"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49 </w:t>
                                  </w:r>
                                </w:p>
                              </w:tc>
                              <w:tc>
                                <w:tcPr>
                                  <w:tcW w:w="1414" w:type="dxa"/>
                                  <w:tcBorders>
                                    <w:top w:val="nil"/>
                                    <w:left w:val="nil"/>
                                    <w:bottom w:val="single" w:sz="4" w:space="0" w:color="auto"/>
                                    <w:right w:val="single" w:sz="4" w:space="0" w:color="auto"/>
                                  </w:tcBorders>
                                  <w:shd w:val="clear" w:color="auto" w:fill="auto"/>
                                  <w:vAlign w:val="bottom"/>
                                </w:tcPr>
                                <w:p w14:paraId="29A0F420"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52 </w:t>
                                  </w:r>
                                </w:p>
                              </w:tc>
                              <w:tc>
                                <w:tcPr>
                                  <w:tcW w:w="1414" w:type="dxa"/>
                                  <w:tcBorders>
                                    <w:top w:val="nil"/>
                                    <w:left w:val="nil"/>
                                    <w:bottom w:val="single" w:sz="4" w:space="0" w:color="auto"/>
                                    <w:right w:val="single" w:sz="4" w:space="0" w:color="auto"/>
                                  </w:tcBorders>
                                  <w:shd w:val="clear" w:color="auto" w:fill="auto"/>
                                  <w:vAlign w:val="center"/>
                                  <w:hideMark/>
                                </w:tcPr>
                                <w:p w14:paraId="1EC249FE"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95.23 </w:t>
                                  </w:r>
                                </w:p>
                              </w:tc>
                            </w:tr>
                            <w:tr w:rsidR="00B75863" w:rsidRPr="00DC2D84" w14:paraId="0162070C" w14:textId="77777777" w:rsidTr="00F94BD4">
                              <w:trPr>
                                <w:trHeight w:val="20"/>
                              </w:trPr>
                              <w:tc>
                                <w:tcPr>
                                  <w:tcW w:w="541" w:type="dxa"/>
                                  <w:vMerge/>
                                  <w:tcBorders>
                                    <w:top w:val="nil"/>
                                    <w:left w:val="single" w:sz="4" w:space="0" w:color="auto"/>
                                    <w:bottom w:val="single" w:sz="4" w:space="0" w:color="auto"/>
                                    <w:right w:val="single" w:sz="4" w:space="0" w:color="auto"/>
                                  </w:tcBorders>
                                  <w:vAlign w:val="center"/>
                                  <w:hideMark/>
                                </w:tcPr>
                                <w:p w14:paraId="16C573D8"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100" w:type="dxa"/>
                                  <w:vMerge/>
                                  <w:tcBorders>
                                    <w:top w:val="nil"/>
                                    <w:left w:val="single" w:sz="4" w:space="0" w:color="auto"/>
                                    <w:bottom w:val="single" w:sz="4" w:space="0" w:color="auto"/>
                                    <w:right w:val="single" w:sz="4" w:space="0" w:color="auto"/>
                                  </w:tcBorders>
                                  <w:vAlign w:val="center"/>
                                  <w:hideMark/>
                                </w:tcPr>
                                <w:p w14:paraId="2FF9D0C7"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2534" w:type="dxa"/>
                                  <w:vMerge/>
                                  <w:tcBorders>
                                    <w:top w:val="nil"/>
                                    <w:left w:val="single" w:sz="4" w:space="0" w:color="auto"/>
                                    <w:bottom w:val="single" w:sz="4" w:space="0" w:color="auto"/>
                                    <w:right w:val="single" w:sz="4" w:space="0" w:color="auto"/>
                                  </w:tcBorders>
                                  <w:vAlign w:val="center"/>
                                  <w:hideMark/>
                                </w:tcPr>
                                <w:p w14:paraId="1DCB3BAF"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797" w:type="dxa"/>
                                  <w:tcBorders>
                                    <w:top w:val="nil"/>
                                    <w:left w:val="nil"/>
                                    <w:bottom w:val="single" w:sz="4" w:space="0" w:color="auto"/>
                                    <w:right w:val="single" w:sz="4" w:space="0" w:color="auto"/>
                                  </w:tcBorders>
                                  <w:shd w:val="clear" w:color="auto" w:fill="auto"/>
                                  <w:noWrap/>
                                  <w:vAlign w:val="center"/>
                                  <w:hideMark/>
                                </w:tcPr>
                                <w:p w14:paraId="18BD76CD"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113</w:t>
                                  </w:r>
                                </w:p>
                              </w:tc>
                              <w:tc>
                                <w:tcPr>
                                  <w:tcW w:w="1414" w:type="dxa"/>
                                  <w:tcBorders>
                                    <w:top w:val="nil"/>
                                    <w:left w:val="single" w:sz="4" w:space="0" w:color="auto"/>
                                    <w:bottom w:val="single" w:sz="4" w:space="0" w:color="auto"/>
                                    <w:right w:val="single" w:sz="4" w:space="0" w:color="auto"/>
                                  </w:tcBorders>
                                  <w:shd w:val="clear" w:color="auto" w:fill="auto"/>
                                  <w:vAlign w:val="bottom"/>
                                </w:tcPr>
                                <w:p w14:paraId="3783623A"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51 </w:t>
                                  </w:r>
                                </w:p>
                              </w:tc>
                              <w:tc>
                                <w:tcPr>
                                  <w:tcW w:w="1414" w:type="dxa"/>
                                  <w:tcBorders>
                                    <w:top w:val="nil"/>
                                    <w:left w:val="nil"/>
                                    <w:bottom w:val="single" w:sz="4" w:space="0" w:color="auto"/>
                                    <w:right w:val="single" w:sz="4" w:space="0" w:color="auto"/>
                                  </w:tcBorders>
                                  <w:shd w:val="clear" w:color="auto" w:fill="auto"/>
                                  <w:vAlign w:val="bottom"/>
                                </w:tcPr>
                                <w:p w14:paraId="465C170C"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54 </w:t>
                                  </w:r>
                                </w:p>
                              </w:tc>
                              <w:tc>
                                <w:tcPr>
                                  <w:tcW w:w="1414" w:type="dxa"/>
                                  <w:tcBorders>
                                    <w:top w:val="nil"/>
                                    <w:left w:val="nil"/>
                                    <w:bottom w:val="single" w:sz="4" w:space="0" w:color="auto"/>
                                    <w:right w:val="single" w:sz="4" w:space="0" w:color="auto"/>
                                  </w:tcBorders>
                                  <w:shd w:val="clear" w:color="auto" w:fill="auto"/>
                                  <w:vAlign w:val="center"/>
                                  <w:hideMark/>
                                </w:tcPr>
                                <w:p w14:paraId="55ED083E"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95.07 </w:t>
                                  </w:r>
                                </w:p>
                              </w:tc>
                            </w:tr>
                            <w:tr w:rsidR="00B75863" w:rsidRPr="00DC2D84" w14:paraId="4155D117" w14:textId="77777777" w:rsidTr="00F94BD4">
                              <w:trPr>
                                <w:trHeight w:val="20"/>
                              </w:trPr>
                              <w:tc>
                                <w:tcPr>
                                  <w:tcW w:w="541"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28B506A4"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8</w:t>
                                  </w:r>
                                </w:p>
                              </w:tc>
                              <w:tc>
                                <w:tcPr>
                                  <w:tcW w:w="2100"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3CC8CA8"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衛生福利特別收入基金</w:t>
                                  </w:r>
                                </w:p>
                              </w:tc>
                              <w:tc>
                                <w:tcPr>
                                  <w:tcW w:w="2534"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93CEE86"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家庭暴力及性侵害防治基金</w:t>
                                  </w:r>
                                </w:p>
                              </w:tc>
                              <w:tc>
                                <w:tcPr>
                                  <w:tcW w:w="797"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5197529C"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111</w:t>
                                  </w:r>
                                </w:p>
                              </w:tc>
                              <w:tc>
                                <w:tcPr>
                                  <w:tcW w:w="1414" w:type="dxa"/>
                                  <w:tcBorders>
                                    <w:top w:val="nil"/>
                                    <w:left w:val="single" w:sz="4" w:space="0" w:color="auto"/>
                                    <w:bottom w:val="single" w:sz="4" w:space="0" w:color="auto"/>
                                    <w:right w:val="single" w:sz="4" w:space="0" w:color="auto"/>
                                  </w:tcBorders>
                                  <w:shd w:val="clear" w:color="auto" w:fill="DAEEF3" w:themeFill="accent5" w:themeFillTint="33"/>
                                  <w:vAlign w:val="bottom"/>
                                </w:tcPr>
                                <w:p w14:paraId="354912E6"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360 </w:t>
                                  </w:r>
                                </w:p>
                              </w:tc>
                              <w:tc>
                                <w:tcPr>
                                  <w:tcW w:w="1414" w:type="dxa"/>
                                  <w:tcBorders>
                                    <w:top w:val="nil"/>
                                    <w:left w:val="nil"/>
                                    <w:bottom w:val="single" w:sz="4" w:space="0" w:color="auto"/>
                                    <w:right w:val="single" w:sz="4" w:space="0" w:color="auto"/>
                                  </w:tcBorders>
                                  <w:shd w:val="clear" w:color="auto" w:fill="DAEEF3" w:themeFill="accent5" w:themeFillTint="33"/>
                                  <w:vAlign w:val="bottom"/>
                                </w:tcPr>
                                <w:p w14:paraId="4F66CE6E"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366 </w:t>
                                  </w:r>
                                </w:p>
                              </w:tc>
                              <w:tc>
                                <w:tcPr>
                                  <w:tcW w:w="1414" w:type="dxa"/>
                                  <w:tcBorders>
                                    <w:top w:val="nil"/>
                                    <w:left w:val="nil"/>
                                    <w:bottom w:val="single" w:sz="4" w:space="0" w:color="auto"/>
                                    <w:right w:val="single" w:sz="4" w:space="0" w:color="auto"/>
                                  </w:tcBorders>
                                  <w:shd w:val="clear" w:color="auto" w:fill="DAEEF3" w:themeFill="accent5" w:themeFillTint="33"/>
                                  <w:vAlign w:val="center"/>
                                  <w:hideMark/>
                                </w:tcPr>
                                <w:p w14:paraId="360A39BD"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98.42 </w:t>
                                  </w:r>
                                </w:p>
                              </w:tc>
                            </w:tr>
                            <w:tr w:rsidR="00B75863" w:rsidRPr="00DC2D84" w14:paraId="0FF9D792" w14:textId="77777777" w:rsidTr="00F94BD4">
                              <w:trPr>
                                <w:trHeight w:val="20"/>
                              </w:trPr>
                              <w:tc>
                                <w:tcPr>
                                  <w:tcW w:w="541"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443397F"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100"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2018451"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534"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F3E06B2"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797"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4993AA76"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112</w:t>
                                  </w:r>
                                </w:p>
                              </w:tc>
                              <w:tc>
                                <w:tcPr>
                                  <w:tcW w:w="1414" w:type="dxa"/>
                                  <w:tcBorders>
                                    <w:top w:val="nil"/>
                                    <w:left w:val="single" w:sz="4" w:space="0" w:color="auto"/>
                                    <w:bottom w:val="single" w:sz="4" w:space="0" w:color="auto"/>
                                    <w:right w:val="single" w:sz="4" w:space="0" w:color="auto"/>
                                  </w:tcBorders>
                                  <w:shd w:val="clear" w:color="auto" w:fill="DAEEF3" w:themeFill="accent5" w:themeFillTint="33"/>
                                  <w:vAlign w:val="bottom"/>
                                </w:tcPr>
                                <w:p w14:paraId="40FF5BDD"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446 </w:t>
                                  </w:r>
                                </w:p>
                              </w:tc>
                              <w:tc>
                                <w:tcPr>
                                  <w:tcW w:w="1414" w:type="dxa"/>
                                  <w:tcBorders>
                                    <w:top w:val="nil"/>
                                    <w:left w:val="nil"/>
                                    <w:bottom w:val="single" w:sz="4" w:space="0" w:color="auto"/>
                                    <w:right w:val="single" w:sz="4" w:space="0" w:color="auto"/>
                                  </w:tcBorders>
                                  <w:shd w:val="clear" w:color="auto" w:fill="DAEEF3" w:themeFill="accent5" w:themeFillTint="33"/>
                                  <w:vAlign w:val="bottom"/>
                                </w:tcPr>
                                <w:p w14:paraId="1F7415D0"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464 </w:t>
                                  </w:r>
                                </w:p>
                              </w:tc>
                              <w:tc>
                                <w:tcPr>
                                  <w:tcW w:w="1414" w:type="dxa"/>
                                  <w:tcBorders>
                                    <w:top w:val="nil"/>
                                    <w:left w:val="nil"/>
                                    <w:bottom w:val="single" w:sz="4" w:space="0" w:color="auto"/>
                                    <w:right w:val="single" w:sz="4" w:space="0" w:color="auto"/>
                                  </w:tcBorders>
                                  <w:shd w:val="clear" w:color="auto" w:fill="DAEEF3" w:themeFill="accent5" w:themeFillTint="33"/>
                                  <w:vAlign w:val="center"/>
                                  <w:hideMark/>
                                </w:tcPr>
                                <w:p w14:paraId="43758EF3"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96.22 </w:t>
                                  </w:r>
                                </w:p>
                              </w:tc>
                            </w:tr>
                            <w:tr w:rsidR="00B75863" w:rsidRPr="00DC2D84" w14:paraId="3AFA68F7" w14:textId="77777777" w:rsidTr="00F94BD4">
                              <w:trPr>
                                <w:trHeight w:val="20"/>
                              </w:trPr>
                              <w:tc>
                                <w:tcPr>
                                  <w:tcW w:w="541"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ECFC6F7"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100"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410E426"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534"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70D475F"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797"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7377B883"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113</w:t>
                                  </w:r>
                                </w:p>
                              </w:tc>
                              <w:tc>
                                <w:tcPr>
                                  <w:tcW w:w="1414" w:type="dxa"/>
                                  <w:tcBorders>
                                    <w:top w:val="nil"/>
                                    <w:left w:val="single" w:sz="4" w:space="0" w:color="auto"/>
                                    <w:bottom w:val="single" w:sz="4" w:space="0" w:color="auto"/>
                                    <w:right w:val="single" w:sz="4" w:space="0" w:color="auto"/>
                                  </w:tcBorders>
                                  <w:shd w:val="clear" w:color="auto" w:fill="DAEEF3" w:themeFill="accent5" w:themeFillTint="33"/>
                                  <w:vAlign w:val="bottom"/>
                                </w:tcPr>
                                <w:p w14:paraId="52EE71D9"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709 </w:t>
                                  </w:r>
                                </w:p>
                              </w:tc>
                              <w:tc>
                                <w:tcPr>
                                  <w:tcW w:w="1414" w:type="dxa"/>
                                  <w:tcBorders>
                                    <w:top w:val="nil"/>
                                    <w:left w:val="nil"/>
                                    <w:bottom w:val="single" w:sz="4" w:space="0" w:color="auto"/>
                                    <w:right w:val="single" w:sz="4" w:space="0" w:color="auto"/>
                                  </w:tcBorders>
                                  <w:shd w:val="clear" w:color="auto" w:fill="DAEEF3" w:themeFill="accent5" w:themeFillTint="33"/>
                                  <w:vAlign w:val="bottom"/>
                                </w:tcPr>
                                <w:p w14:paraId="20928034"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728 </w:t>
                                  </w:r>
                                </w:p>
                              </w:tc>
                              <w:tc>
                                <w:tcPr>
                                  <w:tcW w:w="1414" w:type="dxa"/>
                                  <w:tcBorders>
                                    <w:top w:val="nil"/>
                                    <w:left w:val="nil"/>
                                    <w:bottom w:val="single" w:sz="4" w:space="0" w:color="auto"/>
                                    <w:right w:val="single" w:sz="4" w:space="0" w:color="auto"/>
                                  </w:tcBorders>
                                  <w:shd w:val="clear" w:color="auto" w:fill="DAEEF3" w:themeFill="accent5" w:themeFillTint="33"/>
                                  <w:vAlign w:val="center"/>
                                  <w:hideMark/>
                                </w:tcPr>
                                <w:p w14:paraId="2F4D13B9"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97.40 </w:t>
                                  </w:r>
                                </w:p>
                              </w:tc>
                            </w:tr>
                          </w:tbl>
                          <w:p w14:paraId="33998D85" w14:textId="77777777" w:rsidR="00B75863" w:rsidRPr="00DC2D84" w:rsidRDefault="00B75863" w:rsidP="00B75863">
                            <w:pPr>
                              <w:widowControl/>
                              <w:overflowPunct w:val="0"/>
                              <w:spacing w:line="0" w:lineRule="atLeast"/>
                            </w:pPr>
                            <w:r w:rsidRPr="00DC2D84">
                              <w:rPr>
                                <w:rFonts w:ascii="標楷體" w:eastAsia="標楷體" w:hAnsi="標楷體" w:cs="Times New Roman"/>
                                <w:bCs/>
                                <w:sz w:val="18"/>
                                <w:szCs w:val="18"/>
                                <w:lang w:eastAsia="zh-HK"/>
                              </w:rPr>
                              <w:t>資料來源：</w:t>
                            </w:r>
                            <w:r w:rsidRPr="00DC2D84">
                              <w:rPr>
                                <w:rFonts w:ascii="標楷體" w:eastAsia="標楷體" w:hAnsi="標楷體" w:cs="Times New Roman" w:hint="eastAsia"/>
                                <w:bCs/>
                                <w:sz w:val="18"/>
                                <w:szCs w:val="18"/>
                                <w:lang w:eastAsia="zh-HK"/>
                              </w:rPr>
                              <w:t>整理自各基金主管機</w:t>
                            </w:r>
                            <w:r w:rsidRPr="00A17DD7">
                              <w:rPr>
                                <w:rFonts w:ascii="標楷體" w:eastAsia="標楷體" w:hAnsi="標楷體" w:cs="Times New Roman" w:hint="eastAsia"/>
                                <w:bCs/>
                                <w:sz w:val="18"/>
                                <w:szCs w:val="18"/>
                                <w:lang w:eastAsia="zh-HK"/>
                              </w:rPr>
                              <w:t>關</w:t>
                            </w:r>
                            <w:r w:rsidRPr="00A17DD7">
                              <w:rPr>
                                <w:rFonts w:ascii="標楷體" w:eastAsia="標楷體" w:hAnsi="標楷體" w:cs="Times New Roman" w:hint="eastAsia"/>
                                <w:bCs/>
                                <w:sz w:val="18"/>
                                <w:szCs w:val="18"/>
                              </w:rPr>
                              <w:t>決算</w:t>
                            </w:r>
                            <w:r w:rsidRPr="00A17DD7">
                              <w:rPr>
                                <w:rFonts w:ascii="標楷體" w:eastAsia="標楷體" w:hAnsi="標楷體" w:cs="Times New Roman" w:hint="eastAsia"/>
                                <w:bCs/>
                                <w:sz w:val="18"/>
                                <w:szCs w:val="18"/>
                                <w:lang w:eastAsia="zh-HK"/>
                              </w:rPr>
                              <w:t>資</w:t>
                            </w:r>
                            <w:r w:rsidRPr="00DC2D84">
                              <w:rPr>
                                <w:rFonts w:ascii="標楷體" w:eastAsia="標楷體" w:hAnsi="標楷體" w:cs="Times New Roman" w:hint="eastAsia"/>
                                <w:bCs/>
                                <w:sz w:val="18"/>
                                <w:szCs w:val="18"/>
                                <w:lang w:eastAsia="zh-HK"/>
                              </w:rPr>
                              <w:t>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578F9A" id="_x0000_s1029" type="#_x0000_t202" style="position:absolute;left:0;text-align:left;margin-left:-8.75pt;margin-top:259.3pt;width:527.75pt;height:445.8pt;z-index:2517166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nRWIwIAAP4DAAAOAAAAZHJzL2Uyb0RvYy54bWysU11uEzEQfkfiDpbfyW5Csm1X2VSlpQip&#10;/EiFAzheb9bC9hjbyW64ABIHKM8cgANwoPYcjL1JiMobYh8sz87483zffJ6f91qRjXBegqnoeJRT&#10;IgyHWppVRT9+uH52SokPzNRMgREV3QpPzxdPn8w7W4oJtKBq4QiCGF92tqJtCLbMMs9boZkfgRUG&#10;kw04zQKGbpXVjnWIrlU2yfMi68DV1gEX3uPfqyFJFwm/aQQP75rGi0BURbG3kFaX1mVcs8WclSvH&#10;bCv5rg32D11oJg1eeoC6YoGRtZN/QWnJHXhowoiDzqBpJBeJA7IZ54/Y3LbMisQFxfH2IJP/f7D8&#10;7ea9I7LG2VFimMYRPdx9vf/5/eHu1/2Pb2QSFeqsL7Hw1mJp6F9AH6sjW29vgH/yxMBly8xKXDgH&#10;XStYjR2O48ns6OiA4yPIsnsDNV7F1gESUN84HQFREILoOKntYTqiD4Tjz+Ikn0wnM0o45mZFMS6K&#10;NL+Mlfvj1vnwSoAmcVNRh+NP8Gxz40Nsh5X7knibgWupVLKAMqSr6NkM8R9ltAzoUCV1RU/z+A2e&#10;iSxfmjodDkyqYY8XKLOjHZkOnEO/7JPGz/dqLqHeog4OBkPiA8JNC+4LJR2asaL+85o5QYl6bVDL&#10;s/F0Gt2bgunsZIKBO84sjzPMcISqaKBk2F6G5PiB2AVq3sikRhzO0MmuZTRZEmn3IKKLj+NU9efZ&#10;Ln4DAAD//wMAUEsDBBQABgAIAAAAIQCmlxzz4AAAAA0BAAAPAAAAZHJzL2Rvd25yZXYueG1sTI/B&#10;TsMwDIbvSLxDZCRuW9KxjlKaTgjEFbTBJnHLGq+taJyqydby9ngnuNnyp9/fX6wn14kzDqH1pCGZ&#10;KxBIlbct1Ro+P15nGYgQDVnTeUINPxhgXV5fFSa3fqQNnrexFhxCITcamhj7XMpQNehMmPseiW9H&#10;PzgTeR1qaQczcrjr5EKplXSmJf7QmB6fG6y+tyenYfd2/Nov1Xv94tJ+9JOS5B6k1rc309MjiIhT&#10;/IPhos/qULLTwZ/IBtFpmCX3KaMa0iRbgbgQ6i7jegeelolagCwL+b9F+QsAAP//AwBQSwECLQAU&#10;AAYACAAAACEAtoM4kv4AAADhAQAAEwAAAAAAAAAAAAAAAAAAAAAAW0NvbnRlbnRfVHlwZXNdLnht&#10;bFBLAQItABQABgAIAAAAIQA4/SH/1gAAAJQBAAALAAAAAAAAAAAAAAAAAC8BAABfcmVscy8ucmVs&#10;c1BLAQItABQABgAIAAAAIQDSrnRWIwIAAP4DAAAOAAAAAAAAAAAAAAAAAC4CAABkcnMvZTJvRG9j&#10;LnhtbFBLAQItABQABgAIAAAAIQCmlxzz4AAAAA0BAAAPAAAAAAAAAAAAAAAAAH0EAABkcnMvZG93&#10;bnJldi54bWxQSwUGAAAAAAQABADzAAAAigUAAAAA&#10;" filled="f" stroked="f">
                <v:textbox>
                  <w:txbxContent>
                    <w:p w14:paraId="0CEF249B" w14:textId="77777777" w:rsidR="00B75863" w:rsidRPr="00DC2D84" w:rsidRDefault="00B75863" w:rsidP="00B75863">
                      <w:pPr>
                        <w:overflowPunct w:val="0"/>
                        <w:spacing w:line="0" w:lineRule="atLeast"/>
                        <w:ind w:leftChars="-9" w:left="891" w:rightChars="-148" w:right="-355" w:hangingChars="380" w:hanging="913"/>
                        <w:jc w:val="center"/>
                        <w:rPr>
                          <w:rFonts w:ascii="標楷體" w:eastAsia="標楷體" w:hAnsi="標楷體" w:cs="Times New Roman"/>
                          <w:b/>
                          <w:szCs w:val="24"/>
                        </w:rPr>
                      </w:pPr>
                      <w:r w:rsidRPr="00DC2D84">
                        <w:rPr>
                          <w:rFonts w:ascii="標楷體" w:eastAsia="標楷體" w:hAnsi="標楷體" w:cs="Times New Roman" w:hint="eastAsia"/>
                          <w:b/>
                          <w:szCs w:val="24"/>
                        </w:rPr>
                        <w:t>表4　連續3年政府撥入收入占基金來源比率逾9成</w:t>
                      </w:r>
                      <w:r>
                        <w:rPr>
                          <w:rFonts w:ascii="標楷體" w:eastAsia="標楷體" w:hAnsi="標楷體" w:cs="Times New Roman" w:hint="eastAsia"/>
                          <w:b/>
                          <w:szCs w:val="24"/>
                        </w:rPr>
                        <w:t>之</w:t>
                      </w:r>
                      <w:r w:rsidRPr="00DC2D84">
                        <w:rPr>
                          <w:rFonts w:ascii="標楷體" w:eastAsia="標楷體" w:hAnsi="標楷體" w:cs="Times New Roman" w:hint="eastAsia"/>
                          <w:b/>
                          <w:szCs w:val="24"/>
                        </w:rPr>
                        <w:t>特別收入基金</w:t>
                      </w:r>
                    </w:p>
                    <w:p w14:paraId="4D5C16D7" w14:textId="77777777" w:rsidR="00B75863" w:rsidRPr="00DC2D84" w:rsidRDefault="00B75863" w:rsidP="00B75863">
                      <w:pPr>
                        <w:widowControl/>
                        <w:spacing w:line="300" w:lineRule="exact"/>
                        <w:ind w:rightChars="10" w:right="24"/>
                        <w:jc w:val="right"/>
                        <w:rPr>
                          <w:rFonts w:ascii="標楷體" w:eastAsia="標楷體" w:hAnsi="標楷體" w:cs="Times New Roman"/>
                          <w:bCs/>
                          <w:sz w:val="18"/>
                          <w:szCs w:val="18"/>
                        </w:rPr>
                      </w:pPr>
                      <w:r w:rsidRPr="00DC2D84">
                        <w:rPr>
                          <w:rFonts w:ascii="標楷體" w:eastAsia="標楷體" w:hAnsi="標楷體" w:cs="Times New Roman" w:hint="eastAsia"/>
                          <w:bCs/>
                          <w:sz w:val="18"/>
                          <w:szCs w:val="18"/>
                        </w:rPr>
                        <w:t>單位：新臺幣百萬元、％</w:t>
                      </w:r>
                    </w:p>
                    <w:tbl>
                      <w:tblPr>
                        <w:tblW w:w="10214" w:type="dxa"/>
                        <w:tblCellMar>
                          <w:left w:w="28" w:type="dxa"/>
                          <w:right w:w="28" w:type="dxa"/>
                        </w:tblCellMar>
                        <w:tblLook w:val="04A0" w:firstRow="1" w:lastRow="0" w:firstColumn="1" w:lastColumn="0" w:noHBand="0" w:noVBand="1"/>
                      </w:tblPr>
                      <w:tblGrid>
                        <w:gridCol w:w="541"/>
                        <w:gridCol w:w="2100"/>
                        <w:gridCol w:w="2534"/>
                        <w:gridCol w:w="797"/>
                        <w:gridCol w:w="1414"/>
                        <w:gridCol w:w="1414"/>
                        <w:gridCol w:w="1414"/>
                      </w:tblGrid>
                      <w:tr w:rsidR="00B75863" w:rsidRPr="00DC2D84" w14:paraId="1CC0FD6A" w14:textId="77777777" w:rsidTr="00F94BD4">
                        <w:trPr>
                          <w:trHeight w:val="20"/>
                        </w:trPr>
                        <w:tc>
                          <w:tcPr>
                            <w:tcW w:w="541"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60E50959" w14:textId="77777777" w:rsidR="00B75863" w:rsidRPr="00DC2D84" w:rsidRDefault="00B75863" w:rsidP="005024BE">
                            <w:pPr>
                              <w:widowControl/>
                              <w:spacing w:line="270"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序號</w:t>
                            </w:r>
                          </w:p>
                        </w:tc>
                        <w:tc>
                          <w:tcPr>
                            <w:tcW w:w="2100"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4DA493F7" w14:textId="77777777" w:rsidR="00B75863" w:rsidRPr="00DC2D84" w:rsidRDefault="00B75863" w:rsidP="005024BE">
                            <w:pPr>
                              <w:widowControl/>
                              <w:spacing w:line="270"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附屬單位預算</w:t>
                            </w:r>
                          </w:p>
                        </w:tc>
                        <w:tc>
                          <w:tcPr>
                            <w:tcW w:w="2534"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3DCD5581" w14:textId="77777777" w:rsidR="00B75863" w:rsidRPr="00DC2D84" w:rsidRDefault="00B75863" w:rsidP="005024BE">
                            <w:pPr>
                              <w:widowControl/>
                              <w:spacing w:line="270"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附屬單位預算之分預算</w:t>
                            </w:r>
                          </w:p>
                        </w:tc>
                        <w:tc>
                          <w:tcPr>
                            <w:tcW w:w="797"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0956097D" w14:textId="77777777" w:rsidR="00B75863" w:rsidRPr="00DC2D84" w:rsidRDefault="00B75863" w:rsidP="005024BE">
                            <w:pPr>
                              <w:widowControl/>
                              <w:spacing w:line="270"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年度</w:t>
                            </w:r>
                          </w:p>
                        </w:tc>
                        <w:tc>
                          <w:tcPr>
                            <w:tcW w:w="1414"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44B6A8CC" w14:textId="77777777" w:rsidR="00B75863" w:rsidRPr="00DC2D84" w:rsidRDefault="00B75863" w:rsidP="005024BE">
                            <w:pPr>
                              <w:widowControl/>
                              <w:spacing w:line="270" w:lineRule="exact"/>
                              <w:ind w:rightChars="22" w:right="53"/>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政府撥入收入(A)</w:t>
                            </w:r>
                          </w:p>
                        </w:tc>
                        <w:tc>
                          <w:tcPr>
                            <w:tcW w:w="1414"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2E767047" w14:textId="77777777" w:rsidR="00B75863" w:rsidRPr="00DC2D84" w:rsidRDefault="00B75863" w:rsidP="005024BE">
                            <w:pPr>
                              <w:widowControl/>
                              <w:spacing w:line="270" w:lineRule="exact"/>
                              <w:ind w:rightChars="25" w:right="60"/>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基金來源</w:t>
                            </w:r>
                          </w:p>
                          <w:p w14:paraId="10BE294A" w14:textId="77777777" w:rsidR="00B75863" w:rsidRPr="00DC2D84" w:rsidRDefault="00B75863" w:rsidP="005024BE">
                            <w:pPr>
                              <w:widowControl/>
                              <w:spacing w:line="270" w:lineRule="exact"/>
                              <w:ind w:rightChars="25" w:right="60"/>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(B)</w:t>
                            </w:r>
                          </w:p>
                        </w:tc>
                        <w:tc>
                          <w:tcPr>
                            <w:tcW w:w="1414"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6A42B906" w14:textId="77777777" w:rsidR="00B75863" w:rsidRPr="00DC2D84" w:rsidRDefault="00B75863" w:rsidP="005024BE">
                            <w:pPr>
                              <w:widowControl/>
                              <w:spacing w:line="270" w:lineRule="exact"/>
                              <w:ind w:rightChars="7" w:right="17"/>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比率</w:t>
                            </w:r>
                            <w:r w:rsidRPr="00DC2D84">
                              <w:rPr>
                                <w:rFonts w:ascii="標楷體" w:eastAsia="標楷體" w:hAnsi="標楷體" w:cs="新細明體" w:hint="eastAsia"/>
                                <w:kern w:val="0"/>
                                <w:sz w:val="20"/>
                                <w:szCs w:val="20"/>
                              </w:rPr>
                              <w:br/>
                            </w:r>
                            <w:r w:rsidRPr="00F94BD4">
                              <w:rPr>
                                <w:rFonts w:ascii="標楷體" w:eastAsia="標楷體" w:hAnsi="標楷體" w:cs="新細明體" w:hint="eastAsia"/>
                                <w:kern w:val="0"/>
                                <w:sz w:val="20"/>
                                <w:szCs w:val="20"/>
                              </w:rPr>
                              <w:t>(A/B×100</w:t>
                            </w:r>
                            <w:r>
                              <w:rPr>
                                <w:rFonts w:ascii="標楷體" w:eastAsia="標楷體" w:hAnsi="標楷體" w:cs="新細明體" w:hint="eastAsia"/>
                                <w:kern w:val="0"/>
                                <w:sz w:val="20"/>
                                <w:szCs w:val="20"/>
                              </w:rPr>
                              <w:t>)</w:t>
                            </w:r>
                          </w:p>
                        </w:tc>
                      </w:tr>
                      <w:tr w:rsidR="00B75863" w:rsidRPr="00DC2D84" w14:paraId="44829DED" w14:textId="77777777" w:rsidTr="00F94BD4">
                        <w:trPr>
                          <w:trHeight w:val="20"/>
                        </w:trPr>
                        <w:tc>
                          <w:tcPr>
                            <w:tcW w:w="54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C68401"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w:t>
                            </w:r>
                          </w:p>
                        </w:tc>
                        <w:tc>
                          <w:tcPr>
                            <w:tcW w:w="2100" w:type="dxa"/>
                            <w:vMerge w:val="restart"/>
                            <w:tcBorders>
                              <w:top w:val="nil"/>
                              <w:left w:val="single" w:sz="4" w:space="0" w:color="auto"/>
                              <w:bottom w:val="single" w:sz="4" w:space="0" w:color="auto"/>
                              <w:right w:val="single" w:sz="4" w:space="0" w:color="auto"/>
                            </w:tcBorders>
                            <w:shd w:val="clear" w:color="auto" w:fill="auto"/>
                            <w:vAlign w:val="center"/>
                            <w:hideMark/>
                          </w:tcPr>
                          <w:p w14:paraId="04C2F28F" w14:textId="77777777" w:rsidR="00B75863" w:rsidRPr="00DC2D84" w:rsidRDefault="00B75863" w:rsidP="004C0AB8">
                            <w:pPr>
                              <w:widowControl/>
                              <w:spacing w:line="296" w:lineRule="exact"/>
                              <w:jc w:val="both"/>
                              <w:rPr>
                                <w:rFonts w:ascii="標楷體" w:eastAsia="標楷體" w:hAnsi="標楷體" w:cs="新細明體"/>
                                <w:spacing w:val="4"/>
                                <w:kern w:val="0"/>
                                <w:sz w:val="20"/>
                                <w:szCs w:val="20"/>
                              </w:rPr>
                            </w:pPr>
                            <w:r w:rsidRPr="00DC2D84">
                              <w:rPr>
                                <w:rFonts w:ascii="標楷體" w:eastAsia="標楷體" w:hAnsi="標楷體" w:cs="新細明體" w:hint="eastAsia"/>
                                <w:spacing w:val="4"/>
                                <w:kern w:val="0"/>
                                <w:sz w:val="20"/>
                                <w:szCs w:val="20"/>
                              </w:rPr>
                              <w:t>行政院國家科學技術發展基金</w:t>
                            </w:r>
                          </w:p>
                        </w:tc>
                        <w:tc>
                          <w:tcPr>
                            <w:tcW w:w="2534" w:type="dxa"/>
                            <w:vMerge w:val="restart"/>
                            <w:tcBorders>
                              <w:top w:val="nil"/>
                              <w:left w:val="single" w:sz="4" w:space="0" w:color="auto"/>
                              <w:bottom w:val="single" w:sz="4" w:space="0" w:color="auto"/>
                              <w:right w:val="single" w:sz="4" w:space="0" w:color="auto"/>
                            </w:tcBorders>
                            <w:shd w:val="clear" w:color="auto" w:fill="auto"/>
                            <w:vAlign w:val="center"/>
                            <w:hideMark/>
                          </w:tcPr>
                          <w:p w14:paraId="45E00368"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w:t>
                            </w:r>
                          </w:p>
                        </w:tc>
                        <w:tc>
                          <w:tcPr>
                            <w:tcW w:w="797" w:type="dxa"/>
                            <w:tcBorders>
                              <w:top w:val="nil"/>
                              <w:left w:val="nil"/>
                              <w:bottom w:val="single" w:sz="4" w:space="0" w:color="auto"/>
                              <w:right w:val="single" w:sz="4" w:space="0" w:color="auto"/>
                            </w:tcBorders>
                            <w:shd w:val="clear" w:color="auto" w:fill="auto"/>
                            <w:noWrap/>
                            <w:vAlign w:val="center"/>
                            <w:hideMark/>
                          </w:tcPr>
                          <w:p w14:paraId="3DEF941C"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111</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bottom"/>
                          </w:tcPr>
                          <w:p w14:paraId="2B11BC28"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40,320 </w:t>
                            </w:r>
                          </w:p>
                        </w:tc>
                        <w:tc>
                          <w:tcPr>
                            <w:tcW w:w="1414" w:type="dxa"/>
                            <w:tcBorders>
                              <w:top w:val="single" w:sz="4" w:space="0" w:color="auto"/>
                              <w:left w:val="nil"/>
                              <w:bottom w:val="single" w:sz="4" w:space="0" w:color="auto"/>
                              <w:right w:val="single" w:sz="4" w:space="0" w:color="auto"/>
                            </w:tcBorders>
                            <w:shd w:val="clear" w:color="auto" w:fill="auto"/>
                            <w:vAlign w:val="bottom"/>
                          </w:tcPr>
                          <w:p w14:paraId="626C1708"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41,888 </w:t>
                            </w:r>
                          </w:p>
                        </w:tc>
                        <w:tc>
                          <w:tcPr>
                            <w:tcW w:w="1414" w:type="dxa"/>
                            <w:tcBorders>
                              <w:top w:val="nil"/>
                              <w:left w:val="nil"/>
                              <w:bottom w:val="single" w:sz="4" w:space="0" w:color="auto"/>
                              <w:right w:val="single" w:sz="4" w:space="0" w:color="auto"/>
                            </w:tcBorders>
                            <w:shd w:val="clear" w:color="auto" w:fill="auto"/>
                            <w:vAlign w:val="center"/>
                            <w:hideMark/>
                          </w:tcPr>
                          <w:p w14:paraId="67BC7934"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96.26 </w:t>
                            </w:r>
                          </w:p>
                        </w:tc>
                      </w:tr>
                      <w:tr w:rsidR="00B75863" w:rsidRPr="00DC2D84" w14:paraId="21388B2D" w14:textId="77777777" w:rsidTr="00F94BD4">
                        <w:trPr>
                          <w:trHeight w:val="20"/>
                        </w:trPr>
                        <w:tc>
                          <w:tcPr>
                            <w:tcW w:w="541" w:type="dxa"/>
                            <w:vMerge/>
                            <w:tcBorders>
                              <w:top w:val="nil"/>
                              <w:left w:val="single" w:sz="4" w:space="0" w:color="auto"/>
                              <w:bottom w:val="single" w:sz="4" w:space="0" w:color="auto"/>
                              <w:right w:val="single" w:sz="4" w:space="0" w:color="auto"/>
                            </w:tcBorders>
                            <w:vAlign w:val="center"/>
                            <w:hideMark/>
                          </w:tcPr>
                          <w:p w14:paraId="61F1655D"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100" w:type="dxa"/>
                            <w:vMerge/>
                            <w:tcBorders>
                              <w:top w:val="nil"/>
                              <w:left w:val="single" w:sz="4" w:space="0" w:color="auto"/>
                              <w:bottom w:val="single" w:sz="4" w:space="0" w:color="auto"/>
                              <w:right w:val="single" w:sz="4" w:space="0" w:color="auto"/>
                            </w:tcBorders>
                            <w:vAlign w:val="center"/>
                            <w:hideMark/>
                          </w:tcPr>
                          <w:p w14:paraId="04CA7994"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2534" w:type="dxa"/>
                            <w:vMerge/>
                            <w:tcBorders>
                              <w:top w:val="nil"/>
                              <w:left w:val="single" w:sz="4" w:space="0" w:color="auto"/>
                              <w:bottom w:val="single" w:sz="4" w:space="0" w:color="auto"/>
                              <w:right w:val="single" w:sz="4" w:space="0" w:color="auto"/>
                            </w:tcBorders>
                            <w:vAlign w:val="center"/>
                            <w:hideMark/>
                          </w:tcPr>
                          <w:p w14:paraId="66A6DF9B"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797" w:type="dxa"/>
                            <w:tcBorders>
                              <w:top w:val="nil"/>
                              <w:left w:val="nil"/>
                              <w:bottom w:val="single" w:sz="4" w:space="0" w:color="auto"/>
                              <w:right w:val="single" w:sz="4" w:space="0" w:color="auto"/>
                            </w:tcBorders>
                            <w:shd w:val="clear" w:color="auto" w:fill="auto"/>
                            <w:noWrap/>
                            <w:vAlign w:val="center"/>
                            <w:hideMark/>
                          </w:tcPr>
                          <w:p w14:paraId="2ADD2A08"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112</w:t>
                            </w:r>
                          </w:p>
                        </w:tc>
                        <w:tc>
                          <w:tcPr>
                            <w:tcW w:w="1414" w:type="dxa"/>
                            <w:tcBorders>
                              <w:top w:val="nil"/>
                              <w:left w:val="single" w:sz="4" w:space="0" w:color="auto"/>
                              <w:bottom w:val="single" w:sz="4" w:space="0" w:color="auto"/>
                              <w:right w:val="single" w:sz="4" w:space="0" w:color="auto"/>
                            </w:tcBorders>
                            <w:shd w:val="clear" w:color="auto" w:fill="auto"/>
                            <w:vAlign w:val="bottom"/>
                          </w:tcPr>
                          <w:p w14:paraId="01A23DE4"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38,878 </w:t>
                            </w:r>
                          </w:p>
                        </w:tc>
                        <w:tc>
                          <w:tcPr>
                            <w:tcW w:w="1414" w:type="dxa"/>
                            <w:tcBorders>
                              <w:top w:val="nil"/>
                              <w:left w:val="nil"/>
                              <w:bottom w:val="single" w:sz="4" w:space="0" w:color="auto"/>
                              <w:right w:val="single" w:sz="4" w:space="0" w:color="auto"/>
                            </w:tcBorders>
                            <w:shd w:val="clear" w:color="auto" w:fill="auto"/>
                            <w:vAlign w:val="bottom"/>
                          </w:tcPr>
                          <w:p w14:paraId="482D0428"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40,402 </w:t>
                            </w:r>
                          </w:p>
                        </w:tc>
                        <w:tc>
                          <w:tcPr>
                            <w:tcW w:w="1414" w:type="dxa"/>
                            <w:tcBorders>
                              <w:top w:val="nil"/>
                              <w:left w:val="nil"/>
                              <w:bottom w:val="single" w:sz="4" w:space="0" w:color="auto"/>
                              <w:right w:val="single" w:sz="4" w:space="0" w:color="auto"/>
                            </w:tcBorders>
                            <w:shd w:val="clear" w:color="auto" w:fill="auto"/>
                            <w:vAlign w:val="center"/>
                            <w:hideMark/>
                          </w:tcPr>
                          <w:p w14:paraId="02055272"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96.23 </w:t>
                            </w:r>
                          </w:p>
                        </w:tc>
                      </w:tr>
                      <w:tr w:rsidR="00B75863" w:rsidRPr="00DC2D84" w14:paraId="08558010" w14:textId="77777777" w:rsidTr="00F94BD4">
                        <w:trPr>
                          <w:trHeight w:val="20"/>
                        </w:trPr>
                        <w:tc>
                          <w:tcPr>
                            <w:tcW w:w="541" w:type="dxa"/>
                            <w:vMerge/>
                            <w:tcBorders>
                              <w:top w:val="nil"/>
                              <w:left w:val="single" w:sz="4" w:space="0" w:color="auto"/>
                              <w:bottom w:val="single" w:sz="4" w:space="0" w:color="auto"/>
                              <w:right w:val="single" w:sz="4" w:space="0" w:color="auto"/>
                            </w:tcBorders>
                            <w:vAlign w:val="center"/>
                            <w:hideMark/>
                          </w:tcPr>
                          <w:p w14:paraId="113FF3D3"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100" w:type="dxa"/>
                            <w:vMerge/>
                            <w:tcBorders>
                              <w:top w:val="nil"/>
                              <w:left w:val="single" w:sz="4" w:space="0" w:color="auto"/>
                              <w:bottom w:val="single" w:sz="4" w:space="0" w:color="auto"/>
                              <w:right w:val="single" w:sz="4" w:space="0" w:color="auto"/>
                            </w:tcBorders>
                            <w:vAlign w:val="center"/>
                            <w:hideMark/>
                          </w:tcPr>
                          <w:p w14:paraId="5D79B227"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2534" w:type="dxa"/>
                            <w:vMerge/>
                            <w:tcBorders>
                              <w:top w:val="nil"/>
                              <w:left w:val="single" w:sz="4" w:space="0" w:color="auto"/>
                              <w:bottom w:val="single" w:sz="4" w:space="0" w:color="auto"/>
                              <w:right w:val="single" w:sz="4" w:space="0" w:color="auto"/>
                            </w:tcBorders>
                            <w:vAlign w:val="center"/>
                            <w:hideMark/>
                          </w:tcPr>
                          <w:p w14:paraId="20B46D78"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797" w:type="dxa"/>
                            <w:tcBorders>
                              <w:top w:val="nil"/>
                              <w:left w:val="nil"/>
                              <w:bottom w:val="single" w:sz="4" w:space="0" w:color="auto"/>
                              <w:right w:val="single" w:sz="4" w:space="0" w:color="auto"/>
                            </w:tcBorders>
                            <w:shd w:val="clear" w:color="auto" w:fill="auto"/>
                            <w:noWrap/>
                            <w:vAlign w:val="center"/>
                            <w:hideMark/>
                          </w:tcPr>
                          <w:p w14:paraId="44D84C44"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113</w:t>
                            </w:r>
                          </w:p>
                        </w:tc>
                        <w:tc>
                          <w:tcPr>
                            <w:tcW w:w="1414" w:type="dxa"/>
                            <w:tcBorders>
                              <w:top w:val="nil"/>
                              <w:left w:val="single" w:sz="4" w:space="0" w:color="auto"/>
                              <w:bottom w:val="single" w:sz="4" w:space="0" w:color="auto"/>
                              <w:right w:val="single" w:sz="4" w:space="0" w:color="auto"/>
                            </w:tcBorders>
                            <w:shd w:val="clear" w:color="auto" w:fill="auto"/>
                            <w:vAlign w:val="bottom"/>
                          </w:tcPr>
                          <w:p w14:paraId="38F2A4F8"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42,522 </w:t>
                            </w:r>
                          </w:p>
                        </w:tc>
                        <w:tc>
                          <w:tcPr>
                            <w:tcW w:w="1414" w:type="dxa"/>
                            <w:tcBorders>
                              <w:top w:val="nil"/>
                              <w:left w:val="nil"/>
                              <w:bottom w:val="single" w:sz="4" w:space="0" w:color="auto"/>
                              <w:right w:val="single" w:sz="4" w:space="0" w:color="auto"/>
                            </w:tcBorders>
                            <w:shd w:val="clear" w:color="auto" w:fill="auto"/>
                            <w:vAlign w:val="bottom"/>
                          </w:tcPr>
                          <w:p w14:paraId="4FAF96E2"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44,164 </w:t>
                            </w:r>
                          </w:p>
                        </w:tc>
                        <w:tc>
                          <w:tcPr>
                            <w:tcW w:w="1414" w:type="dxa"/>
                            <w:tcBorders>
                              <w:top w:val="nil"/>
                              <w:left w:val="nil"/>
                              <w:bottom w:val="single" w:sz="4" w:space="0" w:color="auto"/>
                              <w:right w:val="single" w:sz="4" w:space="0" w:color="auto"/>
                            </w:tcBorders>
                            <w:shd w:val="clear" w:color="auto" w:fill="auto"/>
                            <w:vAlign w:val="center"/>
                            <w:hideMark/>
                          </w:tcPr>
                          <w:p w14:paraId="1E3C3F4F"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96.28 </w:t>
                            </w:r>
                          </w:p>
                        </w:tc>
                      </w:tr>
                      <w:tr w:rsidR="00B75863" w:rsidRPr="00DC2D84" w14:paraId="22F99AC8" w14:textId="77777777" w:rsidTr="00F94BD4">
                        <w:trPr>
                          <w:trHeight w:val="20"/>
                        </w:trPr>
                        <w:tc>
                          <w:tcPr>
                            <w:tcW w:w="541" w:type="dxa"/>
                            <w:vMerge w:val="restart"/>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531E886E"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2</w:t>
                            </w:r>
                          </w:p>
                        </w:tc>
                        <w:tc>
                          <w:tcPr>
                            <w:tcW w:w="2100" w:type="dxa"/>
                            <w:vMerge w:val="restart"/>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5564BAA7"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新住民發展基金</w:t>
                            </w:r>
                          </w:p>
                        </w:tc>
                        <w:tc>
                          <w:tcPr>
                            <w:tcW w:w="2534" w:type="dxa"/>
                            <w:vMerge w:val="restart"/>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14597894"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w:t>
                            </w:r>
                          </w:p>
                        </w:tc>
                        <w:tc>
                          <w:tcPr>
                            <w:tcW w:w="797" w:type="dxa"/>
                            <w:tcBorders>
                              <w:top w:val="nil"/>
                              <w:left w:val="nil"/>
                              <w:bottom w:val="single" w:sz="4" w:space="0" w:color="auto"/>
                              <w:right w:val="single" w:sz="4" w:space="0" w:color="auto"/>
                            </w:tcBorders>
                            <w:shd w:val="clear" w:color="auto" w:fill="DAEEF3" w:themeFill="accent5" w:themeFillTint="33"/>
                            <w:noWrap/>
                            <w:vAlign w:val="center"/>
                            <w:hideMark/>
                          </w:tcPr>
                          <w:p w14:paraId="47738C6C"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111</w:t>
                            </w:r>
                          </w:p>
                        </w:tc>
                        <w:tc>
                          <w:tcPr>
                            <w:tcW w:w="1414" w:type="dxa"/>
                            <w:tcBorders>
                              <w:top w:val="nil"/>
                              <w:left w:val="single" w:sz="4" w:space="0" w:color="auto"/>
                              <w:bottom w:val="single" w:sz="4" w:space="0" w:color="auto"/>
                              <w:right w:val="single" w:sz="4" w:space="0" w:color="auto"/>
                            </w:tcBorders>
                            <w:shd w:val="clear" w:color="auto" w:fill="DAEEF3" w:themeFill="accent5" w:themeFillTint="33"/>
                            <w:vAlign w:val="bottom"/>
                          </w:tcPr>
                          <w:p w14:paraId="36DEF017"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500 </w:t>
                            </w:r>
                          </w:p>
                        </w:tc>
                        <w:tc>
                          <w:tcPr>
                            <w:tcW w:w="1414" w:type="dxa"/>
                            <w:tcBorders>
                              <w:top w:val="nil"/>
                              <w:left w:val="nil"/>
                              <w:bottom w:val="single" w:sz="4" w:space="0" w:color="auto"/>
                              <w:right w:val="single" w:sz="4" w:space="0" w:color="auto"/>
                            </w:tcBorders>
                            <w:shd w:val="clear" w:color="auto" w:fill="DAEEF3" w:themeFill="accent5" w:themeFillTint="33"/>
                            <w:vAlign w:val="bottom"/>
                          </w:tcPr>
                          <w:p w14:paraId="21AD6891"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503 </w:t>
                            </w:r>
                          </w:p>
                        </w:tc>
                        <w:tc>
                          <w:tcPr>
                            <w:tcW w:w="1414" w:type="dxa"/>
                            <w:tcBorders>
                              <w:top w:val="nil"/>
                              <w:left w:val="nil"/>
                              <w:bottom w:val="single" w:sz="4" w:space="0" w:color="auto"/>
                              <w:right w:val="single" w:sz="4" w:space="0" w:color="auto"/>
                            </w:tcBorders>
                            <w:shd w:val="clear" w:color="auto" w:fill="DAEEF3" w:themeFill="accent5" w:themeFillTint="33"/>
                            <w:vAlign w:val="center"/>
                            <w:hideMark/>
                          </w:tcPr>
                          <w:p w14:paraId="14913DB9"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99.30 </w:t>
                            </w:r>
                          </w:p>
                        </w:tc>
                      </w:tr>
                      <w:tr w:rsidR="00B75863" w:rsidRPr="00DC2D84" w14:paraId="3A23A9AE" w14:textId="77777777" w:rsidTr="00F94BD4">
                        <w:trPr>
                          <w:trHeight w:val="20"/>
                        </w:trPr>
                        <w:tc>
                          <w:tcPr>
                            <w:tcW w:w="541"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5CB3A373"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100"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729266D7"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2534"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75802DCE"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797" w:type="dxa"/>
                            <w:tcBorders>
                              <w:top w:val="nil"/>
                              <w:left w:val="nil"/>
                              <w:bottom w:val="single" w:sz="4" w:space="0" w:color="auto"/>
                              <w:right w:val="single" w:sz="4" w:space="0" w:color="auto"/>
                            </w:tcBorders>
                            <w:shd w:val="clear" w:color="auto" w:fill="DAEEF3" w:themeFill="accent5" w:themeFillTint="33"/>
                            <w:noWrap/>
                            <w:vAlign w:val="center"/>
                            <w:hideMark/>
                          </w:tcPr>
                          <w:p w14:paraId="516A20A9"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112</w:t>
                            </w:r>
                          </w:p>
                        </w:tc>
                        <w:tc>
                          <w:tcPr>
                            <w:tcW w:w="1414" w:type="dxa"/>
                            <w:tcBorders>
                              <w:top w:val="nil"/>
                              <w:left w:val="single" w:sz="4" w:space="0" w:color="auto"/>
                              <w:bottom w:val="single" w:sz="4" w:space="0" w:color="auto"/>
                              <w:right w:val="single" w:sz="4" w:space="0" w:color="auto"/>
                            </w:tcBorders>
                            <w:shd w:val="clear" w:color="auto" w:fill="DAEEF3" w:themeFill="accent5" w:themeFillTint="33"/>
                            <w:vAlign w:val="bottom"/>
                          </w:tcPr>
                          <w:p w14:paraId="6F73D1BA"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400 </w:t>
                            </w:r>
                          </w:p>
                        </w:tc>
                        <w:tc>
                          <w:tcPr>
                            <w:tcW w:w="1414" w:type="dxa"/>
                            <w:tcBorders>
                              <w:top w:val="nil"/>
                              <w:left w:val="nil"/>
                              <w:bottom w:val="single" w:sz="4" w:space="0" w:color="auto"/>
                              <w:right w:val="single" w:sz="4" w:space="0" w:color="auto"/>
                            </w:tcBorders>
                            <w:shd w:val="clear" w:color="auto" w:fill="DAEEF3" w:themeFill="accent5" w:themeFillTint="33"/>
                            <w:vAlign w:val="bottom"/>
                          </w:tcPr>
                          <w:p w14:paraId="4941C0B5"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407 </w:t>
                            </w:r>
                          </w:p>
                        </w:tc>
                        <w:tc>
                          <w:tcPr>
                            <w:tcW w:w="1414" w:type="dxa"/>
                            <w:tcBorders>
                              <w:top w:val="nil"/>
                              <w:left w:val="nil"/>
                              <w:bottom w:val="single" w:sz="4" w:space="0" w:color="auto"/>
                              <w:right w:val="single" w:sz="4" w:space="0" w:color="auto"/>
                            </w:tcBorders>
                            <w:shd w:val="clear" w:color="auto" w:fill="DAEEF3" w:themeFill="accent5" w:themeFillTint="33"/>
                            <w:vAlign w:val="center"/>
                            <w:hideMark/>
                          </w:tcPr>
                          <w:p w14:paraId="7A8ACE92"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98.09 </w:t>
                            </w:r>
                          </w:p>
                        </w:tc>
                      </w:tr>
                      <w:tr w:rsidR="00B75863" w:rsidRPr="00DC2D84" w14:paraId="341C32DB" w14:textId="77777777" w:rsidTr="00F94BD4">
                        <w:trPr>
                          <w:trHeight w:val="20"/>
                        </w:trPr>
                        <w:tc>
                          <w:tcPr>
                            <w:tcW w:w="541"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05314EC2"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100"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4FA71416"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2534"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57BA5EE4"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797" w:type="dxa"/>
                            <w:tcBorders>
                              <w:top w:val="nil"/>
                              <w:left w:val="nil"/>
                              <w:bottom w:val="single" w:sz="4" w:space="0" w:color="auto"/>
                              <w:right w:val="single" w:sz="4" w:space="0" w:color="auto"/>
                            </w:tcBorders>
                            <w:shd w:val="clear" w:color="auto" w:fill="DAEEF3" w:themeFill="accent5" w:themeFillTint="33"/>
                            <w:noWrap/>
                            <w:vAlign w:val="center"/>
                            <w:hideMark/>
                          </w:tcPr>
                          <w:p w14:paraId="23D734EF"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113</w:t>
                            </w:r>
                          </w:p>
                        </w:tc>
                        <w:tc>
                          <w:tcPr>
                            <w:tcW w:w="1414" w:type="dxa"/>
                            <w:tcBorders>
                              <w:top w:val="nil"/>
                              <w:left w:val="single" w:sz="4" w:space="0" w:color="auto"/>
                              <w:bottom w:val="single" w:sz="4" w:space="0" w:color="auto"/>
                              <w:right w:val="single" w:sz="4" w:space="0" w:color="auto"/>
                            </w:tcBorders>
                            <w:shd w:val="clear" w:color="auto" w:fill="DAEEF3" w:themeFill="accent5" w:themeFillTint="33"/>
                            <w:vAlign w:val="bottom"/>
                          </w:tcPr>
                          <w:p w14:paraId="12168214"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400 </w:t>
                            </w:r>
                          </w:p>
                        </w:tc>
                        <w:tc>
                          <w:tcPr>
                            <w:tcW w:w="1414" w:type="dxa"/>
                            <w:tcBorders>
                              <w:top w:val="nil"/>
                              <w:left w:val="nil"/>
                              <w:bottom w:val="single" w:sz="4" w:space="0" w:color="auto"/>
                              <w:right w:val="single" w:sz="4" w:space="0" w:color="auto"/>
                            </w:tcBorders>
                            <w:shd w:val="clear" w:color="auto" w:fill="DAEEF3" w:themeFill="accent5" w:themeFillTint="33"/>
                            <w:vAlign w:val="bottom"/>
                          </w:tcPr>
                          <w:p w14:paraId="0488F729"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406 </w:t>
                            </w:r>
                          </w:p>
                        </w:tc>
                        <w:tc>
                          <w:tcPr>
                            <w:tcW w:w="1414" w:type="dxa"/>
                            <w:tcBorders>
                              <w:top w:val="nil"/>
                              <w:left w:val="nil"/>
                              <w:bottom w:val="single" w:sz="4" w:space="0" w:color="auto"/>
                              <w:right w:val="single" w:sz="4" w:space="0" w:color="auto"/>
                            </w:tcBorders>
                            <w:shd w:val="clear" w:color="auto" w:fill="DAEEF3" w:themeFill="accent5" w:themeFillTint="33"/>
                            <w:vAlign w:val="center"/>
                            <w:hideMark/>
                          </w:tcPr>
                          <w:p w14:paraId="157E94B9"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98.28 </w:t>
                            </w:r>
                          </w:p>
                        </w:tc>
                      </w:tr>
                      <w:tr w:rsidR="00B75863" w:rsidRPr="00DC2D84" w14:paraId="5D36129E" w14:textId="77777777" w:rsidTr="00F94BD4">
                        <w:trPr>
                          <w:trHeight w:val="20"/>
                        </w:trPr>
                        <w:tc>
                          <w:tcPr>
                            <w:tcW w:w="54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D7D77F"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3</w:t>
                            </w:r>
                          </w:p>
                        </w:tc>
                        <w:tc>
                          <w:tcPr>
                            <w:tcW w:w="2100" w:type="dxa"/>
                            <w:vMerge w:val="restart"/>
                            <w:tcBorders>
                              <w:top w:val="nil"/>
                              <w:left w:val="single" w:sz="4" w:space="0" w:color="auto"/>
                              <w:bottom w:val="single" w:sz="4" w:space="0" w:color="auto"/>
                              <w:right w:val="single" w:sz="4" w:space="0" w:color="auto"/>
                            </w:tcBorders>
                            <w:shd w:val="clear" w:color="auto" w:fill="auto"/>
                            <w:vAlign w:val="center"/>
                            <w:hideMark/>
                          </w:tcPr>
                          <w:p w14:paraId="4B72F81B"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國土永續發展基金</w:t>
                            </w:r>
                          </w:p>
                        </w:tc>
                        <w:tc>
                          <w:tcPr>
                            <w:tcW w:w="2534" w:type="dxa"/>
                            <w:vMerge w:val="restart"/>
                            <w:tcBorders>
                              <w:top w:val="nil"/>
                              <w:left w:val="single" w:sz="4" w:space="0" w:color="auto"/>
                              <w:bottom w:val="single" w:sz="4" w:space="0" w:color="auto"/>
                              <w:right w:val="single" w:sz="4" w:space="0" w:color="auto"/>
                            </w:tcBorders>
                            <w:shd w:val="clear" w:color="auto" w:fill="auto"/>
                            <w:vAlign w:val="center"/>
                            <w:hideMark/>
                          </w:tcPr>
                          <w:p w14:paraId="14A4FCE7"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w:t>
                            </w:r>
                          </w:p>
                        </w:tc>
                        <w:tc>
                          <w:tcPr>
                            <w:tcW w:w="797" w:type="dxa"/>
                            <w:tcBorders>
                              <w:top w:val="nil"/>
                              <w:left w:val="nil"/>
                              <w:bottom w:val="single" w:sz="4" w:space="0" w:color="auto"/>
                              <w:right w:val="single" w:sz="4" w:space="0" w:color="auto"/>
                            </w:tcBorders>
                            <w:shd w:val="clear" w:color="auto" w:fill="auto"/>
                            <w:noWrap/>
                            <w:vAlign w:val="center"/>
                            <w:hideMark/>
                          </w:tcPr>
                          <w:p w14:paraId="1886DC46"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111</w:t>
                            </w:r>
                          </w:p>
                        </w:tc>
                        <w:tc>
                          <w:tcPr>
                            <w:tcW w:w="1414" w:type="dxa"/>
                            <w:tcBorders>
                              <w:top w:val="nil"/>
                              <w:left w:val="single" w:sz="4" w:space="0" w:color="auto"/>
                              <w:bottom w:val="single" w:sz="4" w:space="0" w:color="auto"/>
                              <w:right w:val="single" w:sz="4" w:space="0" w:color="auto"/>
                            </w:tcBorders>
                            <w:shd w:val="clear" w:color="auto" w:fill="auto"/>
                            <w:vAlign w:val="bottom"/>
                          </w:tcPr>
                          <w:p w14:paraId="08BD1F4F"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9,163 </w:t>
                            </w:r>
                          </w:p>
                        </w:tc>
                        <w:tc>
                          <w:tcPr>
                            <w:tcW w:w="1414" w:type="dxa"/>
                            <w:tcBorders>
                              <w:top w:val="nil"/>
                              <w:left w:val="nil"/>
                              <w:bottom w:val="single" w:sz="4" w:space="0" w:color="auto"/>
                              <w:right w:val="single" w:sz="4" w:space="0" w:color="auto"/>
                            </w:tcBorders>
                            <w:shd w:val="clear" w:color="auto" w:fill="auto"/>
                            <w:vAlign w:val="bottom"/>
                          </w:tcPr>
                          <w:p w14:paraId="5A66BDD0"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9,228 </w:t>
                            </w:r>
                          </w:p>
                        </w:tc>
                        <w:tc>
                          <w:tcPr>
                            <w:tcW w:w="1414" w:type="dxa"/>
                            <w:tcBorders>
                              <w:top w:val="nil"/>
                              <w:left w:val="nil"/>
                              <w:bottom w:val="single" w:sz="4" w:space="0" w:color="auto"/>
                              <w:right w:val="single" w:sz="4" w:space="0" w:color="auto"/>
                            </w:tcBorders>
                            <w:shd w:val="clear" w:color="auto" w:fill="auto"/>
                            <w:vAlign w:val="center"/>
                            <w:hideMark/>
                          </w:tcPr>
                          <w:p w14:paraId="328CC388"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99.30 </w:t>
                            </w:r>
                          </w:p>
                        </w:tc>
                      </w:tr>
                      <w:tr w:rsidR="00B75863" w:rsidRPr="00DC2D84" w14:paraId="2828FA50" w14:textId="77777777" w:rsidTr="00F94BD4">
                        <w:trPr>
                          <w:trHeight w:val="20"/>
                        </w:trPr>
                        <w:tc>
                          <w:tcPr>
                            <w:tcW w:w="541" w:type="dxa"/>
                            <w:vMerge/>
                            <w:tcBorders>
                              <w:top w:val="nil"/>
                              <w:left w:val="single" w:sz="4" w:space="0" w:color="auto"/>
                              <w:bottom w:val="single" w:sz="4" w:space="0" w:color="auto"/>
                              <w:right w:val="single" w:sz="4" w:space="0" w:color="auto"/>
                            </w:tcBorders>
                            <w:vAlign w:val="center"/>
                            <w:hideMark/>
                          </w:tcPr>
                          <w:p w14:paraId="7E752BE9"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100" w:type="dxa"/>
                            <w:vMerge/>
                            <w:tcBorders>
                              <w:top w:val="nil"/>
                              <w:left w:val="single" w:sz="4" w:space="0" w:color="auto"/>
                              <w:bottom w:val="single" w:sz="4" w:space="0" w:color="auto"/>
                              <w:right w:val="single" w:sz="4" w:space="0" w:color="auto"/>
                            </w:tcBorders>
                            <w:vAlign w:val="center"/>
                            <w:hideMark/>
                          </w:tcPr>
                          <w:p w14:paraId="702274CA"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2534" w:type="dxa"/>
                            <w:vMerge/>
                            <w:tcBorders>
                              <w:top w:val="nil"/>
                              <w:left w:val="single" w:sz="4" w:space="0" w:color="auto"/>
                              <w:bottom w:val="single" w:sz="4" w:space="0" w:color="auto"/>
                              <w:right w:val="single" w:sz="4" w:space="0" w:color="auto"/>
                            </w:tcBorders>
                            <w:vAlign w:val="center"/>
                            <w:hideMark/>
                          </w:tcPr>
                          <w:p w14:paraId="74E75FFE"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797" w:type="dxa"/>
                            <w:tcBorders>
                              <w:top w:val="nil"/>
                              <w:left w:val="nil"/>
                              <w:bottom w:val="single" w:sz="4" w:space="0" w:color="auto"/>
                              <w:right w:val="single" w:sz="4" w:space="0" w:color="auto"/>
                            </w:tcBorders>
                            <w:shd w:val="clear" w:color="auto" w:fill="auto"/>
                            <w:noWrap/>
                            <w:vAlign w:val="center"/>
                            <w:hideMark/>
                          </w:tcPr>
                          <w:p w14:paraId="6B5A81CA"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112</w:t>
                            </w:r>
                          </w:p>
                        </w:tc>
                        <w:tc>
                          <w:tcPr>
                            <w:tcW w:w="1414" w:type="dxa"/>
                            <w:tcBorders>
                              <w:top w:val="nil"/>
                              <w:left w:val="single" w:sz="4" w:space="0" w:color="auto"/>
                              <w:bottom w:val="single" w:sz="4" w:space="0" w:color="auto"/>
                              <w:right w:val="single" w:sz="4" w:space="0" w:color="auto"/>
                            </w:tcBorders>
                            <w:shd w:val="clear" w:color="auto" w:fill="auto"/>
                            <w:vAlign w:val="bottom"/>
                          </w:tcPr>
                          <w:p w14:paraId="0A321F97"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10,000 </w:t>
                            </w:r>
                          </w:p>
                        </w:tc>
                        <w:tc>
                          <w:tcPr>
                            <w:tcW w:w="1414" w:type="dxa"/>
                            <w:tcBorders>
                              <w:top w:val="nil"/>
                              <w:left w:val="nil"/>
                              <w:bottom w:val="single" w:sz="4" w:space="0" w:color="auto"/>
                              <w:right w:val="single" w:sz="4" w:space="0" w:color="auto"/>
                            </w:tcBorders>
                            <w:shd w:val="clear" w:color="auto" w:fill="auto"/>
                            <w:vAlign w:val="bottom"/>
                          </w:tcPr>
                          <w:p w14:paraId="3FF2AB6A"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10,050 </w:t>
                            </w:r>
                          </w:p>
                        </w:tc>
                        <w:tc>
                          <w:tcPr>
                            <w:tcW w:w="1414" w:type="dxa"/>
                            <w:tcBorders>
                              <w:top w:val="nil"/>
                              <w:left w:val="nil"/>
                              <w:bottom w:val="single" w:sz="4" w:space="0" w:color="auto"/>
                              <w:right w:val="single" w:sz="4" w:space="0" w:color="auto"/>
                            </w:tcBorders>
                            <w:shd w:val="clear" w:color="auto" w:fill="auto"/>
                            <w:vAlign w:val="center"/>
                            <w:hideMark/>
                          </w:tcPr>
                          <w:p w14:paraId="5BA6C6E4"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99.50 </w:t>
                            </w:r>
                          </w:p>
                        </w:tc>
                      </w:tr>
                      <w:tr w:rsidR="00B75863" w:rsidRPr="00DC2D84" w14:paraId="1490384A" w14:textId="77777777" w:rsidTr="00F94BD4">
                        <w:trPr>
                          <w:trHeight w:val="20"/>
                        </w:trPr>
                        <w:tc>
                          <w:tcPr>
                            <w:tcW w:w="541" w:type="dxa"/>
                            <w:vMerge/>
                            <w:tcBorders>
                              <w:top w:val="nil"/>
                              <w:left w:val="single" w:sz="4" w:space="0" w:color="auto"/>
                              <w:bottom w:val="single" w:sz="4" w:space="0" w:color="auto"/>
                              <w:right w:val="single" w:sz="4" w:space="0" w:color="auto"/>
                            </w:tcBorders>
                            <w:vAlign w:val="center"/>
                            <w:hideMark/>
                          </w:tcPr>
                          <w:p w14:paraId="47178E9A"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100" w:type="dxa"/>
                            <w:vMerge/>
                            <w:tcBorders>
                              <w:top w:val="nil"/>
                              <w:left w:val="single" w:sz="4" w:space="0" w:color="auto"/>
                              <w:bottom w:val="single" w:sz="4" w:space="0" w:color="auto"/>
                              <w:right w:val="single" w:sz="4" w:space="0" w:color="auto"/>
                            </w:tcBorders>
                            <w:vAlign w:val="center"/>
                            <w:hideMark/>
                          </w:tcPr>
                          <w:p w14:paraId="6DC684FB"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2534" w:type="dxa"/>
                            <w:vMerge/>
                            <w:tcBorders>
                              <w:top w:val="nil"/>
                              <w:left w:val="single" w:sz="4" w:space="0" w:color="auto"/>
                              <w:bottom w:val="single" w:sz="4" w:space="0" w:color="auto"/>
                              <w:right w:val="single" w:sz="4" w:space="0" w:color="auto"/>
                            </w:tcBorders>
                            <w:vAlign w:val="center"/>
                            <w:hideMark/>
                          </w:tcPr>
                          <w:p w14:paraId="73E8859F"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797" w:type="dxa"/>
                            <w:tcBorders>
                              <w:top w:val="nil"/>
                              <w:left w:val="nil"/>
                              <w:bottom w:val="single" w:sz="4" w:space="0" w:color="auto"/>
                              <w:right w:val="single" w:sz="4" w:space="0" w:color="auto"/>
                            </w:tcBorders>
                            <w:shd w:val="clear" w:color="auto" w:fill="auto"/>
                            <w:noWrap/>
                            <w:vAlign w:val="center"/>
                            <w:hideMark/>
                          </w:tcPr>
                          <w:p w14:paraId="3A5B0917"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113</w:t>
                            </w:r>
                          </w:p>
                        </w:tc>
                        <w:tc>
                          <w:tcPr>
                            <w:tcW w:w="1414" w:type="dxa"/>
                            <w:tcBorders>
                              <w:top w:val="nil"/>
                              <w:left w:val="single" w:sz="4" w:space="0" w:color="auto"/>
                              <w:bottom w:val="single" w:sz="4" w:space="0" w:color="auto"/>
                              <w:right w:val="single" w:sz="4" w:space="0" w:color="auto"/>
                            </w:tcBorders>
                            <w:shd w:val="clear" w:color="auto" w:fill="auto"/>
                            <w:vAlign w:val="bottom"/>
                          </w:tcPr>
                          <w:p w14:paraId="51789996"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10,102 </w:t>
                            </w:r>
                          </w:p>
                        </w:tc>
                        <w:tc>
                          <w:tcPr>
                            <w:tcW w:w="1414" w:type="dxa"/>
                            <w:tcBorders>
                              <w:top w:val="nil"/>
                              <w:left w:val="nil"/>
                              <w:bottom w:val="single" w:sz="4" w:space="0" w:color="auto"/>
                              <w:right w:val="single" w:sz="4" w:space="0" w:color="auto"/>
                            </w:tcBorders>
                            <w:shd w:val="clear" w:color="auto" w:fill="auto"/>
                            <w:vAlign w:val="bottom"/>
                          </w:tcPr>
                          <w:p w14:paraId="1AA8EE5B"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10,155 </w:t>
                            </w:r>
                          </w:p>
                        </w:tc>
                        <w:tc>
                          <w:tcPr>
                            <w:tcW w:w="1414" w:type="dxa"/>
                            <w:tcBorders>
                              <w:top w:val="nil"/>
                              <w:left w:val="nil"/>
                              <w:bottom w:val="single" w:sz="4" w:space="0" w:color="auto"/>
                              <w:right w:val="single" w:sz="4" w:space="0" w:color="auto"/>
                            </w:tcBorders>
                            <w:shd w:val="clear" w:color="auto" w:fill="auto"/>
                            <w:vAlign w:val="center"/>
                            <w:hideMark/>
                          </w:tcPr>
                          <w:p w14:paraId="5DCCCAE2"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99.48 </w:t>
                            </w:r>
                          </w:p>
                        </w:tc>
                      </w:tr>
                      <w:tr w:rsidR="00B75863" w:rsidRPr="00DC2D84" w14:paraId="421B7EED" w14:textId="77777777" w:rsidTr="00F94BD4">
                        <w:trPr>
                          <w:trHeight w:val="20"/>
                        </w:trPr>
                        <w:tc>
                          <w:tcPr>
                            <w:tcW w:w="541" w:type="dxa"/>
                            <w:vMerge w:val="restart"/>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7BCC2FD8"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4</w:t>
                            </w:r>
                          </w:p>
                        </w:tc>
                        <w:tc>
                          <w:tcPr>
                            <w:tcW w:w="2100" w:type="dxa"/>
                            <w:vMerge w:val="restart"/>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63545DD0"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毒品防制基金</w:t>
                            </w:r>
                          </w:p>
                        </w:tc>
                        <w:tc>
                          <w:tcPr>
                            <w:tcW w:w="2534" w:type="dxa"/>
                            <w:vMerge w:val="restart"/>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369FE794"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w:t>
                            </w:r>
                          </w:p>
                        </w:tc>
                        <w:tc>
                          <w:tcPr>
                            <w:tcW w:w="797" w:type="dxa"/>
                            <w:tcBorders>
                              <w:top w:val="nil"/>
                              <w:left w:val="nil"/>
                              <w:bottom w:val="single" w:sz="4" w:space="0" w:color="auto"/>
                              <w:right w:val="single" w:sz="4" w:space="0" w:color="auto"/>
                            </w:tcBorders>
                            <w:shd w:val="clear" w:color="auto" w:fill="DAEEF3" w:themeFill="accent5" w:themeFillTint="33"/>
                            <w:noWrap/>
                            <w:vAlign w:val="center"/>
                            <w:hideMark/>
                          </w:tcPr>
                          <w:p w14:paraId="2F83EBA3"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111</w:t>
                            </w:r>
                          </w:p>
                        </w:tc>
                        <w:tc>
                          <w:tcPr>
                            <w:tcW w:w="1414" w:type="dxa"/>
                            <w:tcBorders>
                              <w:top w:val="nil"/>
                              <w:left w:val="single" w:sz="4" w:space="0" w:color="auto"/>
                              <w:bottom w:val="single" w:sz="4" w:space="0" w:color="auto"/>
                              <w:right w:val="single" w:sz="4" w:space="0" w:color="auto"/>
                            </w:tcBorders>
                            <w:shd w:val="clear" w:color="auto" w:fill="DAEEF3" w:themeFill="accent5" w:themeFillTint="33"/>
                            <w:vAlign w:val="bottom"/>
                          </w:tcPr>
                          <w:p w14:paraId="72F3A201"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424 </w:t>
                            </w:r>
                          </w:p>
                        </w:tc>
                        <w:tc>
                          <w:tcPr>
                            <w:tcW w:w="1414" w:type="dxa"/>
                            <w:tcBorders>
                              <w:top w:val="nil"/>
                              <w:left w:val="nil"/>
                              <w:bottom w:val="single" w:sz="4" w:space="0" w:color="auto"/>
                              <w:right w:val="single" w:sz="4" w:space="0" w:color="auto"/>
                            </w:tcBorders>
                            <w:shd w:val="clear" w:color="auto" w:fill="DAEEF3" w:themeFill="accent5" w:themeFillTint="33"/>
                            <w:vAlign w:val="bottom"/>
                          </w:tcPr>
                          <w:p w14:paraId="079AFFBF"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426 </w:t>
                            </w:r>
                          </w:p>
                        </w:tc>
                        <w:tc>
                          <w:tcPr>
                            <w:tcW w:w="1414" w:type="dxa"/>
                            <w:tcBorders>
                              <w:top w:val="nil"/>
                              <w:left w:val="nil"/>
                              <w:bottom w:val="single" w:sz="4" w:space="0" w:color="auto"/>
                              <w:right w:val="single" w:sz="4" w:space="0" w:color="auto"/>
                            </w:tcBorders>
                            <w:shd w:val="clear" w:color="auto" w:fill="DAEEF3" w:themeFill="accent5" w:themeFillTint="33"/>
                            <w:vAlign w:val="center"/>
                            <w:hideMark/>
                          </w:tcPr>
                          <w:p w14:paraId="6051EDC5"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99.60 </w:t>
                            </w:r>
                          </w:p>
                        </w:tc>
                      </w:tr>
                      <w:tr w:rsidR="00B75863" w:rsidRPr="00DC2D84" w14:paraId="6AA3563D" w14:textId="77777777" w:rsidTr="00F94BD4">
                        <w:trPr>
                          <w:trHeight w:val="20"/>
                        </w:trPr>
                        <w:tc>
                          <w:tcPr>
                            <w:tcW w:w="541"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33E11434"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100"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5CD0DB04"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2534"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536F1745"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797" w:type="dxa"/>
                            <w:tcBorders>
                              <w:top w:val="nil"/>
                              <w:left w:val="nil"/>
                              <w:bottom w:val="single" w:sz="4" w:space="0" w:color="auto"/>
                              <w:right w:val="single" w:sz="4" w:space="0" w:color="auto"/>
                            </w:tcBorders>
                            <w:shd w:val="clear" w:color="auto" w:fill="DAEEF3" w:themeFill="accent5" w:themeFillTint="33"/>
                            <w:noWrap/>
                            <w:vAlign w:val="center"/>
                            <w:hideMark/>
                          </w:tcPr>
                          <w:p w14:paraId="67DCA4B4"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112</w:t>
                            </w:r>
                          </w:p>
                        </w:tc>
                        <w:tc>
                          <w:tcPr>
                            <w:tcW w:w="1414" w:type="dxa"/>
                            <w:tcBorders>
                              <w:top w:val="nil"/>
                              <w:left w:val="single" w:sz="4" w:space="0" w:color="auto"/>
                              <w:bottom w:val="single" w:sz="4" w:space="0" w:color="auto"/>
                              <w:right w:val="single" w:sz="4" w:space="0" w:color="auto"/>
                            </w:tcBorders>
                            <w:shd w:val="clear" w:color="auto" w:fill="DAEEF3" w:themeFill="accent5" w:themeFillTint="33"/>
                            <w:vAlign w:val="bottom"/>
                          </w:tcPr>
                          <w:p w14:paraId="16A78A26"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567 </w:t>
                            </w:r>
                          </w:p>
                        </w:tc>
                        <w:tc>
                          <w:tcPr>
                            <w:tcW w:w="1414" w:type="dxa"/>
                            <w:tcBorders>
                              <w:top w:val="nil"/>
                              <w:left w:val="nil"/>
                              <w:bottom w:val="single" w:sz="4" w:space="0" w:color="auto"/>
                              <w:right w:val="single" w:sz="4" w:space="0" w:color="auto"/>
                            </w:tcBorders>
                            <w:shd w:val="clear" w:color="auto" w:fill="DAEEF3" w:themeFill="accent5" w:themeFillTint="33"/>
                            <w:vAlign w:val="bottom"/>
                          </w:tcPr>
                          <w:p w14:paraId="346B97D7"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574 </w:t>
                            </w:r>
                          </w:p>
                        </w:tc>
                        <w:tc>
                          <w:tcPr>
                            <w:tcW w:w="1414" w:type="dxa"/>
                            <w:tcBorders>
                              <w:top w:val="nil"/>
                              <w:left w:val="nil"/>
                              <w:bottom w:val="single" w:sz="4" w:space="0" w:color="auto"/>
                              <w:right w:val="single" w:sz="4" w:space="0" w:color="auto"/>
                            </w:tcBorders>
                            <w:shd w:val="clear" w:color="auto" w:fill="DAEEF3" w:themeFill="accent5" w:themeFillTint="33"/>
                            <w:vAlign w:val="center"/>
                            <w:hideMark/>
                          </w:tcPr>
                          <w:p w14:paraId="1EACEA40"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98.63 </w:t>
                            </w:r>
                          </w:p>
                        </w:tc>
                      </w:tr>
                      <w:tr w:rsidR="00B75863" w:rsidRPr="00DC2D84" w14:paraId="103AF5BA" w14:textId="77777777" w:rsidTr="00F94BD4">
                        <w:trPr>
                          <w:trHeight w:val="20"/>
                        </w:trPr>
                        <w:tc>
                          <w:tcPr>
                            <w:tcW w:w="541"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17305CD2"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100"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3565A507"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2534"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1778D4FD"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797" w:type="dxa"/>
                            <w:tcBorders>
                              <w:top w:val="nil"/>
                              <w:left w:val="nil"/>
                              <w:bottom w:val="single" w:sz="4" w:space="0" w:color="auto"/>
                              <w:right w:val="single" w:sz="4" w:space="0" w:color="auto"/>
                            </w:tcBorders>
                            <w:shd w:val="clear" w:color="auto" w:fill="DAEEF3" w:themeFill="accent5" w:themeFillTint="33"/>
                            <w:noWrap/>
                            <w:vAlign w:val="center"/>
                            <w:hideMark/>
                          </w:tcPr>
                          <w:p w14:paraId="118FA06A"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113</w:t>
                            </w:r>
                          </w:p>
                        </w:tc>
                        <w:tc>
                          <w:tcPr>
                            <w:tcW w:w="1414" w:type="dxa"/>
                            <w:tcBorders>
                              <w:top w:val="nil"/>
                              <w:left w:val="single" w:sz="4" w:space="0" w:color="auto"/>
                              <w:bottom w:val="single" w:sz="4" w:space="0" w:color="auto"/>
                              <w:right w:val="single" w:sz="4" w:space="0" w:color="auto"/>
                            </w:tcBorders>
                            <w:shd w:val="clear" w:color="auto" w:fill="DAEEF3" w:themeFill="accent5" w:themeFillTint="33"/>
                            <w:vAlign w:val="bottom"/>
                          </w:tcPr>
                          <w:p w14:paraId="4E09C651"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661 </w:t>
                            </w:r>
                          </w:p>
                        </w:tc>
                        <w:tc>
                          <w:tcPr>
                            <w:tcW w:w="1414" w:type="dxa"/>
                            <w:tcBorders>
                              <w:top w:val="nil"/>
                              <w:left w:val="nil"/>
                              <w:bottom w:val="single" w:sz="4" w:space="0" w:color="auto"/>
                              <w:right w:val="single" w:sz="4" w:space="0" w:color="auto"/>
                            </w:tcBorders>
                            <w:shd w:val="clear" w:color="auto" w:fill="DAEEF3" w:themeFill="accent5" w:themeFillTint="33"/>
                            <w:vAlign w:val="bottom"/>
                          </w:tcPr>
                          <w:p w14:paraId="6809FA06"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683 </w:t>
                            </w:r>
                          </w:p>
                        </w:tc>
                        <w:tc>
                          <w:tcPr>
                            <w:tcW w:w="1414" w:type="dxa"/>
                            <w:tcBorders>
                              <w:top w:val="nil"/>
                              <w:left w:val="nil"/>
                              <w:bottom w:val="single" w:sz="4" w:space="0" w:color="auto"/>
                              <w:right w:val="single" w:sz="4" w:space="0" w:color="auto"/>
                            </w:tcBorders>
                            <w:shd w:val="clear" w:color="auto" w:fill="DAEEF3" w:themeFill="accent5" w:themeFillTint="33"/>
                            <w:vAlign w:val="center"/>
                            <w:hideMark/>
                          </w:tcPr>
                          <w:p w14:paraId="61C9A7E5"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96.87 </w:t>
                            </w:r>
                          </w:p>
                        </w:tc>
                      </w:tr>
                      <w:tr w:rsidR="00B75863" w:rsidRPr="00DC2D84" w14:paraId="69E9D3F0" w14:textId="77777777" w:rsidTr="00F94BD4">
                        <w:trPr>
                          <w:trHeight w:val="20"/>
                        </w:trPr>
                        <w:tc>
                          <w:tcPr>
                            <w:tcW w:w="54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F1ABE0"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5</w:t>
                            </w:r>
                          </w:p>
                        </w:tc>
                        <w:tc>
                          <w:tcPr>
                            <w:tcW w:w="2100" w:type="dxa"/>
                            <w:vMerge w:val="restart"/>
                            <w:tcBorders>
                              <w:top w:val="nil"/>
                              <w:left w:val="single" w:sz="4" w:space="0" w:color="auto"/>
                              <w:bottom w:val="single" w:sz="4" w:space="0" w:color="auto"/>
                              <w:right w:val="single" w:sz="4" w:space="0" w:color="auto"/>
                            </w:tcBorders>
                            <w:shd w:val="clear" w:color="auto" w:fill="auto"/>
                            <w:vAlign w:val="center"/>
                            <w:hideMark/>
                          </w:tcPr>
                          <w:p w14:paraId="125B78E9"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農業特別收入基金</w:t>
                            </w:r>
                          </w:p>
                        </w:tc>
                        <w:tc>
                          <w:tcPr>
                            <w:tcW w:w="2534" w:type="dxa"/>
                            <w:vMerge w:val="restart"/>
                            <w:tcBorders>
                              <w:top w:val="nil"/>
                              <w:left w:val="single" w:sz="4" w:space="0" w:color="auto"/>
                              <w:bottom w:val="single" w:sz="4" w:space="0" w:color="auto"/>
                              <w:right w:val="single" w:sz="4" w:space="0" w:color="auto"/>
                            </w:tcBorders>
                            <w:shd w:val="clear" w:color="auto" w:fill="auto"/>
                            <w:vAlign w:val="center"/>
                            <w:hideMark/>
                          </w:tcPr>
                          <w:p w14:paraId="5A3A2F86"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農業天然災害救助基金</w:t>
                            </w:r>
                          </w:p>
                        </w:tc>
                        <w:tc>
                          <w:tcPr>
                            <w:tcW w:w="797" w:type="dxa"/>
                            <w:tcBorders>
                              <w:top w:val="nil"/>
                              <w:left w:val="nil"/>
                              <w:bottom w:val="single" w:sz="4" w:space="0" w:color="auto"/>
                              <w:right w:val="single" w:sz="4" w:space="0" w:color="auto"/>
                            </w:tcBorders>
                            <w:shd w:val="clear" w:color="auto" w:fill="auto"/>
                            <w:noWrap/>
                            <w:vAlign w:val="center"/>
                            <w:hideMark/>
                          </w:tcPr>
                          <w:p w14:paraId="053E2051"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111</w:t>
                            </w:r>
                          </w:p>
                        </w:tc>
                        <w:tc>
                          <w:tcPr>
                            <w:tcW w:w="1414" w:type="dxa"/>
                            <w:tcBorders>
                              <w:top w:val="nil"/>
                              <w:left w:val="single" w:sz="4" w:space="0" w:color="auto"/>
                              <w:bottom w:val="single" w:sz="4" w:space="0" w:color="auto"/>
                              <w:right w:val="single" w:sz="4" w:space="0" w:color="auto"/>
                            </w:tcBorders>
                            <w:shd w:val="clear" w:color="auto" w:fill="auto"/>
                            <w:vAlign w:val="bottom"/>
                          </w:tcPr>
                          <w:p w14:paraId="3B6A87D6"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3,213 </w:t>
                            </w:r>
                          </w:p>
                        </w:tc>
                        <w:tc>
                          <w:tcPr>
                            <w:tcW w:w="1414" w:type="dxa"/>
                            <w:tcBorders>
                              <w:top w:val="nil"/>
                              <w:left w:val="nil"/>
                              <w:bottom w:val="single" w:sz="4" w:space="0" w:color="auto"/>
                              <w:right w:val="single" w:sz="4" w:space="0" w:color="auto"/>
                            </w:tcBorders>
                            <w:shd w:val="clear" w:color="auto" w:fill="auto"/>
                            <w:vAlign w:val="bottom"/>
                          </w:tcPr>
                          <w:p w14:paraId="00E9F05E"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3,219 </w:t>
                            </w:r>
                          </w:p>
                        </w:tc>
                        <w:tc>
                          <w:tcPr>
                            <w:tcW w:w="1414" w:type="dxa"/>
                            <w:tcBorders>
                              <w:top w:val="nil"/>
                              <w:left w:val="nil"/>
                              <w:bottom w:val="single" w:sz="4" w:space="0" w:color="auto"/>
                              <w:right w:val="single" w:sz="4" w:space="0" w:color="auto"/>
                            </w:tcBorders>
                            <w:shd w:val="clear" w:color="auto" w:fill="auto"/>
                            <w:vAlign w:val="center"/>
                            <w:hideMark/>
                          </w:tcPr>
                          <w:p w14:paraId="29B6EE89"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99.82 </w:t>
                            </w:r>
                          </w:p>
                        </w:tc>
                      </w:tr>
                      <w:tr w:rsidR="00B75863" w:rsidRPr="00DC2D84" w14:paraId="0D8C6896" w14:textId="77777777" w:rsidTr="00F94BD4">
                        <w:trPr>
                          <w:trHeight w:val="20"/>
                        </w:trPr>
                        <w:tc>
                          <w:tcPr>
                            <w:tcW w:w="541" w:type="dxa"/>
                            <w:vMerge/>
                            <w:tcBorders>
                              <w:top w:val="nil"/>
                              <w:left w:val="single" w:sz="4" w:space="0" w:color="auto"/>
                              <w:bottom w:val="single" w:sz="4" w:space="0" w:color="auto"/>
                              <w:right w:val="single" w:sz="4" w:space="0" w:color="auto"/>
                            </w:tcBorders>
                            <w:vAlign w:val="center"/>
                            <w:hideMark/>
                          </w:tcPr>
                          <w:p w14:paraId="4A747F2F"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100" w:type="dxa"/>
                            <w:vMerge/>
                            <w:tcBorders>
                              <w:top w:val="nil"/>
                              <w:left w:val="single" w:sz="4" w:space="0" w:color="auto"/>
                              <w:bottom w:val="single" w:sz="4" w:space="0" w:color="auto"/>
                              <w:right w:val="single" w:sz="4" w:space="0" w:color="auto"/>
                            </w:tcBorders>
                            <w:vAlign w:val="center"/>
                            <w:hideMark/>
                          </w:tcPr>
                          <w:p w14:paraId="723FF9E6"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2534" w:type="dxa"/>
                            <w:vMerge/>
                            <w:tcBorders>
                              <w:top w:val="nil"/>
                              <w:left w:val="single" w:sz="4" w:space="0" w:color="auto"/>
                              <w:bottom w:val="single" w:sz="4" w:space="0" w:color="auto"/>
                              <w:right w:val="single" w:sz="4" w:space="0" w:color="auto"/>
                            </w:tcBorders>
                            <w:vAlign w:val="center"/>
                            <w:hideMark/>
                          </w:tcPr>
                          <w:p w14:paraId="1B62E5DE"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797" w:type="dxa"/>
                            <w:tcBorders>
                              <w:top w:val="nil"/>
                              <w:left w:val="nil"/>
                              <w:bottom w:val="single" w:sz="4" w:space="0" w:color="auto"/>
                              <w:right w:val="single" w:sz="4" w:space="0" w:color="auto"/>
                            </w:tcBorders>
                            <w:shd w:val="clear" w:color="auto" w:fill="auto"/>
                            <w:noWrap/>
                            <w:vAlign w:val="center"/>
                            <w:hideMark/>
                          </w:tcPr>
                          <w:p w14:paraId="3C192C1F"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112</w:t>
                            </w:r>
                          </w:p>
                        </w:tc>
                        <w:tc>
                          <w:tcPr>
                            <w:tcW w:w="1414" w:type="dxa"/>
                            <w:tcBorders>
                              <w:top w:val="nil"/>
                              <w:left w:val="single" w:sz="4" w:space="0" w:color="auto"/>
                              <w:bottom w:val="single" w:sz="4" w:space="0" w:color="auto"/>
                              <w:right w:val="single" w:sz="4" w:space="0" w:color="auto"/>
                            </w:tcBorders>
                            <w:shd w:val="clear" w:color="auto" w:fill="auto"/>
                            <w:vAlign w:val="bottom"/>
                          </w:tcPr>
                          <w:p w14:paraId="2CBE7D20"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5,181 </w:t>
                            </w:r>
                          </w:p>
                        </w:tc>
                        <w:tc>
                          <w:tcPr>
                            <w:tcW w:w="1414" w:type="dxa"/>
                            <w:tcBorders>
                              <w:top w:val="nil"/>
                              <w:left w:val="nil"/>
                              <w:bottom w:val="single" w:sz="4" w:space="0" w:color="auto"/>
                              <w:right w:val="single" w:sz="4" w:space="0" w:color="auto"/>
                            </w:tcBorders>
                            <w:shd w:val="clear" w:color="auto" w:fill="auto"/>
                            <w:vAlign w:val="bottom"/>
                          </w:tcPr>
                          <w:p w14:paraId="22D302A1"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5,190 </w:t>
                            </w:r>
                          </w:p>
                        </w:tc>
                        <w:tc>
                          <w:tcPr>
                            <w:tcW w:w="1414" w:type="dxa"/>
                            <w:tcBorders>
                              <w:top w:val="nil"/>
                              <w:left w:val="nil"/>
                              <w:bottom w:val="single" w:sz="4" w:space="0" w:color="auto"/>
                              <w:right w:val="single" w:sz="4" w:space="0" w:color="auto"/>
                            </w:tcBorders>
                            <w:shd w:val="clear" w:color="auto" w:fill="auto"/>
                            <w:vAlign w:val="center"/>
                            <w:hideMark/>
                          </w:tcPr>
                          <w:p w14:paraId="14189157"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99.81 </w:t>
                            </w:r>
                          </w:p>
                        </w:tc>
                      </w:tr>
                      <w:tr w:rsidR="00B75863" w:rsidRPr="00DC2D84" w14:paraId="6378F9C4" w14:textId="77777777" w:rsidTr="00F94BD4">
                        <w:trPr>
                          <w:trHeight w:val="20"/>
                        </w:trPr>
                        <w:tc>
                          <w:tcPr>
                            <w:tcW w:w="541" w:type="dxa"/>
                            <w:vMerge/>
                            <w:tcBorders>
                              <w:top w:val="nil"/>
                              <w:left w:val="single" w:sz="4" w:space="0" w:color="auto"/>
                              <w:bottom w:val="single" w:sz="4" w:space="0" w:color="auto"/>
                              <w:right w:val="single" w:sz="4" w:space="0" w:color="auto"/>
                            </w:tcBorders>
                            <w:vAlign w:val="center"/>
                            <w:hideMark/>
                          </w:tcPr>
                          <w:p w14:paraId="5E94FBE3"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100" w:type="dxa"/>
                            <w:vMerge/>
                            <w:tcBorders>
                              <w:top w:val="nil"/>
                              <w:left w:val="single" w:sz="4" w:space="0" w:color="auto"/>
                              <w:bottom w:val="single" w:sz="4" w:space="0" w:color="auto"/>
                              <w:right w:val="single" w:sz="4" w:space="0" w:color="auto"/>
                            </w:tcBorders>
                            <w:vAlign w:val="center"/>
                            <w:hideMark/>
                          </w:tcPr>
                          <w:p w14:paraId="1490128D"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2534" w:type="dxa"/>
                            <w:vMerge/>
                            <w:tcBorders>
                              <w:top w:val="nil"/>
                              <w:left w:val="single" w:sz="4" w:space="0" w:color="auto"/>
                              <w:bottom w:val="single" w:sz="4" w:space="0" w:color="auto"/>
                              <w:right w:val="single" w:sz="4" w:space="0" w:color="auto"/>
                            </w:tcBorders>
                            <w:vAlign w:val="center"/>
                            <w:hideMark/>
                          </w:tcPr>
                          <w:p w14:paraId="762471F4"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797" w:type="dxa"/>
                            <w:tcBorders>
                              <w:top w:val="nil"/>
                              <w:left w:val="nil"/>
                              <w:bottom w:val="single" w:sz="4" w:space="0" w:color="auto"/>
                              <w:right w:val="single" w:sz="4" w:space="0" w:color="auto"/>
                            </w:tcBorders>
                            <w:shd w:val="clear" w:color="auto" w:fill="auto"/>
                            <w:noWrap/>
                            <w:vAlign w:val="center"/>
                            <w:hideMark/>
                          </w:tcPr>
                          <w:p w14:paraId="6F348976"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113</w:t>
                            </w:r>
                          </w:p>
                        </w:tc>
                        <w:tc>
                          <w:tcPr>
                            <w:tcW w:w="1414" w:type="dxa"/>
                            <w:tcBorders>
                              <w:top w:val="nil"/>
                              <w:left w:val="single" w:sz="4" w:space="0" w:color="auto"/>
                              <w:bottom w:val="single" w:sz="4" w:space="0" w:color="auto"/>
                              <w:right w:val="single" w:sz="4" w:space="0" w:color="auto"/>
                            </w:tcBorders>
                            <w:shd w:val="clear" w:color="auto" w:fill="auto"/>
                            <w:vAlign w:val="bottom"/>
                          </w:tcPr>
                          <w:p w14:paraId="4D8A5C64"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8,194 </w:t>
                            </w:r>
                          </w:p>
                        </w:tc>
                        <w:tc>
                          <w:tcPr>
                            <w:tcW w:w="1414" w:type="dxa"/>
                            <w:tcBorders>
                              <w:top w:val="nil"/>
                              <w:left w:val="nil"/>
                              <w:bottom w:val="single" w:sz="4" w:space="0" w:color="auto"/>
                              <w:right w:val="single" w:sz="4" w:space="0" w:color="auto"/>
                            </w:tcBorders>
                            <w:shd w:val="clear" w:color="auto" w:fill="auto"/>
                            <w:vAlign w:val="bottom"/>
                          </w:tcPr>
                          <w:p w14:paraId="50075127"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8,208 </w:t>
                            </w:r>
                          </w:p>
                        </w:tc>
                        <w:tc>
                          <w:tcPr>
                            <w:tcW w:w="1414" w:type="dxa"/>
                            <w:tcBorders>
                              <w:top w:val="nil"/>
                              <w:left w:val="nil"/>
                              <w:bottom w:val="single" w:sz="4" w:space="0" w:color="auto"/>
                              <w:right w:val="single" w:sz="4" w:space="0" w:color="auto"/>
                            </w:tcBorders>
                            <w:shd w:val="clear" w:color="auto" w:fill="auto"/>
                            <w:vAlign w:val="center"/>
                            <w:hideMark/>
                          </w:tcPr>
                          <w:p w14:paraId="43C1236E"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99.84 </w:t>
                            </w:r>
                          </w:p>
                        </w:tc>
                      </w:tr>
                      <w:tr w:rsidR="00B75863" w:rsidRPr="00DC2D84" w14:paraId="47537771" w14:textId="77777777" w:rsidTr="00F94BD4">
                        <w:trPr>
                          <w:trHeight w:val="20"/>
                        </w:trPr>
                        <w:tc>
                          <w:tcPr>
                            <w:tcW w:w="541" w:type="dxa"/>
                            <w:vMerge w:val="restart"/>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3312C6FF"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6</w:t>
                            </w:r>
                          </w:p>
                        </w:tc>
                        <w:tc>
                          <w:tcPr>
                            <w:tcW w:w="2100" w:type="dxa"/>
                            <w:vMerge w:val="restart"/>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7268E29A"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農業特別收入基金</w:t>
                            </w:r>
                          </w:p>
                        </w:tc>
                        <w:tc>
                          <w:tcPr>
                            <w:tcW w:w="2534" w:type="dxa"/>
                            <w:vMerge w:val="restart"/>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3CCA101A"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農產品受進口損害救助基金</w:t>
                            </w:r>
                          </w:p>
                        </w:tc>
                        <w:tc>
                          <w:tcPr>
                            <w:tcW w:w="797" w:type="dxa"/>
                            <w:tcBorders>
                              <w:top w:val="nil"/>
                              <w:left w:val="nil"/>
                              <w:bottom w:val="single" w:sz="4" w:space="0" w:color="auto"/>
                              <w:right w:val="single" w:sz="4" w:space="0" w:color="auto"/>
                            </w:tcBorders>
                            <w:shd w:val="clear" w:color="auto" w:fill="DAEEF3" w:themeFill="accent5" w:themeFillTint="33"/>
                            <w:noWrap/>
                            <w:vAlign w:val="center"/>
                            <w:hideMark/>
                          </w:tcPr>
                          <w:p w14:paraId="2ED88D7D"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111</w:t>
                            </w:r>
                          </w:p>
                        </w:tc>
                        <w:tc>
                          <w:tcPr>
                            <w:tcW w:w="1414" w:type="dxa"/>
                            <w:tcBorders>
                              <w:top w:val="nil"/>
                              <w:left w:val="single" w:sz="4" w:space="0" w:color="auto"/>
                              <w:bottom w:val="single" w:sz="4" w:space="0" w:color="auto"/>
                              <w:right w:val="single" w:sz="4" w:space="0" w:color="auto"/>
                            </w:tcBorders>
                            <w:shd w:val="clear" w:color="auto" w:fill="DAEEF3" w:themeFill="accent5" w:themeFillTint="33"/>
                            <w:vAlign w:val="bottom"/>
                          </w:tcPr>
                          <w:p w14:paraId="44B8B84C"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13,605 </w:t>
                            </w:r>
                          </w:p>
                        </w:tc>
                        <w:tc>
                          <w:tcPr>
                            <w:tcW w:w="1414" w:type="dxa"/>
                            <w:tcBorders>
                              <w:top w:val="nil"/>
                              <w:left w:val="nil"/>
                              <w:bottom w:val="single" w:sz="4" w:space="0" w:color="auto"/>
                              <w:right w:val="single" w:sz="4" w:space="0" w:color="auto"/>
                            </w:tcBorders>
                            <w:shd w:val="clear" w:color="auto" w:fill="DAEEF3" w:themeFill="accent5" w:themeFillTint="33"/>
                            <w:vAlign w:val="bottom"/>
                          </w:tcPr>
                          <w:p w14:paraId="7D8304D0"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14,761 </w:t>
                            </w:r>
                          </w:p>
                        </w:tc>
                        <w:tc>
                          <w:tcPr>
                            <w:tcW w:w="1414" w:type="dxa"/>
                            <w:tcBorders>
                              <w:top w:val="nil"/>
                              <w:left w:val="nil"/>
                              <w:bottom w:val="single" w:sz="4" w:space="0" w:color="auto"/>
                              <w:right w:val="single" w:sz="4" w:space="0" w:color="auto"/>
                            </w:tcBorders>
                            <w:shd w:val="clear" w:color="auto" w:fill="DAEEF3" w:themeFill="accent5" w:themeFillTint="33"/>
                            <w:vAlign w:val="center"/>
                            <w:hideMark/>
                          </w:tcPr>
                          <w:p w14:paraId="265C8B29"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92.16 </w:t>
                            </w:r>
                          </w:p>
                        </w:tc>
                      </w:tr>
                      <w:tr w:rsidR="00B75863" w:rsidRPr="00DC2D84" w14:paraId="1410E46D" w14:textId="77777777" w:rsidTr="00F94BD4">
                        <w:trPr>
                          <w:trHeight w:val="20"/>
                        </w:trPr>
                        <w:tc>
                          <w:tcPr>
                            <w:tcW w:w="541"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6819F1D4"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100"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465F52AB"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2534"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51F33F3D"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797" w:type="dxa"/>
                            <w:tcBorders>
                              <w:top w:val="nil"/>
                              <w:left w:val="nil"/>
                              <w:bottom w:val="single" w:sz="4" w:space="0" w:color="auto"/>
                              <w:right w:val="single" w:sz="4" w:space="0" w:color="auto"/>
                            </w:tcBorders>
                            <w:shd w:val="clear" w:color="auto" w:fill="DAEEF3" w:themeFill="accent5" w:themeFillTint="33"/>
                            <w:noWrap/>
                            <w:vAlign w:val="center"/>
                            <w:hideMark/>
                          </w:tcPr>
                          <w:p w14:paraId="7BCDEE2F"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112</w:t>
                            </w:r>
                          </w:p>
                        </w:tc>
                        <w:tc>
                          <w:tcPr>
                            <w:tcW w:w="1414" w:type="dxa"/>
                            <w:tcBorders>
                              <w:top w:val="nil"/>
                              <w:left w:val="single" w:sz="4" w:space="0" w:color="auto"/>
                              <w:bottom w:val="single" w:sz="4" w:space="0" w:color="auto"/>
                              <w:right w:val="single" w:sz="4" w:space="0" w:color="auto"/>
                            </w:tcBorders>
                            <w:shd w:val="clear" w:color="auto" w:fill="DAEEF3" w:themeFill="accent5" w:themeFillTint="33"/>
                            <w:vAlign w:val="bottom"/>
                          </w:tcPr>
                          <w:p w14:paraId="263777EA"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15,994 </w:t>
                            </w:r>
                          </w:p>
                        </w:tc>
                        <w:tc>
                          <w:tcPr>
                            <w:tcW w:w="1414" w:type="dxa"/>
                            <w:tcBorders>
                              <w:top w:val="nil"/>
                              <w:left w:val="nil"/>
                              <w:bottom w:val="single" w:sz="4" w:space="0" w:color="auto"/>
                              <w:right w:val="single" w:sz="4" w:space="0" w:color="auto"/>
                            </w:tcBorders>
                            <w:shd w:val="clear" w:color="auto" w:fill="DAEEF3" w:themeFill="accent5" w:themeFillTint="33"/>
                            <w:vAlign w:val="bottom"/>
                          </w:tcPr>
                          <w:p w14:paraId="390002C8"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17,086 </w:t>
                            </w:r>
                          </w:p>
                        </w:tc>
                        <w:tc>
                          <w:tcPr>
                            <w:tcW w:w="1414" w:type="dxa"/>
                            <w:tcBorders>
                              <w:top w:val="nil"/>
                              <w:left w:val="nil"/>
                              <w:bottom w:val="single" w:sz="4" w:space="0" w:color="auto"/>
                              <w:right w:val="single" w:sz="4" w:space="0" w:color="auto"/>
                            </w:tcBorders>
                            <w:shd w:val="clear" w:color="auto" w:fill="DAEEF3" w:themeFill="accent5" w:themeFillTint="33"/>
                            <w:vAlign w:val="center"/>
                            <w:hideMark/>
                          </w:tcPr>
                          <w:p w14:paraId="50778407"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93.61 </w:t>
                            </w:r>
                          </w:p>
                        </w:tc>
                      </w:tr>
                      <w:tr w:rsidR="00B75863" w:rsidRPr="00DC2D84" w14:paraId="4F9914F7" w14:textId="77777777" w:rsidTr="00F94BD4">
                        <w:trPr>
                          <w:trHeight w:val="20"/>
                        </w:trPr>
                        <w:tc>
                          <w:tcPr>
                            <w:tcW w:w="541"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6717E1F1"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100"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1A43CB2C"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2534"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35D60AB0"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797" w:type="dxa"/>
                            <w:tcBorders>
                              <w:top w:val="nil"/>
                              <w:left w:val="nil"/>
                              <w:bottom w:val="single" w:sz="4" w:space="0" w:color="auto"/>
                              <w:right w:val="single" w:sz="4" w:space="0" w:color="auto"/>
                            </w:tcBorders>
                            <w:shd w:val="clear" w:color="auto" w:fill="DAEEF3" w:themeFill="accent5" w:themeFillTint="33"/>
                            <w:noWrap/>
                            <w:vAlign w:val="center"/>
                            <w:hideMark/>
                          </w:tcPr>
                          <w:p w14:paraId="6F64C226"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113</w:t>
                            </w:r>
                          </w:p>
                        </w:tc>
                        <w:tc>
                          <w:tcPr>
                            <w:tcW w:w="1414" w:type="dxa"/>
                            <w:tcBorders>
                              <w:top w:val="nil"/>
                              <w:left w:val="single" w:sz="4" w:space="0" w:color="auto"/>
                              <w:bottom w:val="single" w:sz="4" w:space="0" w:color="auto"/>
                              <w:right w:val="single" w:sz="4" w:space="0" w:color="auto"/>
                            </w:tcBorders>
                            <w:shd w:val="clear" w:color="auto" w:fill="DAEEF3" w:themeFill="accent5" w:themeFillTint="33"/>
                            <w:vAlign w:val="bottom"/>
                          </w:tcPr>
                          <w:p w14:paraId="07791F33"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13,762 </w:t>
                            </w:r>
                          </w:p>
                        </w:tc>
                        <w:tc>
                          <w:tcPr>
                            <w:tcW w:w="1414" w:type="dxa"/>
                            <w:tcBorders>
                              <w:top w:val="nil"/>
                              <w:left w:val="nil"/>
                              <w:bottom w:val="single" w:sz="4" w:space="0" w:color="auto"/>
                              <w:right w:val="single" w:sz="4" w:space="0" w:color="auto"/>
                            </w:tcBorders>
                            <w:shd w:val="clear" w:color="auto" w:fill="DAEEF3" w:themeFill="accent5" w:themeFillTint="33"/>
                            <w:vAlign w:val="bottom"/>
                          </w:tcPr>
                          <w:p w14:paraId="4CAE9083"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14,704 </w:t>
                            </w:r>
                          </w:p>
                        </w:tc>
                        <w:tc>
                          <w:tcPr>
                            <w:tcW w:w="1414" w:type="dxa"/>
                            <w:tcBorders>
                              <w:top w:val="nil"/>
                              <w:left w:val="nil"/>
                              <w:bottom w:val="single" w:sz="4" w:space="0" w:color="auto"/>
                              <w:right w:val="single" w:sz="4" w:space="0" w:color="auto"/>
                            </w:tcBorders>
                            <w:shd w:val="clear" w:color="auto" w:fill="DAEEF3" w:themeFill="accent5" w:themeFillTint="33"/>
                            <w:vAlign w:val="center"/>
                            <w:hideMark/>
                          </w:tcPr>
                          <w:p w14:paraId="5FEAD924"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93.60 </w:t>
                            </w:r>
                          </w:p>
                        </w:tc>
                      </w:tr>
                      <w:tr w:rsidR="00B75863" w:rsidRPr="00DC2D84" w14:paraId="5CE62463" w14:textId="77777777" w:rsidTr="00F94BD4">
                        <w:trPr>
                          <w:trHeight w:val="20"/>
                        </w:trPr>
                        <w:tc>
                          <w:tcPr>
                            <w:tcW w:w="54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C62E3C"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7</w:t>
                            </w:r>
                          </w:p>
                        </w:tc>
                        <w:tc>
                          <w:tcPr>
                            <w:tcW w:w="2100" w:type="dxa"/>
                            <w:vMerge w:val="restart"/>
                            <w:tcBorders>
                              <w:top w:val="nil"/>
                              <w:left w:val="single" w:sz="4" w:space="0" w:color="auto"/>
                              <w:bottom w:val="single" w:sz="4" w:space="0" w:color="auto"/>
                              <w:right w:val="single" w:sz="4" w:space="0" w:color="auto"/>
                            </w:tcBorders>
                            <w:shd w:val="clear" w:color="auto" w:fill="auto"/>
                            <w:vAlign w:val="center"/>
                            <w:hideMark/>
                          </w:tcPr>
                          <w:p w14:paraId="53E879DB"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就業安定基金</w:t>
                            </w:r>
                          </w:p>
                        </w:tc>
                        <w:tc>
                          <w:tcPr>
                            <w:tcW w:w="2534" w:type="dxa"/>
                            <w:vMerge w:val="restart"/>
                            <w:tcBorders>
                              <w:top w:val="nil"/>
                              <w:left w:val="single" w:sz="4" w:space="0" w:color="auto"/>
                              <w:bottom w:val="single" w:sz="4" w:space="0" w:color="auto"/>
                              <w:right w:val="single" w:sz="4" w:space="0" w:color="auto"/>
                            </w:tcBorders>
                            <w:shd w:val="clear" w:color="auto" w:fill="auto"/>
                            <w:vAlign w:val="center"/>
                            <w:hideMark/>
                          </w:tcPr>
                          <w:p w14:paraId="18979A08"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勞工權益基金</w:t>
                            </w:r>
                          </w:p>
                        </w:tc>
                        <w:tc>
                          <w:tcPr>
                            <w:tcW w:w="797" w:type="dxa"/>
                            <w:tcBorders>
                              <w:top w:val="nil"/>
                              <w:left w:val="nil"/>
                              <w:bottom w:val="single" w:sz="4" w:space="0" w:color="auto"/>
                              <w:right w:val="single" w:sz="4" w:space="0" w:color="auto"/>
                            </w:tcBorders>
                            <w:shd w:val="clear" w:color="auto" w:fill="auto"/>
                            <w:noWrap/>
                            <w:vAlign w:val="center"/>
                            <w:hideMark/>
                          </w:tcPr>
                          <w:p w14:paraId="0AFCE5B9"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111</w:t>
                            </w:r>
                          </w:p>
                        </w:tc>
                        <w:tc>
                          <w:tcPr>
                            <w:tcW w:w="1414" w:type="dxa"/>
                            <w:tcBorders>
                              <w:top w:val="nil"/>
                              <w:left w:val="single" w:sz="4" w:space="0" w:color="auto"/>
                              <w:bottom w:val="single" w:sz="4" w:space="0" w:color="auto"/>
                              <w:right w:val="single" w:sz="4" w:space="0" w:color="auto"/>
                            </w:tcBorders>
                            <w:shd w:val="clear" w:color="auto" w:fill="auto"/>
                            <w:vAlign w:val="bottom"/>
                          </w:tcPr>
                          <w:p w14:paraId="2305A241"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46 </w:t>
                            </w:r>
                          </w:p>
                        </w:tc>
                        <w:tc>
                          <w:tcPr>
                            <w:tcW w:w="1414" w:type="dxa"/>
                            <w:tcBorders>
                              <w:top w:val="nil"/>
                              <w:left w:val="nil"/>
                              <w:bottom w:val="single" w:sz="4" w:space="0" w:color="auto"/>
                              <w:right w:val="single" w:sz="4" w:space="0" w:color="auto"/>
                            </w:tcBorders>
                            <w:shd w:val="clear" w:color="auto" w:fill="auto"/>
                            <w:vAlign w:val="bottom"/>
                          </w:tcPr>
                          <w:p w14:paraId="2A2E6C5C"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46 </w:t>
                            </w:r>
                          </w:p>
                        </w:tc>
                        <w:tc>
                          <w:tcPr>
                            <w:tcW w:w="1414" w:type="dxa"/>
                            <w:tcBorders>
                              <w:top w:val="nil"/>
                              <w:left w:val="nil"/>
                              <w:bottom w:val="single" w:sz="4" w:space="0" w:color="auto"/>
                              <w:right w:val="single" w:sz="4" w:space="0" w:color="auto"/>
                            </w:tcBorders>
                            <w:shd w:val="clear" w:color="auto" w:fill="auto"/>
                            <w:vAlign w:val="center"/>
                            <w:hideMark/>
                          </w:tcPr>
                          <w:p w14:paraId="51FFC99B"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99.33 </w:t>
                            </w:r>
                          </w:p>
                        </w:tc>
                      </w:tr>
                      <w:tr w:rsidR="00B75863" w:rsidRPr="00DC2D84" w14:paraId="1E9D6201" w14:textId="77777777" w:rsidTr="00F94BD4">
                        <w:trPr>
                          <w:trHeight w:val="20"/>
                        </w:trPr>
                        <w:tc>
                          <w:tcPr>
                            <w:tcW w:w="541" w:type="dxa"/>
                            <w:vMerge/>
                            <w:tcBorders>
                              <w:top w:val="nil"/>
                              <w:left w:val="single" w:sz="4" w:space="0" w:color="auto"/>
                              <w:bottom w:val="single" w:sz="4" w:space="0" w:color="auto"/>
                              <w:right w:val="single" w:sz="4" w:space="0" w:color="auto"/>
                            </w:tcBorders>
                            <w:vAlign w:val="center"/>
                            <w:hideMark/>
                          </w:tcPr>
                          <w:p w14:paraId="040EC515"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100" w:type="dxa"/>
                            <w:vMerge/>
                            <w:tcBorders>
                              <w:top w:val="nil"/>
                              <w:left w:val="single" w:sz="4" w:space="0" w:color="auto"/>
                              <w:bottom w:val="single" w:sz="4" w:space="0" w:color="auto"/>
                              <w:right w:val="single" w:sz="4" w:space="0" w:color="auto"/>
                            </w:tcBorders>
                            <w:vAlign w:val="center"/>
                            <w:hideMark/>
                          </w:tcPr>
                          <w:p w14:paraId="45AB654F"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2534" w:type="dxa"/>
                            <w:vMerge/>
                            <w:tcBorders>
                              <w:top w:val="nil"/>
                              <w:left w:val="single" w:sz="4" w:space="0" w:color="auto"/>
                              <w:bottom w:val="single" w:sz="4" w:space="0" w:color="auto"/>
                              <w:right w:val="single" w:sz="4" w:space="0" w:color="auto"/>
                            </w:tcBorders>
                            <w:vAlign w:val="center"/>
                            <w:hideMark/>
                          </w:tcPr>
                          <w:p w14:paraId="5B5A67C2"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797" w:type="dxa"/>
                            <w:tcBorders>
                              <w:top w:val="nil"/>
                              <w:left w:val="nil"/>
                              <w:bottom w:val="single" w:sz="4" w:space="0" w:color="auto"/>
                              <w:right w:val="single" w:sz="4" w:space="0" w:color="auto"/>
                            </w:tcBorders>
                            <w:shd w:val="clear" w:color="auto" w:fill="auto"/>
                            <w:noWrap/>
                            <w:vAlign w:val="center"/>
                            <w:hideMark/>
                          </w:tcPr>
                          <w:p w14:paraId="364B5212"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112</w:t>
                            </w:r>
                          </w:p>
                        </w:tc>
                        <w:tc>
                          <w:tcPr>
                            <w:tcW w:w="1414" w:type="dxa"/>
                            <w:tcBorders>
                              <w:top w:val="nil"/>
                              <w:left w:val="single" w:sz="4" w:space="0" w:color="auto"/>
                              <w:bottom w:val="single" w:sz="4" w:space="0" w:color="auto"/>
                              <w:right w:val="single" w:sz="4" w:space="0" w:color="auto"/>
                            </w:tcBorders>
                            <w:shd w:val="clear" w:color="auto" w:fill="auto"/>
                            <w:vAlign w:val="bottom"/>
                          </w:tcPr>
                          <w:p w14:paraId="02985928"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49 </w:t>
                            </w:r>
                          </w:p>
                        </w:tc>
                        <w:tc>
                          <w:tcPr>
                            <w:tcW w:w="1414" w:type="dxa"/>
                            <w:tcBorders>
                              <w:top w:val="nil"/>
                              <w:left w:val="nil"/>
                              <w:bottom w:val="single" w:sz="4" w:space="0" w:color="auto"/>
                              <w:right w:val="single" w:sz="4" w:space="0" w:color="auto"/>
                            </w:tcBorders>
                            <w:shd w:val="clear" w:color="auto" w:fill="auto"/>
                            <w:vAlign w:val="bottom"/>
                          </w:tcPr>
                          <w:p w14:paraId="29A0F420"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52 </w:t>
                            </w:r>
                          </w:p>
                        </w:tc>
                        <w:tc>
                          <w:tcPr>
                            <w:tcW w:w="1414" w:type="dxa"/>
                            <w:tcBorders>
                              <w:top w:val="nil"/>
                              <w:left w:val="nil"/>
                              <w:bottom w:val="single" w:sz="4" w:space="0" w:color="auto"/>
                              <w:right w:val="single" w:sz="4" w:space="0" w:color="auto"/>
                            </w:tcBorders>
                            <w:shd w:val="clear" w:color="auto" w:fill="auto"/>
                            <w:vAlign w:val="center"/>
                            <w:hideMark/>
                          </w:tcPr>
                          <w:p w14:paraId="1EC249FE"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95.23 </w:t>
                            </w:r>
                          </w:p>
                        </w:tc>
                      </w:tr>
                      <w:tr w:rsidR="00B75863" w:rsidRPr="00DC2D84" w14:paraId="0162070C" w14:textId="77777777" w:rsidTr="00F94BD4">
                        <w:trPr>
                          <w:trHeight w:val="20"/>
                        </w:trPr>
                        <w:tc>
                          <w:tcPr>
                            <w:tcW w:w="541" w:type="dxa"/>
                            <w:vMerge/>
                            <w:tcBorders>
                              <w:top w:val="nil"/>
                              <w:left w:val="single" w:sz="4" w:space="0" w:color="auto"/>
                              <w:bottom w:val="single" w:sz="4" w:space="0" w:color="auto"/>
                              <w:right w:val="single" w:sz="4" w:space="0" w:color="auto"/>
                            </w:tcBorders>
                            <w:vAlign w:val="center"/>
                            <w:hideMark/>
                          </w:tcPr>
                          <w:p w14:paraId="16C573D8"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100" w:type="dxa"/>
                            <w:vMerge/>
                            <w:tcBorders>
                              <w:top w:val="nil"/>
                              <w:left w:val="single" w:sz="4" w:space="0" w:color="auto"/>
                              <w:bottom w:val="single" w:sz="4" w:space="0" w:color="auto"/>
                              <w:right w:val="single" w:sz="4" w:space="0" w:color="auto"/>
                            </w:tcBorders>
                            <w:vAlign w:val="center"/>
                            <w:hideMark/>
                          </w:tcPr>
                          <w:p w14:paraId="2FF9D0C7"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2534" w:type="dxa"/>
                            <w:vMerge/>
                            <w:tcBorders>
                              <w:top w:val="nil"/>
                              <w:left w:val="single" w:sz="4" w:space="0" w:color="auto"/>
                              <w:bottom w:val="single" w:sz="4" w:space="0" w:color="auto"/>
                              <w:right w:val="single" w:sz="4" w:space="0" w:color="auto"/>
                            </w:tcBorders>
                            <w:vAlign w:val="center"/>
                            <w:hideMark/>
                          </w:tcPr>
                          <w:p w14:paraId="1DCB3BAF"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p>
                        </w:tc>
                        <w:tc>
                          <w:tcPr>
                            <w:tcW w:w="797" w:type="dxa"/>
                            <w:tcBorders>
                              <w:top w:val="nil"/>
                              <w:left w:val="nil"/>
                              <w:bottom w:val="single" w:sz="4" w:space="0" w:color="auto"/>
                              <w:right w:val="single" w:sz="4" w:space="0" w:color="auto"/>
                            </w:tcBorders>
                            <w:shd w:val="clear" w:color="auto" w:fill="auto"/>
                            <w:noWrap/>
                            <w:vAlign w:val="center"/>
                            <w:hideMark/>
                          </w:tcPr>
                          <w:p w14:paraId="18BD76CD"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113</w:t>
                            </w:r>
                          </w:p>
                        </w:tc>
                        <w:tc>
                          <w:tcPr>
                            <w:tcW w:w="1414" w:type="dxa"/>
                            <w:tcBorders>
                              <w:top w:val="nil"/>
                              <w:left w:val="single" w:sz="4" w:space="0" w:color="auto"/>
                              <w:bottom w:val="single" w:sz="4" w:space="0" w:color="auto"/>
                              <w:right w:val="single" w:sz="4" w:space="0" w:color="auto"/>
                            </w:tcBorders>
                            <w:shd w:val="clear" w:color="auto" w:fill="auto"/>
                            <w:vAlign w:val="bottom"/>
                          </w:tcPr>
                          <w:p w14:paraId="3783623A"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51 </w:t>
                            </w:r>
                          </w:p>
                        </w:tc>
                        <w:tc>
                          <w:tcPr>
                            <w:tcW w:w="1414" w:type="dxa"/>
                            <w:tcBorders>
                              <w:top w:val="nil"/>
                              <w:left w:val="nil"/>
                              <w:bottom w:val="single" w:sz="4" w:space="0" w:color="auto"/>
                              <w:right w:val="single" w:sz="4" w:space="0" w:color="auto"/>
                            </w:tcBorders>
                            <w:shd w:val="clear" w:color="auto" w:fill="auto"/>
                            <w:vAlign w:val="bottom"/>
                          </w:tcPr>
                          <w:p w14:paraId="465C170C"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54 </w:t>
                            </w:r>
                          </w:p>
                        </w:tc>
                        <w:tc>
                          <w:tcPr>
                            <w:tcW w:w="1414" w:type="dxa"/>
                            <w:tcBorders>
                              <w:top w:val="nil"/>
                              <w:left w:val="nil"/>
                              <w:bottom w:val="single" w:sz="4" w:space="0" w:color="auto"/>
                              <w:right w:val="single" w:sz="4" w:space="0" w:color="auto"/>
                            </w:tcBorders>
                            <w:shd w:val="clear" w:color="auto" w:fill="auto"/>
                            <w:vAlign w:val="center"/>
                            <w:hideMark/>
                          </w:tcPr>
                          <w:p w14:paraId="55ED083E"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95.07 </w:t>
                            </w:r>
                          </w:p>
                        </w:tc>
                      </w:tr>
                      <w:tr w:rsidR="00B75863" w:rsidRPr="00DC2D84" w14:paraId="4155D117" w14:textId="77777777" w:rsidTr="00F94BD4">
                        <w:trPr>
                          <w:trHeight w:val="20"/>
                        </w:trPr>
                        <w:tc>
                          <w:tcPr>
                            <w:tcW w:w="541"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28B506A4"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8</w:t>
                            </w:r>
                          </w:p>
                        </w:tc>
                        <w:tc>
                          <w:tcPr>
                            <w:tcW w:w="2100"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3CC8CA8"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衛生福利特別收入基金</w:t>
                            </w:r>
                          </w:p>
                        </w:tc>
                        <w:tc>
                          <w:tcPr>
                            <w:tcW w:w="2534"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93CEE86" w14:textId="77777777" w:rsidR="00B75863" w:rsidRPr="00DC2D84" w:rsidRDefault="00B75863" w:rsidP="004C0AB8">
                            <w:pPr>
                              <w:widowControl/>
                              <w:spacing w:line="296" w:lineRule="exact"/>
                              <w:jc w:val="both"/>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家庭暴力及性侵害防治基金</w:t>
                            </w:r>
                          </w:p>
                        </w:tc>
                        <w:tc>
                          <w:tcPr>
                            <w:tcW w:w="797"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5197529C"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111</w:t>
                            </w:r>
                          </w:p>
                        </w:tc>
                        <w:tc>
                          <w:tcPr>
                            <w:tcW w:w="1414" w:type="dxa"/>
                            <w:tcBorders>
                              <w:top w:val="nil"/>
                              <w:left w:val="single" w:sz="4" w:space="0" w:color="auto"/>
                              <w:bottom w:val="single" w:sz="4" w:space="0" w:color="auto"/>
                              <w:right w:val="single" w:sz="4" w:space="0" w:color="auto"/>
                            </w:tcBorders>
                            <w:shd w:val="clear" w:color="auto" w:fill="DAEEF3" w:themeFill="accent5" w:themeFillTint="33"/>
                            <w:vAlign w:val="bottom"/>
                          </w:tcPr>
                          <w:p w14:paraId="354912E6"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360 </w:t>
                            </w:r>
                          </w:p>
                        </w:tc>
                        <w:tc>
                          <w:tcPr>
                            <w:tcW w:w="1414" w:type="dxa"/>
                            <w:tcBorders>
                              <w:top w:val="nil"/>
                              <w:left w:val="nil"/>
                              <w:bottom w:val="single" w:sz="4" w:space="0" w:color="auto"/>
                              <w:right w:val="single" w:sz="4" w:space="0" w:color="auto"/>
                            </w:tcBorders>
                            <w:shd w:val="clear" w:color="auto" w:fill="DAEEF3" w:themeFill="accent5" w:themeFillTint="33"/>
                            <w:vAlign w:val="bottom"/>
                          </w:tcPr>
                          <w:p w14:paraId="4F66CE6E"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366 </w:t>
                            </w:r>
                          </w:p>
                        </w:tc>
                        <w:tc>
                          <w:tcPr>
                            <w:tcW w:w="1414" w:type="dxa"/>
                            <w:tcBorders>
                              <w:top w:val="nil"/>
                              <w:left w:val="nil"/>
                              <w:bottom w:val="single" w:sz="4" w:space="0" w:color="auto"/>
                              <w:right w:val="single" w:sz="4" w:space="0" w:color="auto"/>
                            </w:tcBorders>
                            <w:shd w:val="clear" w:color="auto" w:fill="DAEEF3" w:themeFill="accent5" w:themeFillTint="33"/>
                            <w:vAlign w:val="center"/>
                            <w:hideMark/>
                          </w:tcPr>
                          <w:p w14:paraId="360A39BD"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98.42 </w:t>
                            </w:r>
                          </w:p>
                        </w:tc>
                      </w:tr>
                      <w:tr w:rsidR="00B75863" w:rsidRPr="00DC2D84" w14:paraId="0FF9D792" w14:textId="77777777" w:rsidTr="00F94BD4">
                        <w:trPr>
                          <w:trHeight w:val="20"/>
                        </w:trPr>
                        <w:tc>
                          <w:tcPr>
                            <w:tcW w:w="541"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443397F"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100"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2018451"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534"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F3E06B2"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797"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4993AA76"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112</w:t>
                            </w:r>
                          </w:p>
                        </w:tc>
                        <w:tc>
                          <w:tcPr>
                            <w:tcW w:w="1414" w:type="dxa"/>
                            <w:tcBorders>
                              <w:top w:val="nil"/>
                              <w:left w:val="single" w:sz="4" w:space="0" w:color="auto"/>
                              <w:bottom w:val="single" w:sz="4" w:space="0" w:color="auto"/>
                              <w:right w:val="single" w:sz="4" w:space="0" w:color="auto"/>
                            </w:tcBorders>
                            <w:shd w:val="clear" w:color="auto" w:fill="DAEEF3" w:themeFill="accent5" w:themeFillTint="33"/>
                            <w:vAlign w:val="bottom"/>
                          </w:tcPr>
                          <w:p w14:paraId="40FF5BDD"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446 </w:t>
                            </w:r>
                          </w:p>
                        </w:tc>
                        <w:tc>
                          <w:tcPr>
                            <w:tcW w:w="1414" w:type="dxa"/>
                            <w:tcBorders>
                              <w:top w:val="nil"/>
                              <w:left w:val="nil"/>
                              <w:bottom w:val="single" w:sz="4" w:space="0" w:color="auto"/>
                              <w:right w:val="single" w:sz="4" w:space="0" w:color="auto"/>
                            </w:tcBorders>
                            <w:shd w:val="clear" w:color="auto" w:fill="DAEEF3" w:themeFill="accent5" w:themeFillTint="33"/>
                            <w:vAlign w:val="bottom"/>
                          </w:tcPr>
                          <w:p w14:paraId="1F7415D0"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464 </w:t>
                            </w:r>
                          </w:p>
                        </w:tc>
                        <w:tc>
                          <w:tcPr>
                            <w:tcW w:w="1414" w:type="dxa"/>
                            <w:tcBorders>
                              <w:top w:val="nil"/>
                              <w:left w:val="nil"/>
                              <w:bottom w:val="single" w:sz="4" w:space="0" w:color="auto"/>
                              <w:right w:val="single" w:sz="4" w:space="0" w:color="auto"/>
                            </w:tcBorders>
                            <w:shd w:val="clear" w:color="auto" w:fill="DAEEF3" w:themeFill="accent5" w:themeFillTint="33"/>
                            <w:vAlign w:val="center"/>
                            <w:hideMark/>
                          </w:tcPr>
                          <w:p w14:paraId="43758EF3"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96.22 </w:t>
                            </w:r>
                          </w:p>
                        </w:tc>
                      </w:tr>
                      <w:tr w:rsidR="00B75863" w:rsidRPr="00DC2D84" w14:paraId="3AFA68F7" w14:textId="77777777" w:rsidTr="00F94BD4">
                        <w:trPr>
                          <w:trHeight w:val="20"/>
                        </w:trPr>
                        <w:tc>
                          <w:tcPr>
                            <w:tcW w:w="541"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ECFC6F7"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100"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410E426"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2534"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70D475F" w14:textId="77777777" w:rsidR="00B75863" w:rsidRPr="00DC2D84" w:rsidRDefault="00B75863" w:rsidP="004C0AB8">
                            <w:pPr>
                              <w:widowControl/>
                              <w:spacing w:line="296" w:lineRule="exact"/>
                              <w:rPr>
                                <w:rFonts w:ascii="標楷體" w:eastAsia="標楷體" w:hAnsi="標楷體" w:cs="新細明體"/>
                                <w:kern w:val="0"/>
                                <w:sz w:val="20"/>
                                <w:szCs w:val="20"/>
                              </w:rPr>
                            </w:pPr>
                          </w:p>
                        </w:tc>
                        <w:tc>
                          <w:tcPr>
                            <w:tcW w:w="797"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7377B883" w14:textId="77777777" w:rsidR="00B75863" w:rsidRPr="00DC2D84" w:rsidRDefault="00B75863" w:rsidP="004C0AB8">
                            <w:pPr>
                              <w:widowControl/>
                              <w:spacing w:line="296" w:lineRule="exact"/>
                              <w:jc w:val="center"/>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113</w:t>
                            </w:r>
                          </w:p>
                        </w:tc>
                        <w:tc>
                          <w:tcPr>
                            <w:tcW w:w="1414" w:type="dxa"/>
                            <w:tcBorders>
                              <w:top w:val="nil"/>
                              <w:left w:val="single" w:sz="4" w:space="0" w:color="auto"/>
                              <w:bottom w:val="single" w:sz="4" w:space="0" w:color="auto"/>
                              <w:right w:val="single" w:sz="4" w:space="0" w:color="auto"/>
                            </w:tcBorders>
                            <w:shd w:val="clear" w:color="auto" w:fill="DAEEF3" w:themeFill="accent5" w:themeFillTint="33"/>
                            <w:vAlign w:val="bottom"/>
                          </w:tcPr>
                          <w:p w14:paraId="52EE71D9" w14:textId="77777777" w:rsidR="00B75863" w:rsidRPr="00DC2D84" w:rsidRDefault="00B75863" w:rsidP="004C0AB8">
                            <w:pPr>
                              <w:widowControl/>
                              <w:spacing w:line="296" w:lineRule="exact"/>
                              <w:ind w:rightChars="22" w:right="53"/>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709 </w:t>
                            </w:r>
                          </w:p>
                        </w:tc>
                        <w:tc>
                          <w:tcPr>
                            <w:tcW w:w="1414" w:type="dxa"/>
                            <w:tcBorders>
                              <w:top w:val="nil"/>
                              <w:left w:val="nil"/>
                              <w:bottom w:val="single" w:sz="4" w:space="0" w:color="auto"/>
                              <w:right w:val="single" w:sz="4" w:space="0" w:color="auto"/>
                            </w:tcBorders>
                            <w:shd w:val="clear" w:color="auto" w:fill="DAEEF3" w:themeFill="accent5" w:themeFillTint="33"/>
                            <w:vAlign w:val="bottom"/>
                          </w:tcPr>
                          <w:p w14:paraId="20928034" w14:textId="77777777" w:rsidR="00B75863" w:rsidRPr="00DC2D84" w:rsidRDefault="00B75863" w:rsidP="004C0AB8">
                            <w:pPr>
                              <w:widowControl/>
                              <w:spacing w:line="296" w:lineRule="exact"/>
                              <w:ind w:rightChars="25" w:right="60"/>
                              <w:jc w:val="right"/>
                              <w:rPr>
                                <w:rFonts w:ascii="標楷體" w:eastAsia="標楷體" w:hAnsi="標楷體" w:cs="新細明體"/>
                                <w:kern w:val="0"/>
                                <w:sz w:val="20"/>
                                <w:szCs w:val="20"/>
                              </w:rPr>
                            </w:pPr>
                            <w:r w:rsidRPr="00DC2D84">
                              <w:rPr>
                                <w:rFonts w:ascii="標楷體" w:eastAsia="標楷體" w:hAnsi="標楷體" w:cs="Times New Roman" w:hint="eastAsia"/>
                                <w:sz w:val="20"/>
                                <w:szCs w:val="20"/>
                              </w:rPr>
                              <w:t xml:space="preserve">728 </w:t>
                            </w:r>
                          </w:p>
                        </w:tc>
                        <w:tc>
                          <w:tcPr>
                            <w:tcW w:w="1414" w:type="dxa"/>
                            <w:tcBorders>
                              <w:top w:val="nil"/>
                              <w:left w:val="nil"/>
                              <w:bottom w:val="single" w:sz="4" w:space="0" w:color="auto"/>
                              <w:right w:val="single" w:sz="4" w:space="0" w:color="auto"/>
                            </w:tcBorders>
                            <w:shd w:val="clear" w:color="auto" w:fill="DAEEF3" w:themeFill="accent5" w:themeFillTint="33"/>
                            <w:vAlign w:val="center"/>
                            <w:hideMark/>
                          </w:tcPr>
                          <w:p w14:paraId="2F4D13B9" w14:textId="77777777" w:rsidR="00B75863" w:rsidRPr="00DC2D84" w:rsidRDefault="00B75863" w:rsidP="004C0AB8">
                            <w:pPr>
                              <w:widowControl/>
                              <w:spacing w:line="296" w:lineRule="exact"/>
                              <w:ind w:rightChars="30" w:right="72"/>
                              <w:jc w:val="right"/>
                              <w:rPr>
                                <w:rFonts w:ascii="標楷體" w:eastAsia="標楷體" w:hAnsi="標楷體" w:cs="新細明體"/>
                                <w:kern w:val="0"/>
                                <w:sz w:val="20"/>
                                <w:szCs w:val="20"/>
                              </w:rPr>
                            </w:pPr>
                            <w:r w:rsidRPr="00DC2D84">
                              <w:rPr>
                                <w:rFonts w:ascii="標楷體" w:eastAsia="標楷體" w:hAnsi="標楷體" w:cs="新細明體" w:hint="eastAsia"/>
                                <w:kern w:val="0"/>
                                <w:sz w:val="20"/>
                                <w:szCs w:val="20"/>
                              </w:rPr>
                              <w:t xml:space="preserve">97.40 </w:t>
                            </w:r>
                          </w:p>
                        </w:tc>
                      </w:tr>
                    </w:tbl>
                    <w:p w14:paraId="33998D85" w14:textId="77777777" w:rsidR="00B75863" w:rsidRPr="00DC2D84" w:rsidRDefault="00B75863" w:rsidP="00B75863">
                      <w:pPr>
                        <w:widowControl/>
                        <w:overflowPunct w:val="0"/>
                        <w:spacing w:line="0" w:lineRule="atLeast"/>
                      </w:pPr>
                      <w:r w:rsidRPr="00DC2D84">
                        <w:rPr>
                          <w:rFonts w:ascii="標楷體" w:eastAsia="標楷體" w:hAnsi="標楷體" w:cs="Times New Roman"/>
                          <w:bCs/>
                          <w:sz w:val="18"/>
                          <w:szCs w:val="18"/>
                          <w:lang w:eastAsia="zh-HK"/>
                        </w:rPr>
                        <w:t>資料來源：</w:t>
                      </w:r>
                      <w:r w:rsidRPr="00DC2D84">
                        <w:rPr>
                          <w:rFonts w:ascii="標楷體" w:eastAsia="標楷體" w:hAnsi="標楷體" w:cs="Times New Roman" w:hint="eastAsia"/>
                          <w:bCs/>
                          <w:sz w:val="18"/>
                          <w:szCs w:val="18"/>
                          <w:lang w:eastAsia="zh-HK"/>
                        </w:rPr>
                        <w:t>整理自各基金主管機</w:t>
                      </w:r>
                      <w:r w:rsidRPr="00A17DD7">
                        <w:rPr>
                          <w:rFonts w:ascii="標楷體" w:eastAsia="標楷體" w:hAnsi="標楷體" w:cs="Times New Roman" w:hint="eastAsia"/>
                          <w:bCs/>
                          <w:sz w:val="18"/>
                          <w:szCs w:val="18"/>
                          <w:lang w:eastAsia="zh-HK"/>
                        </w:rPr>
                        <w:t>關</w:t>
                      </w:r>
                      <w:r w:rsidRPr="00A17DD7">
                        <w:rPr>
                          <w:rFonts w:ascii="標楷體" w:eastAsia="標楷體" w:hAnsi="標楷體" w:cs="Times New Roman" w:hint="eastAsia"/>
                          <w:bCs/>
                          <w:sz w:val="18"/>
                          <w:szCs w:val="18"/>
                        </w:rPr>
                        <w:t>決算</w:t>
                      </w:r>
                      <w:r w:rsidRPr="00A17DD7">
                        <w:rPr>
                          <w:rFonts w:ascii="標楷體" w:eastAsia="標楷體" w:hAnsi="標楷體" w:cs="Times New Roman" w:hint="eastAsia"/>
                          <w:bCs/>
                          <w:sz w:val="18"/>
                          <w:szCs w:val="18"/>
                          <w:lang w:eastAsia="zh-HK"/>
                        </w:rPr>
                        <w:t>資</w:t>
                      </w:r>
                      <w:r w:rsidRPr="00DC2D84">
                        <w:rPr>
                          <w:rFonts w:ascii="標楷體" w:eastAsia="標楷體" w:hAnsi="標楷體" w:cs="Times New Roman" w:hint="eastAsia"/>
                          <w:bCs/>
                          <w:sz w:val="18"/>
                          <w:szCs w:val="18"/>
                          <w:lang w:eastAsia="zh-HK"/>
                        </w:rPr>
                        <w:t>料。</w:t>
                      </w:r>
                    </w:p>
                  </w:txbxContent>
                </v:textbox>
                <w10:wrap type="square" anchorx="margin" anchory="margin"/>
              </v:shape>
            </w:pict>
          </mc:Fallback>
        </mc:AlternateContent>
      </w:r>
      <w:r w:rsidR="00ED7BAE" w:rsidRPr="006C7B61">
        <w:rPr>
          <w:rFonts w:hAnsi="標楷體" w:hint="eastAsia"/>
        </w:rPr>
        <w:t>至113年度接受政府撥入收入分別為1,351億餘元、1,218億餘元、1,163億餘元，占基金來源之比率為33.97％、31.15％、27.31％，呈逐年下降趨勢，惟行政院國家科學技術發展基金等8個基金，政府撥入收入占基金來源已連續3年逾9成</w:t>
      </w:r>
      <w:r w:rsidR="001A7193" w:rsidRPr="006C7B61">
        <w:rPr>
          <w:rFonts w:hAnsi="標楷體" w:hint="eastAsia"/>
        </w:rPr>
        <w:t>（</w:t>
      </w:r>
      <w:r w:rsidR="00ED7BAE" w:rsidRPr="006C7B61">
        <w:rPr>
          <w:rFonts w:hAnsi="標楷體" w:hint="eastAsia"/>
        </w:rPr>
        <w:t>表</w:t>
      </w:r>
      <w:r w:rsidR="00355F75" w:rsidRPr="006C7B61">
        <w:rPr>
          <w:rFonts w:hAnsi="標楷體" w:hint="eastAsia"/>
        </w:rPr>
        <w:t>4</w:t>
      </w:r>
      <w:r w:rsidR="001A7193" w:rsidRPr="006C7B61">
        <w:rPr>
          <w:rFonts w:hAnsi="標楷體" w:hint="eastAsia"/>
        </w:rPr>
        <w:t>）</w:t>
      </w:r>
      <w:r w:rsidR="00ED7BAE" w:rsidRPr="006C7B61">
        <w:rPr>
          <w:rFonts w:hAnsi="標楷體" w:hint="eastAsia"/>
        </w:rPr>
        <w:t>，尚乏其他特定收入來源或收入來源不足。</w:t>
      </w:r>
      <w:r w:rsidR="00A52321" w:rsidRPr="006C7B61">
        <w:rPr>
          <w:rFonts w:hAnsi="標楷體" w:hint="eastAsia"/>
        </w:rPr>
        <w:t>又</w:t>
      </w:r>
      <w:r w:rsidR="00171F93" w:rsidRPr="006C7B61">
        <w:rPr>
          <w:rFonts w:hAnsi="標楷體" w:hint="eastAsia"/>
        </w:rPr>
        <w:t>同期間特別收入基金</w:t>
      </w:r>
      <w:r w:rsidR="00ED7BAE" w:rsidRPr="006C7B61">
        <w:rPr>
          <w:rFonts w:hAnsi="標楷體" w:hint="eastAsia"/>
        </w:rPr>
        <w:t>徵收及依法分配收入分別為2,255億餘元、2,387億餘元、2,766億餘元，占基金來源之比率為58.23％、61.06％、64.96％，該項收入金額及占比</w:t>
      </w:r>
      <w:r w:rsidR="002921E0" w:rsidRPr="006C7B61">
        <w:rPr>
          <w:rFonts w:hAnsi="標楷體" w:hint="eastAsia"/>
        </w:rPr>
        <w:t>呈</w:t>
      </w:r>
      <w:r w:rsidR="00ED7BAE" w:rsidRPr="006C7B61">
        <w:rPr>
          <w:rFonts w:hAnsi="標楷體" w:hint="eastAsia"/>
        </w:rPr>
        <w:t>逐年增加，</w:t>
      </w:r>
      <w:r w:rsidR="00A52321" w:rsidRPr="006C7B61">
        <w:rPr>
          <w:rFonts w:hAnsi="標楷體" w:hint="eastAsia"/>
        </w:rPr>
        <w:t>惟</w:t>
      </w:r>
      <w:r w:rsidR="00ED7BAE" w:rsidRPr="006C7B61">
        <w:rPr>
          <w:rFonts w:hAnsi="標楷體" w:hint="eastAsia"/>
        </w:rPr>
        <w:t>菸害防制及衛生保健基金等12個基金所獲徵收及依法分配收入，</w:t>
      </w:r>
      <w:r w:rsidR="000F7AA7" w:rsidRPr="006C7B61">
        <w:rPr>
          <w:rFonts w:hAnsi="標楷體" w:hint="eastAsia"/>
        </w:rPr>
        <w:t>易受徵收項目之量值變化及整體經濟波動之影響，缺乏穩定性，</w:t>
      </w:r>
      <w:r w:rsidR="00ED7BAE" w:rsidRPr="006C7B61">
        <w:rPr>
          <w:rFonts w:hAnsi="標楷體" w:hint="eastAsia"/>
        </w:rPr>
        <w:t>反呈逐年減少</w:t>
      </w:r>
      <w:r w:rsidR="002921E0" w:rsidRPr="006C7B61">
        <w:rPr>
          <w:rFonts w:hAnsi="標楷體" w:hint="eastAsia"/>
        </w:rPr>
        <w:t>；</w:t>
      </w:r>
      <w:r w:rsidR="000F7AA7" w:rsidRPr="006C7B61">
        <w:rPr>
          <w:rFonts w:hAnsi="標楷體" w:hint="eastAsia"/>
        </w:rPr>
        <w:t>另研發及產業訓儲替代役基金等6個基金，</w:t>
      </w:r>
    </w:p>
    <w:p w14:paraId="29CDE4B0" w14:textId="0070A8D0" w:rsidR="00A72F4D" w:rsidRPr="006C7B61" w:rsidRDefault="000F7AA7" w:rsidP="00EE6084">
      <w:pPr>
        <w:pStyle w:val="a9"/>
        <w:overflowPunct w:val="0"/>
        <w:spacing w:line="600" w:lineRule="exact"/>
        <w:ind w:firstLineChars="0" w:firstLine="0"/>
        <w:outlineLvl w:val="1"/>
        <w:rPr>
          <w:rFonts w:hAnsi="標楷體"/>
          <w:spacing w:val="-3"/>
        </w:rPr>
      </w:pPr>
      <w:r w:rsidRPr="006C7B61">
        <w:rPr>
          <w:rFonts w:hAnsi="標楷體" w:hint="eastAsia"/>
        </w:rPr>
        <w:lastRenderedPageBreak/>
        <w:t>113年度徵收及依法分配收入占基金來源比率已逾9成，仍因基金來源不敷支應相關支出，致生短絀（表5），甚有研發及產業訓儲替代役基金、醫療發展基金、水污染</w:t>
      </w:r>
      <w:r w:rsidR="00B75863" w:rsidRPr="006C7B61">
        <w:rPr>
          <w:rFonts w:hAnsi="標楷體"/>
          <w:noProof/>
        </w:rPr>
        <mc:AlternateContent>
          <mc:Choice Requires="wps">
            <w:drawing>
              <wp:anchor distT="45720" distB="45720" distL="114300" distR="114300" simplePos="0" relativeHeight="251714560" behindDoc="0" locked="0" layoutInCell="1" allowOverlap="1" wp14:anchorId="1DFBD45E" wp14:editId="4BBDEFD1">
                <wp:simplePos x="0" y="0"/>
                <wp:positionH relativeFrom="margin">
                  <wp:posOffset>1158875</wp:posOffset>
                </wp:positionH>
                <wp:positionV relativeFrom="paragraph">
                  <wp:posOffset>859790</wp:posOffset>
                </wp:positionV>
                <wp:extent cx="5399405" cy="3238500"/>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9405" cy="3238500"/>
                        </a:xfrm>
                        <a:prstGeom prst="rect">
                          <a:avLst/>
                        </a:prstGeom>
                        <a:noFill/>
                        <a:ln w="9525">
                          <a:noFill/>
                          <a:miter lim="800000"/>
                          <a:headEnd/>
                          <a:tailEnd/>
                        </a:ln>
                      </wps:spPr>
                      <wps:txbx>
                        <w:txbxContent>
                          <w:p w14:paraId="447F6157" w14:textId="77777777" w:rsidR="002921E0" w:rsidRPr="000139B0" w:rsidRDefault="002921E0" w:rsidP="002921E0">
                            <w:pPr>
                              <w:overflowPunct w:val="0"/>
                              <w:spacing w:line="320" w:lineRule="exact"/>
                              <w:ind w:leftChars="-29" w:left="624" w:rightChars="-17" w:right="-41" w:hangingChars="304" w:hanging="694"/>
                              <w:rPr>
                                <w:rFonts w:ascii="標楷體" w:eastAsia="標楷體" w:hAnsi="標楷體" w:cs="Times New Roman"/>
                                <w:b/>
                                <w:spacing w:val="-6"/>
                                <w:szCs w:val="24"/>
                              </w:rPr>
                            </w:pPr>
                            <w:r w:rsidRPr="000139B0">
                              <w:rPr>
                                <w:rFonts w:ascii="標楷體" w:eastAsia="標楷體" w:hAnsi="標楷體" w:cs="Times New Roman" w:hint="eastAsia"/>
                                <w:b/>
                                <w:spacing w:val="-6"/>
                                <w:szCs w:val="24"/>
                              </w:rPr>
                              <w:t>表5　113年度徵收及依法分配收入占基金來源比率逾9成且短絀之特別收入基金</w:t>
                            </w:r>
                          </w:p>
                          <w:p w14:paraId="65C62576" w14:textId="77777777" w:rsidR="002921E0" w:rsidRPr="00155B4E" w:rsidRDefault="002921E0" w:rsidP="008B26CA">
                            <w:pPr>
                              <w:widowControl/>
                              <w:spacing w:line="320" w:lineRule="exact"/>
                              <w:ind w:rightChars="-20" w:right="-48"/>
                              <w:jc w:val="right"/>
                              <w:rPr>
                                <w:rFonts w:ascii="標楷體" w:eastAsia="標楷體" w:hAnsi="標楷體" w:cs="Times New Roman"/>
                                <w:bCs/>
                                <w:sz w:val="18"/>
                                <w:szCs w:val="18"/>
                              </w:rPr>
                            </w:pPr>
                            <w:bookmarkStart w:id="8" w:name="_Hlk200046991"/>
                            <w:r w:rsidRPr="00155B4E">
                              <w:rPr>
                                <w:rFonts w:ascii="標楷體" w:eastAsia="標楷體" w:hAnsi="標楷體" w:cs="Times New Roman" w:hint="eastAsia"/>
                                <w:bCs/>
                                <w:sz w:val="18"/>
                                <w:szCs w:val="18"/>
                              </w:rPr>
                              <w:t>單位：新臺幣百萬元、％</w:t>
                            </w:r>
                            <w:bookmarkEnd w:id="8"/>
                          </w:p>
                          <w:tbl>
                            <w:tblPr>
                              <w:tblW w:w="8343" w:type="dxa"/>
                              <w:tblInd w:w="-103" w:type="dxa"/>
                              <w:tblLayout w:type="fixed"/>
                              <w:tblCellMar>
                                <w:left w:w="28" w:type="dxa"/>
                                <w:right w:w="28" w:type="dxa"/>
                              </w:tblCellMar>
                              <w:tblLook w:val="04A0" w:firstRow="1" w:lastRow="0" w:firstColumn="1" w:lastColumn="0" w:noHBand="0" w:noVBand="1"/>
                            </w:tblPr>
                            <w:tblGrid>
                              <w:gridCol w:w="490"/>
                              <w:gridCol w:w="1722"/>
                              <w:gridCol w:w="1358"/>
                              <w:gridCol w:w="1162"/>
                              <w:gridCol w:w="868"/>
                              <w:gridCol w:w="993"/>
                              <w:gridCol w:w="868"/>
                              <w:gridCol w:w="882"/>
                            </w:tblGrid>
                            <w:tr w:rsidR="002921E0" w:rsidRPr="00155B4E" w14:paraId="31FB022D" w14:textId="77777777" w:rsidTr="00B90BF6">
                              <w:trPr>
                                <w:trHeight w:val="20"/>
                              </w:trPr>
                              <w:tc>
                                <w:tcPr>
                                  <w:tcW w:w="490" w:type="dxa"/>
                                  <w:tcBorders>
                                    <w:top w:val="single" w:sz="4" w:space="0" w:color="auto"/>
                                    <w:left w:val="single" w:sz="4" w:space="0" w:color="auto"/>
                                    <w:bottom w:val="nil"/>
                                    <w:right w:val="single" w:sz="4" w:space="0" w:color="auto"/>
                                  </w:tcBorders>
                                  <w:shd w:val="clear" w:color="auto" w:fill="B6DDE8" w:themeFill="accent5" w:themeFillTint="66"/>
                                  <w:noWrap/>
                                  <w:vAlign w:val="center"/>
                                  <w:hideMark/>
                                </w:tcPr>
                                <w:p w14:paraId="7D981E6B" w14:textId="77777777" w:rsidR="002921E0" w:rsidRPr="00155B4E" w:rsidRDefault="002921E0" w:rsidP="008B26CA">
                                  <w:pPr>
                                    <w:widowControl/>
                                    <w:spacing w:afterLines="20" w:after="72" w:line="280" w:lineRule="exact"/>
                                    <w:jc w:val="center"/>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序號</w:t>
                                  </w:r>
                                </w:p>
                              </w:tc>
                              <w:tc>
                                <w:tcPr>
                                  <w:tcW w:w="1722"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4FD3E70E" w14:textId="77777777" w:rsidR="002921E0" w:rsidRPr="00155B4E" w:rsidRDefault="002921E0" w:rsidP="008B26CA">
                                  <w:pPr>
                                    <w:widowControl/>
                                    <w:spacing w:afterLines="20" w:after="72" w:line="280" w:lineRule="exact"/>
                                    <w:jc w:val="center"/>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附屬單位預算</w:t>
                                  </w:r>
                                </w:p>
                              </w:tc>
                              <w:tc>
                                <w:tcPr>
                                  <w:tcW w:w="1358"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0F53EB6A" w14:textId="77777777" w:rsidR="002921E0" w:rsidRPr="00155B4E" w:rsidRDefault="002921E0" w:rsidP="008B26CA">
                                  <w:pPr>
                                    <w:widowControl/>
                                    <w:spacing w:afterLines="20" w:after="72" w:line="280" w:lineRule="exact"/>
                                    <w:jc w:val="center"/>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附屬單位預算之分預算</w:t>
                                  </w:r>
                                </w:p>
                              </w:tc>
                              <w:tc>
                                <w:tcPr>
                                  <w:tcW w:w="1162"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217B077E" w14:textId="77777777" w:rsidR="002921E0" w:rsidRPr="00155B4E" w:rsidRDefault="002921E0" w:rsidP="008B26CA">
                                  <w:pPr>
                                    <w:widowControl/>
                                    <w:spacing w:afterLines="20" w:after="72" w:line="280" w:lineRule="exact"/>
                                    <w:jc w:val="center"/>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徵收及依法</w:t>
                                  </w:r>
                                </w:p>
                                <w:p w14:paraId="07DB3947" w14:textId="77777777" w:rsidR="002921E0" w:rsidRPr="00155B4E" w:rsidRDefault="002921E0" w:rsidP="008B26CA">
                                  <w:pPr>
                                    <w:widowControl/>
                                    <w:spacing w:afterLines="20" w:after="72" w:line="280" w:lineRule="exact"/>
                                    <w:jc w:val="center"/>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分配收入(A)</w:t>
                                  </w:r>
                                </w:p>
                              </w:tc>
                              <w:tc>
                                <w:tcPr>
                                  <w:tcW w:w="868"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00311DBB" w14:textId="77777777" w:rsidR="002921E0" w:rsidRPr="00155B4E" w:rsidRDefault="002921E0" w:rsidP="008B26CA">
                                  <w:pPr>
                                    <w:widowControl/>
                                    <w:spacing w:afterLines="20" w:after="72" w:line="280" w:lineRule="exact"/>
                                    <w:jc w:val="center"/>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基金來源(B)</w:t>
                                  </w:r>
                                </w:p>
                              </w:tc>
                              <w:tc>
                                <w:tcPr>
                                  <w:tcW w:w="993"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774E469A" w14:textId="77777777" w:rsidR="002921E0" w:rsidRPr="00155B4E" w:rsidRDefault="002921E0" w:rsidP="008B26CA">
                                  <w:pPr>
                                    <w:widowControl/>
                                    <w:spacing w:afterLines="20" w:after="72" w:line="280" w:lineRule="exact"/>
                                    <w:ind w:rightChars="7" w:right="17"/>
                                    <w:jc w:val="center"/>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比率</w:t>
                                  </w:r>
                                  <w:r w:rsidRPr="00155B4E">
                                    <w:rPr>
                                      <w:rFonts w:ascii="標楷體" w:eastAsia="標楷體" w:hAnsi="標楷體" w:cs="新細明體" w:hint="eastAsia"/>
                                      <w:kern w:val="0"/>
                                      <w:sz w:val="20"/>
                                      <w:szCs w:val="20"/>
                                    </w:rPr>
                                    <w:br/>
                                  </w:r>
                                  <w:r w:rsidRPr="008E0473">
                                    <w:rPr>
                                      <w:rFonts w:ascii="標楷體" w:eastAsia="標楷體" w:hAnsi="標楷體" w:cs="新細明體"/>
                                      <w:spacing w:val="-10"/>
                                      <w:kern w:val="0"/>
                                      <w:sz w:val="20"/>
                                      <w:szCs w:val="20"/>
                                    </w:rPr>
                                    <w:t>（</w:t>
                                  </w:r>
                                  <w:r w:rsidRPr="008E0473">
                                    <w:rPr>
                                      <w:rFonts w:ascii="標楷體" w:eastAsia="標楷體" w:hAnsi="標楷體" w:cs="新細明體" w:hint="eastAsia"/>
                                      <w:spacing w:val="-10"/>
                                      <w:kern w:val="0"/>
                                      <w:sz w:val="20"/>
                                      <w:szCs w:val="20"/>
                                    </w:rPr>
                                    <w:t>A/B×100)</w:t>
                                  </w:r>
                                </w:p>
                              </w:tc>
                              <w:tc>
                                <w:tcPr>
                                  <w:tcW w:w="868"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10F78094" w14:textId="77777777" w:rsidR="002921E0" w:rsidRPr="00155B4E" w:rsidRDefault="002921E0" w:rsidP="008B26CA">
                                  <w:pPr>
                                    <w:widowControl/>
                                    <w:spacing w:afterLines="20" w:after="72" w:line="280" w:lineRule="exact"/>
                                    <w:jc w:val="center"/>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基金用途(</w:t>
                                  </w:r>
                                  <w:r>
                                    <w:rPr>
                                      <w:rFonts w:ascii="標楷體" w:eastAsia="標楷體" w:hAnsi="標楷體" w:cs="新細明體"/>
                                      <w:kern w:val="0"/>
                                      <w:sz w:val="20"/>
                                      <w:szCs w:val="20"/>
                                    </w:rPr>
                                    <w:t>C</w:t>
                                  </w:r>
                                  <w:r w:rsidRPr="00155B4E">
                                    <w:rPr>
                                      <w:rFonts w:ascii="標楷體" w:eastAsia="標楷體" w:hAnsi="標楷體" w:cs="新細明體" w:hint="eastAsia"/>
                                      <w:kern w:val="0"/>
                                      <w:sz w:val="20"/>
                                      <w:szCs w:val="20"/>
                                    </w:rPr>
                                    <w:t>)</w:t>
                                  </w:r>
                                </w:p>
                              </w:tc>
                              <w:tc>
                                <w:tcPr>
                                  <w:tcW w:w="882"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020C6E95" w14:textId="77777777" w:rsidR="002921E0" w:rsidRPr="00155B4E" w:rsidRDefault="002921E0" w:rsidP="008B26CA">
                                  <w:pPr>
                                    <w:widowControl/>
                                    <w:spacing w:afterLines="20" w:after="72" w:line="28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本期</w:t>
                                  </w:r>
                                  <w:r w:rsidRPr="00155B4E">
                                    <w:rPr>
                                      <w:rFonts w:ascii="標楷體" w:eastAsia="標楷體" w:hAnsi="標楷體" w:cs="新細明體" w:hint="eastAsia"/>
                                      <w:kern w:val="0"/>
                                      <w:sz w:val="20"/>
                                      <w:szCs w:val="20"/>
                                    </w:rPr>
                                    <w:t>短絀(</w:t>
                                  </w:r>
                                  <w:r>
                                    <w:rPr>
                                      <w:rFonts w:ascii="標楷體" w:eastAsia="標楷體" w:hAnsi="標楷體" w:cs="新細明體"/>
                                      <w:kern w:val="0"/>
                                      <w:sz w:val="20"/>
                                      <w:szCs w:val="20"/>
                                    </w:rPr>
                                    <w:t>B-C</w:t>
                                  </w:r>
                                  <w:r w:rsidRPr="00155B4E">
                                    <w:rPr>
                                      <w:rFonts w:ascii="標楷體" w:eastAsia="標楷體" w:hAnsi="標楷體" w:cs="新細明體" w:hint="eastAsia"/>
                                      <w:kern w:val="0"/>
                                      <w:sz w:val="20"/>
                                      <w:szCs w:val="20"/>
                                    </w:rPr>
                                    <w:t>)</w:t>
                                  </w:r>
                                </w:p>
                              </w:tc>
                            </w:tr>
                            <w:tr w:rsidR="002921E0" w:rsidRPr="00155B4E" w14:paraId="4EF6211F" w14:textId="77777777" w:rsidTr="00B90BF6">
                              <w:trPr>
                                <w:trHeight w:val="20"/>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F4D19" w14:textId="77777777" w:rsidR="002921E0" w:rsidRPr="00155B4E" w:rsidRDefault="002921E0" w:rsidP="008B26CA">
                                  <w:pPr>
                                    <w:widowControl/>
                                    <w:spacing w:afterLines="20" w:after="72" w:line="316" w:lineRule="exact"/>
                                    <w:jc w:val="center"/>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1</w:t>
                                  </w:r>
                                </w:p>
                              </w:tc>
                              <w:tc>
                                <w:tcPr>
                                  <w:tcW w:w="1722" w:type="dxa"/>
                                  <w:tcBorders>
                                    <w:top w:val="nil"/>
                                    <w:left w:val="nil"/>
                                    <w:bottom w:val="single" w:sz="4" w:space="0" w:color="auto"/>
                                    <w:right w:val="single" w:sz="4" w:space="0" w:color="auto"/>
                                  </w:tcBorders>
                                  <w:shd w:val="clear" w:color="auto" w:fill="auto"/>
                                  <w:vAlign w:val="center"/>
                                  <w:hideMark/>
                                </w:tcPr>
                                <w:p w14:paraId="658D6CE8" w14:textId="77777777" w:rsidR="002921E0" w:rsidRPr="00155B4E" w:rsidRDefault="002921E0" w:rsidP="008B26CA">
                                  <w:pPr>
                                    <w:widowControl/>
                                    <w:spacing w:afterLines="20" w:after="72" w:line="316" w:lineRule="exact"/>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研發及產業訓儲替代役基金</w:t>
                                  </w:r>
                                </w:p>
                              </w:tc>
                              <w:tc>
                                <w:tcPr>
                                  <w:tcW w:w="1358" w:type="dxa"/>
                                  <w:tcBorders>
                                    <w:top w:val="nil"/>
                                    <w:left w:val="nil"/>
                                    <w:bottom w:val="single" w:sz="4" w:space="0" w:color="auto"/>
                                    <w:right w:val="single" w:sz="4" w:space="0" w:color="auto"/>
                                  </w:tcBorders>
                                  <w:shd w:val="clear" w:color="auto" w:fill="auto"/>
                                  <w:vAlign w:val="center"/>
                                  <w:hideMark/>
                                </w:tcPr>
                                <w:p w14:paraId="7D97DC4A" w14:textId="77777777" w:rsidR="002921E0" w:rsidRPr="00155B4E" w:rsidRDefault="002921E0" w:rsidP="008B26CA">
                                  <w:pPr>
                                    <w:widowControl/>
                                    <w:spacing w:afterLines="20" w:after="72" w:line="316" w:lineRule="exac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B052F"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338 </w:t>
                                  </w:r>
                                </w:p>
                              </w:tc>
                              <w:tc>
                                <w:tcPr>
                                  <w:tcW w:w="868" w:type="dxa"/>
                                  <w:tcBorders>
                                    <w:top w:val="single" w:sz="4" w:space="0" w:color="auto"/>
                                    <w:left w:val="nil"/>
                                    <w:bottom w:val="single" w:sz="4" w:space="0" w:color="auto"/>
                                    <w:right w:val="single" w:sz="4" w:space="0" w:color="auto"/>
                                  </w:tcBorders>
                                  <w:shd w:val="clear" w:color="auto" w:fill="auto"/>
                                  <w:noWrap/>
                                  <w:vAlign w:val="center"/>
                                </w:tcPr>
                                <w:p w14:paraId="6432B11E"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353 </w:t>
                                  </w:r>
                                </w:p>
                              </w:tc>
                              <w:tc>
                                <w:tcPr>
                                  <w:tcW w:w="993" w:type="dxa"/>
                                  <w:tcBorders>
                                    <w:top w:val="nil"/>
                                    <w:left w:val="nil"/>
                                    <w:bottom w:val="single" w:sz="4" w:space="0" w:color="auto"/>
                                    <w:right w:val="single" w:sz="4" w:space="0" w:color="auto"/>
                                  </w:tcBorders>
                                  <w:shd w:val="clear" w:color="auto" w:fill="auto"/>
                                  <w:vAlign w:val="center"/>
                                  <w:hideMark/>
                                </w:tcPr>
                                <w:p w14:paraId="07C1ABF6"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 xml:space="preserve">95.94 </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EAA99"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369 </w:t>
                                  </w:r>
                                </w:p>
                              </w:tc>
                              <w:tc>
                                <w:tcPr>
                                  <w:tcW w:w="882" w:type="dxa"/>
                                  <w:tcBorders>
                                    <w:top w:val="single" w:sz="4" w:space="0" w:color="auto"/>
                                    <w:left w:val="nil"/>
                                    <w:bottom w:val="single" w:sz="4" w:space="0" w:color="auto"/>
                                    <w:right w:val="single" w:sz="4" w:space="0" w:color="auto"/>
                                  </w:tcBorders>
                                  <w:shd w:val="clear" w:color="auto" w:fill="auto"/>
                                  <w:noWrap/>
                                  <w:vAlign w:val="center"/>
                                </w:tcPr>
                                <w:p w14:paraId="7E138C31"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- 16 </w:t>
                                  </w:r>
                                </w:p>
                              </w:tc>
                            </w:tr>
                            <w:tr w:rsidR="002921E0" w:rsidRPr="00155B4E" w14:paraId="2D00EF29" w14:textId="77777777" w:rsidTr="00B90BF6">
                              <w:trPr>
                                <w:trHeight w:val="20"/>
                              </w:trPr>
                              <w:tc>
                                <w:tcPr>
                                  <w:tcW w:w="49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53617CB3" w14:textId="77777777" w:rsidR="002921E0" w:rsidRPr="00155B4E" w:rsidRDefault="002921E0" w:rsidP="008B26CA">
                                  <w:pPr>
                                    <w:widowControl/>
                                    <w:spacing w:afterLines="20" w:after="72" w:line="316" w:lineRule="exact"/>
                                    <w:jc w:val="center"/>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2</w:t>
                                  </w:r>
                                </w:p>
                              </w:tc>
                              <w:tc>
                                <w:tcPr>
                                  <w:tcW w:w="1722" w:type="dxa"/>
                                  <w:tcBorders>
                                    <w:top w:val="nil"/>
                                    <w:left w:val="single" w:sz="4" w:space="0" w:color="auto"/>
                                    <w:bottom w:val="single" w:sz="4" w:space="0" w:color="000000"/>
                                    <w:right w:val="single" w:sz="4" w:space="0" w:color="auto"/>
                                  </w:tcBorders>
                                  <w:shd w:val="clear" w:color="auto" w:fill="DAEEF3" w:themeFill="accent5" w:themeFillTint="33"/>
                                  <w:vAlign w:val="center"/>
                                  <w:hideMark/>
                                </w:tcPr>
                                <w:p w14:paraId="5DF9C215" w14:textId="77777777" w:rsidR="002921E0" w:rsidRPr="00396848" w:rsidRDefault="002921E0" w:rsidP="008B26CA">
                                  <w:pPr>
                                    <w:widowControl/>
                                    <w:spacing w:afterLines="20" w:after="72" w:line="316" w:lineRule="exact"/>
                                    <w:rPr>
                                      <w:rFonts w:ascii="標楷體" w:eastAsia="標楷體" w:hAnsi="標楷體" w:cs="新細明體"/>
                                      <w:spacing w:val="-20"/>
                                      <w:kern w:val="0"/>
                                      <w:sz w:val="20"/>
                                      <w:szCs w:val="20"/>
                                    </w:rPr>
                                  </w:pPr>
                                  <w:r w:rsidRPr="00396848">
                                    <w:rPr>
                                      <w:rFonts w:ascii="標楷體" w:eastAsia="標楷體" w:hAnsi="標楷體" w:cs="新細明體" w:hint="eastAsia"/>
                                      <w:spacing w:val="-20"/>
                                      <w:kern w:val="0"/>
                                      <w:sz w:val="20"/>
                                      <w:szCs w:val="20"/>
                                    </w:rPr>
                                    <w:t>衛生福利特別收入基金</w:t>
                                  </w:r>
                                </w:p>
                              </w:tc>
                              <w:tc>
                                <w:tcPr>
                                  <w:tcW w:w="1358" w:type="dxa"/>
                                  <w:tcBorders>
                                    <w:top w:val="nil"/>
                                    <w:left w:val="nil"/>
                                    <w:bottom w:val="single" w:sz="4" w:space="0" w:color="auto"/>
                                    <w:right w:val="single" w:sz="4" w:space="0" w:color="auto"/>
                                  </w:tcBorders>
                                  <w:shd w:val="clear" w:color="auto" w:fill="DAEEF3" w:themeFill="accent5" w:themeFillTint="33"/>
                                  <w:vAlign w:val="center"/>
                                  <w:hideMark/>
                                </w:tcPr>
                                <w:p w14:paraId="51977E6A" w14:textId="77777777" w:rsidR="002921E0" w:rsidRPr="00155B4E" w:rsidRDefault="002921E0" w:rsidP="008B26CA">
                                  <w:pPr>
                                    <w:widowControl/>
                                    <w:spacing w:afterLines="20" w:after="72" w:line="316" w:lineRule="exact"/>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醫療發展基金</w:t>
                                  </w:r>
                                </w:p>
                              </w:tc>
                              <w:tc>
                                <w:tcPr>
                                  <w:tcW w:w="1162"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14:paraId="3BD979BB"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1,983 </w:t>
                                  </w:r>
                                </w:p>
                              </w:tc>
                              <w:tc>
                                <w:tcPr>
                                  <w:tcW w:w="868" w:type="dxa"/>
                                  <w:tcBorders>
                                    <w:top w:val="nil"/>
                                    <w:left w:val="nil"/>
                                    <w:bottom w:val="single" w:sz="4" w:space="0" w:color="auto"/>
                                    <w:right w:val="single" w:sz="4" w:space="0" w:color="auto"/>
                                  </w:tcBorders>
                                  <w:shd w:val="clear" w:color="auto" w:fill="DAEEF3" w:themeFill="accent5" w:themeFillTint="33"/>
                                  <w:noWrap/>
                                  <w:vAlign w:val="center"/>
                                </w:tcPr>
                                <w:p w14:paraId="211FD0E1"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2,118 </w:t>
                                  </w:r>
                                </w:p>
                              </w:tc>
                              <w:tc>
                                <w:tcPr>
                                  <w:tcW w:w="993" w:type="dxa"/>
                                  <w:tcBorders>
                                    <w:top w:val="nil"/>
                                    <w:left w:val="nil"/>
                                    <w:bottom w:val="single" w:sz="4" w:space="0" w:color="auto"/>
                                    <w:right w:val="single" w:sz="4" w:space="0" w:color="auto"/>
                                  </w:tcBorders>
                                  <w:shd w:val="clear" w:color="auto" w:fill="DAEEF3" w:themeFill="accent5" w:themeFillTint="33"/>
                                  <w:vAlign w:val="center"/>
                                  <w:hideMark/>
                                </w:tcPr>
                                <w:p w14:paraId="5C9D0853"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 xml:space="preserve">93.60 </w:t>
                                  </w:r>
                                </w:p>
                              </w:tc>
                              <w:tc>
                                <w:tcPr>
                                  <w:tcW w:w="868"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14:paraId="0F554806"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2,209 </w:t>
                                  </w:r>
                                </w:p>
                              </w:tc>
                              <w:tc>
                                <w:tcPr>
                                  <w:tcW w:w="882" w:type="dxa"/>
                                  <w:tcBorders>
                                    <w:top w:val="nil"/>
                                    <w:left w:val="nil"/>
                                    <w:bottom w:val="single" w:sz="4" w:space="0" w:color="auto"/>
                                    <w:right w:val="single" w:sz="4" w:space="0" w:color="auto"/>
                                  </w:tcBorders>
                                  <w:shd w:val="clear" w:color="auto" w:fill="DAEEF3" w:themeFill="accent5" w:themeFillTint="33"/>
                                  <w:noWrap/>
                                  <w:vAlign w:val="center"/>
                                </w:tcPr>
                                <w:p w14:paraId="55B8C8EC"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- 90 </w:t>
                                  </w:r>
                                </w:p>
                              </w:tc>
                            </w:tr>
                            <w:tr w:rsidR="002921E0" w:rsidRPr="00155B4E" w14:paraId="5371EA56" w14:textId="77777777" w:rsidTr="00B90BF6">
                              <w:trPr>
                                <w:trHeight w:val="20"/>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17E3C12D" w14:textId="77777777" w:rsidR="002921E0" w:rsidRPr="00155B4E" w:rsidRDefault="002921E0" w:rsidP="008B26CA">
                                  <w:pPr>
                                    <w:widowControl/>
                                    <w:spacing w:afterLines="20" w:after="72" w:line="316" w:lineRule="exact"/>
                                    <w:jc w:val="center"/>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3</w:t>
                                  </w:r>
                                </w:p>
                              </w:tc>
                              <w:tc>
                                <w:tcPr>
                                  <w:tcW w:w="1722" w:type="dxa"/>
                                  <w:tcBorders>
                                    <w:top w:val="nil"/>
                                    <w:left w:val="single" w:sz="4" w:space="0" w:color="auto"/>
                                    <w:bottom w:val="single" w:sz="4" w:space="0" w:color="000000"/>
                                    <w:right w:val="single" w:sz="4" w:space="0" w:color="auto"/>
                                  </w:tcBorders>
                                  <w:shd w:val="clear" w:color="auto" w:fill="auto"/>
                                  <w:vAlign w:val="center"/>
                                  <w:hideMark/>
                                </w:tcPr>
                                <w:p w14:paraId="1776A78D" w14:textId="77777777" w:rsidR="002921E0" w:rsidRPr="00396848" w:rsidRDefault="002921E0" w:rsidP="008B26CA">
                                  <w:pPr>
                                    <w:widowControl/>
                                    <w:spacing w:afterLines="20" w:after="72" w:line="316" w:lineRule="exact"/>
                                    <w:rPr>
                                      <w:rFonts w:ascii="標楷體" w:eastAsia="標楷體" w:hAnsi="標楷體" w:cs="新細明體"/>
                                      <w:spacing w:val="-20"/>
                                      <w:kern w:val="0"/>
                                      <w:sz w:val="20"/>
                                      <w:szCs w:val="20"/>
                                    </w:rPr>
                                  </w:pPr>
                                  <w:r w:rsidRPr="00396848">
                                    <w:rPr>
                                      <w:rFonts w:ascii="標楷體" w:eastAsia="標楷體" w:hAnsi="標楷體" w:cs="新細明體" w:hint="eastAsia"/>
                                      <w:spacing w:val="-20"/>
                                      <w:kern w:val="0"/>
                                      <w:sz w:val="20"/>
                                      <w:szCs w:val="20"/>
                                    </w:rPr>
                                    <w:t>衛生福利特別收入基金</w:t>
                                  </w:r>
                                </w:p>
                              </w:tc>
                              <w:tc>
                                <w:tcPr>
                                  <w:tcW w:w="1358" w:type="dxa"/>
                                  <w:tcBorders>
                                    <w:top w:val="nil"/>
                                    <w:left w:val="nil"/>
                                    <w:bottom w:val="single" w:sz="4" w:space="0" w:color="auto"/>
                                    <w:right w:val="single" w:sz="4" w:space="0" w:color="auto"/>
                                  </w:tcBorders>
                                  <w:shd w:val="clear" w:color="auto" w:fill="auto"/>
                                  <w:vAlign w:val="center"/>
                                  <w:hideMark/>
                                </w:tcPr>
                                <w:p w14:paraId="3E069BA6" w14:textId="77777777" w:rsidR="002921E0" w:rsidRPr="00155B4E" w:rsidRDefault="002921E0" w:rsidP="008B26CA">
                                  <w:pPr>
                                    <w:widowControl/>
                                    <w:spacing w:afterLines="20" w:after="72" w:line="316" w:lineRule="exact"/>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菸害防制及衛生保健基金</w:t>
                                  </w:r>
                                </w:p>
                              </w:tc>
                              <w:tc>
                                <w:tcPr>
                                  <w:tcW w:w="1162" w:type="dxa"/>
                                  <w:tcBorders>
                                    <w:top w:val="nil"/>
                                    <w:left w:val="single" w:sz="4" w:space="0" w:color="auto"/>
                                    <w:bottom w:val="single" w:sz="4" w:space="0" w:color="auto"/>
                                    <w:right w:val="single" w:sz="4" w:space="0" w:color="auto"/>
                                  </w:tcBorders>
                                  <w:shd w:val="clear" w:color="auto" w:fill="auto"/>
                                  <w:noWrap/>
                                  <w:vAlign w:val="center"/>
                                </w:tcPr>
                                <w:p w14:paraId="1E8DF777"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7,039 </w:t>
                                  </w:r>
                                </w:p>
                              </w:tc>
                              <w:tc>
                                <w:tcPr>
                                  <w:tcW w:w="868" w:type="dxa"/>
                                  <w:tcBorders>
                                    <w:top w:val="nil"/>
                                    <w:left w:val="nil"/>
                                    <w:bottom w:val="single" w:sz="4" w:space="0" w:color="auto"/>
                                    <w:right w:val="single" w:sz="4" w:space="0" w:color="auto"/>
                                  </w:tcBorders>
                                  <w:shd w:val="clear" w:color="auto" w:fill="auto"/>
                                  <w:noWrap/>
                                  <w:vAlign w:val="center"/>
                                </w:tcPr>
                                <w:p w14:paraId="475B40A2"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7,338 </w:t>
                                  </w:r>
                                </w:p>
                              </w:tc>
                              <w:tc>
                                <w:tcPr>
                                  <w:tcW w:w="993" w:type="dxa"/>
                                  <w:tcBorders>
                                    <w:top w:val="nil"/>
                                    <w:left w:val="nil"/>
                                    <w:bottom w:val="single" w:sz="4" w:space="0" w:color="auto"/>
                                    <w:right w:val="single" w:sz="4" w:space="0" w:color="auto"/>
                                  </w:tcBorders>
                                  <w:shd w:val="clear" w:color="auto" w:fill="auto"/>
                                  <w:vAlign w:val="center"/>
                                  <w:hideMark/>
                                </w:tcPr>
                                <w:p w14:paraId="12CB6DBB"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 xml:space="preserve">95.93 </w:t>
                                  </w:r>
                                </w:p>
                              </w:tc>
                              <w:tc>
                                <w:tcPr>
                                  <w:tcW w:w="868" w:type="dxa"/>
                                  <w:tcBorders>
                                    <w:top w:val="nil"/>
                                    <w:left w:val="single" w:sz="4" w:space="0" w:color="auto"/>
                                    <w:bottom w:val="single" w:sz="4" w:space="0" w:color="auto"/>
                                    <w:right w:val="single" w:sz="4" w:space="0" w:color="auto"/>
                                  </w:tcBorders>
                                  <w:shd w:val="clear" w:color="auto" w:fill="auto"/>
                                  <w:noWrap/>
                                  <w:vAlign w:val="center"/>
                                </w:tcPr>
                                <w:p w14:paraId="213D6179"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7,845 </w:t>
                                  </w:r>
                                </w:p>
                              </w:tc>
                              <w:tc>
                                <w:tcPr>
                                  <w:tcW w:w="882" w:type="dxa"/>
                                  <w:tcBorders>
                                    <w:top w:val="nil"/>
                                    <w:left w:val="nil"/>
                                    <w:bottom w:val="single" w:sz="4" w:space="0" w:color="auto"/>
                                    <w:right w:val="single" w:sz="4" w:space="0" w:color="auto"/>
                                  </w:tcBorders>
                                  <w:shd w:val="clear" w:color="auto" w:fill="auto"/>
                                  <w:noWrap/>
                                  <w:vAlign w:val="center"/>
                                </w:tcPr>
                                <w:p w14:paraId="4AD11DD2"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- 506 </w:t>
                                  </w:r>
                                </w:p>
                              </w:tc>
                            </w:tr>
                            <w:tr w:rsidR="002921E0" w:rsidRPr="00155B4E" w14:paraId="48F79CF7" w14:textId="77777777" w:rsidTr="00B90BF6">
                              <w:trPr>
                                <w:trHeight w:val="20"/>
                              </w:trPr>
                              <w:tc>
                                <w:tcPr>
                                  <w:tcW w:w="49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5437D868" w14:textId="77777777" w:rsidR="002921E0" w:rsidRPr="00155B4E" w:rsidRDefault="002921E0" w:rsidP="008B26CA">
                                  <w:pPr>
                                    <w:widowControl/>
                                    <w:spacing w:afterLines="20" w:after="72" w:line="316" w:lineRule="exact"/>
                                    <w:jc w:val="center"/>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4</w:t>
                                  </w:r>
                                </w:p>
                              </w:tc>
                              <w:tc>
                                <w:tcPr>
                                  <w:tcW w:w="1722" w:type="dxa"/>
                                  <w:tcBorders>
                                    <w:top w:val="nil"/>
                                    <w:left w:val="single" w:sz="4" w:space="0" w:color="auto"/>
                                    <w:bottom w:val="single" w:sz="4" w:space="0" w:color="000000"/>
                                    <w:right w:val="single" w:sz="4" w:space="0" w:color="auto"/>
                                  </w:tcBorders>
                                  <w:shd w:val="clear" w:color="auto" w:fill="DAEEF3" w:themeFill="accent5" w:themeFillTint="33"/>
                                  <w:vAlign w:val="center"/>
                                  <w:hideMark/>
                                </w:tcPr>
                                <w:p w14:paraId="7D75EE96" w14:textId="77777777" w:rsidR="002921E0" w:rsidRPr="00396848" w:rsidRDefault="002921E0" w:rsidP="008B26CA">
                                  <w:pPr>
                                    <w:widowControl/>
                                    <w:spacing w:afterLines="20" w:after="72" w:line="316" w:lineRule="exact"/>
                                    <w:rPr>
                                      <w:rFonts w:ascii="標楷體" w:eastAsia="標楷體" w:hAnsi="標楷體" w:cs="新細明體"/>
                                      <w:spacing w:val="-20"/>
                                      <w:kern w:val="0"/>
                                      <w:sz w:val="20"/>
                                      <w:szCs w:val="20"/>
                                    </w:rPr>
                                  </w:pPr>
                                  <w:r w:rsidRPr="00396848">
                                    <w:rPr>
                                      <w:rFonts w:ascii="標楷體" w:eastAsia="標楷體" w:hAnsi="標楷體" w:cs="新細明體" w:hint="eastAsia"/>
                                      <w:spacing w:val="-20"/>
                                      <w:kern w:val="0"/>
                                      <w:sz w:val="20"/>
                                      <w:szCs w:val="20"/>
                                    </w:rPr>
                                    <w:t>衛生福利特別收入基金</w:t>
                                  </w:r>
                                </w:p>
                              </w:tc>
                              <w:tc>
                                <w:tcPr>
                                  <w:tcW w:w="1358" w:type="dxa"/>
                                  <w:tcBorders>
                                    <w:top w:val="nil"/>
                                    <w:left w:val="nil"/>
                                    <w:bottom w:val="single" w:sz="4" w:space="0" w:color="auto"/>
                                    <w:right w:val="single" w:sz="4" w:space="0" w:color="auto"/>
                                  </w:tcBorders>
                                  <w:shd w:val="clear" w:color="auto" w:fill="DAEEF3" w:themeFill="accent5" w:themeFillTint="33"/>
                                  <w:vAlign w:val="center"/>
                                  <w:hideMark/>
                                </w:tcPr>
                                <w:p w14:paraId="304EE468" w14:textId="77777777" w:rsidR="002921E0" w:rsidRPr="00155B4E" w:rsidRDefault="002921E0" w:rsidP="008B26CA">
                                  <w:pPr>
                                    <w:widowControl/>
                                    <w:spacing w:afterLines="20" w:after="72" w:line="316" w:lineRule="exact"/>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食品安全保護基金</w:t>
                                  </w:r>
                                </w:p>
                              </w:tc>
                              <w:tc>
                                <w:tcPr>
                                  <w:tcW w:w="1162"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14:paraId="5D9D439E"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11 </w:t>
                                  </w:r>
                                </w:p>
                              </w:tc>
                              <w:tc>
                                <w:tcPr>
                                  <w:tcW w:w="868" w:type="dxa"/>
                                  <w:tcBorders>
                                    <w:top w:val="nil"/>
                                    <w:left w:val="nil"/>
                                    <w:bottom w:val="single" w:sz="4" w:space="0" w:color="auto"/>
                                    <w:right w:val="single" w:sz="4" w:space="0" w:color="auto"/>
                                  </w:tcBorders>
                                  <w:shd w:val="clear" w:color="auto" w:fill="DAEEF3" w:themeFill="accent5" w:themeFillTint="33"/>
                                  <w:noWrap/>
                                  <w:vAlign w:val="center"/>
                                </w:tcPr>
                                <w:p w14:paraId="7537FC6E"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11 </w:t>
                                  </w:r>
                                </w:p>
                              </w:tc>
                              <w:tc>
                                <w:tcPr>
                                  <w:tcW w:w="993" w:type="dxa"/>
                                  <w:tcBorders>
                                    <w:top w:val="nil"/>
                                    <w:left w:val="nil"/>
                                    <w:bottom w:val="single" w:sz="4" w:space="0" w:color="auto"/>
                                    <w:right w:val="single" w:sz="4" w:space="0" w:color="auto"/>
                                  </w:tcBorders>
                                  <w:shd w:val="clear" w:color="auto" w:fill="DAEEF3" w:themeFill="accent5" w:themeFillTint="33"/>
                                  <w:vAlign w:val="center"/>
                                  <w:hideMark/>
                                </w:tcPr>
                                <w:p w14:paraId="7FDC07B6"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 xml:space="preserve">99.96 </w:t>
                                  </w:r>
                                </w:p>
                              </w:tc>
                              <w:tc>
                                <w:tcPr>
                                  <w:tcW w:w="868"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14:paraId="3720C5C8"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31 </w:t>
                                  </w:r>
                                </w:p>
                              </w:tc>
                              <w:tc>
                                <w:tcPr>
                                  <w:tcW w:w="882" w:type="dxa"/>
                                  <w:tcBorders>
                                    <w:top w:val="nil"/>
                                    <w:left w:val="nil"/>
                                    <w:bottom w:val="single" w:sz="4" w:space="0" w:color="auto"/>
                                    <w:right w:val="single" w:sz="4" w:space="0" w:color="auto"/>
                                  </w:tcBorders>
                                  <w:shd w:val="clear" w:color="auto" w:fill="DAEEF3" w:themeFill="accent5" w:themeFillTint="33"/>
                                  <w:noWrap/>
                                  <w:vAlign w:val="center"/>
                                </w:tcPr>
                                <w:p w14:paraId="7F505C73"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- 19 </w:t>
                                  </w:r>
                                </w:p>
                              </w:tc>
                            </w:tr>
                            <w:tr w:rsidR="002921E0" w:rsidRPr="00155B4E" w14:paraId="5A9AF859" w14:textId="77777777" w:rsidTr="00B90BF6">
                              <w:trPr>
                                <w:trHeight w:val="20"/>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5E4D8CDD" w14:textId="77777777" w:rsidR="002921E0" w:rsidRPr="00155B4E" w:rsidRDefault="002921E0" w:rsidP="008B26CA">
                                  <w:pPr>
                                    <w:widowControl/>
                                    <w:spacing w:afterLines="20" w:after="72" w:line="316" w:lineRule="exact"/>
                                    <w:jc w:val="center"/>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5</w:t>
                                  </w:r>
                                </w:p>
                              </w:tc>
                              <w:tc>
                                <w:tcPr>
                                  <w:tcW w:w="1722" w:type="dxa"/>
                                  <w:tcBorders>
                                    <w:top w:val="nil"/>
                                    <w:left w:val="nil"/>
                                    <w:bottom w:val="single" w:sz="4" w:space="0" w:color="auto"/>
                                    <w:right w:val="single" w:sz="4" w:space="0" w:color="auto"/>
                                  </w:tcBorders>
                                  <w:shd w:val="clear" w:color="auto" w:fill="auto"/>
                                  <w:vAlign w:val="center"/>
                                  <w:hideMark/>
                                </w:tcPr>
                                <w:p w14:paraId="6021F205" w14:textId="77777777" w:rsidR="002921E0" w:rsidRPr="00155B4E" w:rsidRDefault="002921E0" w:rsidP="008B26CA">
                                  <w:pPr>
                                    <w:widowControl/>
                                    <w:spacing w:afterLines="20" w:after="72" w:line="316" w:lineRule="exact"/>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環境保護基金</w:t>
                                  </w:r>
                                </w:p>
                              </w:tc>
                              <w:tc>
                                <w:tcPr>
                                  <w:tcW w:w="1358" w:type="dxa"/>
                                  <w:tcBorders>
                                    <w:top w:val="nil"/>
                                    <w:left w:val="nil"/>
                                    <w:bottom w:val="single" w:sz="4" w:space="0" w:color="auto"/>
                                    <w:right w:val="single" w:sz="4" w:space="0" w:color="auto"/>
                                  </w:tcBorders>
                                  <w:shd w:val="clear" w:color="auto" w:fill="auto"/>
                                  <w:vAlign w:val="center"/>
                                  <w:hideMark/>
                                </w:tcPr>
                                <w:p w14:paraId="114E8DB3" w14:textId="77777777" w:rsidR="002921E0" w:rsidRPr="00155B4E" w:rsidRDefault="002921E0" w:rsidP="008B26CA">
                                  <w:pPr>
                                    <w:widowControl/>
                                    <w:spacing w:afterLines="20" w:after="72" w:line="316" w:lineRule="exact"/>
                                    <w:rPr>
                                      <w:rFonts w:ascii="標楷體" w:eastAsia="標楷體" w:hAnsi="標楷體" w:cs="新細明體"/>
                                      <w:spacing w:val="-10"/>
                                      <w:kern w:val="0"/>
                                      <w:sz w:val="20"/>
                                      <w:szCs w:val="20"/>
                                    </w:rPr>
                                  </w:pPr>
                                  <w:r w:rsidRPr="00155B4E">
                                    <w:rPr>
                                      <w:rFonts w:ascii="標楷體" w:eastAsia="標楷體" w:hAnsi="標楷體" w:cs="新細明體" w:hint="eastAsia"/>
                                      <w:spacing w:val="-10"/>
                                      <w:kern w:val="0"/>
                                      <w:sz w:val="20"/>
                                      <w:szCs w:val="20"/>
                                    </w:rPr>
                                    <w:t>水污染防治基金</w:t>
                                  </w:r>
                                </w:p>
                              </w:tc>
                              <w:tc>
                                <w:tcPr>
                                  <w:tcW w:w="1162" w:type="dxa"/>
                                  <w:tcBorders>
                                    <w:top w:val="nil"/>
                                    <w:left w:val="single" w:sz="4" w:space="0" w:color="auto"/>
                                    <w:bottom w:val="single" w:sz="4" w:space="0" w:color="auto"/>
                                    <w:right w:val="single" w:sz="4" w:space="0" w:color="auto"/>
                                  </w:tcBorders>
                                  <w:shd w:val="clear" w:color="auto" w:fill="auto"/>
                                  <w:noWrap/>
                                  <w:vAlign w:val="center"/>
                                </w:tcPr>
                                <w:p w14:paraId="0D9EC460"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180 </w:t>
                                  </w:r>
                                </w:p>
                              </w:tc>
                              <w:tc>
                                <w:tcPr>
                                  <w:tcW w:w="868" w:type="dxa"/>
                                  <w:tcBorders>
                                    <w:top w:val="nil"/>
                                    <w:left w:val="nil"/>
                                    <w:bottom w:val="single" w:sz="4" w:space="0" w:color="auto"/>
                                    <w:right w:val="single" w:sz="4" w:space="0" w:color="auto"/>
                                  </w:tcBorders>
                                  <w:shd w:val="clear" w:color="auto" w:fill="auto"/>
                                  <w:noWrap/>
                                  <w:vAlign w:val="center"/>
                                </w:tcPr>
                                <w:p w14:paraId="1EE06122"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185 </w:t>
                                  </w:r>
                                </w:p>
                              </w:tc>
                              <w:tc>
                                <w:tcPr>
                                  <w:tcW w:w="993" w:type="dxa"/>
                                  <w:tcBorders>
                                    <w:top w:val="nil"/>
                                    <w:left w:val="nil"/>
                                    <w:bottom w:val="single" w:sz="4" w:space="0" w:color="auto"/>
                                    <w:right w:val="single" w:sz="4" w:space="0" w:color="auto"/>
                                  </w:tcBorders>
                                  <w:shd w:val="clear" w:color="auto" w:fill="auto"/>
                                  <w:vAlign w:val="center"/>
                                  <w:hideMark/>
                                </w:tcPr>
                                <w:p w14:paraId="20FB090E"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 xml:space="preserve">97.25 </w:t>
                                  </w:r>
                                </w:p>
                              </w:tc>
                              <w:tc>
                                <w:tcPr>
                                  <w:tcW w:w="868" w:type="dxa"/>
                                  <w:tcBorders>
                                    <w:top w:val="nil"/>
                                    <w:left w:val="single" w:sz="4" w:space="0" w:color="auto"/>
                                    <w:bottom w:val="single" w:sz="4" w:space="0" w:color="auto"/>
                                    <w:right w:val="single" w:sz="4" w:space="0" w:color="auto"/>
                                  </w:tcBorders>
                                  <w:shd w:val="clear" w:color="auto" w:fill="auto"/>
                                  <w:noWrap/>
                                  <w:vAlign w:val="center"/>
                                </w:tcPr>
                                <w:p w14:paraId="59971E4C"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241 </w:t>
                                  </w:r>
                                </w:p>
                              </w:tc>
                              <w:tc>
                                <w:tcPr>
                                  <w:tcW w:w="882" w:type="dxa"/>
                                  <w:tcBorders>
                                    <w:top w:val="nil"/>
                                    <w:left w:val="nil"/>
                                    <w:bottom w:val="single" w:sz="4" w:space="0" w:color="auto"/>
                                    <w:right w:val="single" w:sz="4" w:space="0" w:color="auto"/>
                                  </w:tcBorders>
                                  <w:shd w:val="clear" w:color="auto" w:fill="auto"/>
                                  <w:noWrap/>
                                  <w:vAlign w:val="center"/>
                                </w:tcPr>
                                <w:p w14:paraId="15723D00"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- 55 </w:t>
                                  </w:r>
                                </w:p>
                              </w:tc>
                            </w:tr>
                            <w:tr w:rsidR="002921E0" w:rsidRPr="00155B4E" w14:paraId="7C3CE557" w14:textId="77777777" w:rsidTr="00B90BF6">
                              <w:trPr>
                                <w:trHeight w:val="20"/>
                              </w:trPr>
                              <w:tc>
                                <w:tcPr>
                                  <w:tcW w:w="49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063655E3" w14:textId="77777777" w:rsidR="002921E0" w:rsidRPr="00155B4E" w:rsidRDefault="002921E0" w:rsidP="008B26CA">
                                  <w:pPr>
                                    <w:widowControl/>
                                    <w:spacing w:afterLines="20" w:after="72" w:line="316" w:lineRule="exact"/>
                                    <w:jc w:val="center"/>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6</w:t>
                                  </w:r>
                                </w:p>
                              </w:tc>
                              <w:tc>
                                <w:tcPr>
                                  <w:tcW w:w="1722" w:type="dxa"/>
                                  <w:tcBorders>
                                    <w:top w:val="nil"/>
                                    <w:left w:val="nil"/>
                                    <w:bottom w:val="single" w:sz="4" w:space="0" w:color="auto"/>
                                    <w:right w:val="single" w:sz="4" w:space="0" w:color="auto"/>
                                  </w:tcBorders>
                                  <w:shd w:val="clear" w:color="auto" w:fill="DAEEF3" w:themeFill="accent5" w:themeFillTint="33"/>
                                  <w:vAlign w:val="center"/>
                                  <w:hideMark/>
                                </w:tcPr>
                                <w:p w14:paraId="6D8999FD" w14:textId="77777777" w:rsidR="002921E0" w:rsidRPr="00372933" w:rsidRDefault="002921E0" w:rsidP="008B26CA">
                                  <w:pPr>
                                    <w:widowControl/>
                                    <w:spacing w:afterLines="20" w:after="72" w:line="316" w:lineRule="exact"/>
                                    <w:ind w:leftChars="-7" w:left="-17" w:rightChars="-7" w:right="-17"/>
                                    <w:rPr>
                                      <w:rFonts w:ascii="標楷體" w:eastAsia="標楷體" w:hAnsi="標楷體" w:cs="新細明體"/>
                                      <w:spacing w:val="-16"/>
                                      <w:kern w:val="0"/>
                                      <w:sz w:val="20"/>
                                      <w:szCs w:val="20"/>
                                    </w:rPr>
                                  </w:pPr>
                                  <w:r w:rsidRPr="00372933">
                                    <w:rPr>
                                      <w:rFonts w:ascii="標楷體" w:eastAsia="標楷體" w:hAnsi="標楷體" w:cs="新細明體" w:hint="eastAsia"/>
                                      <w:spacing w:val="-16"/>
                                      <w:kern w:val="0"/>
                                      <w:sz w:val="20"/>
                                      <w:szCs w:val="20"/>
                                    </w:rPr>
                                    <w:t>通訊傳播監督管理基金</w:t>
                                  </w:r>
                                </w:p>
                              </w:tc>
                              <w:tc>
                                <w:tcPr>
                                  <w:tcW w:w="1358" w:type="dxa"/>
                                  <w:tcBorders>
                                    <w:top w:val="nil"/>
                                    <w:left w:val="nil"/>
                                    <w:bottom w:val="single" w:sz="4" w:space="0" w:color="auto"/>
                                    <w:right w:val="single" w:sz="4" w:space="0" w:color="auto"/>
                                  </w:tcBorders>
                                  <w:shd w:val="clear" w:color="auto" w:fill="DAEEF3" w:themeFill="accent5" w:themeFillTint="33"/>
                                  <w:vAlign w:val="center"/>
                                  <w:hideMark/>
                                </w:tcPr>
                                <w:p w14:paraId="52E56569" w14:textId="77777777" w:rsidR="002921E0" w:rsidRPr="00155B4E" w:rsidRDefault="002921E0" w:rsidP="008B26CA">
                                  <w:pPr>
                                    <w:widowControl/>
                                    <w:spacing w:afterLines="20" w:after="72" w:line="316" w:lineRule="exac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c>
                                <w:tcPr>
                                  <w:tcW w:w="1162"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14:paraId="45705991"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437 </w:t>
                                  </w:r>
                                </w:p>
                              </w:tc>
                              <w:tc>
                                <w:tcPr>
                                  <w:tcW w:w="868" w:type="dxa"/>
                                  <w:tcBorders>
                                    <w:top w:val="nil"/>
                                    <w:left w:val="nil"/>
                                    <w:bottom w:val="single" w:sz="4" w:space="0" w:color="auto"/>
                                    <w:right w:val="single" w:sz="4" w:space="0" w:color="auto"/>
                                  </w:tcBorders>
                                  <w:shd w:val="clear" w:color="auto" w:fill="DAEEF3" w:themeFill="accent5" w:themeFillTint="33"/>
                                  <w:noWrap/>
                                  <w:vAlign w:val="center"/>
                                </w:tcPr>
                                <w:p w14:paraId="0228E326"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445 </w:t>
                                  </w:r>
                                </w:p>
                              </w:tc>
                              <w:tc>
                                <w:tcPr>
                                  <w:tcW w:w="993" w:type="dxa"/>
                                  <w:tcBorders>
                                    <w:top w:val="nil"/>
                                    <w:left w:val="nil"/>
                                    <w:bottom w:val="single" w:sz="4" w:space="0" w:color="auto"/>
                                    <w:right w:val="single" w:sz="4" w:space="0" w:color="auto"/>
                                  </w:tcBorders>
                                  <w:shd w:val="clear" w:color="auto" w:fill="DAEEF3" w:themeFill="accent5" w:themeFillTint="33"/>
                                  <w:vAlign w:val="center"/>
                                  <w:hideMark/>
                                </w:tcPr>
                                <w:p w14:paraId="759EE99D"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 xml:space="preserve">98.31 </w:t>
                                  </w:r>
                                </w:p>
                              </w:tc>
                              <w:tc>
                                <w:tcPr>
                                  <w:tcW w:w="868"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14:paraId="6C7530CF"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502 </w:t>
                                  </w:r>
                                </w:p>
                              </w:tc>
                              <w:tc>
                                <w:tcPr>
                                  <w:tcW w:w="882" w:type="dxa"/>
                                  <w:tcBorders>
                                    <w:top w:val="nil"/>
                                    <w:left w:val="nil"/>
                                    <w:bottom w:val="single" w:sz="4" w:space="0" w:color="auto"/>
                                    <w:right w:val="single" w:sz="4" w:space="0" w:color="auto"/>
                                  </w:tcBorders>
                                  <w:shd w:val="clear" w:color="auto" w:fill="DAEEF3" w:themeFill="accent5" w:themeFillTint="33"/>
                                  <w:noWrap/>
                                  <w:vAlign w:val="center"/>
                                </w:tcPr>
                                <w:p w14:paraId="66DE6105"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- 56 </w:t>
                                  </w:r>
                                </w:p>
                              </w:tc>
                            </w:tr>
                          </w:tbl>
                          <w:p w14:paraId="4737235B" w14:textId="77777777" w:rsidR="002921E0" w:rsidRPr="00155B4E" w:rsidRDefault="002921E0" w:rsidP="002921E0">
                            <w:pPr>
                              <w:widowControl/>
                              <w:spacing w:line="240" w:lineRule="exact"/>
                              <w:ind w:leftChars="-29" w:left="-70"/>
                            </w:pPr>
                            <w:r w:rsidRPr="00155B4E">
                              <w:rPr>
                                <w:rFonts w:ascii="標楷體" w:eastAsia="標楷體" w:hAnsi="標楷體" w:cs="Times New Roman"/>
                                <w:bCs/>
                                <w:sz w:val="18"/>
                                <w:szCs w:val="18"/>
                                <w:lang w:eastAsia="zh-HK"/>
                              </w:rPr>
                              <w:t>資料來源：整理</w:t>
                            </w:r>
                            <w:r w:rsidRPr="00155B4E">
                              <w:rPr>
                                <w:rFonts w:ascii="標楷體" w:eastAsia="標楷體" w:hAnsi="標楷體" w:cs="Times New Roman" w:hint="eastAsia"/>
                                <w:bCs/>
                                <w:sz w:val="18"/>
                                <w:szCs w:val="18"/>
                              </w:rPr>
                              <w:t>自各基金主管機</w:t>
                            </w:r>
                            <w:r w:rsidRPr="00A17DD7">
                              <w:rPr>
                                <w:rFonts w:ascii="標楷體" w:eastAsia="標楷體" w:hAnsi="標楷體" w:cs="Times New Roman" w:hint="eastAsia"/>
                                <w:bCs/>
                                <w:sz w:val="18"/>
                                <w:szCs w:val="18"/>
                              </w:rPr>
                              <w:t>關決算資</w:t>
                            </w:r>
                            <w:r w:rsidRPr="00155B4E">
                              <w:rPr>
                                <w:rFonts w:ascii="標楷體" w:eastAsia="標楷體" w:hAnsi="標楷體" w:cs="Times New Roman" w:hint="eastAsia"/>
                                <w:bCs/>
                                <w:sz w:val="18"/>
                                <w:szCs w:val="18"/>
                              </w:rPr>
                              <w:t>料</w:t>
                            </w:r>
                            <w:r w:rsidRPr="00155B4E">
                              <w:rPr>
                                <w:rFonts w:ascii="標楷體" w:eastAsia="標楷體" w:hAnsi="標楷體" w:cs="Times New Roman"/>
                                <w:bCs/>
                                <w:sz w:val="18"/>
                                <w:szCs w:val="18"/>
                                <w:lang w:eastAsia="zh-HK"/>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FBD45E" id="_x0000_s1030" type="#_x0000_t202" style="position:absolute;left:0;text-align:left;margin-left:91.25pt;margin-top:67.7pt;width:425.15pt;height:255pt;z-index:2517145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fuJQIAAP4DAAAOAAAAZHJzL2Uyb0RvYy54bWysU12O0zAQfkfiDpbfadK0hTZqulp2WYS0&#10;/EgLB3Adp7GwPcZ2mywXQOIAyzMH4AAcaPccjJ22VPCGyIPlyXg+z/fN5+VZrxXZCeclmIqORzkl&#10;wnCopdlU9MP7qydzSnxgpmYKjKjorfD0bPX40bKzpSigBVULRxDE+LKzFW1DsGWWed4KzfwIrDCY&#10;bMBpFjB0m6x2rEN0rbIiz59mHbjaOuDCe/x7OSTpKuE3jeDhbdN4EYiqKPYW0urSuo5rtlqycuOY&#10;bSXft8H+oQvNpMFLj1CXLDCydfIvKC25Aw9NGHHQGTSN5CJxQDbj/A82Ny2zInFBcbw9yuT/Hyx/&#10;s3vniKwrWlBimMYRPdx9uf/x7eHu5/33r6SICnXWl3jwxuLR0D+HHied2Hp7DfyjJwYuWmY24tw5&#10;6FrBauxwHCuzk9IBx0eQdfcaaryKbQMkoL5xOsqHghBEx0ndHqcj+kA4/pxNFotpPqOEY25STOaz&#10;PM0vY+Wh3DofXgrQJG4q6nD8CZ7trn2I7bDycCTeZuBKKpUsoAzpKrqYFbNUcJLRMqBDldQVnefx&#10;GzwTWb4wdSoOTKphjxcos6cdmQ6cQ7/uk8bTg5prqG9RBweDIfEB4aYF95mSDs1YUf9py5ygRL0y&#10;qOViPJ1G96ZgOntWYOBOM+vTDDMcoSoaKBm2FyE5fqB8jpo3MqkRhzN0sm8ZTZZE2j+I6OLTOJ36&#10;/WxXvwAAAP//AwBQSwMEFAAGAAgAAAAhAMHKmEbfAAAADAEAAA8AAABkcnMvZG93bnJldi54bWxM&#10;j81OwzAQhO9IfQdrK3GjdtOkKiFOVYG4gig/Ejc33iYR8TqK3Sa8PdsTve3sjma/KbaT68QZh9B6&#10;0rBcKBBIlbct1Ro+3p/vNiBCNGRN5wk1/GKAbTm7KUxu/UhveN7HWnAIhdxoaGLscylD1aAzYeF7&#10;JL4d/eBMZDnU0g5m5HDXyUSptXSmJf7QmB4fG6x+9ien4fPl+P2Vqtf6yWX96Cclyd1LrW/n0+4B&#10;RMQp/pvhgs/oUDLTwZ/IBtGx3iQZW3lYZSmIi0OtEm5z0LBOeSXLQl6XKP8AAAD//wMAUEsBAi0A&#10;FAAGAAgAAAAhALaDOJL+AAAA4QEAABMAAAAAAAAAAAAAAAAAAAAAAFtDb250ZW50X1R5cGVzXS54&#10;bWxQSwECLQAUAAYACAAAACEAOP0h/9YAAACUAQAACwAAAAAAAAAAAAAAAAAvAQAAX3JlbHMvLnJl&#10;bHNQSwECLQAUAAYACAAAACEAvg237iUCAAD+AwAADgAAAAAAAAAAAAAAAAAuAgAAZHJzL2Uyb0Rv&#10;Yy54bWxQSwECLQAUAAYACAAAACEAwcqYRt8AAAAMAQAADwAAAAAAAAAAAAAAAAB/BAAAZHJzL2Rv&#10;d25yZXYueG1sUEsFBgAAAAAEAAQA8wAAAIsFAAAAAA==&#10;" filled="f" stroked="f">
                <v:textbox>
                  <w:txbxContent>
                    <w:p w14:paraId="447F6157" w14:textId="77777777" w:rsidR="002921E0" w:rsidRPr="000139B0" w:rsidRDefault="002921E0" w:rsidP="002921E0">
                      <w:pPr>
                        <w:overflowPunct w:val="0"/>
                        <w:spacing w:line="320" w:lineRule="exact"/>
                        <w:ind w:leftChars="-29" w:left="624" w:rightChars="-17" w:right="-41" w:hangingChars="304" w:hanging="694"/>
                        <w:rPr>
                          <w:rFonts w:ascii="標楷體" w:eastAsia="標楷體" w:hAnsi="標楷體" w:cs="Times New Roman"/>
                          <w:b/>
                          <w:spacing w:val="-6"/>
                          <w:szCs w:val="24"/>
                        </w:rPr>
                      </w:pPr>
                      <w:r w:rsidRPr="000139B0">
                        <w:rPr>
                          <w:rFonts w:ascii="標楷體" w:eastAsia="標楷體" w:hAnsi="標楷體" w:cs="Times New Roman" w:hint="eastAsia"/>
                          <w:b/>
                          <w:spacing w:val="-6"/>
                          <w:szCs w:val="24"/>
                        </w:rPr>
                        <w:t>表5　113年度徵收及依法分配收入占基金來源比率逾9成且短絀之特別收入基金</w:t>
                      </w:r>
                    </w:p>
                    <w:p w14:paraId="65C62576" w14:textId="77777777" w:rsidR="002921E0" w:rsidRPr="00155B4E" w:rsidRDefault="002921E0" w:rsidP="008B26CA">
                      <w:pPr>
                        <w:widowControl/>
                        <w:spacing w:line="320" w:lineRule="exact"/>
                        <w:ind w:rightChars="-20" w:right="-48"/>
                        <w:jc w:val="right"/>
                        <w:rPr>
                          <w:rFonts w:ascii="標楷體" w:eastAsia="標楷體" w:hAnsi="標楷體" w:cs="Times New Roman"/>
                          <w:bCs/>
                          <w:sz w:val="18"/>
                          <w:szCs w:val="18"/>
                        </w:rPr>
                      </w:pPr>
                      <w:bookmarkStart w:id="9" w:name="_Hlk200046991"/>
                      <w:r w:rsidRPr="00155B4E">
                        <w:rPr>
                          <w:rFonts w:ascii="標楷體" w:eastAsia="標楷體" w:hAnsi="標楷體" w:cs="Times New Roman" w:hint="eastAsia"/>
                          <w:bCs/>
                          <w:sz w:val="18"/>
                          <w:szCs w:val="18"/>
                        </w:rPr>
                        <w:t>單位：新臺幣百萬元、％</w:t>
                      </w:r>
                      <w:bookmarkEnd w:id="9"/>
                    </w:p>
                    <w:tbl>
                      <w:tblPr>
                        <w:tblW w:w="8343" w:type="dxa"/>
                        <w:tblInd w:w="-103" w:type="dxa"/>
                        <w:tblLayout w:type="fixed"/>
                        <w:tblCellMar>
                          <w:left w:w="28" w:type="dxa"/>
                          <w:right w:w="28" w:type="dxa"/>
                        </w:tblCellMar>
                        <w:tblLook w:val="04A0" w:firstRow="1" w:lastRow="0" w:firstColumn="1" w:lastColumn="0" w:noHBand="0" w:noVBand="1"/>
                      </w:tblPr>
                      <w:tblGrid>
                        <w:gridCol w:w="490"/>
                        <w:gridCol w:w="1722"/>
                        <w:gridCol w:w="1358"/>
                        <w:gridCol w:w="1162"/>
                        <w:gridCol w:w="868"/>
                        <w:gridCol w:w="993"/>
                        <w:gridCol w:w="868"/>
                        <w:gridCol w:w="882"/>
                      </w:tblGrid>
                      <w:tr w:rsidR="002921E0" w:rsidRPr="00155B4E" w14:paraId="31FB022D" w14:textId="77777777" w:rsidTr="00B90BF6">
                        <w:trPr>
                          <w:trHeight w:val="20"/>
                        </w:trPr>
                        <w:tc>
                          <w:tcPr>
                            <w:tcW w:w="490" w:type="dxa"/>
                            <w:tcBorders>
                              <w:top w:val="single" w:sz="4" w:space="0" w:color="auto"/>
                              <w:left w:val="single" w:sz="4" w:space="0" w:color="auto"/>
                              <w:bottom w:val="nil"/>
                              <w:right w:val="single" w:sz="4" w:space="0" w:color="auto"/>
                            </w:tcBorders>
                            <w:shd w:val="clear" w:color="auto" w:fill="B6DDE8" w:themeFill="accent5" w:themeFillTint="66"/>
                            <w:noWrap/>
                            <w:vAlign w:val="center"/>
                            <w:hideMark/>
                          </w:tcPr>
                          <w:p w14:paraId="7D981E6B" w14:textId="77777777" w:rsidR="002921E0" w:rsidRPr="00155B4E" w:rsidRDefault="002921E0" w:rsidP="008B26CA">
                            <w:pPr>
                              <w:widowControl/>
                              <w:spacing w:afterLines="20" w:after="72" w:line="280" w:lineRule="exact"/>
                              <w:jc w:val="center"/>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序號</w:t>
                            </w:r>
                          </w:p>
                        </w:tc>
                        <w:tc>
                          <w:tcPr>
                            <w:tcW w:w="1722"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4FD3E70E" w14:textId="77777777" w:rsidR="002921E0" w:rsidRPr="00155B4E" w:rsidRDefault="002921E0" w:rsidP="008B26CA">
                            <w:pPr>
                              <w:widowControl/>
                              <w:spacing w:afterLines="20" w:after="72" w:line="280" w:lineRule="exact"/>
                              <w:jc w:val="center"/>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附屬單位預算</w:t>
                            </w:r>
                          </w:p>
                        </w:tc>
                        <w:tc>
                          <w:tcPr>
                            <w:tcW w:w="1358"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0F53EB6A" w14:textId="77777777" w:rsidR="002921E0" w:rsidRPr="00155B4E" w:rsidRDefault="002921E0" w:rsidP="008B26CA">
                            <w:pPr>
                              <w:widowControl/>
                              <w:spacing w:afterLines="20" w:after="72" w:line="280" w:lineRule="exact"/>
                              <w:jc w:val="center"/>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附屬單位預算之分預算</w:t>
                            </w:r>
                          </w:p>
                        </w:tc>
                        <w:tc>
                          <w:tcPr>
                            <w:tcW w:w="1162"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217B077E" w14:textId="77777777" w:rsidR="002921E0" w:rsidRPr="00155B4E" w:rsidRDefault="002921E0" w:rsidP="008B26CA">
                            <w:pPr>
                              <w:widowControl/>
                              <w:spacing w:afterLines="20" w:after="72" w:line="280" w:lineRule="exact"/>
                              <w:jc w:val="center"/>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徵收及依法</w:t>
                            </w:r>
                          </w:p>
                          <w:p w14:paraId="07DB3947" w14:textId="77777777" w:rsidR="002921E0" w:rsidRPr="00155B4E" w:rsidRDefault="002921E0" w:rsidP="008B26CA">
                            <w:pPr>
                              <w:widowControl/>
                              <w:spacing w:afterLines="20" w:after="72" w:line="280" w:lineRule="exact"/>
                              <w:jc w:val="center"/>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分配收入(A)</w:t>
                            </w:r>
                          </w:p>
                        </w:tc>
                        <w:tc>
                          <w:tcPr>
                            <w:tcW w:w="868"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00311DBB" w14:textId="77777777" w:rsidR="002921E0" w:rsidRPr="00155B4E" w:rsidRDefault="002921E0" w:rsidP="008B26CA">
                            <w:pPr>
                              <w:widowControl/>
                              <w:spacing w:afterLines="20" w:after="72" w:line="280" w:lineRule="exact"/>
                              <w:jc w:val="center"/>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基金來源(B)</w:t>
                            </w:r>
                          </w:p>
                        </w:tc>
                        <w:tc>
                          <w:tcPr>
                            <w:tcW w:w="993"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774E469A" w14:textId="77777777" w:rsidR="002921E0" w:rsidRPr="00155B4E" w:rsidRDefault="002921E0" w:rsidP="008B26CA">
                            <w:pPr>
                              <w:widowControl/>
                              <w:spacing w:afterLines="20" w:after="72" w:line="280" w:lineRule="exact"/>
                              <w:ind w:rightChars="7" w:right="17"/>
                              <w:jc w:val="center"/>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比率</w:t>
                            </w:r>
                            <w:r w:rsidRPr="00155B4E">
                              <w:rPr>
                                <w:rFonts w:ascii="標楷體" w:eastAsia="標楷體" w:hAnsi="標楷體" w:cs="新細明體" w:hint="eastAsia"/>
                                <w:kern w:val="0"/>
                                <w:sz w:val="20"/>
                                <w:szCs w:val="20"/>
                              </w:rPr>
                              <w:br/>
                            </w:r>
                            <w:r w:rsidRPr="008E0473">
                              <w:rPr>
                                <w:rFonts w:ascii="標楷體" w:eastAsia="標楷體" w:hAnsi="標楷體" w:cs="新細明體"/>
                                <w:spacing w:val="-10"/>
                                <w:kern w:val="0"/>
                                <w:sz w:val="20"/>
                                <w:szCs w:val="20"/>
                              </w:rPr>
                              <w:t>（</w:t>
                            </w:r>
                            <w:r w:rsidRPr="008E0473">
                              <w:rPr>
                                <w:rFonts w:ascii="標楷體" w:eastAsia="標楷體" w:hAnsi="標楷體" w:cs="新細明體" w:hint="eastAsia"/>
                                <w:spacing w:val="-10"/>
                                <w:kern w:val="0"/>
                                <w:sz w:val="20"/>
                                <w:szCs w:val="20"/>
                              </w:rPr>
                              <w:t>A/B×100)</w:t>
                            </w:r>
                          </w:p>
                        </w:tc>
                        <w:tc>
                          <w:tcPr>
                            <w:tcW w:w="868"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10F78094" w14:textId="77777777" w:rsidR="002921E0" w:rsidRPr="00155B4E" w:rsidRDefault="002921E0" w:rsidP="008B26CA">
                            <w:pPr>
                              <w:widowControl/>
                              <w:spacing w:afterLines="20" w:after="72" w:line="280" w:lineRule="exact"/>
                              <w:jc w:val="center"/>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基金用途(</w:t>
                            </w:r>
                            <w:r>
                              <w:rPr>
                                <w:rFonts w:ascii="標楷體" w:eastAsia="標楷體" w:hAnsi="標楷體" w:cs="新細明體"/>
                                <w:kern w:val="0"/>
                                <w:sz w:val="20"/>
                                <w:szCs w:val="20"/>
                              </w:rPr>
                              <w:t>C</w:t>
                            </w:r>
                            <w:r w:rsidRPr="00155B4E">
                              <w:rPr>
                                <w:rFonts w:ascii="標楷體" w:eastAsia="標楷體" w:hAnsi="標楷體" w:cs="新細明體" w:hint="eastAsia"/>
                                <w:kern w:val="0"/>
                                <w:sz w:val="20"/>
                                <w:szCs w:val="20"/>
                              </w:rPr>
                              <w:t>)</w:t>
                            </w:r>
                          </w:p>
                        </w:tc>
                        <w:tc>
                          <w:tcPr>
                            <w:tcW w:w="882"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020C6E95" w14:textId="77777777" w:rsidR="002921E0" w:rsidRPr="00155B4E" w:rsidRDefault="002921E0" w:rsidP="008B26CA">
                            <w:pPr>
                              <w:widowControl/>
                              <w:spacing w:afterLines="20" w:after="72" w:line="28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本期</w:t>
                            </w:r>
                            <w:r w:rsidRPr="00155B4E">
                              <w:rPr>
                                <w:rFonts w:ascii="標楷體" w:eastAsia="標楷體" w:hAnsi="標楷體" w:cs="新細明體" w:hint="eastAsia"/>
                                <w:kern w:val="0"/>
                                <w:sz w:val="20"/>
                                <w:szCs w:val="20"/>
                              </w:rPr>
                              <w:t>短絀(</w:t>
                            </w:r>
                            <w:r>
                              <w:rPr>
                                <w:rFonts w:ascii="標楷體" w:eastAsia="標楷體" w:hAnsi="標楷體" w:cs="新細明體"/>
                                <w:kern w:val="0"/>
                                <w:sz w:val="20"/>
                                <w:szCs w:val="20"/>
                              </w:rPr>
                              <w:t>B-C</w:t>
                            </w:r>
                            <w:r w:rsidRPr="00155B4E">
                              <w:rPr>
                                <w:rFonts w:ascii="標楷體" w:eastAsia="標楷體" w:hAnsi="標楷體" w:cs="新細明體" w:hint="eastAsia"/>
                                <w:kern w:val="0"/>
                                <w:sz w:val="20"/>
                                <w:szCs w:val="20"/>
                              </w:rPr>
                              <w:t>)</w:t>
                            </w:r>
                          </w:p>
                        </w:tc>
                      </w:tr>
                      <w:tr w:rsidR="002921E0" w:rsidRPr="00155B4E" w14:paraId="4EF6211F" w14:textId="77777777" w:rsidTr="00B90BF6">
                        <w:trPr>
                          <w:trHeight w:val="20"/>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F4D19" w14:textId="77777777" w:rsidR="002921E0" w:rsidRPr="00155B4E" w:rsidRDefault="002921E0" w:rsidP="008B26CA">
                            <w:pPr>
                              <w:widowControl/>
                              <w:spacing w:afterLines="20" w:after="72" w:line="316" w:lineRule="exact"/>
                              <w:jc w:val="center"/>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1</w:t>
                            </w:r>
                          </w:p>
                        </w:tc>
                        <w:tc>
                          <w:tcPr>
                            <w:tcW w:w="1722" w:type="dxa"/>
                            <w:tcBorders>
                              <w:top w:val="nil"/>
                              <w:left w:val="nil"/>
                              <w:bottom w:val="single" w:sz="4" w:space="0" w:color="auto"/>
                              <w:right w:val="single" w:sz="4" w:space="0" w:color="auto"/>
                            </w:tcBorders>
                            <w:shd w:val="clear" w:color="auto" w:fill="auto"/>
                            <w:vAlign w:val="center"/>
                            <w:hideMark/>
                          </w:tcPr>
                          <w:p w14:paraId="658D6CE8" w14:textId="77777777" w:rsidR="002921E0" w:rsidRPr="00155B4E" w:rsidRDefault="002921E0" w:rsidP="008B26CA">
                            <w:pPr>
                              <w:widowControl/>
                              <w:spacing w:afterLines="20" w:after="72" w:line="316" w:lineRule="exact"/>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研發及產業訓儲替代役基金</w:t>
                            </w:r>
                          </w:p>
                        </w:tc>
                        <w:tc>
                          <w:tcPr>
                            <w:tcW w:w="1358" w:type="dxa"/>
                            <w:tcBorders>
                              <w:top w:val="nil"/>
                              <w:left w:val="nil"/>
                              <w:bottom w:val="single" w:sz="4" w:space="0" w:color="auto"/>
                              <w:right w:val="single" w:sz="4" w:space="0" w:color="auto"/>
                            </w:tcBorders>
                            <w:shd w:val="clear" w:color="auto" w:fill="auto"/>
                            <w:vAlign w:val="center"/>
                            <w:hideMark/>
                          </w:tcPr>
                          <w:p w14:paraId="7D97DC4A" w14:textId="77777777" w:rsidR="002921E0" w:rsidRPr="00155B4E" w:rsidRDefault="002921E0" w:rsidP="008B26CA">
                            <w:pPr>
                              <w:widowControl/>
                              <w:spacing w:afterLines="20" w:after="72" w:line="316" w:lineRule="exac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B052F"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338 </w:t>
                            </w:r>
                          </w:p>
                        </w:tc>
                        <w:tc>
                          <w:tcPr>
                            <w:tcW w:w="868" w:type="dxa"/>
                            <w:tcBorders>
                              <w:top w:val="single" w:sz="4" w:space="0" w:color="auto"/>
                              <w:left w:val="nil"/>
                              <w:bottom w:val="single" w:sz="4" w:space="0" w:color="auto"/>
                              <w:right w:val="single" w:sz="4" w:space="0" w:color="auto"/>
                            </w:tcBorders>
                            <w:shd w:val="clear" w:color="auto" w:fill="auto"/>
                            <w:noWrap/>
                            <w:vAlign w:val="center"/>
                          </w:tcPr>
                          <w:p w14:paraId="6432B11E"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353 </w:t>
                            </w:r>
                          </w:p>
                        </w:tc>
                        <w:tc>
                          <w:tcPr>
                            <w:tcW w:w="993" w:type="dxa"/>
                            <w:tcBorders>
                              <w:top w:val="nil"/>
                              <w:left w:val="nil"/>
                              <w:bottom w:val="single" w:sz="4" w:space="0" w:color="auto"/>
                              <w:right w:val="single" w:sz="4" w:space="0" w:color="auto"/>
                            </w:tcBorders>
                            <w:shd w:val="clear" w:color="auto" w:fill="auto"/>
                            <w:vAlign w:val="center"/>
                            <w:hideMark/>
                          </w:tcPr>
                          <w:p w14:paraId="07C1ABF6"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 xml:space="preserve">95.94 </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EAA99"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369 </w:t>
                            </w:r>
                          </w:p>
                        </w:tc>
                        <w:tc>
                          <w:tcPr>
                            <w:tcW w:w="882" w:type="dxa"/>
                            <w:tcBorders>
                              <w:top w:val="single" w:sz="4" w:space="0" w:color="auto"/>
                              <w:left w:val="nil"/>
                              <w:bottom w:val="single" w:sz="4" w:space="0" w:color="auto"/>
                              <w:right w:val="single" w:sz="4" w:space="0" w:color="auto"/>
                            </w:tcBorders>
                            <w:shd w:val="clear" w:color="auto" w:fill="auto"/>
                            <w:noWrap/>
                            <w:vAlign w:val="center"/>
                          </w:tcPr>
                          <w:p w14:paraId="7E138C31"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- 16 </w:t>
                            </w:r>
                          </w:p>
                        </w:tc>
                      </w:tr>
                      <w:tr w:rsidR="002921E0" w:rsidRPr="00155B4E" w14:paraId="2D00EF29" w14:textId="77777777" w:rsidTr="00B90BF6">
                        <w:trPr>
                          <w:trHeight w:val="20"/>
                        </w:trPr>
                        <w:tc>
                          <w:tcPr>
                            <w:tcW w:w="49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53617CB3" w14:textId="77777777" w:rsidR="002921E0" w:rsidRPr="00155B4E" w:rsidRDefault="002921E0" w:rsidP="008B26CA">
                            <w:pPr>
                              <w:widowControl/>
                              <w:spacing w:afterLines="20" w:after="72" w:line="316" w:lineRule="exact"/>
                              <w:jc w:val="center"/>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2</w:t>
                            </w:r>
                          </w:p>
                        </w:tc>
                        <w:tc>
                          <w:tcPr>
                            <w:tcW w:w="1722" w:type="dxa"/>
                            <w:tcBorders>
                              <w:top w:val="nil"/>
                              <w:left w:val="single" w:sz="4" w:space="0" w:color="auto"/>
                              <w:bottom w:val="single" w:sz="4" w:space="0" w:color="000000"/>
                              <w:right w:val="single" w:sz="4" w:space="0" w:color="auto"/>
                            </w:tcBorders>
                            <w:shd w:val="clear" w:color="auto" w:fill="DAEEF3" w:themeFill="accent5" w:themeFillTint="33"/>
                            <w:vAlign w:val="center"/>
                            <w:hideMark/>
                          </w:tcPr>
                          <w:p w14:paraId="5DF9C215" w14:textId="77777777" w:rsidR="002921E0" w:rsidRPr="00396848" w:rsidRDefault="002921E0" w:rsidP="008B26CA">
                            <w:pPr>
                              <w:widowControl/>
                              <w:spacing w:afterLines="20" w:after="72" w:line="316" w:lineRule="exact"/>
                              <w:rPr>
                                <w:rFonts w:ascii="標楷體" w:eastAsia="標楷體" w:hAnsi="標楷體" w:cs="新細明體"/>
                                <w:spacing w:val="-20"/>
                                <w:kern w:val="0"/>
                                <w:sz w:val="20"/>
                                <w:szCs w:val="20"/>
                              </w:rPr>
                            </w:pPr>
                            <w:r w:rsidRPr="00396848">
                              <w:rPr>
                                <w:rFonts w:ascii="標楷體" w:eastAsia="標楷體" w:hAnsi="標楷體" w:cs="新細明體" w:hint="eastAsia"/>
                                <w:spacing w:val="-20"/>
                                <w:kern w:val="0"/>
                                <w:sz w:val="20"/>
                                <w:szCs w:val="20"/>
                              </w:rPr>
                              <w:t>衛生福利特別收入基金</w:t>
                            </w:r>
                          </w:p>
                        </w:tc>
                        <w:tc>
                          <w:tcPr>
                            <w:tcW w:w="1358" w:type="dxa"/>
                            <w:tcBorders>
                              <w:top w:val="nil"/>
                              <w:left w:val="nil"/>
                              <w:bottom w:val="single" w:sz="4" w:space="0" w:color="auto"/>
                              <w:right w:val="single" w:sz="4" w:space="0" w:color="auto"/>
                            </w:tcBorders>
                            <w:shd w:val="clear" w:color="auto" w:fill="DAEEF3" w:themeFill="accent5" w:themeFillTint="33"/>
                            <w:vAlign w:val="center"/>
                            <w:hideMark/>
                          </w:tcPr>
                          <w:p w14:paraId="51977E6A" w14:textId="77777777" w:rsidR="002921E0" w:rsidRPr="00155B4E" w:rsidRDefault="002921E0" w:rsidP="008B26CA">
                            <w:pPr>
                              <w:widowControl/>
                              <w:spacing w:afterLines="20" w:after="72" w:line="316" w:lineRule="exact"/>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醫療發展基金</w:t>
                            </w:r>
                          </w:p>
                        </w:tc>
                        <w:tc>
                          <w:tcPr>
                            <w:tcW w:w="1162"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14:paraId="3BD979BB"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1,983 </w:t>
                            </w:r>
                          </w:p>
                        </w:tc>
                        <w:tc>
                          <w:tcPr>
                            <w:tcW w:w="868" w:type="dxa"/>
                            <w:tcBorders>
                              <w:top w:val="nil"/>
                              <w:left w:val="nil"/>
                              <w:bottom w:val="single" w:sz="4" w:space="0" w:color="auto"/>
                              <w:right w:val="single" w:sz="4" w:space="0" w:color="auto"/>
                            </w:tcBorders>
                            <w:shd w:val="clear" w:color="auto" w:fill="DAEEF3" w:themeFill="accent5" w:themeFillTint="33"/>
                            <w:noWrap/>
                            <w:vAlign w:val="center"/>
                          </w:tcPr>
                          <w:p w14:paraId="211FD0E1"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2,118 </w:t>
                            </w:r>
                          </w:p>
                        </w:tc>
                        <w:tc>
                          <w:tcPr>
                            <w:tcW w:w="993" w:type="dxa"/>
                            <w:tcBorders>
                              <w:top w:val="nil"/>
                              <w:left w:val="nil"/>
                              <w:bottom w:val="single" w:sz="4" w:space="0" w:color="auto"/>
                              <w:right w:val="single" w:sz="4" w:space="0" w:color="auto"/>
                            </w:tcBorders>
                            <w:shd w:val="clear" w:color="auto" w:fill="DAEEF3" w:themeFill="accent5" w:themeFillTint="33"/>
                            <w:vAlign w:val="center"/>
                            <w:hideMark/>
                          </w:tcPr>
                          <w:p w14:paraId="5C9D0853"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 xml:space="preserve">93.60 </w:t>
                            </w:r>
                          </w:p>
                        </w:tc>
                        <w:tc>
                          <w:tcPr>
                            <w:tcW w:w="868"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14:paraId="0F554806"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2,209 </w:t>
                            </w:r>
                          </w:p>
                        </w:tc>
                        <w:tc>
                          <w:tcPr>
                            <w:tcW w:w="882" w:type="dxa"/>
                            <w:tcBorders>
                              <w:top w:val="nil"/>
                              <w:left w:val="nil"/>
                              <w:bottom w:val="single" w:sz="4" w:space="0" w:color="auto"/>
                              <w:right w:val="single" w:sz="4" w:space="0" w:color="auto"/>
                            </w:tcBorders>
                            <w:shd w:val="clear" w:color="auto" w:fill="DAEEF3" w:themeFill="accent5" w:themeFillTint="33"/>
                            <w:noWrap/>
                            <w:vAlign w:val="center"/>
                          </w:tcPr>
                          <w:p w14:paraId="55B8C8EC"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- 90 </w:t>
                            </w:r>
                          </w:p>
                        </w:tc>
                      </w:tr>
                      <w:tr w:rsidR="002921E0" w:rsidRPr="00155B4E" w14:paraId="5371EA56" w14:textId="77777777" w:rsidTr="00B90BF6">
                        <w:trPr>
                          <w:trHeight w:val="20"/>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17E3C12D" w14:textId="77777777" w:rsidR="002921E0" w:rsidRPr="00155B4E" w:rsidRDefault="002921E0" w:rsidP="008B26CA">
                            <w:pPr>
                              <w:widowControl/>
                              <w:spacing w:afterLines="20" w:after="72" w:line="316" w:lineRule="exact"/>
                              <w:jc w:val="center"/>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3</w:t>
                            </w:r>
                          </w:p>
                        </w:tc>
                        <w:tc>
                          <w:tcPr>
                            <w:tcW w:w="1722" w:type="dxa"/>
                            <w:tcBorders>
                              <w:top w:val="nil"/>
                              <w:left w:val="single" w:sz="4" w:space="0" w:color="auto"/>
                              <w:bottom w:val="single" w:sz="4" w:space="0" w:color="000000"/>
                              <w:right w:val="single" w:sz="4" w:space="0" w:color="auto"/>
                            </w:tcBorders>
                            <w:shd w:val="clear" w:color="auto" w:fill="auto"/>
                            <w:vAlign w:val="center"/>
                            <w:hideMark/>
                          </w:tcPr>
                          <w:p w14:paraId="1776A78D" w14:textId="77777777" w:rsidR="002921E0" w:rsidRPr="00396848" w:rsidRDefault="002921E0" w:rsidP="008B26CA">
                            <w:pPr>
                              <w:widowControl/>
                              <w:spacing w:afterLines="20" w:after="72" w:line="316" w:lineRule="exact"/>
                              <w:rPr>
                                <w:rFonts w:ascii="標楷體" w:eastAsia="標楷體" w:hAnsi="標楷體" w:cs="新細明體"/>
                                <w:spacing w:val="-20"/>
                                <w:kern w:val="0"/>
                                <w:sz w:val="20"/>
                                <w:szCs w:val="20"/>
                              </w:rPr>
                            </w:pPr>
                            <w:r w:rsidRPr="00396848">
                              <w:rPr>
                                <w:rFonts w:ascii="標楷體" w:eastAsia="標楷體" w:hAnsi="標楷體" w:cs="新細明體" w:hint="eastAsia"/>
                                <w:spacing w:val="-20"/>
                                <w:kern w:val="0"/>
                                <w:sz w:val="20"/>
                                <w:szCs w:val="20"/>
                              </w:rPr>
                              <w:t>衛生福利特別收入基金</w:t>
                            </w:r>
                          </w:p>
                        </w:tc>
                        <w:tc>
                          <w:tcPr>
                            <w:tcW w:w="1358" w:type="dxa"/>
                            <w:tcBorders>
                              <w:top w:val="nil"/>
                              <w:left w:val="nil"/>
                              <w:bottom w:val="single" w:sz="4" w:space="0" w:color="auto"/>
                              <w:right w:val="single" w:sz="4" w:space="0" w:color="auto"/>
                            </w:tcBorders>
                            <w:shd w:val="clear" w:color="auto" w:fill="auto"/>
                            <w:vAlign w:val="center"/>
                            <w:hideMark/>
                          </w:tcPr>
                          <w:p w14:paraId="3E069BA6" w14:textId="77777777" w:rsidR="002921E0" w:rsidRPr="00155B4E" w:rsidRDefault="002921E0" w:rsidP="008B26CA">
                            <w:pPr>
                              <w:widowControl/>
                              <w:spacing w:afterLines="20" w:after="72" w:line="316" w:lineRule="exact"/>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菸害防制及衛生保健基金</w:t>
                            </w:r>
                          </w:p>
                        </w:tc>
                        <w:tc>
                          <w:tcPr>
                            <w:tcW w:w="1162" w:type="dxa"/>
                            <w:tcBorders>
                              <w:top w:val="nil"/>
                              <w:left w:val="single" w:sz="4" w:space="0" w:color="auto"/>
                              <w:bottom w:val="single" w:sz="4" w:space="0" w:color="auto"/>
                              <w:right w:val="single" w:sz="4" w:space="0" w:color="auto"/>
                            </w:tcBorders>
                            <w:shd w:val="clear" w:color="auto" w:fill="auto"/>
                            <w:noWrap/>
                            <w:vAlign w:val="center"/>
                          </w:tcPr>
                          <w:p w14:paraId="1E8DF777"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7,039 </w:t>
                            </w:r>
                          </w:p>
                        </w:tc>
                        <w:tc>
                          <w:tcPr>
                            <w:tcW w:w="868" w:type="dxa"/>
                            <w:tcBorders>
                              <w:top w:val="nil"/>
                              <w:left w:val="nil"/>
                              <w:bottom w:val="single" w:sz="4" w:space="0" w:color="auto"/>
                              <w:right w:val="single" w:sz="4" w:space="0" w:color="auto"/>
                            </w:tcBorders>
                            <w:shd w:val="clear" w:color="auto" w:fill="auto"/>
                            <w:noWrap/>
                            <w:vAlign w:val="center"/>
                          </w:tcPr>
                          <w:p w14:paraId="475B40A2"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7,338 </w:t>
                            </w:r>
                          </w:p>
                        </w:tc>
                        <w:tc>
                          <w:tcPr>
                            <w:tcW w:w="993" w:type="dxa"/>
                            <w:tcBorders>
                              <w:top w:val="nil"/>
                              <w:left w:val="nil"/>
                              <w:bottom w:val="single" w:sz="4" w:space="0" w:color="auto"/>
                              <w:right w:val="single" w:sz="4" w:space="0" w:color="auto"/>
                            </w:tcBorders>
                            <w:shd w:val="clear" w:color="auto" w:fill="auto"/>
                            <w:vAlign w:val="center"/>
                            <w:hideMark/>
                          </w:tcPr>
                          <w:p w14:paraId="12CB6DBB"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 xml:space="preserve">95.93 </w:t>
                            </w:r>
                          </w:p>
                        </w:tc>
                        <w:tc>
                          <w:tcPr>
                            <w:tcW w:w="868" w:type="dxa"/>
                            <w:tcBorders>
                              <w:top w:val="nil"/>
                              <w:left w:val="single" w:sz="4" w:space="0" w:color="auto"/>
                              <w:bottom w:val="single" w:sz="4" w:space="0" w:color="auto"/>
                              <w:right w:val="single" w:sz="4" w:space="0" w:color="auto"/>
                            </w:tcBorders>
                            <w:shd w:val="clear" w:color="auto" w:fill="auto"/>
                            <w:noWrap/>
                            <w:vAlign w:val="center"/>
                          </w:tcPr>
                          <w:p w14:paraId="213D6179"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7,845 </w:t>
                            </w:r>
                          </w:p>
                        </w:tc>
                        <w:tc>
                          <w:tcPr>
                            <w:tcW w:w="882" w:type="dxa"/>
                            <w:tcBorders>
                              <w:top w:val="nil"/>
                              <w:left w:val="nil"/>
                              <w:bottom w:val="single" w:sz="4" w:space="0" w:color="auto"/>
                              <w:right w:val="single" w:sz="4" w:space="0" w:color="auto"/>
                            </w:tcBorders>
                            <w:shd w:val="clear" w:color="auto" w:fill="auto"/>
                            <w:noWrap/>
                            <w:vAlign w:val="center"/>
                          </w:tcPr>
                          <w:p w14:paraId="4AD11DD2"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- 506 </w:t>
                            </w:r>
                          </w:p>
                        </w:tc>
                      </w:tr>
                      <w:tr w:rsidR="002921E0" w:rsidRPr="00155B4E" w14:paraId="48F79CF7" w14:textId="77777777" w:rsidTr="00B90BF6">
                        <w:trPr>
                          <w:trHeight w:val="20"/>
                        </w:trPr>
                        <w:tc>
                          <w:tcPr>
                            <w:tcW w:w="49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5437D868" w14:textId="77777777" w:rsidR="002921E0" w:rsidRPr="00155B4E" w:rsidRDefault="002921E0" w:rsidP="008B26CA">
                            <w:pPr>
                              <w:widowControl/>
                              <w:spacing w:afterLines="20" w:after="72" w:line="316" w:lineRule="exact"/>
                              <w:jc w:val="center"/>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4</w:t>
                            </w:r>
                          </w:p>
                        </w:tc>
                        <w:tc>
                          <w:tcPr>
                            <w:tcW w:w="1722" w:type="dxa"/>
                            <w:tcBorders>
                              <w:top w:val="nil"/>
                              <w:left w:val="single" w:sz="4" w:space="0" w:color="auto"/>
                              <w:bottom w:val="single" w:sz="4" w:space="0" w:color="000000"/>
                              <w:right w:val="single" w:sz="4" w:space="0" w:color="auto"/>
                            </w:tcBorders>
                            <w:shd w:val="clear" w:color="auto" w:fill="DAEEF3" w:themeFill="accent5" w:themeFillTint="33"/>
                            <w:vAlign w:val="center"/>
                            <w:hideMark/>
                          </w:tcPr>
                          <w:p w14:paraId="7D75EE96" w14:textId="77777777" w:rsidR="002921E0" w:rsidRPr="00396848" w:rsidRDefault="002921E0" w:rsidP="008B26CA">
                            <w:pPr>
                              <w:widowControl/>
                              <w:spacing w:afterLines="20" w:after="72" w:line="316" w:lineRule="exact"/>
                              <w:rPr>
                                <w:rFonts w:ascii="標楷體" w:eastAsia="標楷體" w:hAnsi="標楷體" w:cs="新細明體"/>
                                <w:spacing w:val="-20"/>
                                <w:kern w:val="0"/>
                                <w:sz w:val="20"/>
                                <w:szCs w:val="20"/>
                              </w:rPr>
                            </w:pPr>
                            <w:r w:rsidRPr="00396848">
                              <w:rPr>
                                <w:rFonts w:ascii="標楷體" w:eastAsia="標楷體" w:hAnsi="標楷體" w:cs="新細明體" w:hint="eastAsia"/>
                                <w:spacing w:val="-20"/>
                                <w:kern w:val="0"/>
                                <w:sz w:val="20"/>
                                <w:szCs w:val="20"/>
                              </w:rPr>
                              <w:t>衛生福利特別收入基金</w:t>
                            </w:r>
                          </w:p>
                        </w:tc>
                        <w:tc>
                          <w:tcPr>
                            <w:tcW w:w="1358" w:type="dxa"/>
                            <w:tcBorders>
                              <w:top w:val="nil"/>
                              <w:left w:val="nil"/>
                              <w:bottom w:val="single" w:sz="4" w:space="0" w:color="auto"/>
                              <w:right w:val="single" w:sz="4" w:space="0" w:color="auto"/>
                            </w:tcBorders>
                            <w:shd w:val="clear" w:color="auto" w:fill="DAEEF3" w:themeFill="accent5" w:themeFillTint="33"/>
                            <w:vAlign w:val="center"/>
                            <w:hideMark/>
                          </w:tcPr>
                          <w:p w14:paraId="304EE468" w14:textId="77777777" w:rsidR="002921E0" w:rsidRPr="00155B4E" w:rsidRDefault="002921E0" w:rsidP="008B26CA">
                            <w:pPr>
                              <w:widowControl/>
                              <w:spacing w:afterLines="20" w:after="72" w:line="316" w:lineRule="exact"/>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食品安全保護基金</w:t>
                            </w:r>
                          </w:p>
                        </w:tc>
                        <w:tc>
                          <w:tcPr>
                            <w:tcW w:w="1162"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14:paraId="5D9D439E"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11 </w:t>
                            </w:r>
                          </w:p>
                        </w:tc>
                        <w:tc>
                          <w:tcPr>
                            <w:tcW w:w="868" w:type="dxa"/>
                            <w:tcBorders>
                              <w:top w:val="nil"/>
                              <w:left w:val="nil"/>
                              <w:bottom w:val="single" w:sz="4" w:space="0" w:color="auto"/>
                              <w:right w:val="single" w:sz="4" w:space="0" w:color="auto"/>
                            </w:tcBorders>
                            <w:shd w:val="clear" w:color="auto" w:fill="DAEEF3" w:themeFill="accent5" w:themeFillTint="33"/>
                            <w:noWrap/>
                            <w:vAlign w:val="center"/>
                          </w:tcPr>
                          <w:p w14:paraId="7537FC6E"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11 </w:t>
                            </w:r>
                          </w:p>
                        </w:tc>
                        <w:tc>
                          <w:tcPr>
                            <w:tcW w:w="993" w:type="dxa"/>
                            <w:tcBorders>
                              <w:top w:val="nil"/>
                              <w:left w:val="nil"/>
                              <w:bottom w:val="single" w:sz="4" w:space="0" w:color="auto"/>
                              <w:right w:val="single" w:sz="4" w:space="0" w:color="auto"/>
                            </w:tcBorders>
                            <w:shd w:val="clear" w:color="auto" w:fill="DAEEF3" w:themeFill="accent5" w:themeFillTint="33"/>
                            <w:vAlign w:val="center"/>
                            <w:hideMark/>
                          </w:tcPr>
                          <w:p w14:paraId="7FDC07B6"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 xml:space="preserve">99.96 </w:t>
                            </w:r>
                          </w:p>
                        </w:tc>
                        <w:tc>
                          <w:tcPr>
                            <w:tcW w:w="868"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14:paraId="3720C5C8"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31 </w:t>
                            </w:r>
                          </w:p>
                        </w:tc>
                        <w:tc>
                          <w:tcPr>
                            <w:tcW w:w="882" w:type="dxa"/>
                            <w:tcBorders>
                              <w:top w:val="nil"/>
                              <w:left w:val="nil"/>
                              <w:bottom w:val="single" w:sz="4" w:space="0" w:color="auto"/>
                              <w:right w:val="single" w:sz="4" w:space="0" w:color="auto"/>
                            </w:tcBorders>
                            <w:shd w:val="clear" w:color="auto" w:fill="DAEEF3" w:themeFill="accent5" w:themeFillTint="33"/>
                            <w:noWrap/>
                            <w:vAlign w:val="center"/>
                          </w:tcPr>
                          <w:p w14:paraId="7F505C73"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- 19 </w:t>
                            </w:r>
                          </w:p>
                        </w:tc>
                      </w:tr>
                      <w:tr w:rsidR="002921E0" w:rsidRPr="00155B4E" w14:paraId="5A9AF859" w14:textId="77777777" w:rsidTr="00B90BF6">
                        <w:trPr>
                          <w:trHeight w:val="20"/>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5E4D8CDD" w14:textId="77777777" w:rsidR="002921E0" w:rsidRPr="00155B4E" w:rsidRDefault="002921E0" w:rsidP="008B26CA">
                            <w:pPr>
                              <w:widowControl/>
                              <w:spacing w:afterLines="20" w:after="72" w:line="316" w:lineRule="exact"/>
                              <w:jc w:val="center"/>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5</w:t>
                            </w:r>
                          </w:p>
                        </w:tc>
                        <w:tc>
                          <w:tcPr>
                            <w:tcW w:w="1722" w:type="dxa"/>
                            <w:tcBorders>
                              <w:top w:val="nil"/>
                              <w:left w:val="nil"/>
                              <w:bottom w:val="single" w:sz="4" w:space="0" w:color="auto"/>
                              <w:right w:val="single" w:sz="4" w:space="0" w:color="auto"/>
                            </w:tcBorders>
                            <w:shd w:val="clear" w:color="auto" w:fill="auto"/>
                            <w:vAlign w:val="center"/>
                            <w:hideMark/>
                          </w:tcPr>
                          <w:p w14:paraId="6021F205" w14:textId="77777777" w:rsidR="002921E0" w:rsidRPr="00155B4E" w:rsidRDefault="002921E0" w:rsidP="008B26CA">
                            <w:pPr>
                              <w:widowControl/>
                              <w:spacing w:afterLines="20" w:after="72" w:line="316" w:lineRule="exact"/>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環境保護基金</w:t>
                            </w:r>
                          </w:p>
                        </w:tc>
                        <w:tc>
                          <w:tcPr>
                            <w:tcW w:w="1358" w:type="dxa"/>
                            <w:tcBorders>
                              <w:top w:val="nil"/>
                              <w:left w:val="nil"/>
                              <w:bottom w:val="single" w:sz="4" w:space="0" w:color="auto"/>
                              <w:right w:val="single" w:sz="4" w:space="0" w:color="auto"/>
                            </w:tcBorders>
                            <w:shd w:val="clear" w:color="auto" w:fill="auto"/>
                            <w:vAlign w:val="center"/>
                            <w:hideMark/>
                          </w:tcPr>
                          <w:p w14:paraId="114E8DB3" w14:textId="77777777" w:rsidR="002921E0" w:rsidRPr="00155B4E" w:rsidRDefault="002921E0" w:rsidP="008B26CA">
                            <w:pPr>
                              <w:widowControl/>
                              <w:spacing w:afterLines="20" w:after="72" w:line="316" w:lineRule="exact"/>
                              <w:rPr>
                                <w:rFonts w:ascii="標楷體" w:eastAsia="標楷體" w:hAnsi="標楷體" w:cs="新細明體"/>
                                <w:spacing w:val="-10"/>
                                <w:kern w:val="0"/>
                                <w:sz w:val="20"/>
                                <w:szCs w:val="20"/>
                              </w:rPr>
                            </w:pPr>
                            <w:r w:rsidRPr="00155B4E">
                              <w:rPr>
                                <w:rFonts w:ascii="標楷體" w:eastAsia="標楷體" w:hAnsi="標楷體" w:cs="新細明體" w:hint="eastAsia"/>
                                <w:spacing w:val="-10"/>
                                <w:kern w:val="0"/>
                                <w:sz w:val="20"/>
                                <w:szCs w:val="20"/>
                              </w:rPr>
                              <w:t>水污染防治基金</w:t>
                            </w:r>
                          </w:p>
                        </w:tc>
                        <w:tc>
                          <w:tcPr>
                            <w:tcW w:w="1162" w:type="dxa"/>
                            <w:tcBorders>
                              <w:top w:val="nil"/>
                              <w:left w:val="single" w:sz="4" w:space="0" w:color="auto"/>
                              <w:bottom w:val="single" w:sz="4" w:space="0" w:color="auto"/>
                              <w:right w:val="single" w:sz="4" w:space="0" w:color="auto"/>
                            </w:tcBorders>
                            <w:shd w:val="clear" w:color="auto" w:fill="auto"/>
                            <w:noWrap/>
                            <w:vAlign w:val="center"/>
                          </w:tcPr>
                          <w:p w14:paraId="0D9EC460"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180 </w:t>
                            </w:r>
                          </w:p>
                        </w:tc>
                        <w:tc>
                          <w:tcPr>
                            <w:tcW w:w="868" w:type="dxa"/>
                            <w:tcBorders>
                              <w:top w:val="nil"/>
                              <w:left w:val="nil"/>
                              <w:bottom w:val="single" w:sz="4" w:space="0" w:color="auto"/>
                              <w:right w:val="single" w:sz="4" w:space="0" w:color="auto"/>
                            </w:tcBorders>
                            <w:shd w:val="clear" w:color="auto" w:fill="auto"/>
                            <w:noWrap/>
                            <w:vAlign w:val="center"/>
                          </w:tcPr>
                          <w:p w14:paraId="1EE06122"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185 </w:t>
                            </w:r>
                          </w:p>
                        </w:tc>
                        <w:tc>
                          <w:tcPr>
                            <w:tcW w:w="993" w:type="dxa"/>
                            <w:tcBorders>
                              <w:top w:val="nil"/>
                              <w:left w:val="nil"/>
                              <w:bottom w:val="single" w:sz="4" w:space="0" w:color="auto"/>
                              <w:right w:val="single" w:sz="4" w:space="0" w:color="auto"/>
                            </w:tcBorders>
                            <w:shd w:val="clear" w:color="auto" w:fill="auto"/>
                            <w:vAlign w:val="center"/>
                            <w:hideMark/>
                          </w:tcPr>
                          <w:p w14:paraId="20FB090E"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 xml:space="preserve">97.25 </w:t>
                            </w:r>
                          </w:p>
                        </w:tc>
                        <w:tc>
                          <w:tcPr>
                            <w:tcW w:w="868" w:type="dxa"/>
                            <w:tcBorders>
                              <w:top w:val="nil"/>
                              <w:left w:val="single" w:sz="4" w:space="0" w:color="auto"/>
                              <w:bottom w:val="single" w:sz="4" w:space="0" w:color="auto"/>
                              <w:right w:val="single" w:sz="4" w:space="0" w:color="auto"/>
                            </w:tcBorders>
                            <w:shd w:val="clear" w:color="auto" w:fill="auto"/>
                            <w:noWrap/>
                            <w:vAlign w:val="center"/>
                          </w:tcPr>
                          <w:p w14:paraId="59971E4C"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241 </w:t>
                            </w:r>
                          </w:p>
                        </w:tc>
                        <w:tc>
                          <w:tcPr>
                            <w:tcW w:w="882" w:type="dxa"/>
                            <w:tcBorders>
                              <w:top w:val="nil"/>
                              <w:left w:val="nil"/>
                              <w:bottom w:val="single" w:sz="4" w:space="0" w:color="auto"/>
                              <w:right w:val="single" w:sz="4" w:space="0" w:color="auto"/>
                            </w:tcBorders>
                            <w:shd w:val="clear" w:color="auto" w:fill="auto"/>
                            <w:noWrap/>
                            <w:vAlign w:val="center"/>
                          </w:tcPr>
                          <w:p w14:paraId="15723D00"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- 55 </w:t>
                            </w:r>
                          </w:p>
                        </w:tc>
                      </w:tr>
                      <w:tr w:rsidR="002921E0" w:rsidRPr="00155B4E" w14:paraId="7C3CE557" w14:textId="77777777" w:rsidTr="00B90BF6">
                        <w:trPr>
                          <w:trHeight w:val="20"/>
                        </w:trPr>
                        <w:tc>
                          <w:tcPr>
                            <w:tcW w:w="49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063655E3" w14:textId="77777777" w:rsidR="002921E0" w:rsidRPr="00155B4E" w:rsidRDefault="002921E0" w:rsidP="008B26CA">
                            <w:pPr>
                              <w:widowControl/>
                              <w:spacing w:afterLines="20" w:after="72" w:line="316" w:lineRule="exact"/>
                              <w:jc w:val="center"/>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6</w:t>
                            </w:r>
                          </w:p>
                        </w:tc>
                        <w:tc>
                          <w:tcPr>
                            <w:tcW w:w="1722" w:type="dxa"/>
                            <w:tcBorders>
                              <w:top w:val="nil"/>
                              <w:left w:val="nil"/>
                              <w:bottom w:val="single" w:sz="4" w:space="0" w:color="auto"/>
                              <w:right w:val="single" w:sz="4" w:space="0" w:color="auto"/>
                            </w:tcBorders>
                            <w:shd w:val="clear" w:color="auto" w:fill="DAEEF3" w:themeFill="accent5" w:themeFillTint="33"/>
                            <w:vAlign w:val="center"/>
                            <w:hideMark/>
                          </w:tcPr>
                          <w:p w14:paraId="6D8999FD" w14:textId="77777777" w:rsidR="002921E0" w:rsidRPr="00372933" w:rsidRDefault="002921E0" w:rsidP="008B26CA">
                            <w:pPr>
                              <w:widowControl/>
                              <w:spacing w:afterLines="20" w:after="72" w:line="316" w:lineRule="exact"/>
                              <w:ind w:leftChars="-7" w:left="-17" w:rightChars="-7" w:right="-17"/>
                              <w:rPr>
                                <w:rFonts w:ascii="標楷體" w:eastAsia="標楷體" w:hAnsi="標楷體" w:cs="新細明體"/>
                                <w:spacing w:val="-16"/>
                                <w:kern w:val="0"/>
                                <w:sz w:val="20"/>
                                <w:szCs w:val="20"/>
                              </w:rPr>
                            </w:pPr>
                            <w:r w:rsidRPr="00372933">
                              <w:rPr>
                                <w:rFonts w:ascii="標楷體" w:eastAsia="標楷體" w:hAnsi="標楷體" w:cs="新細明體" w:hint="eastAsia"/>
                                <w:spacing w:val="-16"/>
                                <w:kern w:val="0"/>
                                <w:sz w:val="20"/>
                                <w:szCs w:val="20"/>
                              </w:rPr>
                              <w:t>通訊傳播監督管理基金</w:t>
                            </w:r>
                          </w:p>
                        </w:tc>
                        <w:tc>
                          <w:tcPr>
                            <w:tcW w:w="1358" w:type="dxa"/>
                            <w:tcBorders>
                              <w:top w:val="nil"/>
                              <w:left w:val="nil"/>
                              <w:bottom w:val="single" w:sz="4" w:space="0" w:color="auto"/>
                              <w:right w:val="single" w:sz="4" w:space="0" w:color="auto"/>
                            </w:tcBorders>
                            <w:shd w:val="clear" w:color="auto" w:fill="DAEEF3" w:themeFill="accent5" w:themeFillTint="33"/>
                            <w:vAlign w:val="center"/>
                            <w:hideMark/>
                          </w:tcPr>
                          <w:p w14:paraId="52E56569" w14:textId="77777777" w:rsidR="002921E0" w:rsidRPr="00155B4E" w:rsidRDefault="002921E0" w:rsidP="008B26CA">
                            <w:pPr>
                              <w:widowControl/>
                              <w:spacing w:afterLines="20" w:after="72" w:line="316" w:lineRule="exac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c>
                          <w:tcPr>
                            <w:tcW w:w="1162"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14:paraId="45705991"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437 </w:t>
                            </w:r>
                          </w:p>
                        </w:tc>
                        <w:tc>
                          <w:tcPr>
                            <w:tcW w:w="868" w:type="dxa"/>
                            <w:tcBorders>
                              <w:top w:val="nil"/>
                              <w:left w:val="nil"/>
                              <w:bottom w:val="single" w:sz="4" w:space="0" w:color="auto"/>
                              <w:right w:val="single" w:sz="4" w:space="0" w:color="auto"/>
                            </w:tcBorders>
                            <w:shd w:val="clear" w:color="auto" w:fill="DAEEF3" w:themeFill="accent5" w:themeFillTint="33"/>
                            <w:noWrap/>
                            <w:vAlign w:val="center"/>
                          </w:tcPr>
                          <w:p w14:paraId="0228E326"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445 </w:t>
                            </w:r>
                          </w:p>
                        </w:tc>
                        <w:tc>
                          <w:tcPr>
                            <w:tcW w:w="993" w:type="dxa"/>
                            <w:tcBorders>
                              <w:top w:val="nil"/>
                              <w:left w:val="nil"/>
                              <w:bottom w:val="single" w:sz="4" w:space="0" w:color="auto"/>
                              <w:right w:val="single" w:sz="4" w:space="0" w:color="auto"/>
                            </w:tcBorders>
                            <w:shd w:val="clear" w:color="auto" w:fill="DAEEF3" w:themeFill="accent5" w:themeFillTint="33"/>
                            <w:vAlign w:val="center"/>
                            <w:hideMark/>
                          </w:tcPr>
                          <w:p w14:paraId="759EE99D"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新細明體" w:hint="eastAsia"/>
                                <w:kern w:val="0"/>
                                <w:sz w:val="20"/>
                                <w:szCs w:val="20"/>
                              </w:rPr>
                              <w:t xml:space="preserve">98.31 </w:t>
                            </w:r>
                          </w:p>
                        </w:tc>
                        <w:tc>
                          <w:tcPr>
                            <w:tcW w:w="868"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14:paraId="6C7530CF"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502 </w:t>
                            </w:r>
                          </w:p>
                        </w:tc>
                        <w:tc>
                          <w:tcPr>
                            <w:tcW w:w="882" w:type="dxa"/>
                            <w:tcBorders>
                              <w:top w:val="nil"/>
                              <w:left w:val="nil"/>
                              <w:bottom w:val="single" w:sz="4" w:space="0" w:color="auto"/>
                              <w:right w:val="single" w:sz="4" w:space="0" w:color="auto"/>
                            </w:tcBorders>
                            <w:shd w:val="clear" w:color="auto" w:fill="DAEEF3" w:themeFill="accent5" w:themeFillTint="33"/>
                            <w:noWrap/>
                            <w:vAlign w:val="center"/>
                          </w:tcPr>
                          <w:p w14:paraId="66DE6105" w14:textId="77777777" w:rsidR="002921E0" w:rsidRPr="00155B4E" w:rsidRDefault="002921E0" w:rsidP="008B26CA">
                            <w:pPr>
                              <w:widowControl/>
                              <w:spacing w:afterLines="20" w:after="72" w:line="316" w:lineRule="exact"/>
                              <w:ind w:rightChars="20" w:right="48"/>
                              <w:jc w:val="right"/>
                              <w:rPr>
                                <w:rFonts w:ascii="標楷體" w:eastAsia="標楷體" w:hAnsi="標楷體" w:cs="新細明體"/>
                                <w:kern w:val="0"/>
                                <w:sz w:val="20"/>
                                <w:szCs w:val="20"/>
                              </w:rPr>
                            </w:pPr>
                            <w:r w:rsidRPr="00155B4E">
                              <w:rPr>
                                <w:rFonts w:ascii="標楷體" w:eastAsia="標楷體" w:hAnsi="標楷體" w:cs="Times New Roman" w:hint="eastAsia"/>
                                <w:sz w:val="20"/>
                                <w:szCs w:val="20"/>
                              </w:rPr>
                              <w:t xml:space="preserve">- 56 </w:t>
                            </w:r>
                          </w:p>
                        </w:tc>
                      </w:tr>
                    </w:tbl>
                    <w:p w14:paraId="4737235B" w14:textId="77777777" w:rsidR="002921E0" w:rsidRPr="00155B4E" w:rsidRDefault="002921E0" w:rsidP="002921E0">
                      <w:pPr>
                        <w:widowControl/>
                        <w:spacing w:line="240" w:lineRule="exact"/>
                        <w:ind w:leftChars="-29" w:left="-70"/>
                      </w:pPr>
                      <w:r w:rsidRPr="00155B4E">
                        <w:rPr>
                          <w:rFonts w:ascii="標楷體" w:eastAsia="標楷體" w:hAnsi="標楷體" w:cs="Times New Roman"/>
                          <w:bCs/>
                          <w:sz w:val="18"/>
                          <w:szCs w:val="18"/>
                          <w:lang w:eastAsia="zh-HK"/>
                        </w:rPr>
                        <w:t>資料來源：整理</w:t>
                      </w:r>
                      <w:r w:rsidRPr="00155B4E">
                        <w:rPr>
                          <w:rFonts w:ascii="標楷體" w:eastAsia="標楷體" w:hAnsi="標楷體" w:cs="Times New Roman" w:hint="eastAsia"/>
                          <w:bCs/>
                          <w:sz w:val="18"/>
                          <w:szCs w:val="18"/>
                        </w:rPr>
                        <w:t>自各基金主管機</w:t>
                      </w:r>
                      <w:r w:rsidRPr="00A17DD7">
                        <w:rPr>
                          <w:rFonts w:ascii="標楷體" w:eastAsia="標楷體" w:hAnsi="標楷體" w:cs="Times New Roman" w:hint="eastAsia"/>
                          <w:bCs/>
                          <w:sz w:val="18"/>
                          <w:szCs w:val="18"/>
                        </w:rPr>
                        <w:t>關決算資</w:t>
                      </w:r>
                      <w:r w:rsidRPr="00155B4E">
                        <w:rPr>
                          <w:rFonts w:ascii="標楷體" w:eastAsia="標楷體" w:hAnsi="標楷體" w:cs="Times New Roman" w:hint="eastAsia"/>
                          <w:bCs/>
                          <w:sz w:val="18"/>
                          <w:szCs w:val="18"/>
                        </w:rPr>
                        <w:t>料</w:t>
                      </w:r>
                      <w:r w:rsidRPr="00155B4E">
                        <w:rPr>
                          <w:rFonts w:ascii="標楷體" w:eastAsia="標楷體" w:hAnsi="標楷體" w:cs="Times New Roman"/>
                          <w:bCs/>
                          <w:sz w:val="18"/>
                          <w:szCs w:val="18"/>
                          <w:lang w:eastAsia="zh-HK"/>
                        </w:rPr>
                        <w:t>。</w:t>
                      </w:r>
                    </w:p>
                  </w:txbxContent>
                </v:textbox>
                <w10:wrap type="square" anchorx="margin"/>
              </v:shape>
            </w:pict>
          </mc:Fallback>
        </mc:AlternateContent>
      </w:r>
      <w:r w:rsidRPr="006C7B61">
        <w:rPr>
          <w:rFonts w:hAnsi="標楷體" w:hint="eastAsia"/>
        </w:rPr>
        <w:t>防治基金，已連年發生短絀。</w:t>
      </w:r>
      <w:r w:rsidR="00ED7BAE" w:rsidRPr="006C7B61">
        <w:rPr>
          <w:rFonts w:hAnsi="標楷體" w:hint="eastAsia"/>
        </w:rPr>
        <w:t>顯示部分基金欠缺穩定財源基礎，倘又未配合建立有效支出控管機制，</w:t>
      </w:r>
      <w:r w:rsidRPr="006C7B61">
        <w:rPr>
          <w:rFonts w:hAnsi="標楷體" w:hint="eastAsia"/>
        </w:rPr>
        <w:t>恐削弱該等基金財務自主與應變能力，</w:t>
      </w:r>
      <w:r w:rsidR="00ED7BAE" w:rsidRPr="006C7B61">
        <w:rPr>
          <w:rFonts w:hAnsi="標楷體" w:hint="eastAsia"/>
        </w:rPr>
        <w:t>將不利於維持基金整體財務平衡，進而影響其永續經營</w:t>
      </w:r>
      <w:r w:rsidR="006D236E" w:rsidRPr="006C7B61">
        <w:rPr>
          <w:rFonts w:hAnsi="標楷體" w:hint="eastAsia"/>
        </w:rPr>
        <w:t>，經函請行政院敦促基金主管機關</w:t>
      </w:r>
      <w:r w:rsidR="00ED7BAE" w:rsidRPr="006C7B61">
        <w:rPr>
          <w:rFonts w:hAnsi="標楷體" w:hint="eastAsia"/>
        </w:rPr>
        <w:t>督促檢討改善，妥為規劃整體基金財務來源，並同時提升資源使用效益，俾減輕政府財政負擔</w:t>
      </w:r>
      <w:r w:rsidR="006D236E" w:rsidRPr="006C7B61">
        <w:rPr>
          <w:rFonts w:hAnsi="標楷體" w:hint="eastAsia"/>
        </w:rPr>
        <w:t>。據復：</w:t>
      </w:r>
      <w:r w:rsidR="00966F8C" w:rsidRPr="006C7B61">
        <w:rPr>
          <w:rFonts w:hAnsi="標楷體" w:hint="eastAsia"/>
        </w:rPr>
        <w:t>基金以國庫撥款為主要財源者，用途之執行，以不超出預算為原則；另行政院</w:t>
      </w:r>
      <w:r w:rsidR="00FD0CB9" w:rsidRPr="006C7B61">
        <w:rPr>
          <w:rFonts w:hAnsi="標楷體" w:hint="eastAsia"/>
        </w:rPr>
        <w:t>將持續依規定積極督促特別收入基金應加強財務控管及增加自有財源</w:t>
      </w:r>
      <w:r w:rsidR="00747309" w:rsidRPr="006C7B61">
        <w:rPr>
          <w:rFonts w:hAnsi="標楷體" w:hint="eastAsia"/>
        </w:rPr>
        <w:t>，並審慎推估可用資金，妥做中長期資金運用規劃</w:t>
      </w:r>
      <w:r w:rsidR="006D236E" w:rsidRPr="006C7B61">
        <w:rPr>
          <w:rFonts w:hAnsi="標楷體" w:hint="eastAsia"/>
        </w:rPr>
        <w:t>。</w:t>
      </w:r>
    </w:p>
    <w:bookmarkEnd w:id="7"/>
    <w:p w14:paraId="790388F8" w14:textId="240A2367" w:rsidR="00543422" w:rsidRPr="006C7B61" w:rsidRDefault="008878C0" w:rsidP="00EE6084">
      <w:pPr>
        <w:pStyle w:val="a9"/>
        <w:overflowPunct w:val="0"/>
        <w:spacing w:line="624" w:lineRule="exact"/>
        <w:ind w:firstLine="561"/>
        <w:outlineLvl w:val="1"/>
        <w:rPr>
          <w:rFonts w:hAnsi="標楷體"/>
        </w:rPr>
      </w:pPr>
      <w:r w:rsidRPr="006C7B61">
        <w:rPr>
          <w:rFonts w:hAnsi="標楷體" w:hint="eastAsia"/>
          <w:b/>
        </w:rPr>
        <w:t>四</w:t>
      </w:r>
      <w:r w:rsidR="00100327" w:rsidRPr="006C7B61">
        <w:rPr>
          <w:rFonts w:hAnsi="標楷體" w:hint="eastAsia"/>
          <w:b/>
        </w:rPr>
        <w:t>、</w:t>
      </w:r>
      <w:r w:rsidR="00A52321" w:rsidRPr="006C7B61">
        <w:rPr>
          <w:rFonts w:hAnsi="標楷體" w:hint="eastAsia"/>
          <w:b/>
        </w:rPr>
        <w:t>部分非營業特種基金營運長年發生短絀，營運績效欠佳；另部分營運</w:t>
      </w:r>
      <w:r w:rsidR="001A7193" w:rsidRPr="006C7B61">
        <w:rPr>
          <w:rFonts w:hAnsi="標楷體" w:hint="eastAsia"/>
          <w:b/>
        </w:rPr>
        <w:t>（</w:t>
      </w:r>
      <w:r w:rsidR="00A52321" w:rsidRPr="006C7B61">
        <w:rPr>
          <w:rFonts w:hAnsi="標楷體" w:hint="eastAsia"/>
          <w:b/>
        </w:rPr>
        <w:t>業務</w:t>
      </w:r>
      <w:r w:rsidR="001A7193" w:rsidRPr="006C7B61">
        <w:rPr>
          <w:rFonts w:hAnsi="標楷體" w:hint="eastAsia"/>
          <w:b/>
        </w:rPr>
        <w:t>）</w:t>
      </w:r>
      <w:r w:rsidR="00A52321" w:rsidRPr="006C7B61">
        <w:rPr>
          <w:rFonts w:hAnsi="標楷體" w:hint="eastAsia"/>
          <w:b/>
        </w:rPr>
        <w:t>計畫多年未達預計目標，允宜督促檢討癥結原因，據以研謀善策妥處，以提升基金運作效能</w:t>
      </w:r>
      <w:r w:rsidR="00100327" w:rsidRPr="006C7B61">
        <w:rPr>
          <w:rFonts w:hAnsi="標楷體" w:hint="eastAsia"/>
          <w:b/>
        </w:rPr>
        <w:t>：</w:t>
      </w:r>
      <w:r w:rsidR="00A52321" w:rsidRPr="006C7B61">
        <w:rPr>
          <w:rFonts w:hAnsi="標楷體" w:hint="eastAsia"/>
          <w:spacing w:val="-2"/>
        </w:rPr>
        <w:t>113年度76個作業基金（含102個分預算）中，國立政治大學研究學院校務基金等42個基金營運結果未如預期，</w:t>
      </w:r>
      <w:r w:rsidR="00A635A6">
        <w:rPr>
          <w:rFonts w:hAnsi="標楷體" w:hint="eastAsia"/>
          <w:spacing w:val="-2"/>
        </w:rPr>
        <w:t>又</w:t>
      </w:r>
      <w:r w:rsidR="00A52321" w:rsidRPr="006C7B61">
        <w:rPr>
          <w:rFonts w:hAnsi="標楷體" w:hint="eastAsia"/>
          <w:spacing w:val="-2"/>
        </w:rPr>
        <w:t>新市鎮開發基金等56個基金已連續3年發生短絀（表</w:t>
      </w:r>
      <w:r w:rsidR="001E7C35" w:rsidRPr="006C7B61">
        <w:rPr>
          <w:rFonts w:hAnsi="標楷體" w:hint="eastAsia"/>
          <w:spacing w:val="-2"/>
        </w:rPr>
        <w:t>6</w:t>
      </w:r>
      <w:r w:rsidR="00E22C5E" w:rsidRPr="006C7B61">
        <w:rPr>
          <w:rFonts w:hAnsi="標楷體" w:hint="eastAsia"/>
          <w:spacing w:val="-2"/>
        </w:rPr>
        <w:t>）</w:t>
      </w:r>
      <w:r w:rsidR="00A52321" w:rsidRPr="006C7B61">
        <w:rPr>
          <w:rFonts w:hAnsi="標楷體" w:hint="eastAsia"/>
          <w:spacing w:val="-2"/>
        </w:rPr>
        <w:t>，甚有11個基金短絀數額逐年增加；另113年度26個特別收入基金</w:t>
      </w:r>
      <w:r w:rsidR="001A7193" w:rsidRPr="006C7B61">
        <w:rPr>
          <w:rFonts w:hAnsi="標楷體" w:hint="eastAsia"/>
          <w:spacing w:val="-2"/>
        </w:rPr>
        <w:t>（</w:t>
      </w:r>
      <w:r w:rsidR="00A52321" w:rsidRPr="006C7B61">
        <w:rPr>
          <w:rFonts w:hAnsi="標楷體" w:hint="eastAsia"/>
          <w:spacing w:val="-2"/>
        </w:rPr>
        <w:t>含29個分預算</w:t>
      </w:r>
      <w:r w:rsidR="001A7193" w:rsidRPr="006C7B61">
        <w:rPr>
          <w:rFonts w:hAnsi="標楷體" w:hint="eastAsia"/>
          <w:spacing w:val="-2"/>
        </w:rPr>
        <w:t>）</w:t>
      </w:r>
      <w:r w:rsidR="00A52321" w:rsidRPr="006C7B61">
        <w:rPr>
          <w:rFonts w:hAnsi="標楷體" w:hint="eastAsia"/>
          <w:spacing w:val="-2"/>
        </w:rPr>
        <w:t>、債務基金及資本計畫基金中，亦有中央研究院科學研究基金</w:t>
      </w:r>
      <w:r w:rsidR="00B30CD9" w:rsidRPr="006C7B61">
        <w:rPr>
          <w:rFonts w:hAnsi="標楷體" w:hint="eastAsia"/>
          <w:spacing w:val="-2"/>
        </w:rPr>
        <w:t>等11個基金營運成效欠佳，其中花東地區永續發展基金等7個基金已連續3年短絀</w:t>
      </w:r>
      <w:r w:rsidR="00543422" w:rsidRPr="006C7B61">
        <w:rPr>
          <w:rFonts w:hAnsi="標楷體" w:hint="eastAsia"/>
          <w:spacing w:val="-2"/>
        </w:rPr>
        <w:t>（表7），仍</w:t>
      </w:r>
    </w:p>
    <w:p w14:paraId="6865767F" w14:textId="77DAE93E" w:rsidR="000F7AA7" w:rsidRPr="006C7B61" w:rsidRDefault="00543422">
      <w:pPr>
        <w:widowControl/>
        <w:rPr>
          <w:rFonts w:hAnsi="標楷體"/>
        </w:rPr>
      </w:pPr>
      <w:r w:rsidRPr="006C7B61">
        <w:rPr>
          <w:rFonts w:ascii="Calibri" w:eastAsia="新細明體" w:hAnsi="標楷體"/>
          <w:noProof/>
          <w:spacing w:val="-4"/>
          <w:szCs w:val="24"/>
          <w:u w:val="single"/>
        </w:rPr>
        <w:lastRenderedPageBreak/>
        <mc:AlternateContent>
          <mc:Choice Requires="wps">
            <w:drawing>
              <wp:anchor distT="0" distB="0" distL="114300" distR="114300" simplePos="0" relativeHeight="251708416" behindDoc="0" locked="0" layoutInCell="1" allowOverlap="1" wp14:anchorId="5F0F0355" wp14:editId="4F680412">
                <wp:simplePos x="0" y="0"/>
                <wp:positionH relativeFrom="margin">
                  <wp:align>center</wp:align>
                </wp:positionH>
                <wp:positionV relativeFrom="margin">
                  <wp:posOffset>-36830</wp:posOffset>
                </wp:positionV>
                <wp:extent cx="6553200" cy="8971280"/>
                <wp:effectExtent l="0" t="0" r="0" b="1270"/>
                <wp:wrapSquare wrapText="bothSides"/>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0" cy="8971808"/>
                        </a:xfrm>
                        <a:prstGeom prst="rect">
                          <a:avLst/>
                        </a:prstGeom>
                        <a:noFill/>
                        <a:ln w="9525">
                          <a:noFill/>
                          <a:miter lim="800000"/>
                          <a:headEnd/>
                          <a:tailEnd/>
                        </a:ln>
                      </wps:spPr>
                      <wps:txbx>
                        <w:txbxContent>
                          <w:p w14:paraId="177FDDBA" w14:textId="4931319C" w:rsidR="000F7AA7" w:rsidRPr="00281A58" w:rsidRDefault="000F7AA7" w:rsidP="000F7AA7">
                            <w:pPr>
                              <w:overflowPunct w:val="0"/>
                              <w:spacing w:afterLines="20" w:after="72" w:line="360" w:lineRule="exact"/>
                              <w:jc w:val="center"/>
                              <w:rPr>
                                <w:rFonts w:ascii="標楷體" w:eastAsia="標楷體" w:hAnsi="標楷體"/>
                                <w:b/>
                              </w:rPr>
                            </w:pPr>
                            <w:r w:rsidRPr="00281A58">
                              <w:rPr>
                                <w:rFonts w:ascii="標楷體" w:eastAsia="標楷體" w:hAnsi="標楷體" w:hint="eastAsia"/>
                                <w:b/>
                              </w:rPr>
                              <w:t>表</w:t>
                            </w:r>
                            <w:r>
                              <w:rPr>
                                <w:rFonts w:ascii="標楷體" w:eastAsia="標楷體" w:hAnsi="標楷體" w:hint="eastAsia"/>
                                <w:b/>
                              </w:rPr>
                              <w:t>6</w:t>
                            </w:r>
                            <w:r w:rsidRPr="00281A58">
                              <w:rPr>
                                <w:rFonts w:ascii="標楷體" w:eastAsia="標楷體" w:hAnsi="標楷體" w:hint="eastAsia"/>
                                <w:b/>
                              </w:rPr>
                              <w:t xml:space="preserve">　</w:t>
                            </w:r>
                            <w:r w:rsidR="00072FDC">
                              <w:rPr>
                                <w:rFonts w:ascii="標楷體" w:eastAsia="標楷體" w:hAnsi="標楷體" w:hint="eastAsia"/>
                                <w:b/>
                              </w:rPr>
                              <w:t>1</w:t>
                            </w:r>
                            <w:r w:rsidR="00072FDC">
                              <w:rPr>
                                <w:rFonts w:ascii="標楷體" w:eastAsia="標楷體" w:hAnsi="標楷體"/>
                                <w:b/>
                              </w:rPr>
                              <w:t>11至</w:t>
                            </w:r>
                            <w:r w:rsidR="00072FDC">
                              <w:rPr>
                                <w:rFonts w:ascii="標楷體" w:eastAsia="標楷體" w:hAnsi="標楷體" w:hint="eastAsia"/>
                                <w:b/>
                              </w:rPr>
                              <w:t>1</w:t>
                            </w:r>
                            <w:r w:rsidR="00072FDC">
                              <w:rPr>
                                <w:rFonts w:ascii="標楷體" w:eastAsia="標楷體" w:hAnsi="標楷體"/>
                                <w:b/>
                              </w:rPr>
                              <w:t>13年度</w:t>
                            </w:r>
                            <w:r w:rsidRPr="00E84283">
                              <w:rPr>
                                <w:rFonts w:ascii="標楷體" w:eastAsia="標楷體" w:hAnsi="標楷體" w:hint="eastAsia"/>
                                <w:b/>
                              </w:rPr>
                              <w:t>連續3</w:t>
                            </w:r>
                            <w:r>
                              <w:rPr>
                                <w:rFonts w:ascii="標楷體" w:eastAsia="標楷體" w:hAnsi="標楷體" w:hint="eastAsia"/>
                                <w:b/>
                              </w:rPr>
                              <w:t>年短絀之</w:t>
                            </w:r>
                            <w:r w:rsidRPr="00E84283">
                              <w:rPr>
                                <w:rFonts w:ascii="標楷體" w:eastAsia="標楷體" w:hAnsi="標楷體" w:hint="eastAsia"/>
                                <w:b/>
                              </w:rPr>
                              <w:t>作業基金</w:t>
                            </w:r>
                          </w:p>
                          <w:tbl>
                            <w:tblPr>
                              <w:tblW w:w="10126" w:type="dxa"/>
                              <w:tblInd w:w="57" w:type="dxa"/>
                              <w:tblLayout w:type="fixed"/>
                              <w:tblCellMar>
                                <w:left w:w="28" w:type="dxa"/>
                                <w:right w:w="28" w:type="dxa"/>
                              </w:tblCellMar>
                              <w:tblLook w:val="04A0" w:firstRow="1" w:lastRow="0" w:firstColumn="1" w:lastColumn="0" w:noHBand="0" w:noVBand="1"/>
                            </w:tblPr>
                            <w:tblGrid>
                              <w:gridCol w:w="471"/>
                              <w:gridCol w:w="2494"/>
                              <w:gridCol w:w="2098"/>
                              <w:gridCol w:w="471"/>
                              <w:gridCol w:w="2494"/>
                              <w:gridCol w:w="2098"/>
                            </w:tblGrid>
                            <w:tr w:rsidR="000F7AA7" w:rsidRPr="00BC0269" w14:paraId="21F83D63" w14:textId="77777777" w:rsidTr="00EE6084">
                              <w:trPr>
                                <w:trHeight w:val="397"/>
                                <w:tblHeader/>
                              </w:trPr>
                              <w:tc>
                                <w:tcPr>
                                  <w:tcW w:w="471"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tcPr>
                                <w:p w14:paraId="1F69D827" w14:textId="77777777" w:rsidR="000F7AA7" w:rsidRPr="000F7DCE" w:rsidRDefault="000F7AA7" w:rsidP="00897012">
                                  <w:pPr>
                                    <w:widowControl/>
                                    <w:spacing w:line="240" w:lineRule="exact"/>
                                    <w:jc w:val="center"/>
                                    <w:rPr>
                                      <w:rFonts w:ascii="標楷體" w:eastAsia="標楷體" w:hAnsi="標楷體" w:cs="新細明體"/>
                                      <w:kern w:val="0"/>
                                      <w:sz w:val="20"/>
                                      <w:szCs w:val="20"/>
                                    </w:rPr>
                                  </w:pPr>
                                  <w:bookmarkStart w:id="10" w:name="RANGE!A1:F51"/>
                                  <w:r w:rsidRPr="000F7DCE">
                                    <w:rPr>
                                      <w:rFonts w:ascii="標楷體" w:eastAsia="標楷體" w:hAnsi="標楷體" w:cs="新細明體" w:hint="eastAsia"/>
                                      <w:kern w:val="0"/>
                                      <w:sz w:val="20"/>
                                      <w:szCs w:val="20"/>
                                    </w:rPr>
                                    <w:t>序號</w:t>
                                  </w:r>
                                  <w:bookmarkEnd w:id="10"/>
                                </w:p>
                              </w:tc>
                              <w:tc>
                                <w:tcPr>
                                  <w:tcW w:w="2494"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tcPr>
                                <w:p w14:paraId="3A9610C2" w14:textId="77777777" w:rsidR="000F7AA7" w:rsidRPr="005563CB" w:rsidRDefault="000F7AA7" w:rsidP="00897012">
                                  <w:pPr>
                                    <w:widowControl/>
                                    <w:spacing w:line="240" w:lineRule="exact"/>
                                    <w:jc w:val="center"/>
                                    <w:rPr>
                                      <w:rFonts w:ascii="標楷體" w:eastAsia="標楷體" w:hAnsi="標楷體" w:cs="新細明體"/>
                                      <w:kern w:val="0"/>
                                      <w:sz w:val="20"/>
                                      <w:szCs w:val="20"/>
                                    </w:rPr>
                                  </w:pPr>
                                  <w:r w:rsidRPr="005563CB">
                                    <w:rPr>
                                      <w:rFonts w:ascii="標楷體" w:eastAsia="標楷體" w:hAnsi="標楷體" w:cs="新細明體" w:hint="eastAsia"/>
                                      <w:kern w:val="0"/>
                                      <w:sz w:val="20"/>
                                      <w:szCs w:val="20"/>
                                    </w:rPr>
                                    <w:t>附屬單位預算(註1)</w:t>
                                  </w:r>
                                </w:p>
                              </w:tc>
                              <w:tc>
                                <w:tcPr>
                                  <w:tcW w:w="2098" w:type="dxa"/>
                                  <w:tcBorders>
                                    <w:top w:val="single" w:sz="4" w:space="0" w:color="auto"/>
                                    <w:left w:val="single" w:sz="4" w:space="0" w:color="auto"/>
                                    <w:bottom w:val="single" w:sz="4" w:space="0" w:color="auto"/>
                                    <w:right w:val="double" w:sz="4" w:space="0" w:color="auto"/>
                                  </w:tcBorders>
                                  <w:shd w:val="clear" w:color="auto" w:fill="B6DDE8" w:themeFill="accent5" w:themeFillTint="66"/>
                                  <w:vAlign w:val="center"/>
                                </w:tcPr>
                                <w:p w14:paraId="2A0DABFC" w14:textId="77777777" w:rsidR="000F7AA7" w:rsidRPr="005563CB" w:rsidRDefault="000F7AA7" w:rsidP="00897012">
                                  <w:pPr>
                                    <w:widowControl/>
                                    <w:spacing w:line="240" w:lineRule="exact"/>
                                    <w:jc w:val="center"/>
                                    <w:rPr>
                                      <w:rFonts w:ascii="標楷體" w:eastAsia="標楷體" w:hAnsi="標楷體" w:cs="新細明體"/>
                                      <w:kern w:val="0"/>
                                      <w:sz w:val="20"/>
                                      <w:szCs w:val="20"/>
                                    </w:rPr>
                                  </w:pPr>
                                  <w:r w:rsidRPr="005563CB">
                                    <w:rPr>
                                      <w:rFonts w:ascii="標楷體" w:eastAsia="標楷體" w:hAnsi="標楷體" w:cs="新細明體" w:hint="eastAsia"/>
                                      <w:kern w:val="0"/>
                                      <w:sz w:val="20"/>
                                      <w:szCs w:val="20"/>
                                    </w:rPr>
                                    <w:t>附屬單位預算之分預算</w:t>
                                  </w:r>
                                </w:p>
                              </w:tc>
                              <w:tc>
                                <w:tcPr>
                                  <w:tcW w:w="471" w:type="dxa"/>
                                  <w:tcBorders>
                                    <w:top w:val="single" w:sz="4" w:space="0" w:color="auto"/>
                                    <w:left w:val="double" w:sz="4" w:space="0" w:color="auto"/>
                                    <w:bottom w:val="single" w:sz="4" w:space="0" w:color="auto"/>
                                    <w:right w:val="single" w:sz="4" w:space="0" w:color="auto"/>
                                  </w:tcBorders>
                                  <w:shd w:val="clear" w:color="auto" w:fill="B6DDE8" w:themeFill="accent5" w:themeFillTint="66"/>
                                  <w:vAlign w:val="center"/>
                                </w:tcPr>
                                <w:p w14:paraId="698B9D4A" w14:textId="77777777" w:rsidR="000F7AA7" w:rsidRPr="00BD4C3A" w:rsidRDefault="000F7AA7" w:rsidP="00897012">
                                  <w:pPr>
                                    <w:widowControl/>
                                    <w:spacing w:line="240" w:lineRule="exact"/>
                                    <w:jc w:val="center"/>
                                    <w:rPr>
                                      <w:rFonts w:ascii="標楷體" w:eastAsia="標楷體" w:hAnsi="標楷體" w:cs="新細明體"/>
                                      <w:kern w:val="0"/>
                                      <w:sz w:val="20"/>
                                      <w:szCs w:val="20"/>
                                    </w:rPr>
                                  </w:pPr>
                                  <w:r w:rsidRPr="00BD4C3A">
                                    <w:rPr>
                                      <w:rFonts w:ascii="標楷體" w:eastAsia="標楷體" w:hAnsi="標楷體" w:cs="新細明體" w:hint="eastAsia"/>
                                      <w:kern w:val="0"/>
                                      <w:sz w:val="20"/>
                                      <w:szCs w:val="20"/>
                                    </w:rPr>
                                    <w:t>序號</w:t>
                                  </w:r>
                                </w:p>
                              </w:tc>
                              <w:tc>
                                <w:tcPr>
                                  <w:tcW w:w="2494" w:type="dxa"/>
                                  <w:tcBorders>
                                    <w:top w:val="single" w:sz="4" w:space="0" w:color="auto"/>
                                    <w:left w:val="nil"/>
                                    <w:bottom w:val="single" w:sz="4" w:space="0" w:color="auto"/>
                                    <w:right w:val="single" w:sz="4" w:space="0" w:color="auto"/>
                                  </w:tcBorders>
                                  <w:shd w:val="clear" w:color="auto" w:fill="B6DDE8" w:themeFill="accent5" w:themeFillTint="66"/>
                                  <w:vAlign w:val="center"/>
                                </w:tcPr>
                                <w:p w14:paraId="2C1E094F" w14:textId="77777777" w:rsidR="000F7AA7" w:rsidRPr="005563CB" w:rsidRDefault="000F7AA7" w:rsidP="00897012">
                                  <w:pPr>
                                    <w:widowControl/>
                                    <w:spacing w:line="240" w:lineRule="exact"/>
                                    <w:jc w:val="center"/>
                                    <w:rPr>
                                      <w:rFonts w:ascii="標楷體" w:eastAsia="標楷體" w:hAnsi="標楷體" w:cs="新細明體"/>
                                      <w:kern w:val="0"/>
                                      <w:sz w:val="20"/>
                                      <w:szCs w:val="20"/>
                                    </w:rPr>
                                  </w:pPr>
                                  <w:r w:rsidRPr="005563CB">
                                    <w:rPr>
                                      <w:rFonts w:ascii="標楷體" w:eastAsia="標楷體" w:hAnsi="標楷體" w:cs="新細明體" w:hint="eastAsia"/>
                                      <w:kern w:val="0"/>
                                      <w:sz w:val="20"/>
                                      <w:szCs w:val="20"/>
                                    </w:rPr>
                                    <w:t>附屬單位預算(註1)</w:t>
                                  </w:r>
                                </w:p>
                              </w:tc>
                              <w:tc>
                                <w:tcPr>
                                  <w:tcW w:w="2098" w:type="dxa"/>
                                  <w:tcBorders>
                                    <w:top w:val="single" w:sz="4" w:space="0" w:color="auto"/>
                                    <w:left w:val="nil"/>
                                    <w:bottom w:val="single" w:sz="4" w:space="0" w:color="auto"/>
                                    <w:right w:val="single" w:sz="4" w:space="0" w:color="auto"/>
                                  </w:tcBorders>
                                  <w:shd w:val="clear" w:color="auto" w:fill="B6DDE8" w:themeFill="accent5" w:themeFillTint="66"/>
                                  <w:vAlign w:val="center"/>
                                </w:tcPr>
                                <w:p w14:paraId="1757E4FB" w14:textId="77777777" w:rsidR="000F7AA7" w:rsidRPr="005563CB" w:rsidRDefault="000F7AA7" w:rsidP="00897012">
                                  <w:pPr>
                                    <w:widowControl/>
                                    <w:spacing w:line="240" w:lineRule="exact"/>
                                    <w:jc w:val="center"/>
                                    <w:rPr>
                                      <w:rFonts w:ascii="標楷體" w:eastAsia="標楷體" w:hAnsi="標楷體" w:cs="新細明體"/>
                                      <w:kern w:val="0"/>
                                      <w:sz w:val="20"/>
                                      <w:szCs w:val="20"/>
                                    </w:rPr>
                                  </w:pPr>
                                  <w:r w:rsidRPr="005563CB">
                                    <w:rPr>
                                      <w:rFonts w:ascii="標楷體" w:eastAsia="標楷體" w:hAnsi="標楷體" w:cs="新細明體" w:hint="eastAsia"/>
                                      <w:kern w:val="0"/>
                                      <w:sz w:val="20"/>
                                      <w:szCs w:val="20"/>
                                    </w:rPr>
                                    <w:t>附屬單位預算之分預算</w:t>
                                  </w:r>
                                </w:p>
                              </w:tc>
                            </w:tr>
                            <w:tr w:rsidR="000F7AA7" w:rsidRPr="00BC0269" w14:paraId="1CC41B33"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7CE63" w14:textId="77777777" w:rsidR="000F7AA7" w:rsidRPr="000F7DCE" w:rsidRDefault="000F7AA7" w:rsidP="00897012">
                                  <w:pPr>
                                    <w:widowControl/>
                                    <w:spacing w:line="240" w:lineRule="exact"/>
                                    <w:jc w:val="center"/>
                                    <w:rPr>
                                      <w:rFonts w:ascii="標楷體" w:eastAsia="標楷體" w:hAnsi="標楷體" w:cs="新細明體"/>
                                      <w:kern w:val="0"/>
                                      <w:sz w:val="20"/>
                                      <w:szCs w:val="20"/>
                                    </w:rPr>
                                  </w:pPr>
                                  <w:r w:rsidRPr="000F7DCE">
                                    <w:rPr>
                                      <w:rFonts w:ascii="標楷體" w:eastAsia="標楷體" w:hAnsi="標楷體" w:cs="新細明體" w:hint="eastAsia"/>
                                      <w:kern w:val="0"/>
                                      <w:sz w:val="20"/>
                                      <w:szCs w:val="20"/>
                                    </w:rPr>
                                    <w:t>1</w:t>
                                  </w:r>
                                </w:p>
                              </w:tc>
                              <w:tc>
                                <w:tcPr>
                                  <w:tcW w:w="2494" w:type="dxa"/>
                                  <w:tcBorders>
                                    <w:top w:val="single" w:sz="4" w:space="0" w:color="auto"/>
                                    <w:left w:val="nil"/>
                                    <w:bottom w:val="single" w:sz="4" w:space="0" w:color="auto"/>
                                    <w:right w:val="single" w:sz="4" w:space="0" w:color="auto"/>
                                  </w:tcBorders>
                                  <w:shd w:val="clear" w:color="auto" w:fill="auto"/>
                                  <w:noWrap/>
                                  <w:vAlign w:val="center"/>
                                </w:tcPr>
                                <w:p w14:paraId="02959A7D" w14:textId="77777777" w:rsidR="000F7AA7" w:rsidRPr="00BC0269" w:rsidRDefault="000F7AA7" w:rsidP="00897012">
                                  <w:pPr>
                                    <w:widowControl/>
                                    <w:spacing w:line="240" w:lineRule="exact"/>
                                    <w:rPr>
                                      <w:rFonts w:ascii="標楷體" w:eastAsia="標楷體" w:hAnsi="標楷體" w:cs="新細明體"/>
                                      <w:kern w:val="0"/>
                                      <w:sz w:val="20"/>
                                      <w:szCs w:val="20"/>
                                    </w:rPr>
                                  </w:pPr>
                                  <w:r w:rsidRPr="00130353">
                                    <w:rPr>
                                      <w:rFonts w:ascii="標楷體" w:eastAsia="標楷體" w:hAnsi="標楷體" w:cs="新細明體" w:hint="eastAsia"/>
                                      <w:kern w:val="0"/>
                                      <w:sz w:val="20"/>
                                      <w:szCs w:val="20"/>
                                    </w:rPr>
                                    <w:t>營建建設基金</w:t>
                                  </w:r>
                                </w:p>
                              </w:tc>
                              <w:tc>
                                <w:tcPr>
                                  <w:tcW w:w="2098" w:type="dxa"/>
                                  <w:tcBorders>
                                    <w:top w:val="single" w:sz="4" w:space="0" w:color="auto"/>
                                    <w:left w:val="nil"/>
                                    <w:bottom w:val="single" w:sz="4" w:space="0" w:color="auto"/>
                                    <w:right w:val="double" w:sz="4" w:space="0" w:color="auto"/>
                                  </w:tcBorders>
                                  <w:shd w:val="clear" w:color="auto" w:fill="auto"/>
                                  <w:vAlign w:val="center"/>
                                </w:tcPr>
                                <w:p w14:paraId="40545DD0" w14:textId="77777777" w:rsidR="000F7AA7" w:rsidRPr="00BC0269" w:rsidRDefault="000F7AA7" w:rsidP="00897012">
                                  <w:pPr>
                                    <w:spacing w:line="240" w:lineRule="exact"/>
                                    <w:rPr>
                                      <w:rFonts w:ascii="標楷體" w:eastAsia="標楷體" w:hAnsi="標楷體"/>
                                      <w:sz w:val="20"/>
                                      <w:szCs w:val="20"/>
                                    </w:rPr>
                                  </w:pPr>
                                  <w:r w:rsidRPr="00130353">
                                    <w:rPr>
                                      <w:rFonts w:ascii="標楷體" w:eastAsia="標楷體" w:hAnsi="標楷體" w:cs="新細明體" w:hint="eastAsia"/>
                                      <w:kern w:val="0"/>
                                      <w:sz w:val="20"/>
                                      <w:szCs w:val="20"/>
                                    </w:rPr>
                                    <w:t>新市鎮開發基金</w:t>
                                  </w:r>
                                </w:p>
                              </w:tc>
                              <w:tc>
                                <w:tcPr>
                                  <w:tcW w:w="471" w:type="dxa"/>
                                  <w:tcBorders>
                                    <w:top w:val="single" w:sz="4" w:space="0" w:color="auto"/>
                                    <w:left w:val="double" w:sz="4" w:space="0" w:color="auto"/>
                                    <w:bottom w:val="single" w:sz="4" w:space="0" w:color="auto"/>
                                    <w:right w:val="single" w:sz="4" w:space="0" w:color="auto"/>
                                  </w:tcBorders>
                                  <w:shd w:val="clear" w:color="auto" w:fill="auto"/>
                                  <w:vAlign w:val="center"/>
                                </w:tcPr>
                                <w:p w14:paraId="7F9FDB70" w14:textId="77777777" w:rsidR="000F7AA7" w:rsidRPr="000F7DCE" w:rsidRDefault="000F7AA7" w:rsidP="00897012">
                                  <w:pPr>
                                    <w:widowControl/>
                                    <w:spacing w:line="240" w:lineRule="exact"/>
                                    <w:jc w:val="center"/>
                                    <w:rPr>
                                      <w:rFonts w:ascii="標楷體" w:eastAsia="標楷體" w:hAnsi="標楷體" w:cs="新細明體"/>
                                      <w:kern w:val="0"/>
                                      <w:sz w:val="20"/>
                                      <w:szCs w:val="20"/>
                                    </w:rPr>
                                  </w:pPr>
                                  <w:r w:rsidRPr="000F7DCE">
                                    <w:rPr>
                                      <w:rFonts w:ascii="標楷體" w:eastAsia="標楷體" w:hAnsi="標楷體" w:cs="新細明體" w:hint="eastAsia"/>
                                      <w:kern w:val="0"/>
                                      <w:sz w:val="20"/>
                                      <w:szCs w:val="20"/>
                                    </w:rPr>
                                    <w:t>29</w:t>
                                  </w:r>
                                </w:p>
                              </w:tc>
                              <w:tc>
                                <w:tcPr>
                                  <w:tcW w:w="2494" w:type="dxa"/>
                                  <w:tcBorders>
                                    <w:top w:val="nil"/>
                                    <w:left w:val="nil"/>
                                    <w:bottom w:val="single" w:sz="4" w:space="0" w:color="auto"/>
                                    <w:right w:val="single" w:sz="4" w:space="0" w:color="auto"/>
                                  </w:tcBorders>
                                  <w:shd w:val="clear" w:color="auto" w:fill="auto"/>
                                  <w:vAlign w:val="center"/>
                                </w:tcPr>
                                <w:p w14:paraId="32B25797" w14:textId="77777777" w:rsidR="000F7AA7" w:rsidRPr="002A6194" w:rsidRDefault="000F7AA7" w:rsidP="00897012">
                                  <w:pPr>
                                    <w:widowControl/>
                                    <w:spacing w:line="240" w:lineRule="exact"/>
                                    <w:rPr>
                                      <w:rFonts w:ascii="標楷體" w:eastAsia="標楷體" w:hAnsi="標楷體" w:cs="新細明體"/>
                                      <w:kern w:val="0"/>
                                      <w:sz w:val="20"/>
                                      <w:szCs w:val="20"/>
                                    </w:rPr>
                                  </w:pPr>
                                  <w:r w:rsidRPr="00130353">
                                    <w:rPr>
                                      <w:rFonts w:ascii="標楷體" w:eastAsia="標楷體" w:hAnsi="標楷體" w:cs="新細明體" w:hint="eastAsia"/>
                                      <w:kern w:val="0"/>
                                      <w:sz w:val="20"/>
                                      <w:szCs w:val="20"/>
                                    </w:rPr>
                                    <w:t>國立雲林科技大學校務基金</w:t>
                                  </w:r>
                                </w:p>
                              </w:tc>
                              <w:tc>
                                <w:tcPr>
                                  <w:tcW w:w="2098" w:type="dxa"/>
                                  <w:tcBorders>
                                    <w:top w:val="nil"/>
                                    <w:left w:val="nil"/>
                                    <w:bottom w:val="single" w:sz="4" w:space="0" w:color="auto"/>
                                    <w:right w:val="single" w:sz="4" w:space="0" w:color="auto"/>
                                  </w:tcBorders>
                                  <w:shd w:val="clear" w:color="auto" w:fill="auto"/>
                                  <w:vAlign w:val="center"/>
                                </w:tcPr>
                                <w:p w14:paraId="7ED71817" w14:textId="77777777" w:rsidR="000F7AA7" w:rsidRPr="001D5C3D" w:rsidRDefault="000F7AA7" w:rsidP="00897012">
                                  <w:pPr>
                                    <w:widowControl/>
                                    <w:spacing w:line="240" w:lineRule="exact"/>
                                    <w:rPr>
                                      <w:rFonts w:ascii="標楷體" w:eastAsia="標楷體" w:hAnsi="標楷體" w:cs="新細明體"/>
                                      <w:w w:val="90"/>
                                      <w:kern w:val="0"/>
                                      <w:sz w:val="20"/>
                                      <w:szCs w:val="20"/>
                                    </w:rPr>
                                  </w:pPr>
                                  <w:r w:rsidRPr="00130353">
                                    <w:rPr>
                                      <w:rFonts w:ascii="標楷體" w:eastAsia="標楷體" w:hAnsi="標楷體" w:cs="新細明體" w:hint="eastAsia"/>
                                      <w:kern w:val="0"/>
                                      <w:sz w:val="20"/>
                                      <w:szCs w:val="20"/>
                                    </w:rPr>
                                    <w:t>－</w:t>
                                  </w:r>
                                </w:p>
                              </w:tc>
                            </w:tr>
                            <w:tr w:rsidR="000F7AA7" w:rsidRPr="00BC0269" w14:paraId="4B922369"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2A543C49"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2</w:t>
                                  </w:r>
                                </w:p>
                              </w:tc>
                              <w:tc>
                                <w:tcPr>
                                  <w:tcW w:w="2494"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C997E4E" w14:textId="77777777" w:rsidR="000F7AA7" w:rsidRPr="00161B6D" w:rsidRDefault="000F7AA7" w:rsidP="00897012">
                                  <w:pPr>
                                    <w:widowControl/>
                                    <w:spacing w:line="240" w:lineRule="exact"/>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營建建設基金</w:t>
                                  </w:r>
                                </w:p>
                              </w:tc>
                              <w:tc>
                                <w:tcPr>
                                  <w:tcW w:w="2098" w:type="dxa"/>
                                  <w:tcBorders>
                                    <w:top w:val="single" w:sz="4" w:space="0" w:color="auto"/>
                                    <w:left w:val="nil"/>
                                    <w:bottom w:val="single" w:sz="4" w:space="0" w:color="auto"/>
                                    <w:right w:val="double" w:sz="4" w:space="0" w:color="auto"/>
                                  </w:tcBorders>
                                  <w:shd w:val="clear" w:color="auto" w:fill="DAEEF3" w:themeFill="accent5" w:themeFillTint="33"/>
                                  <w:vAlign w:val="center"/>
                                </w:tcPr>
                                <w:p w14:paraId="278F629C"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cs="新細明體" w:hint="eastAsia"/>
                                      <w:kern w:val="0"/>
                                      <w:sz w:val="20"/>
                                      <w:szCs w:val="20"/>
                                    </w:rPr>
                                    <w:t>中央都市更新基金</w:t>
                                  </w:r>
                                </w:p>
                              </w:tc>
                              <w:tc>
                                <w:tcPr>
                                  <w:tcW w:w="471" w:type="dxa"/>
                                  <w:tcBorders>
                                    <w:top w:val="single" w:sz="4" w:space="0" w:color="auto"/>
                                    <w:left w:val="double" w:sz="4" w:space="0" w:color="auto"/>
                                    <w:bottom w:val="single" w:sz="4" w:space="0" w:color="auto"/>
                                    <w:right w:val="single" w:sz="4" w:space="0" w:color="auto"/>
                                  </w:tcBorders>
                                  <w:shd w:val="clear" w:color="auto" w:fill="DAEEF3" w:themeFill="accent5" w:themeFillTint="33"/>
                                  <w:vAlign w:val="center"/>
                                </w:tcPr>
                                <w:p w14:paraId="42C6C048"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30</w:t>
                                  </w:r>
                                </w:p>
                              </w:tc>
                              <w:tc>
                                <w:tcPr>
                                  <w:tcW w:w="2494" w:type="dxa"/>
                                  <w:tcBorders>
                                    <w:top w:val="nil"/>
                                    <w:left w:val="nil"/>
                                    <w:bottom w:val="single" w:sz="4" w:space="0" w:color="auto"/>
                                    <w:right w:val="single" w:sz="4" w:space="0" w:color="auto"/>
                                  </w:tcBorders>
                                  <w:shd w:val="clear" w:color="auto" w:fill="DAEEF3" w:themeFill="accent5" w:themeFillTint="33"/>
                                  <w:vAlign w:val="center"/>
                                </w:tcPr>
                                <w:p w14:paraId="5DCB5A2E" w14:textId="77777777" w:rsidR="000F7AA7" w:rsidRPr="00897012" w:rsidRDefault="000F7AA7" w:rsidP="00897012">
                                  <w:pPr>
                                    <w:widowControl/>
                                    <w:spacing w:line="240" w:lineRule="exact"/>
                                    <w:rPr>
                                      <w:rFonts w:ascii="標楷體" w:eastAsia="標楷體" w:hAnsi="標楷體" w:cs="新細明體"/>
                                      <w:kern w:val="0"/>
                                      <w:sz w:val="20"/>
                                      <w:szCs w:val="20"/>
                                      <w:highlight w:val="lightGray"/>
                                    </w:rPr>
                                  </w:pPr>
                                  <w:r w:rsidRPr="00897012">
                                    <w:rPr>
                                      <w:rFonts w:ascii="標楷體" w:eastAsia="標楷體" w:hAnsi="標楷體" w:cs="新細明體" w:hint="eastAsia"/>
                                      <w:kern w:val="0"/>
                                      <w:sz w:val="20"/>
                                      <w:szCs w:val="20"/>
                                      <w:highlight w:val="lightGray"/>
                                    </w:rPr>
                                    <w:t>國立虎尾科技大學校務基金</w:t>
                                  </w:r>
                                </w:p>
                              </w:tc>
                              <w:tc>
                                <w:tcPr>
                                  <w:tcW w:w="2098" w:type="dxa"/>
                                  <w:tcBorders>
                                    <w:top w:val="nil"/>
                                    <w:left w:val="nil"/>
                                    <w:bottom w:val="single" w:sz="4" w:space="0" w:color="auto"/>
                                    <w:right w:val="single" w:sz="4" w:space="0" w:color="auto"/>
                                  </w:tcBorders>
                                  <w:shd w:val="clear" w:color="auto" w:fill="DAEEF3" w:themeFill="accent5" w:themeFillTint="33"/>
                                  <w:vAlign w:val="center"/>
                                </w:tcPr>
                                <w:p w14:paraId="5D4F7040" w14:textId="77777777" w:rsidR="000F7AA7" w:rsidRPr="00161B6D" w:rsidRDefault="000F7AA7" w:rsidP="00897012">
                                  <w:pPr>
                                    <w:widowControl/>
                                    <w:spacing w:line="240" w:lineRule="exact"/>
                                    <w:rPr>
                                      <w:rFonts w:ascii="標楷體" w:eastAsia="標楷體" w:hAnsi="標楷體" w:cs="新細明體"/>
                                      <w:w w:val="90"/>
                                      <w:kern w:val="0"/>
                                      <w:sz w:val="20"/>
                                      <w:szCs w:val="20"/>
                                    </w:rPr>
                                  </w:pPr>
                                  <w:r w:rsidRPr="00161B6D">
                                    <w:rPr>
                                      <w:rFonts w:ascii="標楷體" w:eastAsia="標楷體" w:hAnsi="標楷體" w:cs="新細明體" w:hint="eastAsia"/>
                                      <w:kern w:val="0"/>
                                      <w:sz w:val="20"/>
                                      <w:szCs w:val="20"/>
                                    </w:rPr>
                                    <w:t>－</w:t>
                                  </w:r>
                                </w:p>
                              </w:tc>
                            </w:tr>
                            <w:tr w:rsidR="000F7AA7" w:rsidRPr="00BC0269" w14:paraId="7688EDE8"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55D05"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3</w:t>
                                  </w:r>
                                </w:p>
                              </w:tc>
                              <w:tc>
                                <w:tcPr>
                                  <w:tcW w:w="2494" w:type="dxa"/>
                                  <w:tcBorders>
                                    <w:top w:val="single" w:sz="4" w:space="0" w:color="auto"/>
                                    <w:left w:val="nil"/>
                                    <w:bottom w:val="single" w:sz="4" w:space="0" w:color="auto"/>
                                    <w:right w:val="single" w:sz="4" w:space="0" w:color="auto"/>
                                  </w:tcBorders>
                                  <w:shd w:val="clear" w:color="auto" w:fill="auto"/>
                                  <w:vAlign w:val="center"/>
                                </w:tcPr>
                                <w:p w14:paraId="0BAE558C" w14:textId="77777777" w:rsidR="000F7AA7" w:rsidRPr="00161B6D" w:rsidRDefault="000F7AA7" w:rsidP="00897012">
                                  <w:pPr>
                                    <w:spacing w:line="240" w:lineRule="exact"/>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國立清華大學校務基金</w:t>
                                  </w:r>
                                  <w:r>
                                    <w:rPr>
                                      <w:rFonts w:ascii="標楷體" w:eastAsia="標楷體" w:hAnsi="標楷體" w:hint="eastAsia"/>
                                      <w:sz w:val="20"/>
                                      <w:szCs w:val="20"/>
                                    </w:rPr>
                                    <w:t>*</w:t>
                                  </w:r>
                                </w:p>
                              </w:tc>
                              <w:tc>
                                <w:tcPr>
                                  <w:tcW w:w="2098" w:type="dxa"/>
                                  <w:tcBorders>
                                    <w:top w:val="single" w:sz="4" w:space="0" w:color="auto"/>
                                    <w:left w:val="nil"/>
                                    <w:bottom w:val="single" w:sz="4" w:space="0" w:color="auto"/>
                                    <w:right w:val="double" w:sz="4" w:space="0" w:color="auto"/>
                                  </w:tcBorders>
                                  <w:shd w:val="clear" w:color="auto" w:fill="auto"/>
                                  <w:noWrap/>
                                  <w:vAlign w:val="center"/>
                                </w:tcPr>
                                <w:p w14:paraId="3A148F56" w14:textId="77777777" w:rsidR="000F7AA7" w:rsidRPr="00161B6D" w:rsidRDefault="000F7AA7" w:rsidP="00897012">
                                  <w:pPr>
                                    <w:spacing w:line="240" w:lineRule="exact"/>
                                    <w:rPr>
                                      <w:rFonts w:ascii="標楷體" w:eastAsia="標楷體" w:hAnsi="標楷體" w:cs="新細明體"/>
                                      <w:kern w:val="0"/>
                                      <w:sz w:val="20"/>
                                      <w:szCs w:val="20"/>
                                    </w:rPr>
                                  </w:pPr>
                                  <w:r w:rsidRPr="00130353">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auto"/>
                                  <w:vAlign w:val="center"/>
                                </w:tcPr>
                                <w:p w14:paraId="41CBA7EA"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31</w:t>
                                  </w:r>
                                </w:p>
                              </w:tc>
                              <w:tc>
                                <w:tcPr>
                                  <w:tcW w:w="2494" w:type="dxa"/>
                                  <w:tcBorders>
                                    <w:top w:val="nil"/>
                                    <w:left w:val="nil"/>
                                    <w:bottom w:val="single" w:sz="4" w:space="0" w:color="auto"/>
                                    <w:right w:val="single" w:sz="4" w:space="0" w:color="auto"/>
                                  </w:tcBorders>
                                  <w:shd w:val="clear" w:color="auto" w:fill="auto"/>
                                  <w:vAlign w:val="center"/>
                                </w:tcPr>
                                <w:p w14:paraId="3CF59566" w14:textId="77777777" w:rsidR="000F7AA7" w:rsidRPr="00897012" w:rsidRDefault="000F7AA7" w:rsidP="00897012">
                                  <w:pPr>
                                    <w:widowControl/>
                                    <w:spacing w:line="240" w:lineRule="exact"/>
                                    <w:rPr>
                                      <w:rFonts w:ascii="標楷體" w:eastAsia="標楷體" w:hAnsi="標楷體" w:cs="新細明體"/>
                                      <w:kern w:val="0"/>
                                      <w:sz w:val="20"/>
                                      <w:szCs w:val="20"/>
                                      <w:highlight w:val="lightGray"/>
                                    </w:rPr>
                                  </w:pPr>
                                  <w:r w:rsidRPr="00897012">
                                    <w:rPr>
                                      <w:rFonts w:ascii="標楷體" w:eastAsia="標楷體" w:hAnsi="標楷體" w:cs="新細明體" w:hint="eastAsia"/>
                                      <w:kern w:val="0"/>
                                      <w:sz w:val="20"/>
                                      <w:szCs w:val="20"/>
                                      <w:highlight w:val="lightGray"/>
                                    </w:rPr>
                                    <w:t>國立澎湖科技大學校務基金</w:t>
                                  </w:r>
                                </w:p>
                              </w:tc>
                              <w:tc>
                                <w:tcPr>
                                  <w:tcW w:w="2098" w:type="dxa"/>
                                  <w:tcBorders>
                                    <w:top w:val="nil"/>
                                    <w:left w:val="nil"/>
                                    <w:bottom w:val="single" w:sz="4" w:space="0" w:color="auto"/>
                                    <w:right w:val="single" w:sz="4" w:space="0" w:color="auto"/>
                                  </w:tcBorders>
                                  <w:shd w:val="clear" w:color="auto" w:fill="auto"/>
                                  <w:vAlign w:val="center"/>
                                </w:tcPr>
                                <w:p w14:paraId="34713848" w14:textId="77777777" w:rsidR="000F7AA7" w:rsidRPr="00161B6D" w:rsidRDefault="000F7AA7" w:rsidP="00897012">
                                  <w:pPr>
                                    <w:widowControl/>
                                    <w:spacing w:line="240" w:lineRule="exact"/>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w:t>
                                  </w:r>
                                </w:p>
                              </w:tc>
                            </w:tr>
                            <w:tr w:rsidR="000F7AA7" w:rsidRPr="00BC0269" w14:paraId="275AE9F7"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7E1BCF9E"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4</w:t>
                                  </w:r>
                                </w:p>
                              </w:tc>
                              <w:tc>
                                <w:tcPr>
                                  <w:tcW w:w="2494" w:type="dxa"/>
                                  <w:tcBorders>
                                    <w:top w:val="nil"/>
                                    <w:left w:val="nil"/>
                                    <w:bottom w:val="single" w:sz="4" w:space="0" w:color="auto"/>
                                    <w:right w:val="single" w:sz="4" w:space="0" w:color="auto"/>
                                  </w:tcBorders>
                                  <w:shd w:val="clear" w:color="auto" w:fill="DAEEF3" w:themeFill="accent5" w:themeFillTint="33"/>
                                  <w:vAlign w:val="center"/>
                                </w:tcPr>
                                <w:p w14:paraId="0BF8E7CC" w14:textId="77777777" w:rsidR="000F7AA7" w:rsidRPr="00161B6D" w:rsidRDefault="000F7AA7" w:rsidP="00897012">
                                  <w:pPr>
                                    <w:spacing w:line="240" w:lineRule="exact"/>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國立中興大學校務基金</w:t>
                                  </w:r>
                                  <w:r>
                                    <w:rPr>
                                      <w:rFonts w:ascii="標楷體" w:eastAsia="標楷體" w:hAnsi="標楷體" w:hint="eastAsia"/>
                                      <w:sz w:val="20"/>
                                      <w:szCs w:val="20"/>
                                    </w:rPr>
                                    <w:t>*</w:t>
                                  </w:r>
                                </w:p>
                              </w:tc>
                              <w:tc>
                                <w:tcPr>
                                  <w:tcW w:w="2098" w:type="dxa"/>
                                  <w:tcBorders>
                                    <w:top w:val="nil"/>
                                    <w:left w:val="nil"/>
                                    <w:bottom w:val="single" w:sz="4" w:space="0" w:color="auto"/>
                                    <w:right w:val="double" w:sz="4" w:space="0" w:color="auto"/>
                                  </w:tcBorders>
                                  <w:shd w:val="clear" w:color="auto" w:fill="DAEEF3" w:themeFill="accent5" w:themeFillTint="33"/>
                                  <w:vAlign w:val="center"/>
                                </w:tcPr>
                                <w:p w14:paraId="66E13946" w14:textId="77777777" w:rsidR="000F7AA7" w:rsidRPr="00161B6D" w:rsidRDefault="000F7AA7" w:rsidP="00897012">
                                  <w:pPr>
                                    <w:spacing w:line="240" w:lineRule="exact"/>
                                    <w:rPr>
                                      <w:rFonts w:ascii="標楷體" w:eastAsia="標楷體" w:hAnsi="標楷體" w:cs="新細明體"/>
                                      <w:kern w:val="0"/>
                                      <w:sz w:val="20"/>
                                      <w:szCs w:val="20"/>
                                    </w:rPr>
                                  </w:pPr>
                                  <w:r w:rsidRPr="00130353">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DAEEF3" w:themeFill="accent5" w:themeFillTint="33"/>
                                  <w:vAlign w:val="center"/>
                                </w:tcPr>
                                <w:p w14:paraId="695F2D29"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32</w:t>
                                  </w:r>
                                </w:p>
                              </w:tc>
                              <w:tc>
                                <w:tcPr>
                                  <w:tcW w:w="2494" w:type="dxa"/>
                                  <w:tcBorders>
                                    <w:top w:val="nil"/>
                                    <w:left w:val="nil"/>
                                    <w:bottom w:val="single" w:sz="4" w:space="0" w:color="auto"/>
                                    <w:right w:val="single" w:sz="4" w:space="0" w:color="auto"/>
                                  </w:tcBorders>
                                  <w:shd w:val="clear" w:color="auto" w:fill="DAEEF3" w:themeFill="accent5" w:themeFillTint="33"/>
                                  <w:vAlign w:val="center"/>
                                </w:tcPr>
                                <w:p w14:paraId="03546BF8" w14:textId="77777777" w:rsidR="000F7AA7" w:rsidRPr="00897012" w:rsidRDefault="000F7AA7" w:rsidP="00897012">
                                  <w:pPr>
                                    <w:widowControl/>
                                    <w:spacing w:line="240" w:lineRule="exact"/>
                                    <w:rPr>
                                      <w:rFonts w:ascii="標楷體" w:eastAsia="標楷體" w:hAnsi="標楷體" w:cs="新細明體"/>
                                      <w:kern w:val="0"/>
                                      <w:sz w:val="20"/>
                                      <w:szCs w:val="20"/>
                                      <w:highlight w:val="lightGray"/>
                                    </w:rPr>
                                  </w:pPr>
                                  <w:r w:rsidRPr="00897012">
                                    <w:rPr>
                                      <w:rFonts w:ascii="標楷體" w:eastAsia="標楷體" w:hAnsi="標楷體" w:cs="新細明體" w:hint="eastAsia"/>
                                      <w:kern w:val="0"/>
                                      <w:sz w:val="20"/>
                                      <w:szCs w:val="20"/>
                                      <w:highlight w:val="lightGray"/>
                                    </w:rPr>
                                    <w:t>國立勤益科技大學校務基金</w:t>
                                  </w:r>
                                </w:p>
                              </w:tc>
                              <w:tc>
                                <w:tcPr>
                                  <w:tcW w:w="2098" w:type="dxa"/>
                                  <w:tcBorders>
                                    <w:top w:val="nil"/>
                                    <w:left w:val="nil"/>
                                    <w:bottom w:val="single" w:sz="4" w:space="0" w:color="auto"/>
                                    <w:right w:val="single" w:sz="4" w:space="0" w:color="auto"/>
                                  </w:tcBorders>
                                  <w:shd w:val="clear" w:color="auto" w:fill="DAEEF3" w:themeFill="accent5" w:themeFillTint="33"/>
                                  <w:vAlign w:val="center"/>
                                </w:tcPr>
                                <w:p w14:paraId="58BEB60D" w14:textId="77777777" w:rsidR="000F7AA7" w:rsidRPr="00161B6D" w:rsidRDefault="000F7AA7" w:rsidP="00897012">
                                  <w:pPr>
                                    <w:widowControl/>
                                    <w:spacing w:line="240" w:lineRule="exact"/>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w:t>
                                  </w:r>
                                </w:p>
                              </w:tc>
                            </w:tr>
                            <w:tr w:rsidR="000F7AA7" w:rsidRPr="00BC0269" w14:paraId="3C2CE341"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E8005"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5</w:t>
                                  </w:r>
                                </w:p>
                              </w:tc>
                              <w:tc>
                                <w:tcPr>
                                  <w:tcW w:w="2494" w:type="dxa"/>
                                  <w:tcBorders>
                                    <w:top w:val="nil"/>
                                    <w:left w:val="nil"/>
                                    <w:bottom w:val="single" w:sz="4" w:space="0" w:color="auto"/>
                                    <w:right w:val="single" w:sz="4" w:space="0" w:color="auto"/>
                                  </w:tcBorders>
                                  <w:shd w:val="clear" w:color="auto" w:fill="auto"/>
                                  <w:vAlign w:val="center"/>
                                </w:tcPr>
                                <w:p w14:paraId="3E12311C"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cs="新細明體" w:hint="eastAsia"/>
                                      <w:kern w:val="0"/>
                                      <w:sz w:val="20"/>
                                      <w:szCs w:val="20"/>
                                    </w:rPr>
                                    <w:t>國立成功大學校務基金</w:t>
                                  </w:r>
                                  <w:r>
                                    <w:rPr>
                                      <w:rFonts w:ascii="標楷體" w:eastAsia="標楷體" w:hAnsi="標楷體" w:hint="eastAsia"/>
                                      <w:sz w:val="20"/>
                                      <w:szCs w:val="20"/>
                                    </w:rPr>
                                    <w:t>*</w:t>
                                  </w:r>
                                </w:p>
                              </w:tc>
                              <w:tc>
                                <w:tcPr>
                                  <w:tcW w:w="2098" w:type="dxa"/>
                                  <w:tcBorders>
                                    <w:top w:val="nil"/>
                                    <w:left w:val="nil"/>
                                    <w:bottom w:val="single" w:sz="4" w:space="0" w:color="auto"/>
                                    <w:right w:val="double" w:sz="4" w:space="0" w:color="auto"/>
                                  </w:tcBorders>
                                  <w:shd w:val="clear" w:color="auto" w:fill="auto"/>
                                  <w:noWrap/>
                                  <w:vAlign w:val="center"/>
                                </w:tcPr>
                                <w:p w14:paraId="5AF2CB39" w14:textId="77777777" w:rsidR="000F7AA7" w:rsidRPr="00161B6D" w:rsidRDefault="000F7AA7" w:rsidP="00897012">
                                  <w:pPr>
                                    <w:spacing w:line="240" w:lineRule="exact"/>
                                    <w:rPr>
                                      <w:rFonts w:ascii="標楷體" w:eastAsia="標楷體" w:hAnsi="標楷體"/>
                                      <w:spacing w:val="-6"/>
                                      <w:sz w:val="20"/>
                                      <w:szCs w:val="20"/>
                                    </w:rPr>
                                  </w:pPr>
                                  <w:r w:rsidRPr="00130353">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auto"/>
                                  <w:vAlign w:val="center"/>
                                </w:tcPr>
                                <w:p w14:paraId="2F6B318F"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33</w:t>
                                  </w:r>
                                </w:p>
                              </w:tc>
                              <w:tc>
                                <w:tcPr>
                                  <w:tcW w:w="2494" w:type="dxa"/>
                                  <w:tcBorders>
                                    <w:top w:val="nil"/>
                                    <w:left w:val="nil"/>
                                    <w:bottom w:val="single" w:sz="4" w:space="0" w:color="auto"/>
                                    <w:right w:val="single" w:sz="4" w:space="0" w:color="auto"/>
                                  </w:tcBorders>
                                  <w:shd w:val="clear" w:color="auto" w:fill="auto"/>
                                  <w:vAlign w:val="center"/>
                                </w:tcPr>
                                <w:p w14:paraId="3E590B59" w14:textId="77777777" w:rsidR="000F7AA7" w:rsidRPr="00161B6D" w:rsidRDefault="000F7AA7" w:rsidP="00897012">
                                  <w:pPr>
                                    <w:widowControl/>
                                    <w:spacing w:line="240" w:lineRule="exact"/>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國立高雄餐旅大學校務基金</w:t>
                                  </w:r>
                                </w:p>
                              </w:tc>
                              <w:tc>
                                <w:tcPr>
                                  <w:tcW w:w="2098" w:type="dxa"/>
                                  <w:tcBorders>
                                    <w:top w:val="nil"/>
                                    <w:left w:val="nil"/>
                                    <w:bottom w:val="single" w:sz="4" w:space="0" w:color="auto"/>
                                    <w:right w:val="single" w:sz="4" w:space="0" w:color="auto"/>
                                  </w:tcBorders>
                                  <w:shd w:val="clear" w:color="auto" w:fill="auto"/>
                                  <w:vAlign w:val="center"/>
                                </w:tcPr>
                                <w:p w14:paraId="79152B59" w14:textId="77777777" w:rsidR="000F7AA7" w:rsidRPr="00161B6D" w:rsidRDefault="000F7AA7" w:rsidP="00897012">
                                  <w:pPr>
                                    <w:widowControl/>
                                    <w:spacing w:line="240" w:lineRule="exact"/>
                                    <w:rPr>
                                      <w:rFonts w:ascii="標楷體" w:eastAsia="標楷體" w:hAnsi="標楷體" w:cs="新細明體"/>
                                      <w:w w:val="90"/>
                                      <w:kern w:val="0"/>
                                      <w:sz w:val="20"/>
                                      <w:szCs w:val="20"/>
                                    </w:rPr>
                                  </w:pPr>
                                  <w:r w:rsidRPr="00161B6D">
                                    <w:rPr>
                                      <w:rFonts w:ascii="標楷體" w:eastAsia="標楷體" w:hAnsi="標楷體" w:cs="新細明體" w:hint="eastAsia"/>
                                      <w:kern w:val="0"/>
                                      <w:sz w:val="20"/>
                                      <w:szCs w:val="20"/>
                                    </w:rPr>
                                    <w:t>－</w:t>
                                  </w:r>
                                </w:p>
                              </w:tc>
                            </w:tr>
                            <w:tr w:rsidR="000F7AA7" w:rsidRPr="00BC0269" w14:paraId="4F098790"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2116FA13"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6</w:t>
                                  </w:r>
                                </w:p>
                              </w:tc>
                              <w:tc>
                                <w:tcPr>
                                  <w:tcW w:w="2494" w:type="dxa"/>
                                  <w:tcBorders>
                                    <w:top w:val="nil"/>
                                    <w:left w:val="nil"/>
                                    <w:bottom w:val="single" w:sz="4" w:space="0" w:color="auto"/>
                                    <w:right w:val="single" w:sz="4" w:space="0" w:color="auto"/>
                                  </w:tcBorders>
                                  <w:shd w:val="clear" w:color="auto" w:fill="DAEEF3" w:themeFill="accent5" w:themeFillTint="33"/>
                                  <w:vAlign w:val="center"/>
                                </w:tcPr>
                                <w:p w14:paraId="09846CFE" w14:textId="77777777" w:rsidR="000F7AA7" w:rsidRPr="00897012" w:rsidRDefault="000F7AA7" w:rsidP="00897012">
                                  <w:pPr>
                                    <w:spacing w:line="240" w:lineRule="exact"/>
                                    <w:rPr>
                                      <w:rFonts w:ascii="標楷體" w:eastAsia="標楷體" w:hAnsi="標楷體"/>
                                      <w:sz w:val="20"/>
                                      <w:szCs w:val="20"/>
                                      <w:highlight w:val="lightGray"/>
                                    </w:rPr>
                                  </w:pPr>
                                  <w:r w:rsidRPr="00897012">
                                    <w:rPr>
                                      <w:rFonts w:ascii="標楷體" w:eastAsia="標楷體" w:hAnsi="標楷體" w:cs="新細明體" w:hint="eastAsia"/>
                                      <w:kern w:val="0"/>
                                      <w:sz w:val="20"/>
                                      <w:szCs w:val="20"/>
                                      <w:highlight w:val="lightGray"/>
                                    </w:rPr>
                                    <w:t>國立中央大學校務基金</w:t>
                                  </w:r>
                                  <w:r w:rsidRPr="00897012">
                                    <w:rPr>
                                      <w:rFonts w:ascii="標楷體" w:eastAsia="標楷體" w:hAnsi="標楷體" w:hint="eastAsia"/>
                                      <w:sz w:val="20"/>
                                      <w:szCs w:val="20"/>
                                      <w:highlight w:val="lightGray"/>
                                    </w:rPr>
                                    <w:t>*</w:t>
                                  </w:r>
                                </w:p>
                              </w:tc>
                              <w:tc>
                                <w:tcPr>
                                  <w:tcW w:w="2098" w:type="dxa"/>
                                  <w:tcBorders>
                                    <w:top w:val="nil"/>
                                    <w:left w:val="nil"/>
                                    <w:bottom w:val="single" w:sz="4" w:space="0" w:color="auto"/>
                                    <w:right w:val="double" w:sz="4" w:space="0" w:color="auto"/>
                                  </w:tcBorders>
                                  <w:shd w:val="clear" w:color="auto" w:fill="DAEEF3" w:themeFill="accent5" w:themeFillTint="33"/>
                                  <w:vAlign w:val="center"/>
                                </w:tcPr>
                                <w:p w14:paraId="385607B1" w14:textId="77777777" w:rsidR="000F7AA7" w:rsidRPr="00897012" w:rsidRDefault="000F7AA7" w:rsidP="00897012">
                                  <w:pPr>
                                    <w:spacing w:line="240" w:lineRule="exact"/>
                                    <w:rPr>
                                      <w:rFonts w:ascii="標楷體" w:eastAsia="標楷體" w:hAnsi="標楷體"/>
                                      <w:sz w:val="20"/>
                                      <w:szCs w:val="20"/>
                                    </w:rPr>
                                  </w:pPr>
                                  <w:r w:rsidRPr="00897012">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DAEEF3" w:themeFill="accent5" w:themeFillTint="33"/>
                                  <w:vAlign w:val="center"/>
                                </w:tcPr>
                                <w:p w14:paraId="5771ECB6"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34</w:t>
                                  </w:r>
                                </w:p>
                              </w:tc>
                              <w:tc>
                                <w:tcPr>
                                  <w:tcW w:w="2494" w:type="dxa"/>
                                  <w:tcBorders>
                                    <w:top w:val="nil"/>
                                    <w:left w:val="nil"/>
                                    <w:bottom w:val="single" w:sz="4" w:space="0" w:color="auto"/>
                                    <w:right w:val="single" w:sz="4" w:space="0" w:color="auto"/>
                                  </w:tcBorders>
                                  <w:shd w:val="clear" w:color="auto" w:fill="DAEEF3" w:themeFill="accent5" w:themeFillTint="33"/>
                                  <w:vAlign w:val="center"/>
                                </w:tcPr>
                                <w:p w14:paraId="4892F309" w14:textId="77777777" w:rsidR="000F7AA7" w:rsidRPr="00161B6D" w:rsidRDefault="000F7AA7" w:rsidP="00897012">
                                  <w:pPr>
                                    <w:widowControl/>
                                    <w:spacing w:line="240" w:lineRule="exact"/>
                                    <w:rPr>
                                      <w:rFonts w:ascii="標楷體" w:eastAsia="標楷體" w:hAnsi="標楷體" w:cs="新細明體"/>
                                      <w:spacing w:val="-14"/>
                                      <w:kern w:val="0"/>
                                      <w:sz w:val="20"/>
                                      <w:szCs w:val="20"/>
                                    </w:rPr>
                                  </w:pPr>
                                  <w:r w:rsidRPr="00161B6D">
                                    <w:rPr>
                                      <w:rFonts w:ascii="標楷體" w:eastAsia="標楷體" w:hAnsi="標楷體" w:cs="新細明體" w:hint="eastAsia"/>
                                      <w:kern w:val="0"/>
                                      <w:sz w:val="20"/>
                                      <w:szCs w:val="20"/>
                                    </w:rPr>
                                    <w:t>國立高雄科技大學校務基金</w:t>
                                  </w:r>
                                </w:p>
                              </w:tc>
                              <w:tc>
                                <w:tcPr>
                                  <w:tcW w:w="2098" w:type="dxa"/>
                                  <w:tcBorders>
                                    <w:top w:val="nil"/>
                                    <w:left w:val="nil"/>
                                    <w:bottom w:val="single" w:sz="4" w:space="0" w:color="auto"/>
                                    <w:right w:val="single" w:sz="4" w:space="0" w:color="auto"/>
                                  </w:tcBorders>
                                  <w:shd w:val="clear" w:color="auto" w:fill="DAEEF3" w:themeFill="accent5" w:themeFillTint="33"/>
                                  <w:vAlign w:val="center"/>
                                </w:tcPr>
                                <w:p w14:paraId="48826FD8" w14:textId="77777777" w:rsidR="000F7AA7" w:rsidRPr="00161B6D" w:rsidRDefault="000F7AA7" w:rsidP="00897012">
                                  <w:pPr>
                                    <w:widowControl/>
                                    <w:spacing w:line="240" w:lineRule="exact"/>
                                    <w:rPr>
                                      <w:rFonts w:ascii="標楷體" w:eastAsia="標楷體" w:hAnsi="標楷體" w:cs="新細明體"/>
                                      <w:w w:val="90"/>
                                      <w:kern w:val="0"/>
                                      <w:sz w:val="20"/>
                                      <w:szCs w:val="20"/>
                                    </w:rPr>
                                  </w:pPr>
                                  <w:r w:rsidRPr="00161B6D">
                                    <w:rPr>
                                      <w:rFonts w:ascii="標楷體" w:eastAsia="標楷體" w:hAnsi="標楷體" w:cs="新細明體" w:hint="eastAsia"/>
                                      <w:kern w:val="0"/>
                                      <w:sz w:val="20"/>
                                      <w:szCs w:val="20"/>
                                    </w:rPr>
                                    <w:t>－</w:t>
                                  </w:r>
                                </w:p>
                              </w:tc>
                            </w:tr>
                            <w:tr w:rsidR="000F7AA7" w:rsidRPr="00BC0269" w14:paraId="6D2635BB"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26DD7"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7</w:t>
                                  </w:r>
                                </w:p>
                              </w:tc>
                              <w:tc>
                                <w:tcPr>
                                  <w:tcW w:w="2494" w:type="dxa"/>
                                  <w:tcBorders>
                                    <w:top w:val="nil"/>
                                    <w:left w:val="nil"/>
                                    <w:bottom w:val="single" w:sz="4" w:space="0" w:color="auto"/>
                                    <w:right w:val="single" w:sz="4" w:space="0" w:color="auto"/>
                                  </w:tcBorders>
                                  <w:shd w:val="clear" w:color="auto" w:fill="auto"/>
                                  <w:vAlign w:val="center"/>
                                </w:tcPr>
                                <w:p w14:paraId="615C925E" w14:textId="77777777" w:rsidR="000F7AA7" w:rsidRPr="00897012" w:rsidRDefault="000F7AA7" w:rsidP="00897012">
                                  <w:pPr>
                                    <w:spacing w:line="240" w:lineRule="exact"/>
                                    <w:rPr>
                                      <w:rFonts w:ascii="標楷體" w:eastAsia="標楷體" w:hAnsi="標楷體"/>
                                      <w:sz w:val="20"/>
                                      <w:szCs w:val="20"/>
                                      <w:highlight w:val="lightGray"/>
                                    </w:rPr>
                                  </w:pPr>
                                  <w:r w:rsidRPr="00897012">
                                    <w:rPr>
                                      <w:rFonts w:ascii="標楷體" w:eastAsia="標楷體" w:hAnsi="標楷體" w:cs="新細明體" w:hint="eastAsia"/>
                                      <w:kern w:val="0"/>
                                      <w:sz w:val="20"/>
                                      <w:szCs w:val="20"/>
                                      <w:highlight w:val="lightGray"/>
                                    </w:rPr>
                                    <w:t>國立中山大學校務基金</w:t>
                                  </w:r>
                                  <w:r w:rsidRPr="00897012">
                                    <w:rPr>
                                      <w:rFonts w:ascii="標楷體" w:eastAsia="標楷體" w:hAnsi="標楷體" w:hint="eastAsia"/>
                                      <w:sz w:val="20"/>
                                      <w:szCs w:val="20"/>
                                      <w:highlight w:val="lightGray"/>
                                    </w:rPr>
                                    <w:t>*</w:t>
                                  </w:r>
                                </w:p>
                              </w:tc>
                              <w:tc>
                                <w:tcPr>
                                  <w:tcW w:w="2098" w:type="dxa"/>
                                  <w:tcBorders>
                                    <w:top w:val="nil"/>
                                    <w:left w:val="nil"/>
                                    <w:bottom w:val="single" w:sz="4" w:space="0" w:color="auto"/>
                                    <w:right w:val="double" w:sz="4" w:space="0" w:color="auto"/>
                                  </w:tcBorders>
                                  <w:shd w:val="clear" w:color="auto" w:fill="auto"/>
                                  <w:noWrap/>
                                  <w:vAlign w:val="center"/>
                                </w:tcPr>
                                <w:p w14:paraId="37680201" w14:textId="77777777" w:rsidR="000F7AA7" w:rsidRPr="00897012" w:rsidRDefault="000F7AA7" w:rsidP="00897012">
                                  <w:pPr>
                                    <w:spacing w:line="240" w:lineRule="exact"/>
                                    <w:rPr>
                                      <w:rFonts w:ascii="標楷體" w:eastAsia="標楷體" w:hAnsi="標楷體"/>
                                      <w:spacing w:val="-6"/>
                                      <w:sz w:val="20"/>
                                      <w:szCs w:val="20"/>
                                    </w:rPr>
                                  </w:pPr>
                                  <w:r w:rsidRPr="00897012">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auto"/>
                                  <w:vAlign w:val="center"/>
                                </w:tcPr>
                                <w:p w14:paraId="2C21C2BF"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35</w:t>
                                  </w:r>
                                </w:p>
                              </w:tc>
                              <w:tc>
                                <w:tcPr>
                                  <w:tcW w:w="2494" w:type="dxa"/>
                                  <w:tcBorders>
                                    <w:top w:val="nil"/>
                                    <w:left w:val="nil"/>
                                    <w:bottom w:val="single" w:sz="4" w:space="0" w:color="auto"/>
                                    <w:right w:val="single" w:sz="4" w:space="0" w:color="auto"/>
                                  </w:tcBorders>
                                  <w:shd w:val="clear" w:color="auto" w:fill="auto"/>
                                  <w:vAlign w:val="center"/>
                                </w:tcPr>
                                <w:p w14:paraId="2638DFD2" w14:textId="77777777" w:rsidR="000F7AA7" w:rsidRPr="00161B6D" w:rsidRDefault="000F7AA7" w:rsidP="00897012">
                                  <w:pPr>
                                    <w:widowControl/>
                                    <w:spacing w:line="240" w:lineRule="exact"/>
                                    <w:rPr>
                                      <w:rFonts w:ascii="標楷體" w:eastAsia="標楷體" w:hAnsi="標楷體" w:cs="新細明體"/>
                                      <w:spacing w:val="-14"/>
                                      <w:kern w:val="0"/>
                                      <w:sz w:val="20"/>
                                      <w:szCs w:val="20"/>
                                    </w:rPr>
                                  </w:pPr>
                                  <w:r w:rsidRPr="00161B6D">
                                    <w:rPr>
                                      <w:rFonts w:ascii="標楷體" w:eastAsia="標楷體" w:hAnsi="標楷體" w:cs="新細明體" w:hint="eastAsia"/>
                                      <w:kern w:val="0"/>
                                      <w:sz w:val="20"/>
                                      <w:szCs w:val="20"/>
                                    </w:rPr>
                                    <w:t>國立體育大學校務基金</w:t>
                                  </w:r>
                                </w:p>
                              </w:tc>
                              <w:tc>
                                <w:tcPr>
                                  <w:tcW w:w="2098" w:type="dxa"/>
                                  <w:tcBorders>
                                    <w:top w:val="nil"/>
                                    <w:left w:val="nil"/>
                                    <w:bottom w:val="single" w:sz="4" w:space="0" w:color="auto"/>
                                    <w:right w:val="single" w:sz="4" w:space="0" w:color="auto"/>
                                  </w:tcBorders>
                                  <w:shd w:val="clear" w:color="auto" w:fill="auto"/>
                                  <w:vAlign w:val="center"/>
                                </w:tcPr>
                                <w:p w14:paraId="6EEF4B3C" w14:textId="77777777" w:rsidR="000F7AA7" w:rsidRPr="00161B6D" w:rsidRDefault="000F7AA7" w:rsidP="00897012">
                                  <w:pPr>
                                    <w:widowControl/>
                                    <w:spacing w:line="240" w:lineRule="exact"/>
                                    <w:rPr>
                                      <w:rFonts w:ascii="標楷體" w:eastAsia="標楷體" w:hAnsi="標楷體" w:cs="新細明體"/>
                                      <w:w w:val="90"/>
                                      <w:kern w:val="0"/>
                                      <w:sz w:val="20"/>
                                      <w:szCs w:val="20"/>
                                    </w:rPr>
                                  </w:pPr>
                                  <w:r w:rsidRPr="00161B6D">
                                    <w:rPr>
                                      <w:rFonts w:ascii="標楷體" w:eastAsia="標楷體" w:hAnsi="標楷體" w:cs="新細明體" w:hint="eastAsia"/>
                                      <w:kern w:val="0"/>
                                      <w:sz w:val="20"/>
                                      <w:szCs w:val="20"/>
                                    </w:rPr>
                                    <w:t>－</w:t>
                                  </w:r>
                                </w:p>
                              </w:tc>
                            </w:tr>
                            <w:tr w:rsidR="000F7AA7" w:rsidRPr="00BC0269" w14:paraId="727293A6"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6DE8275D"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8</w:t>
                                  </w:r>
                                </w:p>
                              </w:tc>
                              <w:tc>
                                <w:tcPr>
                                  <w:tcW w:w="2494" w:type="dxa"/>
                                  <w:tcBorders>
                                    <w:top w:val="nil"/>
                                    <w:left w:val="nil"/>
                                    <w:bottom w:val="single" w:sz="4" w:space="0" w:color="auto"/>
                                    <w:right w:val="single" w:sz="4" w:space="0" w:color="auto"/>
                                  </w:tcBorders>
                                  <w:shd w:val="clear" w:color="auto" w:fill="DAEEF3" w:themeFill="accent5" w:themeFillTint="33"/>
                                  <w:vAlign w:val="center"/>
                                </w:tcPr>
                                <w:p w14:paraId="7E3B124B"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cs="新細明體" w:hint="eastAsia"/>
                                      <w:kern w:val="0"/>
                                      <w:sz w:val="20"/>
                                      <w:szCs w:val="20"/>
                                    </w:rPr>
                                    <w:t>國立中正大學校務基金</w:t>
                                  </w:r>
                                </w:p>
                              </w:tc>
                              <w:tc>
                                <w:tcPr>
                                  <w:tcW w:w="2098" w:type="dxa"/>
                                  <w:tcBorders>
                                    <w:top w:val="nil"/>
                                    <w:left w:val="nil"/>
                                    <w:bottom w:val="single" w:sz="4" w:space="0" w:color="auto"/>
                                    <w:right w:val="double" w:sz="4" w:space="0" w:color="auto"/>
                                  </w:tcBorders>
                                  <w:shd w:val="clear" w:color="auto" w:fill="DAEEF3" w:themeFill="accent5" w:themeFillTint="33"/>
                                  <w:noWrap/>
                                  <w:vAlign w:val="center"/>
                                </w:tcPr>
                                <w:p w14:paraId="3B39BCA9"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DAEEF3" w:themeFill="accent5" w:themeFillTint="33"/>
                                  <w:vAlign w:val="center"/>
                                </w:tcPr>
                                <w:p w14:paraId="31076B26"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36</w:t>
                                  </w:r>
                                </w:p>
                              </w:tc>
                              <w:tc>
                                <w:tcPr>
                                  <w:tcW w:w="2494" w:type="dxa"/>
                                  <w:tcBorders>
                                    <w:top w:val="nil"/>
                                    <w:left w:val="nil"/>
                                    <w:bottom w:val="single" w:sz="4" w:space="0" w:color="auto"/>
                                    <w:right w:val="single" w:sz="4" w:space="0" w:color="auto"/>
                                  </w:tcBorders>
                                  <w:shd w:val="clear" w:color="auto" w:fill="DAEEF3" w:themeFill="accent5" w:themeFillTint="33"/>
                                  <w:vAlign w:val="center"/>
                                </w:tcPr>
                                <w:p w14:paraId="04A65CC9" w14:textId="77777777" w:rsidR="000F7AA7" w:rsidRPr="00E0383C" w:rsidRDefault="000F7AA7" w:rsidP="00897012">
                                  <w:pPr>
                                    <w:widowControl/>
                                    <w:spacing w:line="240" w:lineRule="exact"/>
                                    <w:rPr>
                                      <w:rFonts w:ascii="標楷體" w:eastAsia="標楷體" w:hAnsi="標楷體" w:cs="新細明體"/>
                                      <w:kern w:val="0"/>
                                      <w:sz w:val="20"/>
                                      <w:szCs w:val="20"/>
                                    </w:rPr>
                                  </w:pPr>
                                  <w:r w:rsidRPr="00E0383C">
                                    <w:rPr>
                                      <w:rFonts w:ascii="標楷體" w:eastAsia="標楷體" w:hAnsi="標楷體" w:cs="新細明體" w:hint="eastAsia"/>
                                      <w:kern w:val="0"/>
                                      <w:sz w:val="20"/>
                                      <w:szCs w:val="20"/>
                                    </w:rPr>
                                    <w:t>國立臺灣體育運動大學校務基金</w:t>
                                  </w:r>
                                </w:p>
                              </w:tc>
                              <w:tc>
                                <w:tcPr>
                                  <w:tcW w:w="2098" w:type="dxa"/>
                                  <w:tcBorders>
                                    <w:top w:val="nil"/>
                                    <w:left w:val="nil"/>
                                    <w:bottom w:val="single" w:sz="4" w:space="0" w:color="auto"/>
                                    <w:right w:val="single" w:sz="4" w:space="0" w:color="auto"/>
                                  </w:tcBorders>
                                  <w:shd w:val="clear" w:color="auto" w:fill="DAEEF3" w:themeFill="accent5" w:themeFillTint="33"/>
                                  <w:vAlign w:val="center"/>
                                </w:tcPr>
                                <w:p w14:paraId="7D424589" w14:textId="77777777" w:rsidR="000F7AA7" w:rsidRPr="00161B6D" w:rsidRDefault="000F7AA7" w:rsidP="00897012">
                                  <w:pPr>
                                    <w:widowControl/>
                                    <w:spacing w:line="240" w:lineRule="exact"/>
                                    <w:rPr>
                                      <w:rFonts w:ascii="標楷體" w:eastAsia="標楷體" w:hAnsi="標楷體" w:cs="新細明體"/>
                                      <w:w w:val="90"/>
                                      <w:kern w:val="0"/>
                                      <w:sz w:val="20"/>
                                      <w:szCs w:val="20"/>
                                    </w:rPr>
                                  </w:pPr>
                                  <w:r w:rsidRPr="00161B6D">
                                    <w:rPr>
                                      <w:rFonts w:ascii="標楷體" w:eastAsia="標楷體" w:hAnsi="標楷體" w:cs="新細明體" w:hint="eastAsia"/>
                                      <w:kern w:val="0"/>
                                      <w:sz w:val="20"/>
                                      <w:szCs w:val="20"/>
                                    </w:rPr>
                                    <w:t>－</w:t>
                                  </w:r>
                                </w:p>
                              </w:tc>
                            </w:tr>
                            <w:tr w:rsidR="000F7AA7" w:rsidRPr="00BC0269" w14:paraId="5D5F4816"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74350"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9</w:t>
                                  </w:r>
                                </w:p>
                              </w:tc>
                              <w:tc>
                                <w:tcPr>
                                  <w:tcW w:w="2494" w:type="dxa"/>
                                  <w:tcBorders>
                                    <w:top w:val="nil"/>
                                    <w:left w:val="nil"/>
                                    <w:bottom w:val="single" w:sz="4" w:space="0" w:color="auto"/>
                                    <w:right w:val="single" w:sz="4" w:space="0" w:color="auto"/>
                                  </w:tcBorders>
                                  <w:shd w:val="clear" w:color="auto" w:fill="auto"/>
                                  <w:vAlign w:val="center"/>
                                </w:tcPr>
                                <w:p w14:paraId="35FE1F37" w14:textId="77777777" w:rsidR="000F7AA7" w:rsidRPr="00161B6D" w:rsidRDefault="000F7AA7" w:rsidP="00897012">
                                  <w:pPr>
                                    <w:spacing w:line="240" w:lineRule="exact"/>
                                    <w:rPr>
                                      <w:rFonts w:ascii="標楷體" w:eastAsia="標楷體" w:hAnsi="標楷體"/>
                                      <w:spacing w:val="-2"/>
                                      <w:sz w:val="20"/>
                                      <w:szCs w:val="20"/>
                                    </w:rPr>
                                  </w:pPr>
                                  <w:r w:rsidRPr="00161B6D">
                                    <w:rPr>
                                      <w:rFonts w:ascii="標楷體" w:eastAsia="標楷體" w:hAnsi="標楷體" w:cs="新細明體" w:hint="eastAsia"/>
                                      <w:kern w:val="0"/>
                                      <w:sz w:val="20"/>
                                      <w:szCs w:val="20"/>
                                    </w:rPr>
                                    <w:t>國立臺灣海洋大學校務基金</w:t>
                                  </w:r>
                                </w:p>
                              </w:tc>
                              <w:tc>
                                <w:tcPr>
                                  <w:tcW w:w="2098" w:type="dxa"/>
                                  <w:tcBorders>
                                    <w:top w:val="nil"/>
                                    <w:left w:val="nil"/>
                                    <w:bottom w:val="single" w:sz="4" w:space="0" w:color="auto"/>
                                    <w:right w:val="double" w:sz="4" w:space="0" w:color="auto"/>
                                  </w:tcBorders>
                                  <w:shd w:val="clear" w:color="auto" w:fill="auto"/>
                                  <w:noWrap/>
                                  <w:vAlign w:val="center"/>
                                </w:tcPr>
                                <w:p w14:paraId="710061EF"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auto"/>
                                  <w:vAlign w:val="center"/>
                                </w:tcPr>
                                <w:p w14:paraId="36BA0FAD"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37</w:t>
                                  </w:r>
                                </w:p>
                              </w:tc>
                              <w:tc>
                                <w:tcPr>
                                  <w:tcW w:w="2494" w:type="dxa"/>
                                  <w:tcBorders>
                                    <w:top w:val="nil"/>
                                    <w:left w:val="nil"/>
                                    <w:bottom w:val="single" w:sz="4" w:space="0" w:color="auto"/>
                                    <w:right w:val="single" w:sz="4" w:space="0" w:color="auto"/>
                                  </w:tcBorders>
                                  <w:shd w:val="clear" w:color="auto" w:fill="auto"/>
                                  <w:vAlign w:val="center"/>
                                </w:tcPr>
                                <w:p w14:paraId="1AF83172" w14:textId="77777777" w:rsidR="000F7AA7" w:rsidRPr="00E0383C" w:rsidRDefault="000F7AA7" w:rsidP="00897012">
                                  <w:pPr>
                                    <w:widowControl/>
                                    <w:spacing w:line="240" w:lineRule="exact"/>
                                    <w:rPr>
                                      <w:rFonts w:ascii="標楷體" w:eastAsia="標楷體" w:hAnsi="標楷體" w:cs="新細明體"/>
                                      <w:kern w:val="0"/>
                                      <w:sz w:val="20"/>
                                      <w:szCs w:val="20"/>
                                    </w:rPr>
                                  </w:pPr>
                                  <w:r w:rsidRPr="00897012">
                                    <w:rPr>
                                      <w:rFonts w:ascii="標楷體" w:eastAsia="標楷體" w:hAnsi="標楷體" w:cs="新細明體" w:hint="eastAsia"/>
                                      <w:kern w:val="0"/>
                                      <w:sz w:val="20"/>
                                      <w:szCs w:val="20"/>
                                      <w:highlight w:val="lightGray"/>
                                    </w:rPr>
                                    <w:t>國立臺南護理專科學校校務基金</w:t>
                                  </w:r>
                                </w:p>
                              </w:tc>
                              <w:tc>
                                <w:tcPr>
                                  <w:tcW w:w="2098" w:type="dxa"/>
                                  <w:tcBorders>
                                    <w:top w:val="nil"/>
                                    <w:left w:val="nil"/>
                                    <w:bottom w:val="single" w:sz="4" w:space="0" w:color="auto"/>
                                    <w:right w:val="single" w:sz="4" w:space="0" w:color="auto"/>
                                  </w:tcBorders>
                                  <w:shd w:val="clear" w:color="auto" w:fill="auto"/>
                                  <w:vAlign w:val="center"/>
                                </w:tcPr>
                                <w:p w14:paraId="3E8DB4D6" w14:textId="77777777" w:rsidR="000F7AA7" w:rsidRPr="00161B6D" w:rsidRDefault="000F7AA7" w:rsidP="00897012">
                                  <w:pPr>
                                    <w:widowControl/>
                                    <w:spacing w:line="240" w:lineRule="exact"/>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w:t>
                                  </w:r>
                                </w:p>
                              </w:tc>
                            </w:tr>
                            <w:tr w:rsidR="000F7AA7" w:rsidRPr="00BC0269" w14:paraId="41B12365"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2B5D65BC"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10</w:t>
                                  </w:r>
                                </w:p>
                              </w:tc>
                              <w:tc>
                                <w:tcPr>
                                  <w:tcW w:w="2494" w:type="dxa"/>
                                  <w:tcBorders>
                                    <w:top w:val="nil"/>
                                    <w:left w:val="nil"/>
                                    <w:bottom w:val="single" w:sz="4" w:space="0" w:color="auto"/>
                                    <w:right w:val="single" w:sz="4" w:space="0" w:color="auto"/>
                                  </w:tcBorders>
                                  <w:shd w:val="clear" w:color="auto" w:fill="DAEEF3" w:themeFill="accent5" w:themeFillTint="33"/>
                                  <w:vAlign w:val="center"/>
                                </w:tcPr>
                                <w:p w14:paraId="3914ACCC" w14:textId="77777777" w:rsidR="000F7AA7" w:rsidRPr="00897012" w:rsidRDefault="000F7AA7" w:rsidP="00897012">
                                  <w:pPr>
                                    <w:spacing w:line="240" w:lineRule="exact"/>
                                    <w:rPr>
                                      <w:rFonts w:ascii="標楷體" w:eastAsia="標楷體" w:hAnsi="標楷體"/>
                                      <w:sz w:val="20"/>
                                      <w:szCs w:val="20"/>
                                      <w:highlight w:val="lightGray"/>
                                    </w:rPr>
                                  </w:pPr>
                                  <w:r w:rsidRPr="00897012">
                                    <w:rPr>
                                      <w:rFonts w:ascii="標楷體" w:eastAsia="標楷體" w:hAnsi="標楷體" w:cs="新細明體" w:hint="eastAsia"/>
                                      <w:kern w:val="0"/>
                                      <w:sz w:val="20"/>
                                      <w:szCs w:val="20"/>
                                      <w:highlight w:val="lightGray"/>
                                    </w:rPr>
                                    <w:t>國立東華大學校務基金</w:t>
                                  </w:r>
                                  <w:r w:rsidRPr="00897012">
                                    <w:rPr>
                                      <w:rFonts w:ascii="標楷體" w:eastAsia="標楷體" w:hAnsi="標楷體" w:hint="eastAsia"/>
                                      <w:sz w:val="20"/>
                                      <w:szCs w:val="20"/>
                                      <w:highlight w:val="lightGray"/>
                                    </w:rPr>
                                    <w:t>*</w:t>
                                  </w:r>
                                </w:p>
                              </w:tc>
                              <w:tc>
                                <w:tcPr>
                                  <w:tcW w:w="2098" w:type="dxa"/>
                                  <w:tcBorders>
                                    <w:top w:val="nil"/>
                                    <w:left w:val="nil"/>
                                    <w:bottom w:val="single" w:sz="4" w:space="0" w:color="auto"/>
                                    <w:right w:val="double" w:sz="4" w:space="0" w:color="auto"/>
                                  </w:tcBorders>
                                  <w:shd w:val="clear" w:color="auto" w:fill="DAEEF3" w:themeFill="accent5" w:themeFillTint="33"/>
                                  <w:noWrap/>
                                  <w:vAlign w:val="center"/>
                                </w:tcPr>
                                <w:p w14:paraId="6935DD3B" w14:textId="77777777" w:rsidR="000F7AA7" w:rsidRPr="00897012" w:rsidRDefault="000F7AA7" w:rsidP="00897012">
                                  <w:pPr>
                                    <w:spacing w:line="240" w:lineRule="exact"/>
                                    <w:rPr>
                                      <w:rFonts w:ascii="標楷體" w:eastAsia="標楷體" w:hAnsi="標楷體"/>
                                      <w:spacing w:val="-6"/>
                                      <w:sz w:val="20"/>
                                      <w:szCs w:val="20"/>
                                      <w:highlight w:val="lightGray"/>
                                    </w:rPr>
                                  </w:pPr>
                                  <w:r w:rsidRPr="00897012">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DAEEF3" w:themeFill="accent5" w:themeFillTint="33"/>
                                  <w:vAlign w:val="center"/>
                                </w:tcPr>
                                <w:p w14:paraId="52751971"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38</w:t>
                                  </w:r>
                                </w:p>
                              </w:tc>
                              <w:tc>
                                <w:tcPr>
                                  <w:tcW w:w="2494" w:type="dxa"/>
                                  <w:tcBorders>
                                    <w:top w:val="nil"/>
                                    <w:left w:val="nil"/>
                                    <w:bottom w:val="single" w:sz="4" w:space="0" w:color="auto"/>
                                    <w:right w:val="single" w:sz="4" w:space="0" w:color="auto"/>
                                  </w:tcBorders>
                                  <w:shd w:val="clear" w:color="auto" w:fill="DAEEF3" w:themeFill="accent5" w:themeFillTint="33"/>
                                  <w:vAlign w:val="center"/>
                                </w:tcPr>
                                <w:p w14:paraId="715DEB4D"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國立臺東專科學校校務基金</w:t>
                                  </w:r>
                                </w:p>
                              </w:tc>
                              <w:tc>
                                <w:tcPr>
                                  <w:tcW w:w="2098" w:type="dxa"/>
                                  <w:tcBorders>
                                    <w:top w:val="nil"/>
                                    <w:left w:val="nil"/>
                                    <w:bottom w:val="single" w:sz="4" w:space="0" w:color="auto"/>
                                    <w:right w:val="single" w:sz="4" w:space="0" w:color="auto"/>
                                  </w:tcBorders>
                                  <w:shd w:val="clear" w:color="auto" w:fill="DAEEF3" w:themeFill="accent5" w:themeFillTint="33"/>
                                  <w:vAlign w:val="center"/>
                                </w:tcPr>
                                <w:p w14:paraId="3B18CE5A"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w:t>
                                  </w:r>
                                </w:p>
                              </w:tc>
                            </w:tr>
                            <w:tr w:rsidR="000F7AA7" w:rsidRPr="00BC0269" w14:paraId="5A3EB306"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7A538"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11</w:t>
                                  </w:r>
                                </w:p>
                              </w:tc>
                              <w:tc>
                                <w:tcPr>
                                  <w:tcW w:w="2494" w:type="dxa"/>
                                  <w:tcBorders>
                                    <w:top w:val="nil"/>
                                    <w:left w:val="nil"/>
                                    <w:bottom w:val="single" w:sz="4" w:space="0" w:color="auto"/>
                                    <w:right w:val="single" w:sz="4" w:space="0" w:color="auto"/>
                                  </w:tcBorders>
                                  <w:shd w:val="clear" w:color="auto" w:fill="auto"/>
                                  <w:vAlign w:val="center"/>
                                </w:tcPr>
                                <w:p w14:paraId="117A32C8" w14:textId="77777777" w:rsidR="000F7AA7" w:rsidRPr="00161B6D" w:rsidRDefault="000F7AA7" w:rsidP="00897012">
                                  <w:pPr>
                                    <w:spacing w:line="240" w:lineRule="exact"/>
                                    <w:rPr>
                                      <w:rFonts w:ascii="標楷體" w:eastAsia="標楷體" w:hAnsi="標楷體"/>
                                      <w:spacing w:val="-2"/>
                                      <w:sz w:val="20"/>
                                      <w:szCs w:val="20"/>
                                    </w:rPr>
                                  </w:pPr>
                                  <w:r w:rsidRPr="00161B6D">
                                    <w:rPr>
                                      <w:rFonts w:ascii="標楷體" w:eastAsia="標楷體" w:hAnsi="標楷體" w:cs="新細明體" w:hint="eastAsia"/>
                                      <w:kern w:val="0"/>
                                      <w:sz w:val="20"/>
                                      <w:szCs w:val="20"/>
                                    </w:rPr>
                                    <w:t>國立暨南國際大學校務基金</w:t>
                                  </w:r>
                                </w:p>
                              </w:tc>
                              <w:tc>
                                <w:tcPr>
                                  <w:tcW w:w="2098" w:type="dxa"/>
                                  <w:tcBorders>
                                    <w:top w:val="nil"/>
                                    <w:left w:val="nil"/>
                                    <w:bottom w:val="single" w:sz="4" w:space="0" w:color="auto"/>
                                    <w:right w:val="double" w:sz="4" w:space="0" w:color="auto"/>
                                  </w:tcBorders>
                                  <w:shd w:val="clear" w:color="auto" w:fill="auto"/>
                                  <w:noWrap/>
                                  <w:vAlign w:val="center"/>
                                </w:tcPr>
                                <w:p w14:paraId="17FAE98B"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auto"/>
                                  <w:vAlign w:val="center"/>
                                </w:tcPr>
                                <w:p w14:paraId="0FDE2688"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39</w:t>
                                  </w:r>
                                </w:p>
                              </w:tc>
                              <w:tc>
                                <w:tcPr>
                                  <w:tcW w:w="2494" w:type="dxa"/>
                                  <w:tcBorders>
                                    <w:top w:val="nil"/>
                                    <w:left w:val="nil"/>
                                    <w:bottom w:val="single" w:sz="4" w:space="0" w:color="auto"/>
                                    <w:right w:val="single" w:sz="4" w:space="0" w:color="auto"/>
                                  </w:tcBorders>
                                  <w:shd w:val="clear" w:color="auto" w:fill="auto"/>
                                  <w:vAlign w:val="center"/>
                                </w:tcPr>
                                <w:p w14:paraId="5878E940"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國立高級中等學校校務基金</w:t>
                                  </w:r>
                                </w:p>
                              </w:tc>
                              <w:tc>
                                <w:tcPr>
                                  <w:tcW w:w="2098" w:type="dxa"/>
                                  <w:tcBorders>
                                    <w:top w:val="nil"/>
                                    <w:left w:val="nil"/>
                                    <w:bottom w:val="single" w:sz="4" w:space="0" w:color="auto"/>
                                    <w:right w:val="single" w:sz="4" w:space="0" w:color="auto"/>
                                  </w:tcBorders>
                                  <w:shd w:val="clear" w:color="auto" w:fill="auto"/>
                                  <w:vAlign w:val="center"/>
                                </w:tcPr>
                                <w:p w14:paraId="31991EC8"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w:t>
                                  </w:r>
                                </w:p>
                              </w:tc>
                            </w:tr>
                            <w:tr w:rsidR="000F7AA7" w:rsidRPr="00BC0269" w14:paraId="4B0C3170"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3266DB40"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12</w:t>
                                  </w:r>
                                </w:p>
                              </w:tc>
                              <w:tc>
                                <w:tcPr>
                                  <w:tcW w:w="2494" w:type="dxa"/>
                                  <w:tcBorders>
                                    <w:top w:val="nil"/>
                                    <w:left w:val="nil"/>
                                    <w:bottom w:val="single" w:sz="4" w:space="0" w:color="auto"/>
                                    <w:right w:val="single" w:sz="4" w:space="0" w:color="auto"/>
                                  </w:tcBorders>
                                  <w:shd w:val="clear" w:color="auto" w:fill="DAEEF3" w:themeFill="accent5" w:themeFillTint="33"/>
                                  <w:vAlign w:val="center"/>
                                </w:tcPr>
                                <w:p w14:paraId="2EF5F992"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cs="新細明體" w:hint="eastAsia"/>
                                      <w:kern w:val="0"/>
                                      <w:sz w:val="20"/>
                                      <w:szCs w:val="20"/>
                                    </w:rPr>
                                    <w:t>國立嘉義大學校務基金</w:t>
                                  </w:r>
                                </w:p>
                              </w:tc>
                              <w:tc>
                                <w:tcPr>
                                  <w:tcW w:w="2098" w:type="dxa"/>
                                  <w:tcBorders>
                                    <w:top w:val="nil"/>
                                    <w:left w:val="nil"/>
                                    <w:bottom w:val="single" w:sz="4" w:space="0" w:color="auto"/>
                                    <w:right w:val="double" w:sz="4" w:space="0" w:color="auto"/>
                                  </w:tcBorders>
                                  <w:shd w:val="clear" w:color="auto" w:fill="DAEEF3" w:themeFill="accent5" w:themeFillTint="33"/>
                                  <w:noWrap/>
                                  <w:vAlign w:val="center"/>
                                </w:tcPr>
                                <w:p w14:paraId="2D742F48" w14:textId="77777777" w:rsidR="000F7AA7" w:rsidRPr="00161B6D" w:rsidRDefault="000F7AA7" w:rsidP="00897012">
                                  <w:pPr>
                                    <w:spacing w:line="240" w:lineRule="exact"/>
                                    <w:jc w:val="both"/>
                                    <w:rPr>
                                      <w:rFonts w:ascii="標楷體" w:eastAsia="標楷體" w:hAnsi="標楷體"/>
                                      <w:spacing w:val="-6"/>
                                      <w:sz w:val="20"/>
                                      <w:szCs w:val="20"/>
                                    </w:rPr>
                                  </w:pPr>
                                  <w:r w:rsidRPr="00161B6D">
                                    <w:rPr>
                                      <w:rFonts w:ascii="標楷體" w:eastAsia="標楷體" w:hAnsi="標楷體" w:cs="新細明體" w:hint="eastAsia"/>
                                      <w:kern w:val="0"/>
                                      <w:sz w:val="20"/>
                                      <w:szCs w:val="20"/>
                                    </w:rPr>
                                    <w:t>國立嘉義大學</w:t>
                                  </w:r>
                                  <w:r w:rsidRPr="00F74EE9">
                                    <w:rPr>
                                      <w:rFonts w:ascii="標楷體" w:eastAsia="標楷體" w:hAnsi="標楷體" w:cs="新細明體" w:hint="eastAsia"/>
                                      <w:kern w:val="0"/>
                                      <w:sz w:val="20"/>
                                      <w:szCs w:val="20"/>
                                    </w:rPr>
                                    <w:t>附設實驗國民小學校務基金</w:t>
                                  </w:r>
                                </w:p>
                              </w:tc>
                              <w:tc>
                                <w:tcPr>
                                  <w:tcW w:w="471" w:type="dxa"/>
                                  <w:tcBorders>
                                    <w:top w:val="single" w:sz="4" w:space="0" w:color="auto"/>
                                    <w:left w:val="double" w:sz="4" w:space="0" w:color="auto"/>
                                    <w:bottom w:val="single" w:sz="4" w:space="0" w:color="auto"/>
                                    <w:right w:val="single" w:sz="4" w:space="0" w:color="auto"/>
                                  </w:tcBorders>
                                  <w:shd w:val="clear" w:color="auto" w:fill="DAEEF3" w:themeFill="accent5" w:themeFillTint="33"/>
                                  <w:vAlign w:val="center"/>
                                </w:tcPr>
                                <w:p w14:paraId="5D469D71"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40</w:t>
                                  </w:r>
                                </w:p>
                              </w:tc>
                              <w:tc>
                                <w:tcPr>
                                  <w:tcW w:w="2494"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912F268"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教育部所屬機構作業基金</w:t>
                                  </w:r>
                                </w:p>
                              </w:tc>
                              <w:tc>
                                <w:tcPr>
                                  <w:tcW w:w="2098" w:type="dxa"/>
                                  <w:tcBorders>
                                    <w:top w:val="nil"/>
                                    <w:left w:val="nil"/>
                                    <w:bottom w:val="single" w:sz="4" w:space="0" w:color="auto"/>
                                    <w:right w:val="single" w:sz="4" w:space="0" w:color="auto"/>
                                  </w:tcBorders>
                                  <w:shd w:val="clear" w:color="auto" w:fill="DAEEF3" w:themeFill="accent5" w:themeFillTint="33"/>
                                  <w:vAlign w:val="center"/>
                                </w:tcPr>
                                <w:p w14:paraId="66EA715F" w14:textId="77777777" w:rsidR="000F7AA7" w:rsidRPr="00E0383C" w:rsidRDefault="000F7AA7" w:rsidP="00897012">
                                  <w:pPr>
                                    <w:widowControl/>
                                    <w:spacing w:line="240" w:lineRule="exact"/>
                                    <w:rPr>
                                      <w:rFonts w:ascii="標楷體" w:eastAsia="標楷體" w:hAnsi="標楷體" w:cs="新細明體"/>
                                      <w:color w:val="000000"/>
                                      <w:spacing w:val="-8"/>
                                      <w:kern w:val="0"/>
                                      <w:sz w:val="20"/>
                                      <w:szCs w:val="20"/>
                                    </w:rPr>
                                  </w:pPr>
                                  <w:r w:rsidRPr="00E0383C">
                                    <w:rPr>
                                      <w:rFonts w:ascii="標楷體" w:eastAsia="標楷體" w:hAnsi="標楷體" w:cs="新細明體" w:hint="eastAsia"/>
                                      <w:spacing w:val="-8"/>
                                      <w:kern w:val="0"/>
                                      <w:sz w:val="20"/>
                                      <w:szCs w:val="20"/>
                                    </w:rPr>
                                    <w:t>國立自然科學博物館作業基金</w:t>
                                  </w:r>
                                </w:p>
                              </w:tc>
                            </w:tr>
                            <w:tr w:rsidR="000F7AA7" w:rsidRPr="00BC0269" w14:paraId="775AD754"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16D0E"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13</w:t>
                                  </w:r>
                                </w:p>
                              </w:tc>
                              <w:tc>
                                <w:tcPr>
                                  <w:tcW w:w="2494" w:type="dxa"/>
                                  <w:tcBorders>
                                    <w:top w:val="nil"/>
                                    <w:left w:val="nil"/>
                                    <w:bottom w:val="single" w:sz="4" w:space="0" w:color="auto"/>
                                    <w:right w:val="single" w:sz="4" w:space="0" w:color="auto"/>
                                  </w:tcBorders>
                                  <w:shd w:val="clear" w:color="auto" w:fill="auto"/>
                                  <w:vAlign w:val="center"/>
                                </w:tcPr>
                                <w:p w14:paraId="565183FB"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cs="新細明體" w:hint="eastAsia"/>
                                      <w:kern w:val="0"/>
                                      <w:sz w:val="20"/>
                                      <w:szCs w:val="20"/>
                                    </w:rPr>
                                    <w:t>國立高雄大學校務基金</w:t>
                                  </w:r>
                                </w:p>
                              </w:tc>
                              <w:tc>
                                <w:tcPr>
                                  <w:tcW w:w="2098" w:type="dxa"/>
                                  <w:tcBorders>
                                    <w:top w:val="nil"/>
                                    <w:left w:val="nil"/>
                                    <w:bottom w:val="single" w:sz="4" w:space="0" w:color="auto"/>
                                    <w:right w:val="double" w:sz="4" w:space="0" w:color="auto"/>
                                  </w:tcBorders>
                                  <w:shd w:val="clear" w:color="auto" w:fill="auto"/>
                                  <w:noWrap/>
                                  <w:vAlign w:val="center"/>
                                </w:tcPr>
                                <w:p w14:paraId="1041227B"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auto"/>
                                  <w:vAlign w:val="center"/>
                                </w:tcPr>
                                <w:p w14:paraId="2DD48A8C"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41</w:t>
                                  </w:r>
                                </w:p>
                              </w:tc>
                              <w:tc>
                                <w:tcPr>
                                  <w:tcW w:w="2494" w:type="dxa"/>
                                  <w:tcBorders>
                                    <w:top w:val="single" w:sz="4" w:space="0" w:color="auto"/>
                                    <w:left w:val="nil"/>
                                    <w:bottom w:val="single" w:sz="4" w:space="0" w:color="auto"/>
                                    <w:right w:val="single" w:sz="4" w:space="0" w:color="auto"/>
                                  </w:tcBorders>
                                  <w:shd w:val="clear" w:color="auto" w:fill="auto"/>
                                  <w:vAlign w:val="center"/>
                                </w:tcPr>
                                <w:p w14:paraId="4DD3E9BC"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教育部所屬機構作業基金</w:t>
                                  </w:r>
                                </w:p>
                              </w:tc>
                              <w:tc>
                                <w:tcPr>
                                  <w:tcW w:w="2098" w:type="dxa"/>
                                  <w:tcBorders>
                                    <w:top w:val="nil"/>
                                    <w:left w:val="nil"/>
                                    <w:bottom w:val="single" w:sz="4" w:space="0" w:color="auto"/>
                                    <w:right w:val="single" w:sz="4" w:space="0" w:color="auto"/>
                                  </w:tcBorders>
                                  <w:shd w:val="clear" w:color="auto" w:fill="auto"/>
                                  <w:vAlign w:val="center"/>
                                </w:tcPr>
                                <w:p w14:paraId="55BAB912" w14:textId="77777777" w:rsidR="000F7AA7" w:rsidRPr="00E0383C" w:rsidRDefault="000F7AA7" w:rsidP="00897012">
                                  <w:pPr>
                                    <w:widowControl/>
                                    <w:spacing w:line="240" w:lineRule="exact"/>
                                    <w:rPr>
                                      <w:rFonts w:ascii="標楷體" w:eastAsia="標楷體" w:hAnsi="標楷體" w:cs="新細明體"/>
                                      <w:color w:val="000000"/>
                                      <w:spacing w:val="-8"/>
                                      <w:kern w:val="0"/>
                                      <w:sz w:val="20"/>
                                      <w:szCs w:val="20"/>
                                    </w:rPr>
                                  </w:pPr>
                                  <w:r w:rsidRPr="00E0383C">
                                    <w:rPr>
                                      <w:rFonts w:ascii="標楷體" w:eastAsia="標楷體" w:hAnsi="標楷體" w:cs="新細明體" w:hint="eastAsia"/>
                                      <w:spacing w:val="-8"/>
                                      <w:kern w:val="0"/>
                                      <w:sz w:val="20"/>
                                      <w:szCs w:val="20"/>
                                    </w:rPr>
                                    <w:t>國立科學工藝博物館作業基金</w:t>
                                  </w:r>
                                </w:p>
                              </w:tc>
                            </w:tr>
                            <w:tr w:rsidR="000F7AA7" w:rsidRPr="00BC0269" w14:paraId="1AD34E50"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7303B204"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14</w:t>
                                  </w:r>
                                </w:p>
                              </w:tc>
                              <w:tc>
                                <w:tcPr>
                                  <w:tcW w:w="2494"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6FD13112"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cs="新細明體" w:hint="eastAsia"/>
                                      <w:kern w:val="0"/>
                                      <w:sz w:val="20"/>
                                      <w:szCs w:val="20"/>
                                    </w:rPr>
                                    <w:t>國立臺東大學校務基金</w:t>
                                  </w:r>
                                  <w:r>
                                    <w:rPr>
                                      <w:rFonts w:ascii="標楷體" w:eastAsia="標楷體" w:hAnsi="標楷體" w:hint="eastAsia"/>
                                      <w:sz w:val="20"/>
                                      <w:szCs w:val="20"/>
                                    </w:rPr>
                                    <w:t>*</w:t>
                                  </w:r>
                                </w:p>
                              </w:tc>
                              <w:tc>
                                <w:tcPr>
                                  <w:tcW w:w="2098" w:type="dxa"/>
                                  <w:tcBorders>
                                    <w:top w:val="nil"/>
                                    <w:left w:val="nil"/>
                                    <w:bottom w:val="single" w:sz="4" w:space="0" w:color="auto"/>
                                    <w:right w:val="double" w:sz="4" w:space="0" w:color="auto"/>
                                  </w:tcBorders>
                                  <w:shd w:val="clear" w:color="auto" w:fill="DAEEF3" w:themeFill="accent5" w:themeFillTint="33"/>
                                  <w:noWrap/>
                                  <w:vAlign w:val="center"/>
                                </w:tcPr>
                                <w:p w14:paraId="475475DA" w14:textId="77777777" w:rsidR="000F7AA7" w:rsidRPr="00161B6D" w:rsidRDefault="000F7AA7" w:rsidP="00897012">
                                  <w:pPr>
                                    <w:spacing w:line="240" w:lineRule="exact"/>
                                    <w:rPr>
                                      <w:rFonts w:ascii="標楷體" w:eastAsia="標楷體" w:hAnsi="標楷體"/>
                                      <w:spacing w:val="-6"/>
                                      <w:sz w:val="20"/>
                                      <w:szCs w:val="20"/>
                                    </w:rPr>
                                  </w:pPr>
                                  <w:r w:rsidRPr="00130353">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DAEEF3" w:themeFill="accent5" w:themeFillTint="33"/>
                                  <w:vAlign w:val="center"/>
                                </w:tcPr>
                                <w:p w14:paraId="0E39FED8"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42</w:t>
                                  </w:r>
                                </w:p>
                              </w:tc>
                              <w:tc>
                                <w:tcPr>
                                  <w:tcW w:w="2494"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61F2655B"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教育部所屬機構作業基金</w:t>
                                  </w:r>
                                </w:p>
                              </w:tc>
                              <w:tc>
                                <w:tcPr>
                                  <w:tcW w:w="2098" w:type="dxa"/>
                                  <w:tcBorders>
                                    <w:top w:val="nil"/>
                                    <w:left w:val="nil"/>
                                    <w:bottom w:val="single" w:sz="4" w:space="0" w:color="auto"/>
                                    <w:right w:val="single" w:sz="4" w:space="0" w:color="auto"/>
                                  </w:tcBorders>
                                  <w:shd w:val="clear" w:color="auto" w:fill="DAEEF3" w:themeFill="accent5" w:themeFillTint="33"/>
                                  <w:vAlign w:val="center"/>
                                </w:tcPr>
                                <w:p w14:paraId="2B273970" w14:textId="77777777" w:rsidR="000F7AA7" w:rsidRPr="00E0383C" w:rsidRDefault="000F7AA7" w:rsidP="00897012">
                                  <w:pPr>
                                    <w:widowControl/>
                                    <w:spacing w:line="240" w:lineRule="exact"/>
                                    <w:rPr>
                                      <w:rFonts w:ascii="標楷體" w:eastAsia="標楷體" w:hAnsi="標楷體" w:cs="新細明體"/>
                                      <w:color w:val="000000"/>
                                      <w:spacing w:val="-8"/>
                                      <w:kern w:val="0"/>
                                      <w:sz w:val="20"/>
                                      <w:szCs w:val="20"/>
                                    </w:rPr>
                                  </w:pPr>
                                  <w:r w:rsidRPr="00E0383C">
                                    <w:rPr>
                                      <w:rFonts w:ascii="標楷體" w:eastAsia="標楷體" w:hAnsi="標楷體" w:cs="新細明體" w:hint="eastAsia"/>
                                      <w:spacing w:val="-8"/>
                                      <w:kern w:val="0"/>
                                      <w:sz w:val="20"/>
                                      <w:szCs w:val="20"/>
                                    </w:rPr>
                                    <w:t>國立海洋生物博物館作業基金</w:t>
                                  </w:r>
                                </w:p>
                              </w:tc>
                            </w:tr>
                            <w:tr w:rsidR="000F7AA7" w:rsidRPr="00BC0269" w14:paraId="1740EEF1"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0179F"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15</w:t>
                                  </w:r>
                                </w:p>
                              </w:tc>
                              <w:tc>
                                <w:tcPr>
                                  <w:tcW w:w="2494" w:type="dxa"/>
                                  <w:tcBorders>
                                    <w:top w:val="single" w:sz="4" w:space="0" w:color="auto"/>
                                    <w:left w:val="nil"/>
                                    <w:bottom w:val="single" w:sz="4" w:space="0" w:color="auto"/>
                                    <w:right w:val="single" w:sz="4" w:space="0" w:color="auto"/>
                                  </w:tcBorders>
                                  <w:shd w:val="clear" w:color="auto" w:fill="auto"/>
                                  <w:vAlign w:val="center"/>
                                </w:tcPr>
                                <w:p w14:paraId="62471051"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hint="eastAsia"/>
                                      <w:sz w:val="20"/>
                                      <w:szCs w:val="20"/>
                                    </w:rPr>
                                    <w:t>國立臺東大學校務基金</w:t>
                                  </w:r>
                                </w:p>
                              </w:tc>
                              <w:tc>
                                <w:tcPr>
                                  <w:tcW w:w="2098" w:type="dxa"/>
                                  <w:tcBorders>
                                    <w:top w:val="nil"/>
                                    <w:left w:val="nil"/>
                                    <w:bottom w:val="single" w:sz="4" w:space="0" w:color="auto"/>
                                    <w:right w:val="double" w:sz="4" w:space="0" w:color="auto"/>
                                  </w:tcBorders>
                                  <w:shd w:val="clear" w:color="auto" w:fill="auto"/>
                                  <w:noWrap/>
                                  <w:vAlign w:val="center"/>
                                </w:tcPr>
                                <w:p w14:paraId="5B49E04C" w14:textId="77777777" w:rsidR="000F7AA7" w:rsidRPr="00161B6D" w:rsidRDefault="000F7AA7" w:rsidP="00897012">
                                  <w:pPr>
                                    <w:spacing w:line="240" w:lineRule="exact"/>
                                    <w:jc w:val="both"/>
                                    <w:rPr>
                                      <w:rFonts w:ascii="標楷體" w:eastAsia="標楷體" w:hAnsi="標楷體"/>
                                      <w:spacing w:val="-6"/>
                                      <w:sz w:val="20"/>
                                      <w:szCs w:val="20"/>
                                    </w:rPr>
                                  </w:pPr>
                                  <w:r w:rsidRPr="00161B6D">
                                    <w:rPr>
                                      <w:rFonts w:ascii="標楷體" w:eastAsia="標楷體" w:hAnsi="標楷體" w:cs="新細明體" w:hint="eastAsia"/>
                                      <w:kern w:val="0"/>
                                      <w:sz w:val="20"/>
                                      <w:szCs w:val="20"/>
                                    </w:rPr>
                                    <w:t>國立臺東大學</w:t>
                                  </w:r>
                                  <w:r w:rsidRPr="00F74EE9">
                                    <w:rPr>
                                      <w:rFonts w:ascii="標楷體" w:eastAsia="標楷體" w:hAnsi="標楷體" w:cs="新細明體" w:hint="eastAsia"/>
                                      <w:kern w:val="0"/>
                                      <w:sz w:val="20"/>
                                      <w:szCs w:val="20"/>
                                    </w:rPr>
                                    <w:t>附設實驗國民小學校務基金</w:t>
                                  </w:r>
                                </w:p>
                              </w:tc>
                              <w:tc>
                                <w:tcPr>
                                  <w:tcW w:w="471" w:type="dxa"/>
                                  <w:tcBorders>
                                    <w:top w:val="single" w:sz="4" w:space="0" w:color="auto"/>
                                    <w:left w:val="double" w:sz="4" w:space="0" w:color="auto"/>
                                    <w:bottom w:val="single" w:sz="4" w:space="0" w:color="auto"/>
                                    <w:right w:val="single" w:sz="4" w:space="0" w:color="auto"/>
                                  </w:tcBorders>
                                  <w:shd w:val="clear" w:color="auto" w:fill="auto"/>
                                  <w:vAlign w:val="center"/>
                                </w:tcPr>
                                <w:p w14:paraId="3C2E9A87"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43</w:t>
                                  </w:r>
                                </w:p>
                              </w:tc>
                              <w:tc>
                                <w:tcPr>
                                  <w:tcW w:w="2494" w:type="dxa"/>
                                  <w:tcBorders>
                                    <w:top w:val="single" w:sz="4" w:space="0" w:color="auto"/>
                                    <w:left w:val="nil"/>
                                    <w:bottom w:val="single" w:sz="4" w:space="0" w:color="auto"/>
                                    <w:right w:val="single" w:sz="4" w:space="0" w:color="auto"/>
                                  </w:tcBorders>
                                  <w:shd w:val="clear" w:color="auto" w:fill="auto"/>
                                  <w:vAlign w:val="center"/>
                                </w:tcPr>
                                <w:p w14:paraId="62EAFB7E"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教育部所屬機構作業基金</w:t>
                                  </w:r>
                                </w:p>
                              </w:tc>
                              <w:tc>
                                <w:tcPr>
                                  <w:tcW w:w="2098" w:type="dxa"/>
                                  <w:tcBorders>
                                    <w:top w:val="nil"/>
                                    <w:left w:val="nil"/>
                                    <w:bottom w:val="single" w:sz="4" w:space="0" w:color="auto"/>
                                    <w:right w:val="single" w:sz="4" w:space="0" w:color="auto"/>
                                  </w:tcBorders>
                                  <w:shd w:val="clear" w:color="auto" w:fill="auto"/>
                                  <w:vAlign w:val="center"/>
                                </w:tcPr>
                                <w:p w14:paraId="6BBEF16E" w14:textId="77777777" w:rsidR="000F7AA7" w:rsidRPr="00E0383C" w:rsidRDefault="000F7AA7" w:rsidP="00897012">
                                  <w:pPr>
                                    <w:widowControl/>
                                    <w:spacing w:line="240" w:lineRule="exact"/>
                                    <w:rPr>
                                      <w:rFonts w:ascii="標楷體" w:eastAsia="標楷體" w:hAnsi="標楷體" w:cs="新細明體"/>
                                      <w:color w:val="000000"/>
                                      <w:spacing w:val="-8"/>
                                      <w:kern w:val="0"/>
                                      <w:sz w:val="20"/>
                                      <w:szCs w:val="20"/>
                                    </w:rPr>
                                  </w:pPr>
                                  <w:r w:rsidRPr="00E0383C">
                                    <w:rPr>
                                      <w:rFonts w:ascii="標楷體" w:eastAsia="標楷體" w:hAnsi="標楷體" w:cs="新細明體" w:hint="eastAsia"/>
                                      <w:spacing w:val="-8"/>
                                      <w:kern w:val="0"/>
                                      <w:sz w:val="20"/>
                                      <w:szCs w:val="20"/>
                                    </w:rPr>
                                    <w:t>國立臺灣科學教育館作業基金</w:t>
                                  </w:r>
                                </w:p>
                              </w:tc>
                            </w:tr>
                            <w:tr w:rsidR="000F7AA7" w:rsidRPr="00BC0269" w14:paraId="020C8920"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311B4F45"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16</w:t>
                                  </w:r>
                                </w:p>
                              </w:tc>
                              <w:tc>
                                <w:tcPr>
                                  <w:tcW w:w="2494"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FBCDAFC"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cs="新細明體" w:hint="eastAsia"/>
                                      <w:kern w:val="0"/>
                                      <w:sz w:val="20"/>
                                      <w:szCs w:val="20"/>
                                    </w:rPr>
                                    <w:t>國立臺南大學校務基金</w:t>
                                  </w:r>
                                  <w:r>
                                    <w:rPr>
                                      <w:rFonts w:ascii="標楷體" w:eastAsia="標楷體" w:hAnsi="標楷體" w:hint="eastAsia"/>
                                      <w:sz w:val="20"/>
                                      <w:szCs w:val="20"/>
                                    </w:rPr>
                                    <w:t>*</w:t>
                                  </w:r>
                                </w:p>
                              </w:tc>
                              <w:tc>
                                <w:tcPr>
                                  <w:tcW w:w="2098" w:type="dxa"/>
                                  <w:tcBorders>
                                    <w:top w:val="nil"/>
                                    <w:left w:val="nil"/>
                                    <w:bottom w:val="single" w:sz="4" w:space="0" w:color="auto"/>
                                    <w:right w:val="double" w:sz="4" w:space="0" w:color="auto"/>
                                  </w:tcBorders>
                                  <w:shd w:val="clear" w:color="auto" w:fill="DAEEF3" w:themeFill="accent5" w:themeFillTint="33"/>
                                  <w:noWrap/>
                                  <w:vAlign w:val="center"/>
                                </w:tcPr>
                                <w:p w14:paraId="0B29FC59" w14:textId="77777777" w:rsidR="000F7AA7" w:rsidRPr="00161B6D" w:rsidRDefault="000F7AA7" w:rsidP="00897012">
                                  <w:pPr>
                                    <w:spacing w:line="240" w:lineRule="exact"/>
                                    <w:rPr>
                                      <w:rFonts w:ascii="標楷體" w:eastAsia="標楷體" w:hAnsi="標楷體"/>
                                      <w:spacing w:val="-6"/>
                                      <w:sz w:val="20"/>
                                      <w:szCs w:val="20"/>
                                    </w:rPr>
                                  </w:pPr>
                                  <w:r w:rsidRPr="00130353">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DAEEF3" w:themeFill="accent5" w:themeFillTint="33"/>
                                  <w:vAlign w:val="center"/>
                                </w:tcPr>
                                <w:p w14:paraId="64C28D1D"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44</w:t>
                                  </w:r>
                                </w:p>
                              </w:tc>
                              <w:tc>
                                <w:tcPr>
                                  <w:tcW w:w="2494"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6AC86E0"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教育部所屬機構作業基金</w:t>
                                  </w:r>
                                </w:p>
                              </w:tc>
                              <w:tc>
                                <w:tcPr>
                                  <w:tcW w:w="2098" w:type="dxa"/>
                                  <w:tcBorders>
                                    <w:top w:val="nil"/>
                                    <w:left w:val="nil"/>
                                    <w:bottom w:val="single" w:sz="4" w:space="0" w:color="auto"/>
                                    <w:right w:val="single" w:sz="4" w:space="0" w:color="auto"/>
                                  </w:tcBorders>
                                  <w:shd w:val="clear" w:color="auto" w:fill="DAEEF3" w:themeFill="accent5" w:themeFillTint="33"/>
                                  <w:vAlign w:val="center"/>
                                </w:tcPr>
                                <w:p w14:paraId="73BF0415" w14:textId="77777777" w:rsidR="000F7AA7" w:rsidRPr="00E0383C" w:rsidRDefault="000F7AA7" w:rsidP="00897012">
                                  <w:pPr>
                                    <w:widowControl/>
                                    <w:spacing w:line="240" w:lineRule="exact"/>
                                    <w:rPr>
                                      <w:rFonts w:ascii="標楷體" w:eastAsia="標楷體" w:hAnsi="標楷體" w:cs="新細明體"/>
                                      <w:color w:val="000000"/>
                                      <w:spacing w:val="-8"/>
                                      <w:kern w:val="0"/>
                                      <w:sz w:val="20"/>
                                      <w:szCs w:val="20"/>
                                    </w:rPr>
                                  </w:pPr>
                                  <w:r w:rsidRPr="00E0383C">
                                    <w:rPr>
                                      <w:rFonts w:ascii="標楷體" w:eastAsia="標楷體" w:hAnsi="標楷體" w:cs="新細明體" w:hint="eastAsia"/>
                                      <w:spacing w:val="-8"/>
                                      <w:kern w:val="0"/>
                                      <w:sz w:val="20"/>
                                      <w:szCs w:val="20"/>
                                    </w:rPr>
                                    <w:t>國立臺灣圖書館作業基金</w:t>
                                  </w:r>
                                </w:p>
                              </w:tc>
                            </w:tr>
                            <w:tr w:rsidR="000F7AA7" w:rsidRPr="00BC0269" w14:paraId="002C2B50"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54EE4"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17</w:t>
                                  </w:r>
                                </w:p>
                              </w:tc>
                              <w:tc>
                                <w:tcPr>
                                  <w:tcW w:w="2494" w:type="dxa"/>
                                  <w:tcBorders>
                                    <w:top w:val="single" w:sz="4" w:space="0" w:color="auto"/>
                                    <w:left w:val="nil"/>
                                    <w:bottom w:val="single" w:sz="4" w:space="0" w:color="auto"/>
                                    <w:right w:val="single" w:sz="4" w:space="0" w:color="auto"/>
                                  </w:tcBorders>
                                  <w:shd w:val="clear" w:color="auto" w:fill="auto"/>
                                  <w:noWrap/>
                                  <w:vAlign w:val="center"/>
                                </w:tcPr>
                                <w:p w14:paraId="1EE05880" w14:textId="77777777" w:rsidR="000F7AA7" w:rsidRPr="00897012" w:rsidRDefault="000F7AA7" w:rsidP="00897012">
                                  <w:pPr>
                                    <w:spacing w:line="240" w:lineRule="exact"/>
                                    <w:rPr>
                                      <w:rFonts w:ascii="標楷體" w:eastAsia="標楷體" w:hAnsi="標楷體"/>
                                      <w:sz w:val="20"/>
                                      <w:szCs w:val="20"/>
                                      <w:highlight w:val="lightGray"/>
                                    </w:rPr>
                                  </w:pPr>
                                  <w:r w:rsidRPr="00897012">
                                    <w:rPr>
                                      <w:rFonts w:ascii="標楷體" w:eastAsia="標楷體" w:hAnsi="標楷體" w:cs="新細明體" w:hint="eastAsia"/>
                                      <w:kern w:val="0"/>
                                      <w:sz w:val="20"/>
                                      <w:szCs w:val="20"/>
                                      <w:highlight w:val="lightGray"/>
                                    </w:rPr>
                                    <w:t>國立臺南大學校務基金</w:t>
                                  </w:r>
                                </w:p>
                              </w:tc>
                              <w:tc>
                                <w:tcPr>
                                  <w:tcW w:w="2098" w:type="dxa"/>
                                  <w:tcBorders>
                                    <w:top w:val="nil"/>
                                    <w:left w:val="nil"/>
                                    <w:bottom w:val="single" w:sz="4" w:space="0" w:color="auto"/>
                                    <w:right w:val="double" w:sz="4" w:space="0" w:color="auto"/>
                                  </w:tcBorders>
                                  <w:shd w:val="clear" w:color="auto" w:fill="auto"/>
                                  <w:vAlign w:val="center"/>
                                </w:tcPr>
                                <w:p w14:paraId="1FAFDE8C" w14:textId="77777777" w:rsidR="000F7AA7" w:rsidRPr="00897012" w:rsidRDefault="000F7AA7" w:rsidP="00897012">
                                  <w:pPr>
                                    <w:spacing w:line="240" w:lineRule="exact"/>
                                    <w:jc w:val="both"/>
                                    <w:rPr>
                                      <w:rFonts w:ascii="標楷體" w:eastAsia="標楷體" w:hAnsi="標楷體"/>
                                      <w:spacing w:val="-6"/>
                                      <w:sz w:val="20"/>
                                      <w:szCs w:val="20"/>
                                      <w:highlight w:val="lightGray"/>
                                    </w:rPr>
                                  </w:pPr>
                                  <w:r w:rsidRPr="00897012">
                                    <w:rPr>
                                      <w:rFonts w:ascii="標楷體" w:eastAsia="標楷體" w:hAnsi="標楷體" w:cs="新細明體" w:hint="eastAsia"/>
                                      <w:kern w:val="0"/>
                                      <w:sz w:val="20"/>
                                      <w:szCs w:val="20"/>
                                      <w:highlight w:val="lightGray"/>
                                    </w:rPr>
                                    <w:t>國立臺南大學附設實驗國民小學校務基金</w:t>
                                  </w:r>
                                </w:p>
                              </w:tc>
                              <w:tc>
                                <w:tcPr>
                                  <w:tcW w:w="471" w:type="dxa"/>
                                  <w:tcBorders>
                                    <w:top w:val="single" w:sz="4" w:space="0" w:color="auto"/>
                                    <w:left w:val="double" w:sz="4" w:space="0" w:color="auto"/>
                                    <w:bottom w:val="single" w:sz="4" w:space="0" w:color="auto"/>
                                    <w:right w:val="single" w:sz="4" w:space="0" w:color="auto"/>
                                  </w:tcBorders>
                                  <w:shd w:val="clear" w:color="auto" w:fill="auto"/>
                                  <w:vAlign w:val="center"/>
                                </w:tcPr>
                                <w:p w14:paraId="38F9759B"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45</w:t>
                                  </w:r>
                                </w:p>
                              </w:tc>
                              <w:tc>
                                <w:tcPr>
                                  <w:tcW w:w="2494" w:type="dxa"/>
                                  <w:tcBorders>
                                    <w:top w:val="single" w:sz="4" w:space="0" w:color="auto"/>
                                    <w:left w:val="nil"/>
                                    <w:bottom w:val="single" w:sz="4" w:space="0" w:color="auto"/>
                                    <w:right w:val="single" w:sz="4" w:space="0" w:color="auto"/>
                                  </w:tcBorders>
                                  <w:shd w:val="clear" w:color="auto" w:fill="auto"/>
                                  <w:vAlign w:val="center"/>
                                </w:tcPr>
                                <w:p w14:paraId="55217F7E"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教育部所屬機構作業基金</w:t>
                                  </w:r>
                                </w:p>
                              </w:tc>
                              <w:tc>
                                <w:tcPr>
                                  <w:tcW w:w="2098" w:type="dxa"/>
                                  <w:tcBorders>
                                    <w:top w:val="nil"/>
                                    <w:left w:val="nil"/>
                                    <w:bottom w:val="single" w:sz="4" w:space="0" w:color="auto"/>
                                    <w:right w:val="single" w:sz="4" w:space="0" w:color="auto"/>
                                  </w:tcBorders>
                                  <w:shd w:val="clear" w:color="auto" w:fill="auto"/>
                                  <w:vAlign w:val="center"/>
                                </w:tcPr>
                                <w:p w14:paraId="0124E9DB" w14:textId="77777777" w:rsidR="000F7AA7" w:rsidRPr="00E0383C" w:rsidRDefault="000F7AA7" w:rsidP="00897012">
                                  <w:pPr>
                                    <w:widowControl/>
                                    <w:spacing w:line="240" w:lineRule="exact"/>
                                    <w:rPr>
                                      <w:rFonts w:ascii="標楷體" w:eastAsia="標楷體" w:hAnsi="標楷體" w:cs="新細明體"/>
                                      <w:color w:val="000000"/>
                                      <w:spacing w:val="-8"/>
                                      <w:kern w:val="0"/>
                                      <w:sz w:val="20"/>
                                      <w:szCs w:val="20"/>
                                    </w:rPr>
                                  </w:pPr>
                                  <w:r w:rsidRPr="00E0383C">
                                    <w:rPr>
                                      <w:rFonts w:ascii="標楷體" w:eastAsia="標楷體" w:hAnsi="標楷體" w:cs="新細明體" w:hint="eastAsia"/>
                                      <w:spacing w:val="-8"/>
                                      <w:kern w:val="0"/>
                                      <w:sz w:val="20"/>
                                      <w:szCs w:val="20"/>
                                    </w:rPr>
                                    <w:t>國立海洋科技博物館作業基金</w:t>
                                  </w:r>
                                </w:p>
                              </w:tc>
                            </w:tr>
                            <w:tr w:rsidR="000F7AA7" w:rsidRPr="00BC0269" w14:paraId="65B21E66"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39864ABF"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18</w:t>
                                  </w:r>
                                </w:p>
                              </w:tc>
                              <w:tc>
                                <w:tcPr>
                                  <w:tcW w:w="2494"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14:paraId="6FEE4694"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cs="新細明體" w:hint="eastAsia"/>
                                      <w:kern w:val="0"/>
                                      <w:sz w:val="20"/>
                                      <w:szCs w:val="20"/>
                                    </w:rPr>
                                    <w:t>國立屏東大學校務基金</w:t>
                                  </w:r>
                                  <w:r>
                                    <w:rPr>
                                      <w:rFonts w:ascii="標楷體" w:eastAsia="標楷體" w:hAnsi="標楷體" w:hint="eastAsia"/>
                                      <w:sz w:val="20"/>
                                      <w:szCs w:val="20"/>
                                    </w:rPr>
                                    <w:t>*</w:t>
                                  </w:r>
                                </w:p>
                              </w:tc>
                              <w:tc>
                                <w:tcPr>
                                  <w:tcW w:w="2098" w:type="dxa"/>
                                  <w:tcBorders>
                                    <w:top w:val="single" w:sz="4" w:space="0" w:color="auto"/>
                                    <w:left w:val="nil"/>
                                    <w:bottom w:val="single" w:sz="4" w:space="0" w:color="auto"/>
                                    <w:right w:val="double" w:sz="4" w:space="0" w:color="auto"/>
                                  </w:tcBorders>
                                  <w:shd w:val="clear" w:color="auto" w:fill="DAEEF3" w:themeFill="accent5" w:themeFillTint="33"/>
                                  <w:vAlign w:val="center"/>
                                </w:tcPr>
                                <w:p w14:paraId="23169141" w14:textId="77777777" w:rsidR="000F7AA7" w:rsidRPr="00161B6D" w:rsidRDefault="000F7AA7" w:rsidP="00897012">
                                  <w:pPr>
                                    <w:spacing w:line="240" w:lineRule="exact"/>
                                    <w:rPr>
                                      <w:rFonts w:ascii="標楷體" w:eastAsia="標楷體" w:hAnsi="標楷體"/>
                                      <w:spacing w:val="-6"/>
                                      <w:sz w:val="20"/>
                                      <w:szCs w:val="20"/>
                                    </w:rPr>
                                  </w:pPr>
                                  <w:r w:rsidRPr="00130353">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DAEEF3" w:themeFill="accent5" w:themeFillTint="33"/>
                                  <w:vAlign w:val="center"/>
                                </w:tcPr>
                                <w:p w14:paraId="33CF3D43"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46</w:t>
                                  </w:r>
                                </w:p>
                              </w:tc>
                              <w:tc>
                                <w:tcPr>
                                  <w:tcW w:w="2494" w:type="dxa"/>
                                  <w:tcBorders>
                                    <w:top w:val="nil"/>
                                    <w:left w:val="nil"/>
                                    <w:bottom w:val="single" w:sz="4" w:space="0" w:color="auto"/>
                                    <w:right w:val="single" w:sz="4" w:space="0" w:color="auto"/>
                                  </w:tcBorders>
                                  <w:shd w:val="clear" w:color="auto" w:fill="DAEEF3" w:themeFill="accent5" w:themeFillTint="33"/>
                                  <w:vAlign w:val="center"/>
                                </w:tcPr>
                                <w:p w14:paraId="306DF43B"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法務部矯正機關作業基金</w:t>
                                  </w:r>
                                </w:p>
                              </w:tc>
                              <w:tc>
                                <w:tcPr>
                                  <w:tcW w:w="2098" w:type="dxa"/>
                                  <w:tcBorders>
                                    <w:top w:val="nil"/>
                                    <w:left w:val="nil"/>
                                    <w:bottom w:val="single" w:sz="4" w:space="0" w:color="auto"/>
                                    <w:right w:val="single" w:sz="4" w:space="0" w:color="auto"/>
                                  </w:tcBorders>
                                  <w:shd w:val="clear" w:color="auto" w:fill="DAEEF3" w:themeFill="accent5" w:themeFillTint="33"/>
                                  <w:vAlign w:val="center"/>
                                </w:tcPr>
                                <w:p w14:paraId="053F3A74"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w:t>
                                  </w:r>
                                </w:p>
                              </w:tc>
                            </w:tr>
                            <w:tr w:rsidR="000F7AA7" w:rsidRPr="00BC0269" w14:paraId="220D9C7F"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519F9"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19</w:t>
                                  </w:r>
                                </w:p>
                              </w:tc>
                              <w:tc>
                                <w:tcPr>
                                  <w:tcW w:w="2494" w:type="dxa"/>
                                  <w:tcBorders>
                                    <w:top w:val="single" w:sz="4" w:space="0" w:color="auto"/>
                                    <w:left w:val="nil"/>
                                    <w:bottom w:val="single" w:sz="4" w:space="0" w:color="auto"/>
                                    <w:right w:val="single" w:sz="4" w:space="0" w:color="auto"/>
                                  </w:tcBorders>
                                  <w:shd w:val="clear" w:color="auto" w:fill="auto"/>
                                  <w:vAlign w:val="center"/>
                                </w:tcPr>
                                <w:p w14:paraId="5F026D60"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hint="eastAsia"/>
                                      <w:sz w:val="20"/>
                                      <w:szCs w:val="20"/>
                                    </w:rPr>
                                    <w:t>國立屏東大學校務基金</w:t>
                                  </w:r>
                                </w:p>
                              </w:tc>
                              <w:tc>
                                <w:tcPr>
                                  <w:tcW w:w="2098" w:type="dxa"/>
                                  <w:tcBorders>
                                    <w:top w:val="single" w:sz="4" w:space="0" w:color="auto"/>
                                    <w:left w:val="nil"/>
                                    <w:bottom w:val="single" w:sz="4" w:space="0" w:color="auto"/>
                                    <w:right w:val="double" w:sz="4" w:space="0" w:color="auto"/>
                                  </w:tcBorders>
                                  <w:shd w:val="clear" w:color="auto" w:fill="auto"/>
                                  <w:vAlign w:val="center"/>
                                </w:tcPr>
                                <w:p w14:paraId="7B2AE8E4" w14:textId="77777777" w:rsidR="000F7AA7" w:rsidRPr="00161B6D" w:rsidRDefault="000F7AA7" w:rsidP="00897012">
                                  <w:pPr>
                                    <w:spacing w:line="240" w:lineRule="exact"/>
                                    <w:jc w:val="both"/>
                                    <w:rPr>
                                      <w:rFonts w:ascii="標楷體" w:eastAsia="標楷體" w:hAnsi="標楷體"/>
                                      <w:spacing w:val="-6"/>
                                      <w:sz w:val="20"/>
                                      <w:szCs w:val="20"/>
                                    </w:rPr>
                                  </w:pPr>
                                  <w:r w:rsidRPr="00161B6D">
                                    <w:rPr>
                                      <w:rFonts w:ascii="標楷體" w:eastAsia="標楷體" w:hAnsi="標楷體" w:cs="新細明體" w:hint="eastAsia"/>
                                      <w:kern w:val="0"/>
                                      <w:sz w:val="20"/>
                                      <w:szCs w:val="20"/>
                                    </w:rPr>
                                    <w:t>國立屏東大學</w:t>
                                  </w:r>
                                  <w:r w:rsidRPr="00F74EE9">
                                    <w:rPr>
                                      <w:rFonts w:ascii="標楷體" w:eastAsia="標楷體" w:hAnsi="標楷體" w:cs="新細明體" w:hint="eastAsia"/>
                                      <w:kern w:val="0"/>
                                      <w:sz w:val="20"/>
                                      <w:szCs w:val="20"/>
                                    </w:rPr>
                                    <w:t>附設實驗國民小學校務基金</w:t>
                                  </w:r>
                                </w:p>
                              </w:tc>
                              <w:tc>
                                <w:tcPr>
                                  <w:tcW w:w="471" w:type="dxa"/>
                                  <w:tcBorders>
                                    <w:top w:val="single" w:sz="4" w:space="0" w:color="auto"/>
                                    <w:left w:val="double" w:sz="4" w:space="0" w:color="auto"/>
                                    <w:bottom w:val="single" w:sz="4" w:space="0" w:color="auto"/>
                                    <w:right w:val="single" w:sz="4" w:space="0" w:color="auto"/>
                                  </w:tcBorders>
                                  <w:shd w:val="clear" w:color="auto" w:fill="auto"/>
                                  <w:vAlign w:val="center"/>
                                </w:tcPr>
                                <w:p w14:paraId="38357E0C"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47</w:t>
                                  </w:r>
                                </w:p>
                              </w:tc>
                              <w:tc>
                                <w:tcPr>
                                  <w:tcW w:w="2494" w:type="dxa"/>
                                  <w:tcBorders>
                                    <w:top w:val="nil"/>
                                    <w:left w:val="nil"/>
                                    <w:bottom w:val="single" w:sz="4" w:space="0" w:color="auto"/>
                                    <w:right w:val="single" w:sz="4" w:space="0" w:color="auto"/>
                                  </w:tcBorders>
                                  <w:shd w:val="clear" w:color="auto" w:fill="auto"/>
                                  <w:vAlign w:val="center"/>
                                </w:tcPr>
                                <w:p w14:paraId="773158B7"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醫療藥品基金</w:t>
                                  </w:r>
                                </w:p>
                              </w:tc>
                              <w:tc>
                                <w:tcPr>
                                  <w:tcW w:w="2098" w:type="dxa"/>
                                  <w:tcBorders>
                                    <w:top w:val="nil"/>
                                    <w:left w:val="nil"/>
                                    <w:bottom w:val="single" w:sz="4" w:space="0" w:color="auto"/>
                                    <w:right w:val="single" w:sz="4" w:space="0" w:color="auto"/>
                                  </w:tcBorders>
                                  <w:shd w:val="clear" w:color="auto" w:fill="auto"/>
                                  <w:vAlign w:val="center"/>
                                </w:tcPr>
                                <w:p w14:paraId="3B2553D3"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金門醫院</w:t>
                                  </w:r>
                                </w:p>
                              </w:tc>
                            </w:tr>
                            <w:tr w:rsidR="000F7AA7" w:rsidRPr="00BC0269" w14:paraId="1273F731"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7F397B9D"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20</w:t>
                                  </w:r>
                                </w:p>
                              </w:tc>
                              <w:tc>
                                <w:tcPr>
                                  <w:tcW w:w="2494" w:type="dxa"/>
                                  <w:tcBorders>
                                    <w:top w:val="nil"/>
                                    <w:left w:val="nil"/>
                                    <w:bottom w:val="single" w:sz="4" w:space="0" w:color="auto"/>
                                    <w:right w:val="single" w:sz="4" w:space="0" w:color="auto"/>
                                  </w:tcBorders>
                                  <w:shd w:val="clear" w:color="auto" w:fill="DAEEF3" w:themeFill="accent5" w:themeFillTint="33"/>
                                  <w:vAlign w:val="center"/>
                                </w:tcPr>
                                <w:p w14:paraId="5B48412D" w14:textId="77777777" w:rsidR="000F7AA7" w:rsidRPr="00161B6D" w:rsidRDefault="000F7AA7" w:rsidP="00897012">
                                  <w:pPr>
                                    <w:spacing w:line="240" w:lineRule="exact"/>
                                    <w:rPr>
                                      <w:rFonts w:ascii="標楷體" w:eastAsia="標楷體" w:hAnsi="標楷體"/>
                                      <w:spacing w:val="-6"/>
                                      <w:sz w:val="20"/>
                                      <w:szCs w:val="20"/>
                                    </w:rPr>
                                  </w:pPr>
                                  <w:r w:rsidRPr="00161B6D">
                                    <w:rPr>
                                      <w:rFonts w:ascii="標楷體" w:eastAsia="標楷體" w:hAnsi="標楷體" w:cs="新細明體" w:hint="eastAsia"/>
                                      <w:kern w:val="0"/>
                                      <w:sz w:val="20"/>
                                      <w:szCs w:val="20"/>
                                    </w:rPr>
                                    <w:t>國立屏東科技大學校務基金</w:t>
                                  </w:r>
                                </w:p>
                              </w:tc>
                              <w:tc>
                                <w:tcPr>
                                  <w:tcW w:w="2098" w:type="dxa"/>
                                  <w:tcBorders>
                                    <w:top w:val="nil"/>
                                    <w:left w:val="nil"/>
                                    <w:bottom w:val="single" w:sz="4" w:space="0" w:color="auto"/>
                                    <w:right w:val="double" w:sz="4" w:space="0" w:color="auto"/>
                                  </w:tcBorders>
                                  <w:shd w:val="clear" w:color="auto" w:fill="DAEEF3" w:themeFill="accent5" w:themeFillTint="33"/>
                                  <w:vAlign w:val="center"/>
                                </w:tcPr>
                                <w:p w14:paraId="7DF94106" w14:textId="77777777" w:rsidR="000F7AA7" w:rsidRPr="00161B6D" w:rsidRDefault="000F7AA7" w:rsidP="00897012">
                                  <w:pPr>
                                    <w:spacing w:line="240" w:lineRule="exact"/>
                                    <w:rPr>
                                      <w:rFonts w:ascii="標楷體" w:eastAsia="標楷體" w:hAnsi="標楷體"/>
                                      <w:spacing w:val="-6"/>
                                      <w:sz w:val="20"/>
                                      <w:szCs w:val="20"/>
                                    </w:rPr>
                                  </w:pPr>
                                  <w:r w:rsidRPr="00161B6D">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DAEEF3" w:themeFill="accent5" w:themeFillTint="33"/>
                                  <w:vAlign w:val="center"/>
                                </w:tcPr>
                                <w:p w14:paraId="5E406FAD"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48</w:t>
                                  </w:r>
                                </w:p>
                              </w:tc>
                              <w:tc>
                                <w:tcPr>
                                  <w:tcW w:w="2494"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69091A49"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農業作業基金</w:t>
                                  </w:r>
                                </w:p>
                              </w:tc>
                              <w:tc>
                                <w:tcPr>
                                  <w:tcW w:w="209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D424594"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農業科技園區作業基金</w:t>
                                  </w:r>
                                </w:p>
                              </w:tc>
                            </w:tr>
                            <w:tr w:rsidR="000F7AA7" w:rsidRPr="00BC0269" w14:paraId="0C3EC36C"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EBDAA"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21</w:t>
                                  </w:r>
                                </w:p>
                              </w:tc>
                              <w:tc>
                                <w:tcPr>
                                  <w:tcW w:w="2494" w:type="dxa"/>
                                  <w:tcBorders>
                                    <w:top w:val="nil"/>
                                    <w:left w:val="nil"/>
                                    <w:bottom w:val="single" w:sz="4" w:space="0" w:color="auto"/>
                                    <w:right w:val="single" w:sz="4" w:space="0" w:color="auto"/>
                                  </w:tcBorders>
                                  <w:shd w:val="clear" w:color="auto" w:fill="auto"/>
                                  <w:vAlign w:val="center"/>
                                </w:tcPr>
                                <w:p w14:paraId="4D1ED256" w14:textId="77777777" w:rsidR="000F7AA7" w:rsidRPr="00897012" w:rsidRDefault="000F7AA7" w:rsidP="00897012">
                                  <w:pPr>
                                    <w:spacing w:line="240" w:lineRule="exact"/>
                                    <w:rPr>
                                      <w:rFonts w:ascii="標楷體" w:eastAsia="標楷體" w:hAnsi="標楷體"/>
                                      <w:spacing w:val="-4"/>
                                      <w:sz w:val="20"/>
                                      <w:szCs w:val="20"/>
                                      <w:highlight w:val="lightGray"/>
                                    </w:rPr>
                                  </w:pPr>
                                  <w:r w:rsidRPr="00897012">
                                    <w:rPr>
                                      <w:rFonts w:ascii="標楷體" w:eastAsia="標楷體" w:hAnsi="標楷體" w:cs="新細明體" w:hint="eastAsia"/>
                                      <w:spacing w:val="-4"/>
                                      <w:kern w:val="0"/>
                                      <w:sz w:val="20"/>
                                      <w:szCs w:val="20"/>
                                      <w:highlight w:val="lightGray"/>
                                    </w:rPr>
                                    <w:t>國立陽明交通大學校務基金</w:t>
                                  </w:r>
                                  <w:r w:rsidRPr="00897012">
                                    <w:rPr>
                                      <w:rFonts w:ascii="標楷體" w:eastAsia="標楷體" w:hAnsi="標楷體" w:hint="eastAsia"/>
                                      <w:spacing w:val="-4"/>
                                      <w:sz w:val="20"/>
                                      <w:szCs w:val="20"/>
                                      <w:highlight w:val="lightGray"/>
                                    </w:rPr>
                                    <w:t>*</w:t>
                                  </w:r>
                                </w:p>
                              </w:tc>
                              <w:tc>
                                <w:tcPr>
                                  <w:tcW w:w="2098" w:type="dxa"/>
                                  <w:tcBorders>
                                    <w:top w:val="nil"/>
                                    <w:left w:val="nil"/>
                                    <w:bottom w:val="single" w:sz="4" w:space="0" w:color="auto"/>
                                    <w:right w:val="double" w:sz="4" w:space="0" w:color="auto"/>
                                  </w:tcBorders>
                                  <w:shd w:val="clear" w:color="auto" w:fill="auto"/>
                                  <w:vAlign w:val="center"/>
                                </w:tcPr>
                                <w:p w14:paraId="32781432" w14:textId="77777777" w:rsidR="000F7AA7" w:rsidRPr="00897012" w:rsidRDefault="000F7AA7" w:rsidP="00897012">
                                  <w:pPr>
                                    <w:spacing w:line="240" w:lineRule="exact"/>
                                    <w:rPr>
                                      <w:rFonts w:ascii="標楷體" w:eastAsia="標楷體" w:hAnsi="標楷體"/>
                                      <w:spacing w:val="-6"/>
                                      <w:sz w:val="20"/>
                                      <w:szCs w:val="20"/>
                                      <w:highlight w:val="lightGray"/>
                                    </w:rPr>
                                  </w:pPr>
                                  <w:r w:rsidRPr="00897012">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auto"/>
                                  <w:vAlign w:val="center"/>
                                </w:tcPr>
                                <w:p w14:paraId="43AB8BAB"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49</w:t>
                                  </w:r>
                                </w:p>
                              </w:tc>
                              <w:tc>
                                <w:tcPr>
                                  <w:tcW w:w="2494" w:type="dxa"/>
                                  <w:tcBorders>
                                    <w:top w:val="single" w:sz="4" w:space="0" w:color="auto"/>
                                    <w:left w:val="nil"/>
                                    <w:bottom w:val="single" w:sz="4" w:space="0" w:color="auto"/>
                                    <w:right w:val="single" w:sz="4" w:space="0" w:color="auto"/>
                                  </w:tcBorders>
                                  <w:shd w:val="clear" w:color="auto" w:fill="auto"/>
                                  <w:vAlign w:val="center"/>
                                </w:tcPr>
                                <w:p w14:paraId="271A003B"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農田水利事業作業基金</w:t>
                                  </w:r>
                                </w:p>
                              </w:tc>
                              <w:tc>
                                <w:tcPr>
                                  <w:tcW w:w="2098" w:type="dxa"/>
                                  <w:tcBorders>
                                    <w:top w:val="single" w:sz="4" w:space="0" w:color="auto"/>
                                    <w:left w:val="nil"/>
                                    <w:bottom w:val="single" w:sz="4" w:space="0" w:color="auto"/>
                                    <w:right w:val="single" w:sz="4" w:space="0" w:color="auto"/>
                                  </w:tcBorders>
                                  <w:shd w:val="clear" w:color="auto" w:fill="auto"/>
                                  <w:vAlign w:val="center"/>
                                </w:tcPr>
                                <w:p w14:paraId="2B879A7F"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宜蘭農田水利事業作業基金</w:t>
                                  </w:r>
                                </w:p>
                              </w:tc>
                            </w:tr>
                            <w:tr w:rsidR="000F7AA7" w:rsidRPr="00BC0269" w14:paraId="78F96EE8"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5EDBAC12"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22</w:t>
                                  </w:r>
                                </w:p>
                              </w:tc>
                              <w:tc>
                                <w:tcPr>
                                  <w:tcW w:w="2494" w:type="dxa"/>
                                  <w:tcBorders>
                                    <w:top w:val="nil"/>
                                    <w:left w:val="nil"/>
                                    <w:bottom w:val="single" w:sz="4" w:space="0" w:color="auto"/>
                                    <w:right w:val="single" w:sz="4" w:space="0" w:color="auto"/>
                                  </w:tcBorders>
                                  <w:shd w:val="clear" w:color="auto" w:fill="DAEEF3" w:themeFill="accent5" w:themeFillTint="33"/>
                                  <w:vAlign w:val="center"/>
                                </w:tcPr>
                                <w:p w14:paraId="2C652454" w14:textId="77777777" w:rsidR="000F7AA7" w:rsidRPr="00396848" w:rsidRDefault="000F7AA7" w:rsidP="00897012">
                                  <w:pPr>
                                    <w:spacing w:line="240" w:lineRule="exact"/>
                                    <w:rPr>
                                      <w:rFonts w:ascii="標楷體" w:eastAsia="標楷體" w:hAnsi="標楷體"/>
                                      <w:spacing w:val="-4"/>
                                      <w:sz w:val="20"/>
                                      <w:szCs w:val="20"/>
                                    </w:rPr>
                                  </w:pPr>
                                  <w:r w:rsidRPr="00396848">
                                    <w:rPr>
                                      <w:rFonts w:ascii="標楷體" w:eastAsia="標楷體" w:hAnsi="標楷體" w:cs="新細明體" w:hint="eastAsia"/>
                                      <w:spacing w:val="-4"/>
                                      <w:kern w:val="0"/>
                                      <w:sz w:val="20"/>
                                      <w:szCs w:val="20"/>
                                    </w:rPr>
                                    <w:t>國立臺灣師範大學校務基金</w:t>
                                  </w:r>
                                  <w:r w:rsidRPr="00396848">
                                    <w:rPr>
                                      <w:rFonts w:ascii="標楷體" w:eastAsia="標楷體" w:hAnsi="標楷體" w:hint="eastAsia"/>
                                      <w:spacing w:val="-4"/>
                                      <w:sz w:val="20"/>
                                      <w:szCs w:val="20"/>
                                    </w:rPr>
                                    <w:t>*</w:t>
                                  </w:r>
                                </w:p>
                              </w:tc>
                              <w:tc>
                                <w:tcPr>
                                  <w:tcW w:w="2098" w:type="dxa"/>
                                  <w:tcBorders>
                                    <w:top w:val="nil"/>
                                    <w:left w:val="nil"/>
                                    <w:bottom w:val="single" w:sz="4" w:space="0" w:color="auto"/>
                                    <w:right w:val="double" w:sz="4" w:space="0" w:color="auto"/>
                                  </w:tcBorders>
                                  <w:shd w:val="clear" w:color="auto" w:fill="DAEEF3" w:themeFill="accent5" w:themeFillTint="33"/>
                                  <w:noWrap/>
                                  <w:vAlign w:val="center"/>
                                </w:tcPr>
                                <w:p w14:paraId="3F2F72AC" w14:textId="77777777" w:rsidR="000F7AA7" w:rsidRPr="00161B6D" w:rsidRDefault="000F7AA7" w:rsidP="00897012">
                                  <w:pPr>
                                    <w:spacing w:line="240" w:lineRule="exact"/>
                                    <w:rPr>
                                      <w:rFonts w:ascii="標楷體" w:eastAsia="標楷體" w:hAnsi="標楷體"/>
                                      <w:sz w:val="20"/>
                                      <w:szCs w:val="20"/>
                                    </w:rPr>
                                  </w:pPr>
                                  <w:r w:rsidRPr="00897012">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DAEEF3" w:themeFill="accent5" w:themeFillTint="33"/>
                                  <w:vAlign w:val="center"/>
                                </w:tcPr>
                                <w:p w14:paraId="1A4F0741"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50</w:t>
                                  </w:r>
                                </w:p>
                              </w:tc>
                              <w:tc>
                                <w:tcPr>
                                  <w:tcW w:w="2494"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64D60920" w14:textId="77777777" w:rsidR="000F7AA7" w:rsidRPr="00897012" w:rsidRDefault="000F7AA7" w:rsidP="00897012">
                                  <w:pPr>
                                    <w:widowControl/>
                                    <w:spacing w:line="240" w:lineRule="exact"/>
                                    <w:rPr>
                                      <w:rFonts w:ascii="標楷體" w:eastAsia="標楷體" w:hAnsi="標楷體" w:cs="新細明體"/>
                                      <w:color w:val="000000"/>
                                      <w:kern w:val="0"/>
                                      <w:sz w:val="20"/>
                                      <w:szCs w:val="20"/>
                                      <w:highlight w:val="lightGray"/>
                                    </w:rPr>
                                  </w:pPr>
                                  <w:r w:rsidRPr="00897012">
                                    <w:rPr>
                                      <w:rFonts w:ascii="標楷體" w:eastAsia="標楷體" w:hAnsi="標楷體" w:cs="新細明體" w:hint="eastAsia"/>
                                      <w:kern w:val="0"/>
                                      <w:sz w:val="20"/>
                                      <w:szCs w:val="20"/>
                                      <w:highlight w:val="lightGray"/>
                                    </w:rPr>
                                    <w:t>農田水利事業作業基金</w:t>
                                  </w:r>
                                </w:p>
                              </w:tc>
                              <w:tc>
                                <w:tcPr>
                                  <w:tcW w:w="209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0228F987" w14:textId="77777777" w:rsidR="000F7AA7" w:rsidRPr="00897012" w:rsidRDefault="000F7AA7" w:rsidP="00897012">
                                  <w:pPr>
                                    <w:widowControl/>
                                    <w:spacing w:line="240" w:lineRule="exact"/>
                                    <w:rPr>
                                      <w:rFonts w:ascii="標楷體" w:eastAsia="標楷體" w:hAnsi="標楷體" w:cs="新細明體"/>
                                      <w:color w:val="000000"/>
                                      <w:kern w:val="0"/>
                                      <w:sz w:val="20"/>
                                      <w:szCs w:val="20"/>
                                      <w:highlight w:val="lightGray"/>
                                    </w:rPr>
                                  </w:pPr>
                                  <w:r w:rsidRPr="00897012">
                                    <w:rPr>
                                      <w:rFonts w:ascii="標楷體" w:eastAsia="標楷體" w:hAnsi="標楷體" w:cs="新細明體" w:hint="eastAsia"/>
                                      <w:kern w:val="0"/>
                                      <w:sz w:val="20"/>
                                      <w:szCs w:val="20"/>
                                      <w:highlight w:val="lightGray"/>
                                    </w:rPr>
                                    <w:t>苗栗農田水利事業作業基金</w:t>
                                  </w:r>
                                </w:p>
                              </w:tc>
                            </w:tr>
                            <w:tr w:rsidR="000F7AA7" w:rsidRPr="00BC0269" w14:paraId="77F2A4D0"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0A356"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23</w:t>
                                  </w:r>
                                </w:p>
                              </w:tc>
                              <w:tc>
                                <w:tcPr>
                                  <w:tcW w:w="2494" w:type="dxa"/>
                                  <w:tcBorders>
                                    <w:top w:val="nil"/>
                                    <w:left w:val="nil"/>
                                    <w:bottom w:val="single" w:sz="4" w:space="0" w:color="auto"/>
                                    <w:right w:val="single" w:sz="4" w:space="0" w:color="auto"/>
                                  </w:tcBorders>
                                  <w:shd w:val="clear" w:color="auto" w:fill="auto"/>
                                  <w:vAlign w:val="center"/>
                                </w:tcPr>
                                <w:p w14:paraId="4326D7C2" w14:textId="77777777" w:rsidR="000F7AA7" w:rsidRPr="00161B6D" w:rsidRDefault="000F7AA7" w:rsidP="00897012">
                                  <w:pPr>
                                    <w:spacing w:line="240" w:lineRule="exact"/>
                                    <w:rPr>
                                      <w:rFonts w:ascii="標楷體" w:eastAsia="標楷體" w:hAnsi="標楷體"/>
                                      <w:spacing w:val="-2"/>
                                      <w:sz w:val="20"/>
                                      <w:szCs w:val="20"/>
                                    </w:rPr>
                                  </w:pPr>
                                  <w:r w:rsidRPr="00161B6D">
                                    <w:rPr>
                                      <w:rFonts w:ascii="標楷體" w:eastAsia="標楷體" w:hAnsi="標楷體" w:cs="新細明體" w:hint="eastAsia"/>
                                      <w:kern w:val="0"/>
                                      <w:sz w:val="20"/>
                                      <w:szCs w:val="20"/>
                                    </w:rPr>
                                    <w:t>國立彰化師範大學校務基金</w:t>
                                  </w:r>
                                </w:p>
                              </w:tc>
                              <w:tc>
                                <w:tcPr>
                                  <w:tcW w:w="2098" w:type="dxa"/>
                                  <w:tcBorders>
                                    <w:top w:val="nil"/>
                                    <w:left w:val="nil"/>
                                    <w:bottom w:val="single" w:sz="4" w:space="0" w:color="auto"/>
                                    <w:right w:val="double" w:sz="4" w:space="0" w:color="auto"/>
                                  </w:tcBorders>
                                  <w:shd w:val="clear" w:color="auto" w:fill="auto"/>
                                  <w:noWrap/>
                                  <w:vAlign w:val="center"/>
                                </w:tcPr>
                                <w:p w14:paraId="44300C30"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auto"/>
                                  <w:vAlign w:val="center"/>
                                </w:tcPr>
                                <w:p w14:paraId="025057B2"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51</w:t>
                                  </w:r>
                                </w:p>
                              </w:tc>
                              <w:tc>
                                <w:tcPr>
                                  <w:tcW w:w="2494" w:type="dxa"/>
                                  <w:tcBorders>
                                    <w:top w:val="single" w:sz="4" w:space="0" w:color="auto"/>
                                    <w:left w:val="nil"/>
                                    <w:bottom w:val="single" w:sz="4" w:space="0" w:color="auto"/>
                                    <w:right w:val="single" w:sz="4" w:space="0" w:color="auto"/>
                                  </w:tcBorders>
                                  <w:shd w:val="clear" w:color="auto" w:fill="auto"/>
                                  <w:vAlign w:val="center"/>
                                </w:tcPr>
                                <w:p w14:paraId="5F40FB5D"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農田水利事業作業基金</w:t>
                                  </w:r>
                                </w:p>
                              </w:tc>
                              <w:tc>
                                <w:tcPr>
                                  <w:tcW w:w="2098" w:type="dxa"/>
                                  <w:tcBorders>
                                    <w:top w:val="single" w:sz="4" w:space="0" w:color="auto"/>
                                    <w:left w:val="nil"/>
                                    <w:bottom w:val="single" w:sz="4" w:space="0" w:color="auto"/>
                                    <w:right w:val="single" w:sz="4" w:space="0" w:color="auto"/>
                                  </w:tcBorders>
                                  <w:shd w:val="clear" w:color="auto" w:fill="auto"/>
                                  <w:vAlign w:val="center"/>
                                </w:tcPr>
                                <w:p w14:paraId="5AF8055D"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南投農田水利事業作業基金</w:t>
                                  </w:r>
                                </w:p>
                              </w:tc>
                            </w:tr>
                            <w:tr w:rsidR="000F7AA7" w:rsidRPr="00BC0269" w14:paraId="6FAE9FE2"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32A9AC36"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24</w:t>
                                  </w:r>
                                </w:p>
                              </w:tc>
                              <w:tc>
                                <w:tcPr>
                                  <w:tcW w:w="2494" w:type="dxa"/>
                                  <w:tcBorders>
                                    <w:top w:val="nil"/>
                                    <w:left w:val="nil"/>
                                    <w:bottom w:val="single" w:sz="4" w:space="0" w:color="auto"/>
                                    <w:right w:val="single" w:sz="4" w:space="0" w:color="auto"/>
                                  </w:tcBorders>
                                  <w:shd w:val="clear" w:color="auto" w:fill="DAEEF3" w:themeFill="accent5" w:themeFillTint="33"/>
                                  <w:vAlign w:val="center"/>
                                </w:tcPr>
                                <w:p w14:paraId="324055C8" w14:textId="77777777" w:rsidR="000F7AA7" w:rsidRPr="00161B6D" w:rsidRDefault="000F7AA7" w:rsidP="00897012">
                                  <w:pPr>
                                    <w:spacing w:line="240" w:lineRule="exact"/>
                                    <w:rPr>
                                      <w:rFonts w:ascii="標楷體" w:eastAsia="標楷體" w:hAnsi="標楷體"/>
                                      <w:spacing w:val="-2"/>
                                      <w:sz w:val="20"/>
                                      <w:szCs w:val="20"/>
                                    </w:rPr>
                                  </w:pPr>
                                  <w:r w:rsidRPr="00161B6D">
                                    <w:rPr>
                                      <w:rFonts w:ascii="標楷體" w:eastAsia="標楷體" w:hAnsi="標楷體" w:cs="新細明體" w:hint="eastAsia"/>
                                      <w:kern w:val="0"/>
                                      <w:sz w:val="20"/>
                                      <w:szCs w:val="20"/>
                                    </w:rPr>
                                    <w:t>國立高雄師範大學校務基金</w:t>
                                  </w:r>
                                </w:p>
                              </w:tc>
                              <w:tc>
                                <w:tcPr>
                                  <w:tcW w:w="2098" w:type="dxa"/>
                                  <w:tcBorders>
                                    <w:top w:val="nil"/>
                                    <w:left w:val="nil"/>
                                    <w:bottom w:val="single" w:sz="4" w:space="0" w:color="auto"/>
                                    <w:right w:val="double" w:sz="4" w:space="0" w:color="auto"/>
                                  </w:tcBorders>
                                  <w:shd w:val="clear" w:color="auto" w:fill="DAEEF3" w:themeFill="accent5" w:themeFillTint="33"/>
                                  <w:noWrap/>
                                  <w:vAlign w:val="center"/>
                                </w:tcPr>
                                <w:p w14:paraId="69279C0A" w14:textId="77777777" w:rsidR="000F7AA7" w:rsidRPr="00161B6D" w:rsidRDefault="000F7AA7" w:rsidP="00897012">
                                  <w:pPr>
                                    <w:spacing w:line="240" w:lineRule="exact"/>
                                    <w:jc w:val="both"/>
                                    <w:rPr>
                                      <w:rFonts w:ascii="標楷體" w:eastAsia="標楷體" w:hAnsi="標楷體"/>
                                      <w:spacing w:val="-6"/>
                                      <w:sz w:val="20"/>
                                      <w:szCs w:val="20"/>
                                    </w:rPr>
                                  </w:pPr>
                                  <w:r w:rsidRPr="00161B6D">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DAEEF3" w:themeFill="accent5" w:themeFillTint="33"/>
                                  <w:vAlign w:val="center"/>
                                </w:tcPr>
                                <w:p w14:paraId="2F9A294A"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52</w:t>
                                  </w:r>
                                </w:p>
                              </w:tc>
                              <w:tc>
                                <w:tcPr>
                                  <w:tcW w:w="2494"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482EC6D0"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農田水利事業作業基金</w:t>
                                  </w:r>
                                </w:p>
                              </w:tc>
                              <w:tc>
                                <w:tcPr>
                                  <w:tcW w:w="209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458DE59D"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屏東農田水利事業作業基金</w:t>
                                  </w:r>
                                </w:p>
                              </w:tc>
                            </w:tr>
                            <w:tr w:rsidR="000F7AA7" w:rsidRPr="00BC0269" w14:paraId="4F25980C"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897DE"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25</w:t>
                                  </w:r>
                                </w:p>
                              </w:tc>
                              <w:tc>
                                <w:tcPr>
                                  <w:tcW w:w="2494" w:type="dxa"/>
                                  <w:tcBorders>
                                    <w:top w:val="single" w:sz="4" w:space="0" w:color="auto"/>
                                    <w:left w:val="nil"/>
                                    <w:bottom w:val="single" w:sz="4" w:space="0" w:color="auto"/>
                                    <w:right w:val="single" w:sz="4" w:space="0" w:color="auto"/>
                                  </w:tcBorders>
                                  <w:shd w:val="clear" w:color="auto" w:fill="auto"/>
                                  <w:vAlign w:val="center"/>
                                </w:tcPr>
                                <w:p w14:paraId="2B26CF61" w14:textId="77777777" w:rsidR="000F7AA7" w:rsidRPr="00396848" w:rsidRDefault="000F7AA7" w:rsidP="00897012">
                                  <w:pPr>
                                    <w:spacing w:line="240" w:lineRule="exact"/>
                                    <w:rPr>
                                      <w:rFonts w:ascii="標楷體" w:eastAsia="標楷體" w:hAnsi="標楷體"/>
                                      <w:spacing w:val="-4"/>
                                      <w:sz w:val="20"/>
                                      <w:szCs w:val="20"/>
                                    </w:rPr>
                                  </w:pPr>
                                  <w:r w:rsidRPr="00396848">
                                    <w:rPr>
                                      <w:rFonts w:ascii="標楷體" w:eastAsia="標楷體" w:hAnsi="標楷體" w:cs="新細明體" w:hint="eastAsia"/>
                                      <w:spacing w:val="-4"/>
                                      <w:kern w:val="0"/>
                                      <w:sz w:val="20"/>
                                      <w:szCs w:val="20"/>
                                    </w:rPr>
                                    <w:t>國立臺中教育大學校務基金</w:t>
                                  </w:r>
                                  <w:r w:rsidRPr="00396848">
                                    <w:rPr>
                                      <w:rFonts w:ascii="標楷體" w:eastAsia="標楷體" w:hAnsi="標楷體" w:hint="eastAsia"/>
                                      <w:spacing w:val="-4"/>
                                      <w:sz w:val="20"/>
                                      <w:szCs w:val="20"/>
                                    </w:rPr>
                                    <w:t>*</w:t>
                                  </w:r>
                                </w:p>
                              </w:tc>
                              <w:tc>
                                <w:tcPr>
                                  <w:tcW w:w="2098" w:type="dxa"/>
                                  <w:tcBorders>
                                    <w:top w:val="nil"/>
                                    <w:left w:val="nil"/>
                                    <w:bottom w:val="single" w:sz="4" w:space="0" w:color="auto"/>
                                    <w:right w:val="double" w:sz="4" w:space="0" w:color="auto"/>
                                  </w:tcBorders>
                                  <w:shd w:val="clear" w:color="auto" w:fill="auto"/>
                                  <w:vAlign w:val="center"/>
                                </w:tcPr>
                                <w:p w14:paraId="0AEE8AC4" w14:textId="77777777" w:rsidR="000F7AA7" w:rsidRPr="00161B6D" w:rsidRDefault="000F7AA7" w:rsidP="00897012">
                                  <w:pPr>
                                    <w:spacing w:line="240" w:lineRule="exact"/>
                                    <w:rPr>
                                      <w:rFonts w:ascii="標楷體" w:eastAsia="標楷體" w:hAnsi="標楷體"/>
                                      <w:sz w:val="20"/>
                                      <w:szCs w:val="20"/>
                                    </w:rPr>
                                  </w:pPr>
                                  <w:r w:rsidRPr="00130353">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auto"/>
                                  <w:vAlign w:val="center"/>
                                </w:tcPr>
                                <w:p w14:paraId="7C4E4276"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53</w:t>
                                  </w:r>
                                </w:p>
                              </w:tc>
                              <w:tc>
                                <w:tcPr>
                                  <w:tcW w:w="2494" w:type="dxa"/>
                                  <w:tcBorders>
                                    <w:top w:val="single" w:sz="4" w:space="0" w:color="auto"/>
                                    <w:left w:val="nil"/>
                                    <w:bottom w:val="single" w:sz="4" w:space="0" w:color="auto"/>
                                    <w:right w:val="single" w:sz="4" w:space="0" w:color="auto"/>
                                  </w:tcBorders>
                                  <w:shd w:val="clear" w:color="auto" w:fill="auto"/>
                                  <w:vAlign w:val="center"/>
                                </w:tcPr>
                                <w:p w14:paraId="6158B116" w14:textId="77777777" w:rsidR="000F7AA7" w:rsidRPr="00897012" w:rsidRDefault="000F7AA7" w:rsidP="00897012">
                                  <w:pPr>
                                    <w:widowControl/>
                                    <w:spacing w:line="240" w:lineRule="exact"/>
                                    <w:rPr>
                                      <w:rFonts w:ascii="標楷體" w:eastAsia="標楷體" w:hAnsi="標楷體" w:cs="新細明體"/>
                                      <w:color w:val="000000"/>
                                      <w:kern w:val="0"/>
                                      <w:sz w:val="20"/>
                                      <w:szCs w:val="20"/>
                                      <w:highlight w:val="lightGray"/>
                                    </w:rPr>
                                  </w:pPr>
                                  <w:r w:rsidRPr="00897012">
                                    <w:rPr>
                                      <w:rFonts w:ascii="標楷體" w:eastAsia="標楷體" w:hAnsi="標楷體" w:cs="新細明體" w:hint="eastAsia"/>
                                      <w:kern w:val="0"/>
                                      <w:sz w:val="20"/>
                                      <w:szCs w:val="20"/>
                                      <w:highlight w:val="lightGray"/>
                                    </w:rPr>
                                    <w:t>農田水利事業作業基金</w:t>
                                  </w:r>
                                </w:p>
                              </w:tc>
                              <w:tc>
                                <w:tcPr>
                                  <w:tcW w:w="2098" w:type="dxa"/>
                                  <w:tcBorders>
                                    <w:top w:val="single" w:sz="4" w:space="0" w:color="auto"/>
                                    <w:left w:val="nil"/>
                                    <w:bottom w:val="single" w:sz="4" w:space="0" w:color="auto"/>
                                    <w:right w:val="single" w:sz="4" w:space="0" w:color="auto"/>
                                  </w:tcBorders>
                                  <w:shd w:val="clear" w:color="auto" w:fill="auto"/>
                                  <w:vAlign w:val="center"/>
                                </w:tcPr>
                                <w:p w14:paraId="228E7B86" w14:textId="77777777" w:rsidR="000F7AA7" w:rsidRPr="00897012" w:rsidRDefault="000F7AA7" w:rsidP="00897012">
                                  <w:pPr>
                                    <w:widowControl/>
                                    <w:spacing w:line="240" w:lineRule="exact"/>
                                    <w:rPr>
                                      <w:rFonts w:ascii="標楷體" w:eastAsia="標楷體" w:hAnsi="標楷體" w:cs="新細明體"/>
                                      <w:color w:val="000000"/>
                                      <w:kern w:val="0"/>
                                      <w:sz w:val="20"/>
                                      <w:szCs w:val="20"/>
                                      <w:highlight w:val="lightGray"/>
                                    </w:rPr>
                                  </w:pPr>
                                  <w:r w:rsidRPr="00897012">
                                    <w:rPr>
                                      <w:rFonts w:ascii="標楷體" w:eastAsia="標楷體" w:hAnsi="標楷體" w:cs="新細明體" w:hint="eastAsia"/>
                                      <w:kern w:val="0"/>
                                      <w:sz w:val="20"/>
                                      <w:szCs w:val="20"/>
                                      <w:highlight w:val="lightGray"/>
                                    </w:rPr>
                                    <w:t>臺東農田水利事業作業基金</w:t>
                                  </w:r>
                                </w:p>
                              </w:tc>
                            </w:tr>
                            <w:tr w:rsidR="000F7AA7" w:rsidRPr="00BC0269" w14:paraId="1EF62536"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7046F26D"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2</w:t>
                                  </w:r>
                                  <w:r w:rsidRPr="00161B6D">
                                    <w:rPr>
                                      <w:rFonts w:ascii="標楷體" w:eastAsia="標楷體" w:hAnsi="標楷體" w:cs="新細明體"/>
                                      <w:kern w:val="0"/>
                                      <w:sz w:val="20"/>
                                      <w:szCs w:val="20"/>
                                    </w:rPr>
                                    <w:t>6</w:t>
                                  </w:r>
                                </w:p>
                              </w:tc>
                              <w:tc>
                                <w:tcPr>
                                  <w:tcW w:w="2494"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6CCF3947" w14:textId="77777777" w:rsidR="000F7AA7" w:rsidRPr="00161B6D" w:rsidRDefault="000F7AA7" w:rsidP="00897012">
                                  <w:pPr>
                                    <w:spacing w:line="240" w:lineRule="exact"/>
                                    <w:rPr>
                                      <w:rFonts w:ascii="標楷體" w:eastAsia="標楷體" w:hAnsi="標楷體" w:cs="新細明體"/>
                                      <w:spacing w:val="-2"/>
                                      <w:kern w:val="0"/>
                                      <w:sz w:val="20"/>
                                      <w:szCs w:val="20"/>
                                    </w:rPr>
                                  </w:pPr>
                                  <w:r w:rsidRPr="00161B6D">
                                    <w:rPr>
                                      <w:rFonts w:ascii="標楷體" w:eastAsia="標楷體" w:hAnsi="標楷體" w:cs="新細明體" w:hint="eastAsia"/>
                                      <w:kern w:val="0"/>
                                      <w:sz w:val="20"/>
                                      <w:szCs w:val="20"/>
                                    </w:rPr>
                                    <w:t>國立臺中教育大學校務基金</w:t>
                                  </w:r>
                                </w:p>
                              </w:tc>
                              <w:tc>
                                <w:tcPr>
                                  <w:tcW w:w="2098" w:type="dxa"/>
                                  <w:tcBorders>
                                    <w:top w:val="nil"/>
                                    <w:left w:val="nil"/>
                                    <w:bottom w:val="single" w:sz="4" w:space="0" w:color="auto"/>
                                    <w:right w:val="double" w:sz="4" w:space="0" w:color="auto"/>
                                  </w:tcBorders>
                                  <w:shd w:val="clear" w:color="auto" w:fill="DAEEF3" w:themeFill="accent5" w:themeFillTint="33"/>
                                  <w:vAlign w:val="center"/>
                                </w:tcPr>
                                <w:p w14:paraId="64D55865" w14:textId="77777777" w:rsidR="000F7AA7" w:rsidRPr="00161B6D" w:rsidRDefault="000F7AA7" w:rsidP="00897012">
                                  <w:pPr>
                                    <w:spacing w:line="240" w:lineRule="exact"/>
                                    <w:rPr>
                                      <w:rFonts w:ascii="標楷體" w:eastAsia="標楷體" w:hAnsi="標楷體" w:cs="新細明體"/>
                                      <w:w w:val="90"/>
                                      <w:kern w:val="0"/>
                                      <w:sz w:val="20"/>
                                      <w:szCs w:val="20"/>
                                    </w:rPr>
                                  </w:pPr>
                                  <w:r w:rsidRPr="00161B6D">
                                    <w:rPr>
                                      <w:rFonts w:ascii="標楷體" w:eastAsia="標楷體" w:hAnsi="標楷體" w:cs="新細明體" w:hint="eastAsia"/>
                                      <w:kern w:val="0"/>
                                      <w:sz w:val="20"/>
                                      <w:szCs w:val="20"/>
                                    </w:rPr>
                                    <w:t>國立臺中教育大學</w:t>
                                  </w:r>
                                  <w:r w:rsidRPr="00F74EE9">
                                    <w:rPr>
                                      <w:rFonts w:ascii="標楷體" w:eastAsia="標楷體" w:hAnsi="標楷體" w:cs="新細明體" w:hint="eastAsia"/>
                                      <w:kern w:val="0"/>
                                      <w:sz w:val="20"/>
                                      <w:szCs w:val="20"/>
                                    </w:rPr>
                                    <w:t>附設實驗國民小學校務基金</w:t>
                                  </w:r>
                                </w:p>
                              </w:tc>
                              <w:tc>
                                <w:tcPr>
                                  <w:tcW w:w="471" w:type="dxa"/>
                                  <w:tcBorders>
                                    <w:top w:val="single" w:sz="4" w:space="0" w:color="auto"/>
                                    <w:left w:val="double" w:sz="4" w:space="0" w:color="auto"/>
                                    <w:bottom w:val="single" w:sz="4" w:space="0" w:color="auto"/>
                                    <w:right w:val="single" w:sz="4" w:space="0" w:color="auto"/>
                                  </w:tcBorders>
                                  <w:shd w:val="clear" w:color="auto" w:fill="DAEEF3" w:themeFill="accent5" w:themeFillTint="33"/>
                                  <w:vAlign w:val="center"/>
                                </w:tcPr>
                                <w:p w14:paraId="67AD016A"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54</w:t>
                                  </w:r>
                                </w:p>
                              </w:tc>
                              <w:tc>
                                <w:tcPr>
                                  <w:tcW w:w="2494"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31C40D5"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農田水利事業作業基金</w:t>
                                  </w:r>
                                </w:p>
                              </w:tc>
                              <w:tc>
                                <w:tcPr>
                                  <w:tcW w:w="209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DF018DA"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花蓮農田水利事業作業基金</w:t>
                                  </w:r>
                                </w:p>
                              </w:tc>
                            </w:tr>
                            <w:tr w:rsidR="000F7AA7" w:rsidRPr="00BC0269" w14:paraId="0746927E"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E3D11"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27</w:t>
                                  </w:r>
                                </w:p>
                              </w:tc>
                              <w:tc>
                                <w:tcPr>
                                  <w:tcW w:w="2494" w:type="dxa"/>
                                  <w:tcBorders>
                                    <w:top w:val="nil"/>
                                    <w:left w:val="nil"/>
                                    <w:bottom w:val="single" w:sz="4" w:space="0" w:color="auto"/>
                                    <w:right w:val="single" w:sz="4" w:space="0" w:color="auto"/>
                                  </w:tcBorders>
                                  <w:shd w:val="clear" w:color="auto" w:fill="auto"/>
                                  <w:vAlign w:val="center"/>
                                </w:tcPr>
                                <w:p w14:paraId="2B7994B6" w14:textId="77777777" w:rsidR="000F7AA7" w:rsidRPr="00161B6D" w:rsidRDefault="000F7AA7" w:rsidP="00897012">
                                  <w:pPr>
                                    <w:spacing w:line="240" w:lineRule="exact"/>
                                    <w:rPr>
                                      <w:rFonts w:ascii="標楷體" w:eastAsia="標楷體" w:hAnsi="標楷體"/>
                                      <w:spacing w:val="-2"/>
                                      <w:sz w:val="20"/>
                                      <w:szCs w:val="20"/>
                                    </w:rPr>
                                  </w:pPr>
                                  <w:r w:rsidRPr="00161B6D">
                                    <w:rPr>
                                      <w:rFonts w:ascii="標楷體" w:eastAsia="標楷體" w:hAnsi="標楷體" w:cs="新細明體" w:hint="eastAsia"/>
                                      <w:kern w:val="0"/>
                                      <w:sz w:val="20"/>
                                      <w:szCs w:val="20"/>
                                    </w:rPr>
                                    <w:t>國立臺北藝術大學校務基金</w:t>
                                  </w:r>
                                </w:p>
                              </w:tc>
                              <w:tc>
                                <w:tcPr>
                                  <w:tcW w:w="2098" w:type="dxa"/>
                                  <w:tcBorders>
                                    <w:top w:val="nil"/>
                                    <w:left w:val="nil"/>
                                    <w:bottom w:val="single" w:sz="4" w:space="0" w:color="auto"/>
                                    <w:right w:val="double" w:sz="4" w:space="0" w:color="auto"/>
                                  </w:tcBorders>
                                  <w:shd w:val="clear" w:color="auto" w:fill="auto"/>
                                  <w:vAlign w:val="center"/>
                                </w:tcPr>
                                <w:p w14:paraId="724AD44B"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auto"/>
                                  <w:vAlign w:val="center"/>
                                </w:tcPr>
                                <w:p w14:paraId="3BBF3AB5"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55</w:t>
                                  </w:r>
                                </w:p>
                              </w:tc>
                              <w:tc>
                                <w:tcPr>
                                  <w:tcW w:w="2494" w:type="dxa"/>
                                  <w:tcBorders>
                                    <w:top w:val="single" w:sz="4" w:space="0" w:color="auto"/>
                                    <w:left w:val="nil"/>
                                    <w:bottom w:val="single" w:sz="4" w:space="0" w:color="auto"/>
                                    <w:right w:val="single" w:sz="4" w:space="0" w:color="auto"/>
                                  </w:tcBorders>
                                  <w:shd w:val="clear" w:color="auto" w:fill="auto"/>
                                  <w:vAlign w:val="center"/>
                                </w:tcPr>
                                <w:p w14:paraId="323BF62A"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原住民族綜合發展基金*</w:t>
                                  </w:r>
                                </w:p>
                              </w:tc>
                              <w:tc>
                                <w:tcPr>
                                  <w:tcW w:w="2098" w:type="dxa"/>
                                  <w:tcBorders>
                                    <w:top w:val="single" w:sz="4" w:space="0" w:color="auto"/>
                                    <w:left w:val="nil"/>
                                    <w:bottom w:val="single" w:sz="4" w:space="0" w:color="auto"/>
                                    <w:right w:val="single" w:sz="4" w:space="0" w:color="auto"/>
                                  </w:tcBorders>
                                  <w:shd w:val="clear" w:color="auto" w:fill="auto"/>
                                  <w:vAlign w:val="center"/>
                                </w:tcPr>
                                <w:p w14:paraId="415F7CE1"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w:t>
                                  </w:r>
                                </w:p>
                              </w:tc>
                            </w:tr>
                            <w:tr w:rsidR="000F7AA7" w:rsidRPr="00BC0269" w14:paraId="564BE4EE"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396E9B94"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28</w:t>
                                  </w:r>
                                </w:p>
                              </w:tc>
                              <w:tc>
                                <w:tcPr>
                                  <w:tcW w:w="2494" w:type="dxa"/>
                                  <w:tcBorders>
                                    <w:top w:val="nil"/>
                                    <w:left w:val="nil"/>
                                    <w:bottom w:val="single" w:sz="4" w:space="0" w:color="auto"/>
                                    <w:right w:val="single" w:sz="4" w:space="0" w:color="auto"/>
                                  </w:tcBorders>
                                  <w:shd w:val="clear" w:color="auto" w:fill="DAEEF3" w:themeFill="accent5" w:themeFillTint="33"/>
                                  <w:vAlign w:val="center"/>
                                </w:tcPr>
                                <w:p w14:paraId="63535242" w14:textId="77777777" w:rsidR="000F7AA7" w:rsidRPr="00161B6D" w:rsidRDefault="000F7AA7" w:rsidP="00897012">
                                  <w:pPr>
                                    <w:spacing w:line="240" w:lineRule="exact"/>
                                    <w:rPr>
                                      <w:rFonts w:ascii="標楷體" w:eastAsia="標楷體" w:hAnsi="標楷體"/>
                                      <w:spacing w:val="-2"/>
                                      <w:sz w:val="20"/>
                                      <w:szCs w:val="20"/>
                                    </w:rPr>
                                  </w:pPr>
                                  <w:r w:rsidRPr="00161B6D">
                                    <w:rPr>
                                      <w:rFonts w:ascii="標楷體" w:eastAsia="標楷體" w:hAnsi="標楷體" w:cs="新細明體" w:hint="eastAsia"/>
                                      <w:kern w:val="0"/>
                                      <w:sz w:val="20"/>
                                      <w:szCs w:val="20"/>
                                    </w:rPr>
                                    <w:t>國立臺南藝術大學校務基金</w:t>
                                  </w:r>
                                </w:p>
                              </w:tc>
                              <w:tc>
                                <w:tcPr>
                                  <w:tcW w:w="2098" w:type="dxa"/>
                                  <w:tcBorders>
                                    <w:top w:val="nil"/>
                                    <w:left w:val="nil"/>
                                    <w:bottom w:val="single" w:sz="4" w:space="0" w:color="auto"/>
                                    <w:right w:val="double" w:sz="4" w:space="0" w:color="auto"/>
                                  </w:tcBorders>
                                  <w:shd w:val="clear" w:color="auto" w:fill="DAEEF3" w:themeFill="accent5" w:themeFillTint="33"/>
                                  <w:vAlign w:val="center"/>
                                </w:tcPr>
                                <w:p w14:paraId="0E87917C"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DAEEF3" w:themeFill="accent5" w:themeFillTint="33"/>
                                  <w:vAlign w:val="center"/>
                                </w:tcPr>
                                <w:p w14:paraId="01E4FDEB"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56</w:t>
                                  </w:r>
                                </w:p>
                              </w:tc>
                              <w:tc>
                                <w:tcPr>
                                  <w:tcW w:w="2494" w:type="dxa"/>
                                  <w:tcBorders>
                                    <w:top w:val="nil"/>
                                    <w:left w:val="nil"/>
                                    <w:bottom w:val="single" w:sz="4" w:space="0" w:color="auto"/>
                                    <w:right w:val="single" w:sz="4" w:space="0" w:color="auto"/>
                                  </w:tcBorders>
                                  <w:shd w:val="clear" w:color="auto" w:fill="DAEEF3" w:themeFill="accent5" w:themeFillTint="33"/>
                                  <w:vAlign w:val="center"/>
                                </w:tcPr>
                                <w:p w14:paraId="48EDD8DE"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原住民族綜合發展基金</w:t>
                                  </w:r>
                                </w:p>
                              </w:tc>
                              <w:tc>
                                <w:tcPr>
                                  <w:tcW w:w="2098" w:type="dxa"/>
                                  <w:tcBorders>
                                    <w:top w:val="nil"/>
                                    <w:left w:val="nil"/>
                                    <w:bottom w:val="single" w:sz="4" w:space="0" w:color="auto"/>
                                    <w:right w:val="single" w:sz="4" w:space="0" w:color="auto"/>
                                  </w:tcBorders>
                                  <w:shd w:val="clear" w:color="auto" w:fill="DAEEF3" w:themeFill="accent5" w:themeFillTint="33"/>
                                  <w:vAlign w:val="center"/>
                                </w:tcPr>
                                <w:p w14:paraId="67A594D7"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原住民族就業基金</w:t>
                                  </w:r>
                                </w:p>
                              </w:tc>
                            </w:tr>
                          </w:tbl>
                          <w:p w14:paraId="389A5CB9" w14:textId="77777777" w:rsidR="000F7AA7" w:rsidRDefault="000F7AA7" w:rsidP="000F7AA7">
                            <w:pPr>
                              <w:spacing w:line="0" w:lineRule="atLeast"/>
                              <w:ind w:leftChars="29" w:left="72" w:hangingChars="1" w:hanging="2"/>
                              <w:jc w:val="both"/>
                              <w:rPr>
                                <w:rFonts w:ascii="標楷體" w:eastAsia="標楷體" w:hAnsi="標楷體"/>
                                <w:sz w:val="18"/>
                              </w:rPr>
                            </w:pPr>
                            <w:r w:rsidRPr="00281A58">
                              <w:rPr>
                                <w:rFonts w:ascii="標楷體" w:eastAsia="標楷體" w:hAnsi="標楷體" w:hint="eastAsia"/>
                                <w:sz w:val="18"/>
                              </w:rPr>
                              <w:t>註：1.*為不含分預算之附屬單位預算。</w:t>
                            </w:r>
                          </w:p>
                          <w:p w14:paraId="14E3EC04" w14:textId="386338B1" w:rsidR="000F7AA7" w:rsidRPr="00A17DD7" w:rsidRDefault="000F7AA7" w:rsidP="000F7AA7">
                            <w:pPr>
                              <w:spacing w:line="0" w:lineRule="atLeast"/>
                              <w:ind w:leftChars="180" w:left="432"/>
                              <w:rPr>
                                <w:rFonts w:ascii="標楷體" w:eastAsia="標楷體" w:hAnsi="標楷體"/>
                                <w:sz w:val="18"/>
                              </w:rPr>
                            </w:pPr>
                            <w:r>
                              <w:rPr>
                                <w:rFonts w:ascii="標楷體" w:eastAsia="標楷體" w:hAnsi="標楷體" w:hint="eastAsia"/>
                                <w:sz w:val="18"/>
                              </w:rPr>
                              <w:t>2</w:t>
                            </w:r>
                            <w:r>
                              <w:rPr>
                                <w:rFonts w:ascii="標楷體" w:eastAsia="標楷體" w:hAnsi="標楷體"/>
                                <w:sz w:val="18"/>
                              </w:rPr>
                              <w:t>.</w:t>
                            </w:r>
                            <w:r w:rsidRPr="00897012">
                              <w:rPr>
                                <w:rFonts w:ascii="標楷體" w:eastAsia="標楷體" w:hAnsi="標楷體" w:hint="eastAsia"/>
                                <w:sz w:val="18"/>
                              </w:rPr>
                              <w:t>灰底係短絀金額逐</w:t>
                            </w:r>
                            <w:r w:rsidRPr="00A17DD7">
                              <w:rPr>
                                <w:rFonts w:ascii="標楷體" w:eastAsia="標楷體" w:hAnsi="標楷體" w:hint="eastAsia"/>
                                <w:sz w:val="18"/>
                              </w:rPr>
                              <w:t>年</w:t>
                            </w:r>
                            <w:r w:rsidR="002921E0" w:rsidRPr="00A17DD7">
                              <w:rPr>
                                <w:rFonts w:ascii="標楷體" w:eastAsia="標楷體" w:hAnsi="標楷體" w:hint="eastAsia"/>
                                <w:sz w:val="18"/>
                              </w:rPr>
                              <w:t>增加</w:t>
                            </w:r>
                            <w:r w:rsidRPr="00A17DD7">
                              <w:rPr>
                                <w:rFonts w:ascii="標楷體" w:eastAsia="標楷體" w:hAnsi="標楷體" w:hint="eastAsia"/>
                                <w:sz w:val="18"/>
                              </w:rPr>
                              <w:t>之基金。</w:t>
                            </w:r>
                          </w:p>
                          <w:p w14:paraId="06E221E2" w14:textId="5A690D0B" w:rsidR="000F7AA7" w:rsidRPr="002C76E6" w:rsidRDefault="000F7AA7" w:rsidP="000F7AA7">
                            <w:pPr>
                              <w:spacing w:line="0" w:lineRule="atLeast"/>
                              <w:ind w:leftChars="180" w:left="432"/>
                            </w:pPr>
                            <w:r w:rsidRPr="00A17DD7">
                              <w:rPr>
                                <w:rFonts w:ascii="標楷體" w:eastAsia="標楷體" w:hAnsi="標楷體"/>
                                <w:sz w:val="18"/>
                              </w:rPr>
                              <w:t>3</w:t>
                            </w:r>
                            <w:r w:rsidRPr="00A17DD7">
                              <w:rPr>
                                <w:rFonts w:ascii="標楷體" w:eastAsia="標楷體" w:hAnsi="標楷體" w:hint="eastAsia"/>
                                <w:sz w:val="18"/>
                              </w:rPr>
                              <w:t>.資料來源：整理自各基金主管機關</w:t>
                            </w:r>
                            <w:r w:rsidR="00620DFB" w:rsidRPr="00A17DD7">
                              <w:rPr>
                                <w:rFonts w:ascii="標楷體" w:eastAsia="標楷體" w:hAnsi="標楷體" w:hint="eastAsia"/>
                                <w:sz w:val="18"/>
                              </w:rPr>
                              <w:t>決算</w:t>
                            </w:r>
                            <w:r w:rsidRPr="00A17DD7">
                              <w:rPr>
                                <w:rFonts w:ascii="標楷體" w:eastAsia="標楷體" w:hAnsi="標楷體" w:hint="eastAsia"/>
                                <w:sz w:val="18"/>
                              </w:rPr>
                              <w:t>資</w:t>
                            </w:r>
                            <w:r w:rsidRPr="00EE6C38">
                              <w:rPr>
                                <w:rFonts w:ascii="標楷體" w:eastAsia="標楷體" w:hAnsi="標楷體" w:hint="eastAsia"/>
                                <w:sz w:val="18"/>
                              </w:rPr>
                              <w:t>料。</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 w14:anchorId="5F0F0355" id="文字方塊 7" o:spid="_x0000_s1031" type="#_x0000_t202" style="position:absolute;margin-left:0;margin-top:-2.9pt;width:516pt;height:706.4pt;z-index:251708416;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FGcGwIAAO4DAAAOAAAAZHJzL2Uyb0RvYy54bWysU0tu2zAQ3RfoHQjua8kuHDuC5SBNmqJA&#10;+gHSHoCmKIsoyWFJ2pJ7gQI5QLruAXKAHCg5R4eU5RrtrqgWxFDkvJn35nFx1mlFtsJ5Caak41FO&#10;iTAcKmnWJf386erFnBIfmKmYAiNKuhOeni2fP1u0thATaEBVwhEEMb5obUmbEGyRZZ43QjM/AisM&#10;HtbgNAu4deuscqxFdK2ySZ6fZC24yjrgwnv8e9kf0mXCr2vBw4e69iIQVVLsLaTVpXUV12y5YMXa&#10;MdtIvm+D/UMXmkmDRQ9QlywwsnHyLygtuQMPdRhx0BnUteQicUA24/wPNjcNsyJxQXG8Pcjk/x8s&#10;f7/96IisSjqjxDCNI3q6+/54/+Pp7uHx5y2ZRYVa6wu8eGPxauheQYeTTmy9vQb+xRMDFw0za3Hu&#10;HLSNYBV2OI6Z2VFqj+MjyKp9BxWWYpsACairnY7yoSAE0XFSu8N0RBcIx58n0+lLHDklHM/mp7Px&#10;PJ+nGqwY0q3z4Y0ATWJQUofjT/Bse+1DbIcVw5VYzcCVVCpZQBnSlvR0OpmmhKMTLQM6VEmNRfP4&#10;9Z6JLF+bKiUHJlUfYwFl9rQj055z6FZd0ng6qLmCaoc6OOgNiQ8IgwbcN0paNGNJ/dcNc4IS9dag&#10;ltG5Q+CGYDUEzHBMLWmgpA8vQnJ4T/EcNa5lYh+H0Vfet4imSqLsH0B07fE+3fr9TJe/AAAA//8D&#10;AFBLAwQUAAYACAAAACEAVw+EGN4AAAAJAQAADwAAAGRycy9kb3ducmV2LnhtbEyPQU/DMAyF70j8&#10;h8hI3LaEAQNK02lCcEJC68qBY9p4bbTGKU22lX+Pd4Kb7ff0/L18NfleHHGMLpCGm7kCgdQE66jV&#10;8Fm9zR5BxGTImj4QavjBCKvi8iI3mQ0nKvG4Ta3gEIqZ0dClNGRSxqZDb+I8DEis7cLoTeJ1bKUd&#10;zYnDfS8XSi2lN474Q2cGfOmw2W8PXsP6i8pX9/1Rb8pd6arqSdH7cq/19dW0fgaRcEp/ZjjjMzoU&#10;zFSHA9koeg1cJGmY3TP/WVW3C77UPN2pBwWyyOX/BsUvAAAA//8DAFBLAQItABQABgAIAAAAIQC2&#10;gziS/gAAAOEBAAATAAAAAAAAAAAAAAAAAAAAAABbQ29udGVudF9UeXBlc10ueG1sUEsBAi0AFAAG&#10;AAgAAAAhADj9If/WAAAAlAEAAAsAAAAAAAAAAAAAAAAALwEAAF9yZWxzLy5yZWxzUEsBAi0AFAAG&#10;AAgAAAAhAOhsUZwbAgAA7gMAAA4AAAAAAAAAAAAAAAAALgIAAGRycy9lMm9Eb2MueG1sUEsBAi0A&#10;FAAGAAgAAAAhAFcPhBjeAAAACQEAAA8AAAAAAAAAAAAAAAAAdQQAAGRycy9kb3ducmV2LnhtbFBL&#10;BQYAAAAABAAEAPMAAACABQAAAAA=&#10;" filled="f" stroked="f">
                <v:textbox inset="0,0,0,0">
                  <w:txbxContent>
                    <w:p w14:paraId="177FDDBA" w14:textId="4931319C" w:rsidR="000F7AA7" w:rsidRPr="00281A58" w:rsidRDefault="000F7AA7" w:rsidP="000F7AA7">
                      <w:pPr>
                        <w:overflowPunct w:val="0"/>
                        <w:spacing w:afterLines="20" w:after="72" w:line="360" w:lineRule="exact"/>
                        <w:jc w:val="center"/>
                        <w:rPr>
                          <w:rFonts w:ascii="標楷體" w:eastAsia="標楷體" w:hAnsi="標楷體"/>
                          <w:b/>
                        </w:rPr>
                      </w:pPr>
                      <w:r w:rsidRPr="00281A58">
                        <w:rPr>
                          <w:rFonts w:ascii="標楷體" w:eastAsia="標楷體" w:hAnsi="標楷體" w:hint="eastAsia"/>
                          <w:b/>
                        </w:rPr>
                        <w:t>表</w:t>
                      </w:r>
                      <w:r>
                        <w:rPr>
                          <w:rFonts w:ascii="標楷體" w:eastAsia="標楷體" w:hAnsi="標楷體" w:hint="eastAsia"/>
                          <w:b/>
                        </w:rPr>
                        <w:t>6</w:t>
                      </w:r>
                      <w:r w:rsidRPr="00281A58">
                        <w:rPr>
                          <w:rFonts w:ascii="標楷體" w:eastAsia="標楷體" w:hAnsi="標楷體" w:hint="eastAsia"/>
                          <w:b/>
                        </w:rPr>
                        <w:t xml:space="preserve">　</w:t>
                      </w:r>
                      <w:r w:rsidR="00072FDC">
                        <w:rPr>
                          <w:rFonts w:ascii="標楷體" w:eastAsia="標楷體" w:hAnsi="標楷體" w:hint="eastAsia"/>
                          <w:b/>
                        </w:rPr>
                        <w:t>1</w:t>
                      </w:r>
                      <w:r w:rsidR="00072FDC">
                        <w:rPr>
                          <w:rFonts w:ascii="標楷體" w:eastAsia="標楷體" w:hAnsi="標楷體"/>
                          <w:b/>
                        </w:rPr>
                        <w:t>11至</w:t>
                      </w:r>
                      <w:r w:rsidR="00072FDC">
                        <w:rPr>
                          <w:rFonts w:ascii="標楷體" w:eastAsia="標楷體" w:hAnsi="標楷體" w:hint="eastAsia"/>
                          <w:b/>
                        </w:rPr>
                        <w:t>1</w:t>
                      </w:r>
                      <w:r w:rsidR="00072FDC">
                        <w:rPr>
                          <w:rFonts w:ascii="標楷體" w:eastAsia="標楷體" w:hAnsi="標楷體"/>
                          <w:b/>
                        </w:rPr>
                        <w:t>13年度</w:t>
                      </w:r>
                      <w:r w:rsidRPr="00E84283">
                        <w:rPr>
                          <w:rFonts w:ascii="標楷體" w:eastAsia="標楷體" w:hAnsi="標楷體" w:hint="eastAsia"/>
                          <w:b/>
                        </w:rPr>
                        <w:t>連續3</w:t>
                      </w:r>
                      <w:r>
                        <w:rPr>
                          <w:rFonts w:ascii="標楷體" w:eastAsia="標楷體" w:hAnsi="標楷體" w:hint="eastAsia"/>
                          <w:b/>
                        </w:rPr>
                        <w:t>年短絀之</w:t>
                      </w:r>
                      <w:r w:rsidRPr="00E84283">
                        <w:rPr>
                          <w:rFonts w:ascii="標楷體" w:eastAsia="標楷體" w:hAnsi="標楷體" w:hint="eastAsia"/>
                          <w:b/>
                        </w:rPr>
                        <w:t>作業基金</w:t>
                      </w:r>
                    </w:p>
                    <w:tbl>
                      <w:tblPr>
                        <w:tblW w:w="10126" w:type="dxa"/>
                        <w:tblInd w:w="57" w:type="dxa"/>
                        <w:tblLayout w:type="fixed"/>
                        <w:tblCellMar>
                          <w:left w:w="28" w:type="dxa"/>
                          <w:right w:w="28" w:type="dxa"/>
                        </w:tblCellMar>
                        <w:tblLook w:val="04A0" w:firstRow="1" w:lastRow="0" w:firstColumn="1" w:lastColumn="0" w:noHBand="0" w:noVBand="1"/>
                      </w:tblPr>
                      <w:tblGrid>
                        <w:gridCol w:w="471"/>
                        <w:gridCol w:w="2494"/>
                        <w:gridCol w:w="2098"/>
                        <w:gridCol w:w="471"/>
                        <w:gridCol w:w="2494"/>
                        <w:gridCol w:w="2098"/>
                      </w:tblGrid>
                      <w:tr w:rsidR="000F7AA7" w:rsidRPr="00BC0269" w14:paraId="21F83D63" w14:textId="77777777" w:rsidTr="00EE6084">
                        <w:trPr>
                          <w:trHeight w:val="397"/>
                          <w:tblHeader/>
                        </w:trPr>
                        <w:tc>
                          <w:tcPr>
                            <w:tcW w:w="471"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tcPr>
                          <w:p w14:paraId="1F69D827" w14:textId="77777777" w:rsidR="000F7AA7" w:rsidRPr="000F7DCE" w:rsidRDefault="000F7AA7" w:rsidP="00897012">
                            <w:pPr>
                              <w:widowControl/>
                              <w:spacing w:line="240" w:lineRule="exact"/>
                              <w:jc w:val="center"/>
                              <w:rPr>
                                <w:rFonts w:ascii="標楷體" w:eastAsia="標楷體" w:hAnsi="標楷體" w:cs="新細明體"/>
                                <w:kern w:val="0"/>
                                <w:sz w:val="20"/>
                                <w:szCs w:val="20"/>
                              </w:rPr>
                            </w:pPr>
                            <w:bookmarkStart w:id="11" w:name="RANGE!A1:F51"/>
                            <w:r w:rsidRPr="000F7DCE">
                              <w:rPr>
                                <w:rFonts w:ascii="標楷體" w:eastAsia="標楷體" w:hAnsi="標楷體" w:cs="新細明體" w:hint="eastAsia"/>
                                <w:kern w:val="0"/>
                                <w:sz w:val="20"/>
                                <w:szCs w:val="20"/>
                              </w:rPr>
                              <w:t>序號</w:t>
                            </w:r>
                            <w:bookmarkEnd w:id="11"/>
                          </w:p>
                        </w:tc>
                        <w:tc>
                          <w:tcPr>
                            <w:tcW w:w="2494"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tcPr>
                          <w:p w14:paraId="3A9610C2" w14:textId="77777777" w:rsidR="000F7AA7" w:rsidRPr="005563CB" w:rsidRDefault="000F7AA7" w:rsidP="00897012">
                            <w:pPr>
                              <w:widowControl/>
                              <w:spacing w:line="240" w:lineRule="exact"/>
                              <w:jc w:val="center"/>
                              <w:rPr>
                                <w:rFonts w:ascii="標楷體" w:eastAsia="標楷體" w:hAnsi="標楷體" w:cs="新細明體"/>
                                <w:kern w:val="0"/>
                                <w:sz w:val="20"/>
                                <w:szCs w:val="20"/>
                              </w:rPr>
                            </w:pPr>
                            <w:r w:rsidRPr="005563CB">
                              <w:rPr>
                                <w:rFonts w:ascii="標楷體" w:eastAsia="標楷體" w:hAnsi="標楷體" w:cs="新細明體" w:hint="eastAsia"/>
                                <w:kern w:val="0"/>
                                <w:sz w:val="20"/>
                                <w:szCs w:val="20"/>
                              </w:rPr>
                              <w:t>附屬單位預算(註1)</w:t>
                            </w:r>
                          </w:p>
                        </w:tc>
                        <w:tc>
                          <w:tcPr>
                            <w:tcW w:w="2098" w:type="dxa"/>
                            <w:tcBorders>
                              <w:top w:val="single" w:sz="4" w:space="0" w:color="auto"/>
                              <w:left w:val="single" w:sz="4" w:space="0" w:color="auto"/>
                              <w:bottom w:val="single" w:sz="4" w:space="0" w:color="auto"/>
                              <w:right w:val="double" w:sz="4" w:space="0" w:color="auto"/>
                            </w:tcBorders>
                            <w:shd w:val="clear" w:color="auto" w:fill="B6DDE8" w:themeFill="accent5" w:themeFillTint="66"/>
                            <w:vAlign w:val="center"/>
                          </w:tcPr>
                          <w:p w14:paraId="2A0DABFC" w14:textId="77777777" w:rsidR="000F7AA7" w:rsidRPr="005563CB" w:rsidRDefault="000F7AA7" w:rsidP="00897012">
                            <w:pPr>
                              <w:widowControl/>
                              <w:spacing w:line="240" w:lineRule="exact"/>
                              <w:jc w:val="center"/>
                              <w:rPr>
                                <w:rFonts w:ascii="標楷體" w:eastAsia="標楷體" w:hAnsi="標楷體" w:cs="新細明體"/>
                                <w:kern w:val="0"/>
                                <w:sz w:val="20"/>
                                <w:szCs w:val="20"/>
                              </w:rPr>
                            </w:pPr>
                            <w:r w:rsidRPr="005563CB">
                              <w:rPr>
                                <w:rFonts w:ascii="標楷體" w:eastAsia="標楷體" w:hAnsi="標楷體" w:cs="新細明體" w:hint="eastAsia"/>
                                <w:kern w:val="0"/>
                                <w:sz w:val="20"/>
                                <w:szCs w:val="20"/>
                              </w:rPr>
                              <w:t>附屬單位預算之分預算</w:t>
                            </w:r>
                          </w:p>
                        </w:tc>
                        <w:tc>
                          <w:tcPr>
                            <w:tcW w:w="471" w:type="dxa"/>
                            <w:tcBorders>
                              <w:top w:val="single" w:sz="4" w:space="0" w:color="auto"/>
                              <w:left w:val="double" w:sz="4" w:space="0" w:color="auto"/>
                              <w:bottom w:val="single" w:sz="4" w:space="0" w:color="auto"/>
                              <w:right w:val="single" w:sz="4" w:space="0" w:color="auto"/>
                            </w:tcBorders>
                            <w:shd w:val="clear" w:color="auto" w:fill="B6DDE8" w:themeFill="accent5" w:themeFillTint="66"/>
                            <w:vAlign w:val="center"/>
                          </w:tcPr>
                          <w:p w14:paraId="698B9D4A" w14:textId="77777777" w:rsidR="000F7AA7" w:rsidRPr="00BD4C3A" w:rsidRDefault="000F7AA7" w:rsidP="00897012">
                            <w:pPr>
                              <w:widowControl/>
                              <w:spacing w:line="240" w:lineRule="exact"/>
                              <w:jc w:val="center"/>
                              <w:rPr>
                                <w:rFonts w:ascii="標楷體" w:eastAsia="標楷體" w:hAnsi="標楷體" w:cs="新細明體"/>
                                <w:kern w:val="0"/>
                                <w:sz w:val="20"/>
                                <w:szCs w:val="20"/>
                              </w:rPr>
                            </w:pPr>
                            <w:r w:rsidRPr="00BD4C3A">
                              <w:rPr>
                                <w:rFonts w:ascii="標楷體" w:eastAsia="標楷體" w:hAnsi="標楷體" w:cs="新細明體" w:hint="eastAsia"/>
                                <w:kern w:val="0"/>
                                <w:sz w:val="20"/>
                                <w:szCs w:val="20"/>
                              </w:rPr>
                              <w:t>序號</w:t>
                            </w:r>
                          </w:p>
                        </w:tc>
                        <w:tc>
                          <w:tcPr>
                            <w:tcW w:w="2494" w:type="dxa"/>
                            <w:tcBorders>
                              <w:top w:val="single" w:sz="4" w:space="0" w:color="auto"/>
                              <w:left w:val="nil"/>
                              <w:bottom w:val="single" w:sz="4" w:space="0" w:color="auto"/>
                              <w:right w:val="single" w:sz="4" w:space="0" w:color="auto"/>
                            </w:tcBorders>
                            <w:shd w:val="clear" w:color="auto" w:fill="B6DDE8" w:themeFill="accent5" w:themeFillTint="66"/>
                            <w:vAlign w:val="center"/>
                          </w:tcPr>
                          <w:p w14:paraId="2C1E094F" w14:textId="77777777" w:rsidR="000F7AA7" w:rsidRPr="005563CB" w:rsidRDefault="000F7AA7" w:rsidP="00897012">
                            <w:pPr>
                              <w:widowControl/>
                              <w:spacing w:line="240" w:lineRule="exact"/>
                              <w:jc w:val="center"/>
                              <w:rPr>
                                <w:rFonts w:ascii="標楷體" w:eastAsia="標楷體" w:hAnsi="標楷體" w:cs="新細明體"/>
                                <w:kern w:val="0"/>
                                <w:sz w:val="20"/>
                                <w:szCs w:val="20"/>
                              </w:rPr>
                            </w:pPr>
                            <w:r w:rsidRPr="005563CB">
                              <w:rPr>
                                <w:rFonts w:ascii="標楷體" w:eastAsia="標楷體" w:hAnsi="標楷體" w:cs="新細明體" w:hint="eastAsia"/>
                                <w:kern w:val="0"/>
                                <w:sz w:val="20"/>
                                <w:szCs w:val="20"/>
                              </w:rPr>
                              <w:t>附屬單位預算(註1)</w:t>
                            </w:r>
                          </w:p>
                        </w:tc>
                        <w:tc>
                          <w:tcPr>
                            <w:tcW w:w="2098" w:type="dxa"/>
                            <w:tcBorders>
                              <w:top w:val="single" w:sz="4" w:space="0" w:color="auto"/>
                              <w:left w:val="nil"/>
                              <w:bottom w:val="single" w:sz="4" w:space="0" w:color="auto"/>
                              <w:right w:val="single" w:sz="4" w:space="0" w:color="auto"/>
                            </w:tcBorders>
                            <w:shd w:val="clear" w:color="auto" w:fill="B6DDE8" w:themeFill="accent5" w:themeFillTint="66"/>
                            <w:vAlign w:val="center"/>
                          </w:tcPr>
                          <w:p w14:paraId="1757E4FB" w14:textId="77777777" w:rsidR="000F7AA7" w:rsidRPr="005563CB" w:rsidRDefault="000F7AA7" w:rsidP="00897012">
                            <w:pPr>
                              <w:widowControl/>
                              <w:spacing w:line="240" w:lineRule="exact"/>
                              <w:jc w:val="center"/>
                              <w:rPr>
                                <w:rFonts w:ascii="標楷體" w:eastAsia="標楷體" w:hAnsi="標楷體" w:cs="新細明體"/>
                                <w:kern w:val="0"/>
                                <w:sz w:val="20"/>
                                <w:szCs w:val="20"/>
                              </w:rPr>
                            </w:pPr>
                            <w:r w:rsidRPr="005563CB">
                              <w:rPr>
                                <w:rFonts w:ascii="標楷體" w:eastAsia="標楷體" w:hAnsi="標楷體" w:cs="新細明體" w:hint="eastAsia"/>
                                <w:kern w:val="0"/>
                                <w:sz w:val="20"/>
                                <w:szCs w:val="20"/>
                              </w:rPr>
                              <w:t>附屬單位預算之分預算</w:t>
                            </w:r>
                          </w:p>
                        </w:tc>
                      </w:tr>
                      <w:tr w:rsidR="000F7AA7" w:rsidRPr="00BC0269" w14:paraId="1CC41B33"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7CE63" w14:textId="77777777" w:rsidR="000F7AA7" w:rsidRPr="000F7DCE" w:rsidRDefault="000F7AA7" w:rsidP="00897012">
                            <w:pPr>
                              <w:widowControl/>
                              <w:spacing w:line="240" w:lineRule="exact"/>
                              <w:jc w:val="center"/>
                              <w:rPr>
                                <w:rFonts w:ascii="標楷體" w:eastAsia="標楷體" w:hAnsi="標楷體" w:cs="新細明體"/>
                                <w:kern w:val="0"/>
                                <w:sz w:val="20"/>
                                <w:szCs w:val="20"/>
                              </w:rPr>
                            </w:pPr>
                            <w:r w:rsidRPr="000F7DCE">
                              <w:rPr>
                                <w:rFonts w:ascii="標楷體" w:eastAsia="標楷體" w:hAnsi="標楷體" w:cs="新細明體" w:hint="eastAsia"/>
                                <w:kern w:val="0"/>
                                <w:sz w:val="20"/>
                                <w:szCs w:val="20"/>
                              </w:rPr>
                              <w:t>1</w:t>
                            </w:r>
                          </w:p>
                        </w:tc>
                        <w:tc>
                          <w:tcPr>
                            <w:tcW w:w="2494" w:type="dxa"/>
                            <w:tcBorders>
                              <w:top w:val="single" w:sz="4" w:space="0" w:color="auto"/>
                              <w:left w:val="nil"/>
                              <w:bottom w:val="single" w:sz="4" w:space="0" w:color="auto"/>
                              <w:right w:val="single" w:sz="4" w:space="0" w:color="auto"/>
                            </w:tcBorders>
                            <w:shd w:val="clear" w:color="auto" w:fill="auto"/>
                            <w:noWrap/>
                            <w:vAlign w:val="center"/>
                          </w:tcPr>
                          <w:p w14:paraId="02959A7D" w14:textId="77777777" w:rsidR="000F7AA7" w:rsidRPr="00BC0269" w:rsidRDefault="000F7AA7" w:rsidP="00897012">
                            <w:pPr>
                              <w:widowControl/>
                              <w:spacing w:line="240" w:lineRule="exact"/>
                              <w:rPr>
                                <w:rFonts w:ascii="標楷體" w:eastAsia="標楷體" w:hAnsi="標楷體" w:cs="新細明體"/>
                                <w:kern w:val="0"/>
                                <w:sz w:val="20"/>
                                <w:szCs w:val="20"/>
                              </w:rPr>
                            </w:pPr>
                            <w:r w:rsidRPr="00130353">
                              <w:rPr>
                                <w:rFonts w:ascii="標楷體" w:eastAsia="標楷體" w:hAnsi="標楷體" w:cs="新細明體" w:hint="eastAsia"/>
                                <w:kern w:val="0"/>
                                <w:sz w:val="20"/>
                                <w:szCs w:val="20"/>
                              </w:rPr>
                              <w:t>營建建設基金</w:t>
                            </w:r>
                          </w:p>
                        </w:tc>
                        <w:tc>
                          <w:tcPr>
                            <w:tcW w:w="2098" w:type="dxa"/>
                            <w:tcBorders>
                              <w:top w:val="single" w:sz="4" w:space="0" w:color="auto"/>
                              <w:left w:val="nil"/>
                              <w:bottom w:val="single" w:sz="4" w:space="0" w:color="auto"/>
                              <w:right w:val="double" w:sz="4" w:space="0" w:color="auto"/>
                            </w:tcBorders>
                            <w:shd w:val="clear" w:color="auto" w:fill="auto"/>
                            <w:vAlign w:val="center"/>
                          </w:tcPr>
                          <w:p w14:paraId="40545DD0" w14:textId="77777777" w:rsidR="000F7AA7" w:rsidRPr="00BC0269" w:rsidRDefault="000F7AA7" w:rsidP="00897012">
                            <w:pPr>
                              <w:spacing w:line="240" w:lineRule="exact"/>
                              <w:rPr>
                                <w:rFonts w:ascii="標楷體" w:eastAsia="標楷體" w:hAnsi="標楷體"/>
                                <w:sz w:val="20"/>
                                <w:szCs w:val="20"/>
                              </w:rPr>
                            </w:pPr>
                            <w:r w:rsidRPr="00130353">
                              <w:rPr>
                                <w:rFonts w:ascii="標楷體" w:eastAsia="標楷體" w:hAnsi="標楷體" w:cs="新細明體" w:hint="eastAsia"/>
                                <w:kern w:val="0"/>
                                <w:sz w:val="20"/>
                                <w:szCs w:val="20"/>
                              </w:rPr>
                              <w:t>新市鎮開發基金</w:t>
                            </w:r>
                          </w:p>
                        </w:tc>
                        <w:tc>
                          <w:tcPr>
                            <w:tcW w:w="471" w:type="dxa"/>
                            <w:tcBorders>
                              <w:top w:val="single" w:sz="4" w:space="0" w:color="auto"/>
                              <w:left w:val="double" w:sz="4" w:space="0" w:color="auto"/>
                              <w:bottom w:val="single" w:sz="4" w:space="0" w:color="auto"/>
                              <w:right w:val="single" w:sz="4" w:space="0" w:color="auto"/>
                            </w:tcBorders>
                            <w:shd w:val="clear" w:color="auto" w:fill="auto"/>
                            <w:vAlign w:val="center"/>
                          </w:tcPr>
                          <w:p w14:paraId="7F9FDB70" w14:textId="77777777" w:rsidR="000F7AA7" w:rsidRPr="000F7DCE" w:rsidRDefault="000F7AA7" w:rsidP="00897012">
                            <w:pPr>
                              <w:widowControl/>
                              <w:spacing w:line="240" w:lineRule="exact"/>
                              <w:jc w:val="center"/>
                              <w:rPr>
                                <w:rFonts w:ascii="標楷體" w:eastAsia="標楷體" w:hAnsi="標楷體" w:cs="新細明體"/>
                                <w:kern w:val="0"/>
                                <w:sz w:val="20"/>
                                <w:szCs w:val="20"/>
                              </w:rPr>
                            </w:pPr>
                            <w:r w:rsidRPr="000F7DCE">
                              <w:rPr>
                                <w:rFonts w:ascii="標楷體" w:eastAsia="標楷體" w:hAnsi="標楷體" w:cs="新細明體" w:hint="eastAsia"/>
                                <w:kern w:val="0"/>
                                <w:sz w:val="20"/>
                                <w:szCs w:val="20"/>
                              </w:rPr>
                              <w:t>29</w:t>
                            </w:r>
                          </w:p>
                        </w:tc>
                        <w:tc>
                          <w:tcPr>
                            <w:tcW w:w="2494" w:type="dxa"/>
                            <w:tcBorders>
                              <w:top w:val="nil"/>
                              <w:left w:val="nil"/>
                              <w:bottom w:val="single" w:sz="4" w:space="0" w:color="auto"/>
                              <w:right w:val="single" w:sz="4" w:space="0" w:color="auto"/>
                            </w:tcBorders>
                            <w:shd w:val="clear" w:color="auto" w:fill="auto"/>
                            <w:vAlign w:val="center"/>
                          </w:tcPr>
                          <w:p w14:paraId="32B25797" w14:textId="77777777" w:rsidR="000F7AA7" w:rsidRPr="002A6194" w:rsidRDefault="000F7AA7" w:rsidP="00897012">
                            <w:pPr>
                              <w:widowControl/>
                              <w:spacing w:line="240" w:lineRule="exact"/>
                              <w:rPr>
                                <w:rFonts w:ascii="標楷體" w:eastAsia="標楷體" w:hAnsi="標楷體" w:cs="新細明體"/>
                                <w:kern w:val="0"/>
                                <w:sz w:val="20"/>
                                <w:szCs w:val="20"/>
                              </w:rPr>
                            </w:pPr>
                            <w:r w:rsidRPr="00130353">
                              <w:rPr>
                                <w:rFonts w:ascii="標楷體" w:eastAsia="標楷體" w:hAnsi="標楷體" w:cs="新細明體" w:hint="eastAsia"/>
                                <w:kern w:val="0"/>
                                <w:sz w:val="20"/>
                                <w:szCs w:val="20"/>
                              </w:rPr>
                              <w:t>國立雲林科技大學校務基金</w:t>
                            </w:r>
                          </w:p>
                        </w:tc>
                        <w:tc>
                          <w:tcPr>
                            <w:tcW w:w="2098" w:type="dxa"/>
                            <w:tcBorders>
                              <w:top w:val="nil"/>
                              <w:left w:val="nil"/>
                              <w:bottom w:val="single" w:sz="4" w:space="0" w:color="auto"/>
                              <w:right w:val="single" w:sz="4" w:space="0" w:color="auto"/>
                            </w:tcBorders>
                            <w:shd w:val="clear" w:color="auto" w:fill="auto"/>
                            <w:vAlign w:val="center"/>
                          </w:tcPr>
                          <w:p w14:paraId="7ED71817" w14:textId="77777777" w:rsidR="000F7AA7" w:rsidRPr="001D5C3D" w:rsidRDefault="000F7AA7" w:rsidP="00897012">
                            <w:pPr>
                              <w:widowControl/>
                              <w:spacing w:line="240" w:lineRule="exact"/>
                              <w:rPr>
                                <w:rFonts w:ascii="標楷體" w:eastAsia="標楷體" w:hAnsi="標楷體" w:cs="新細明體"/>
                                <w:w w:val="90"/>
                                <w:kern w:val="0"/>
                                <w:sz w:val="20"/>
                                <w:szCs w:val="20"/>
                              </w:rPr>
                            </w:pPr>
                            <w:r w:rsidRPr="00130353">
                              <w:rPr>
                                <w:rFonts w:ascii="標楷體" w:eastAsia="標楷體" w:hAnsi="標楷體" w:cs="新細明體" w:hint="eastAsia"/>
                                <w:kern w:val="0"/>
                                <w:sz w:val="20"/>
                                <w:szCs w:val="20"/>
                              </w:rPr>
                              <w:t>－</w:t>
                            </w:r>
                          </w:p>
                        </w:tc>
                      </w:tr>
                      <w:tr w:rsidR="000F7AA7" w:rsidRPr="00BC0269" w14:paraId="4B922369"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2A543C49"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2</w:t>
                            </w:r>
                          </w:p>
                        </w:tc>
                        <w:tc>
                          <w:tcPr>
                            <w:tcW w:w="2494"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C997E4E" w14:textId="77777777" w:rsidR="000F7AA7" w:rsidRPr="00161B6D" w:rsidRDefault="000F7AA7" w:rsidP="00897012">
                            <w:pPr>
                              <w:widowControl/>
                              <w:spacing w:line="240" w:lineRule="exact"/>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營建建設基金</w:t>
                            </w:r>
                          </w:p>
                        </w:tc>
                        <w:tc>
                          <w:tcPr>
                            <w:tcW w:w="2098" w:type="dxa"/>
                            <w:tcBorders>
                              <w:top w:val="single" w:sz="4" w:space="0" w:color="auto"/>
                              <w:left w:val="nil"/>
                              <w:bottom w:val="single" w:sz="4" w:space="0" w:color="auto"/>
                              <w:right w:val="double" w:sz="4" w:space="0" w:color="auto"/>
                            </w:tcBorders>
                            <w:shd w:val="clear" w:color="auto" w:fill="DAEEF3" w:themeFill="accent5" w:themeFillTint="33"/>
                            <w:vAlign w:val="center"/>
                          </w:tcPr>
                          <w:p w14:paraId="278F629C"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cs="新細明體" w:hint="eastAsia"/>
                                <w:kern w:val="0"/>
                                <w:sz w:val="20"/>
                                <w:szCs w:val="20"/>
                              </w:rPr>
                              <w:t>中央都市更新基金</w:t>
                            </w:r>
                          </w:p>
                        </w:tc>
                        <w:tc>
                          <w:tcPr>
                            <w:tcW w:w="471" w:type="dxa"/>
                            <w:tcBorders>
                              <w:top w:val="single" w:sz="4" w:space="0" w:color="auto"/>
                              <w:left w:val="double" w:sz="4" w:space="0" w:color="auto"/>
                              <w:bottom w:val="single" w:sz="4" w:space="0" w:color="auto"/>
                              <w:right w:val="single" w:sz="4" w:space="0" w:color="auto"/>
                            </w:tcBorders>
                            <w:shd w:val="clear" w:color="auto" w:fill="DAEEF3" w:themeFill="accent5" w:themeFillTint="33"/>
                            <w:vAlign w:val="center"/>
                          </w:tcPr>
                          <w:p w14:paraId="42C6C048"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30</w:t>
                            </w:r>
                          </w:p>
                        </w:tc>
                        <w:tc>
                          <w:tcPr>
                            <w:tcW w:w="2494" w:type="dxa"/>
                            <w:tcBorders>
                              <w:top w:val="nil"/>
                              <w:left w:val="nil"/>
                              <w:bottom w:val="single" w:sz="4" w:space="0" w:color="auto"/>
                              <w:right w:val="single" w:sz="4" w:space="0" w:color="auto"/>
                            </w:tcBorders>
                            <w:shd w:val="clear" w:color="auto" w:fill="DAEEF3" w:themeFill="accent5" w:themeFillTint="33"/>
                            <w:vAlign w:val="center"/>
                          </w:tcPr>
                          <w:p w14:paraId="5DCB5A2E" w14:textId="77777777" w:rsidR="000F7AA7" w:rsidRPr="00897012" w:rsidRDefault="000F7AA7" w:rsidP="00897012">
                            <w:pPr>
                              <w:widowControl/>
                              <w:spacing w:line="240" w:lineRule="exact"/>
                              <w:rPr>
                                <w:rFonts w:ascii="標楷體" w:eastAsia="標楷體" w:hAnsi="標楷體" w:cs="新細明體"/>
                                <w:kern w:val="0"/>
                                <w:sz w:val="20"/>
                                <w:szCs w:val="20"/>
                                <w:highlight w:val="lightGray"/>
                              </w:rPr>
                            </w:pPr>
                            <w:r w:rsidRPr="00897012">
                              <w:rPr>
                                <w:rFonts w:ascii="標楷體" w:eastAsia="標楷體" w:hAnsi="標楷體" w:cs="新細明體" w:hint="eastAsia"/>
                                <w:kern w:val="0"/>
                                <w:sz w:val="20"/>
                                <w:szCs w:val="20"/>
                                <w:highlight w:val="lightGray"/>
                              </w:rPr>
                              <w:t>國立虎尾科技大學校務基金</w:t>
                            </w:r>
                          </w:p>
                        </w:tc>
                        <w:tc>
                          <w:tcPr>
                            <w:tcW w:w="2098" w:type="dxa"/>
                            <w:tcBorders>
                              <w:top w:val="nil"/>
                              <w:left w:val="nil"/>
                              <w:bottom w:val="single" w:sz="4" w:space="0" w:color="auto"/>
                              <w:right w:val="single" w:sz="4" w:space="0" w:color="auto"/>
                            </w:tcBorders>
                            <w:shd w:val="clear" w:color="auto" w:fill="DAEEF3" w:themeFill="accent5" w:themeFillTint="33"/>
                            <w:vAlign w:val="center"/>
                          </w:tcPr>
                          <w:p w14:paraId="5D4F7040" w14:textId="77777777" w:rsidR="000F7AA7" w:rsidRPr="00161B6D" w:rsidRDefault="000F7AA7" w:rsidP="00897012">
                            <w:pPr>
                              <w:widowControl/>
                              <w:spacing w:line="240" w:lineRule="exact"/>
                              <w:rPr>
                                <w:rFonts w:ascii="標楷體" w:eastAsia="標楷體" w:hAnsi="標楷體" w:cs="新細明體"/>
                                <w:w w:val="90"/>
                                <w:kern w:val="0"/>
                                <w:sz w:val="20"/>
                                <w:szCs w:val="20"/>
                              </w:rPr>
                            </w:pPr>
                            <w:r w:rsidRPr="00161B6D">
                              <w:rPr>
                                <w:rFonts w:ascii="標楷體" w:eastAsia="標楷體" w:hAnsi="標楷體" w:cs="新細明體" w:hint="eastAsia"/>
                                <w:kern w:val="0"/>
                                <w:sz w:val="20"/>
                                <w:szCs w:val="20"/>
                              </w:rPr>
                              <w:t>－</w:t>
                            </w:r>
                          </w:p>
                        </w:tc>
                      </w:tr>
                      <w:tr w:rsidR="000F7AA7" w:rsidRPr="00BC0269" w14:paraId="7688EDE8"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55D05"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3</w:t>
                            </w:r>
                          </w:p>
                        </w:tc>
                        <w:tc>
                          <w:tcPr>
                            <w:tcW w:w="2494" w:type="dxa"/>
                            <w:tcBorders>
                              <w:top w:val="single" w:sz="4" w:space="0" w:color="auto"/>
                              <w:left w:val="nil"/>
                              <w:bottom w:val="single" w:sz="4" w:space="0" w:color="auto"/>
                              <w:right w:val="single" w:sz="4" w:space="0" w:color="auto"/>
                            </w:tcBorders>
                            <w:shd w:val="clear" w:color="auto" w:fill="auto"/>
                            <w:vAlign w:val="center"/>
                          </w:tcPr>
                          <w:p w14:paraId="0BAE558C" w14:textId="77777777" w:rsidR="000F7AA7" w:rsidRPr="00161B6D" w:rsidRDefault="000F7AA7" w:rsidP="00897012">
                            <w:pPr>
                              <w:spacing w:line="240" w:lineRule="exact"/>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國立清華大學校務基金</w:t>
                            </w:r>
                            <w:r>
                              <w:rPr>
                                <w:rFonts w:ascii="標楷體" w:eastAsia="標楷體" w:hAnsi="標楷體" w:hint="eastAsia"/>
                                <w:sz w:val="20"/>
                                <w:szCs w:val="20"/>
                              </w:rPr>
                              <w:t>*</w:t>
                            </w:r>
                          </w:p>
                        </w:tc>
                        <w:tc>
                          <w:tcPr>
                            <w:tcW w:w="2098" w:type="dxa"/>
                            <w:tcBorders>
                              <w:top w:val="single" w:sz="4" w:space="0" w:color="auto"/>
                              <w:left w:val="nil"/>
                              <w:bottom w:val="single" w:sz="4" w:space="0" w:color="auto"/>
                              <w:right w:val="double" w:sz="4" w:space="0" w:color="auto"/>
                            </w:tcBorders>
                            <w:shd w:val="clear" w:color="auto" w:fill="auto"/>
                            <w:noWrap/>
                            <w:vAlign w:val="center"/>
                          </w:tcPr>
                          <w:p w14:paraId="3A148F56" w14:textId="77777777" w:rsidR="000F7AA7" w:rsidRPr="00161B6D" w:rsidRDefault="000F7AA7" w:rsidP="00897012">
                            <w:pPr>
                              <w:spacing w:line="240" w:lineRule="exact"/>
                              <w:rPr>
                                <w:rFonts w:ascii="標楷體" w:eastAsia="標楷體" w:hAnsi="標楷體" w:cs="新細明體"/>
                                <w:kern w:val="0"/>
                                <w:sz w:val="20"/>
                                <w:szCs w:val="20"/>
                              </w:rPr>
                            </w:pPr>
                            <w:r w:rsidRPr="00130353">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auto"/>
                            <w:vAlign w:val="center"/>
                          </w:tcPr>
                          <w:p w14:paraId="41CBA7EA"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31</w:t>
                            </w:r>
                          </w:p>
                        </w:tc>
                        <w:tc>
                          <w:tcPr>
                            <w:tcW w:w="2494" w:type="dxa"/>
                            <w:tcBorders>
                              <w:top w:val="nil"/>
                              <w:left w:val="nil"/>
                              <w:bottom w:val="single" w:sz="4" w:space="0" w:color="auto"/>
                              <w:right w:val="single" w:sz="4" w:space="0" w:color="auto"/>
                            </w:tcBorders>
                            <w:shd w:val="clear" w:color="auto" w:fill="auto"/>
                            <w:vAlign w:val="center"/>
                          </w:tcPr>
                          <w:p w14:paraId="3CF59566" w14:textId="77777777" w:rsidR="000F7AA7" w:rsidRPr="00897012" w:rsidRDefault="000F7AA7" w:rsidP="00897012">
                            <w:pPr>
                              <w:widowControl/>
                              <w:spacing w:line="240" w:lineRule="exact"/>
                              <w:rPr>
                                <w:rFonts w:ascii="標楷體" w:eastAsia="標楷體" w:hAnsi="標楷體" w:cs="新細明體"/>
                                <w:kern w:val="0"/>
                                <w:sz w:val="20"/>
                                <w:szCs w:val="20"/>
                                <w:highlight w:val="lightGray"/>
                              </w:rPr>
                            </w:pPr>
                            <w:r w:rsidRPr="00897012">
                              <w:rPr>
                                <w:rFonts w:ascii="標楷體" w:eastAsia="標楷體" w:hAnsi="標楷體" w:cs="新細明體" w:hint="eastAsia"/>
                                <w:kern w:val="0"/>
                                <w:sz w:val="20"/>
                                <w:szCs w:val="20"/>
                                <w:highlight w:val="lightGray"/>
                              </w:rPr>
                              <w:t>國立澎湖科技大學校務基金</w:t>
                            </w:r>
                          </w:p>
                        </w:tc>
                        <w:tc>
                          <w:tcPr>
                            <w:tcW w:w="2098" w:type="dxa"/>
                            <w:tcBorders>
                              <w:top w:val="nil"/>
                              <w:left w:val="nil"/>
                              <w:bottom w:val="single" w:sz="4" w:space="0" w:color="auto"/>
                              <w:right w:val="single" w:sz="4" w:space="0" w:color="auto"/>
                            </w:tcBorders>
                            <w:shd w:val="clear" w:color="auto" w:fill="auto"/>
                            <w:vAlign w:val="center"/>
                          </w:tcPr>
                          <w:p w14:paraId="34713848" w14:textId="77777777" w:rsidR="000F7AA7" w:rsidRPr="00161B6D" w:rsidRDefault="000F7AA7" w:rsidP="00897012">
                            <w:pPr>
                              <w:widowControl/>
                              <w:spacing w:line="240" w:lineRule="exact"/>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w:t>
                            </w:r>
                          </w:p>
                        </w:tc>
                      </w:tr>
                      <w:tr w:rsidR="000F7AA7" w:rsidRPr="00BC0269" w14:paraId="275AE9F7"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7E1BCF9E"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4</w:t>
                            </w:r>
                          </w:p>
                        </w:tc>
                        <w:tc>
                          <w:tcPr>
                            <w:tcW w:w="2494" w:type="dxa"/>
                            <w:tcBorders>
                              <w:top w:val="nil"/>
                              <w:left w:val="nil"/>
                              <w:bottom w:val="single" w:sz="4" w:space="0" w:color="auto"/>
                              <w:right w:val="single" w:sz="4" w:space="0" w:color="auto"/>
                            </w:tcBorders>
                            <w:shd w:val="clear" w:color="auto" w:fill="DAEEF3" w:themeFill="accent5" w:themeFillTint="33"/>
                            <w:vAlign w:val="center"/>
                          </w:tcPr>
                          <w:p w14:paraId="0BF8E7CC" w14:textId="77777777" w:rsidR="000F7AA7" w:rsidRPr="00161B6D" w:rsidRDefault="000F7AA7" w:rsidP="00897012">
                            <w:pPr>
                              <w:spacing w:line="240" w:lineRule="exact"/>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國立中興大學校務基金</w:t>
                            </w:r>
                            <w:r>
                              <w:rPr>
                                <w:rFonts w:ascii="標楷體" w:eastAsia="標楷體" w:hAnsi="標楷體" w:hint="eastAsia"/>
                                <w:sz w:val="20"/>
                                <w:szCs w:val="20"/>
                              </w:rPr>
                              <w:t>*</w:t>
                            </w:r>
                          </w:p>
                        </w:tc>
                        <w:tc>
                          <w:tcPr>
                            <w:tcW w:w="2098" w:type="dxa"/>
                            <w:tcBorders>
                              <w:top w:val="nil"/>
                              <w:left w:val="nil"/>
                              <w:bottom w:val="single" w:sz="4" w:space="0" w:color="auto"/>
                              <w:right w:val="double" w:sz="4" w:space="0" w:color="auto"/>
                            </w:tcBorders>
                            <w:shd w:val="clear" w:color="auto" w:fill="DAEEF3" w:themeFill="accent5" w:themeFillTint="33"/>
                            <w:vAlign w:val="center"/>
                          </w:tcPr>
                          <w:p w14:paraId="66E13946" w14:textId="77777777" w:rsidR="000F7AA7" w:rsidRPr="00161B6D" w:rsidRDefault="000F7AA7" w:rsidP="00897012">
                            <w:pPr>
                              <w:spacing w:line="240" w:lineRule="exact"/>
                              <w:rPr>
                                <w:rFonts w:ascii="標楷體" w:eastAsia="標楷體" w:hAnsi="標楷體" w:cs="新細明體"/>
                                <w:kern w:val="0"/>
                                <w:sz w:val="20"/>
                                <w:szCs w:val="20"/>
                              </w:rPr>
                            </w:pPr>
                            <w:r w:rsidRPr="00130353">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DAEEF3" w:themeFill="accent5" w:themeFillTint="33"/>
                            <w:vAlign w:val="center"/>
                          </w:tcPr>
                          <w:p w14:paraId="695F2D29"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32</w:t>
                            </w:r>
                          </w:p>
                        </w:tc>
                        <w:tc>
                          <w:tcPr>
                            <w:tcW w:w="2494" w:type="dxa"/>
                            <w:tcBorders>
                              <w:top w:val="nil"/>
                              <w:left w:val="nil"/>
                              <w:bottom w:val="single" w:sz="4" w:space="0" w:color="auto"/>
                              <w:right w:val="single" w:sz="4" w:space="0" w:color="auto"/>
                            </w:tcBorders>
                            <w:shd w:val="clear" w:color="auto" w:fill="DAEEF3" w:themeFill="accent5" w:themeFillTint="33"/>
                            <w:vAlign w:val="center"/>
                          </w:tcPr>
                          <w:p w14:paraId="03546BF8" w14:textId="77777777" w:rsidR="000F7AA7" w:rsidRPr="00897012" w:rsidRDefault="000F7AA7" w:rsidP="00897012">
                            <w:pPr>
                              <w:widowControl/>
                              <w:spacing w:line="240" w:lineRule="exact"/>
                              <w:rPr>
                                <w:rFonts w:ascii="標楷體" w:eastAsia="標楷體" w:hAnsi="標楷體" w:cs="新細明體"/>
                                <w:kern w:val="0"/>
                                <w:sz w:val="20"/>
                                <w:szCs w:val="20"/>
                                <w:highlight w:val="lightGray"/>
                              </w:rPr>
                            </w:pPr>
                            <w:r w:rsidRPr="00897012">
                              <w:rPr>
                                <w:rFonts w:ascii="標楷體" w:eastAsia="標楷體" w:hAnsi="標楷體" w:cs="新細明體" w:hint="eastAsia"/>
                                <w:kern w:val="0"/>
                                <w:sz w:val="20"/>
                                <w:szCs w:val="20"/>
                                <w:highlight w:val="lightGray"/>
                              </w:rPr>
                              <w:t>國立勤益科技大學校務基金</w:t>
                            </w:r>
                          </w:p>
                        </w:tc>
                        <w:tc>
                          <w:tcPr>
                            <w:tcW w:w="2098" w:type="dxa"/>
                            <w:tcBorders>
                              <w:top w:val="nil"/>
                              <w:left w:val="nil"/>
                              <w:bottom w:val="single" w:sz="4" w:space="0" w:color="auto"/>
                              <w:right w:val="single" w:sz="4" w:space="0" w:color="auto"/>
                            </w:tcBorders>
                            <w:shd w:val="clear" w:color="auto" w:fill="DAEEF3" w:themeFill="accent5" w:themeFillTint="33"/>
                            <w:vAlign w:val="center"/>
                          </w:tcPr>
                          <w:p w14:paraId="58BEB60D" w14:textId="77777777" w:rsidR="000F7AA7" w:rsidRPr="00161B6D" w:rsidRDefault="000F7AA7" w:rsidP="00897012">
                            <w:pPr>
                              <w:widowControl/>
                              <w:spacing w:line="240" w:lineRule="exact"/>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w:t>
                            </w:r>
                          </w:p>
                        </w:tc>
                      </w:tr>
                      <w:tr w:rsidR="000F7AA7" w:rsidRPr="00BC0269" w14:paraId="3C2CE341"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E8005"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5</w:t>
                            </w:r>
                          </w:p>
                        </w:tc>
                        <w:tc>
                          <w:tcPr>
                            <w:tcW w:w="2494" w:type="dxa"/>
                            <w:tcBorders>
                              <w:top w:val="nil"/>
                              <w:left w:val="nil"/>
                              <w:bottom w:val="single" w:sz="4" w:space="0" w:color="auto"/>
                              <w:right w:val="single" w:sz="4" w:space="0" w:color="auto"/>
                            </w:tcBorders>
                            <w:shd w:val="clear" w:color="auto" w:fill="auto"/>
                            <w:vAlign w:val="center"/>
                          </w:tcPr>
                          <w:p w14:paraId="3E12311C"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cs="新細明體" w:hint="eastAsia"/>
                                <w:kern w:val="0"/>
                                <w:sz w:val="20"/>
                                <w:szCs w:val="20"/>
                              </w:rPr>
                              <w:t>國立成功大學校務基金</w:t>
                            </w:r>
                            <w:r>
                              <w:rPr>
                                <w:rFonts w:ascii="標楷體" w:eastAsia="標楷體" w:hAnsi="標楷體" w:hint="eastAsia"/>
                                <w:sz w:val="20"/>
                                <w:szCs w:val="20"/>
                              </w:rPr>
                              <w:t>*</w:t>
                            </w:r>
                          </w:p>
                        </w:tc>
                        <w:tc>
                          <w:tcPr>
                            <w:tcW w:w="2098" w:type="dxa"/>
                            <w:tcBorders>
                              <w:top w:val="nil"/>
                              <w:left w:val="nil"/>
                              <w:bottom w:val="single" w:sz="4" w:space="0" w:color="auto"/>
                              <w:right w:val="double" w:sz="4" w:space="0" w:color="auto"/>
                            </w:tcBorders>
                            <w:shd w:val="clear" w:color="auto" w:fill="auto"/>
                            <w:noWrap/>
                            <w:vAlign w:val="center"/>
                          </w:tcPr>
                          <w:p w14:paraId="5AF2CB39" w14:textId="77777777" w:rsidR="000F7AA7" w:rsidRPr="00161B6D" w:rsidRDefault="000F7AA7" w:rsidP="00897012">
                            <w:pPr>
                              <w:spacing w:line="240" w:lineRule="exact"/>
                              <w:rPr>
                                <w:rFonts w:ascii="標楷體" w:eastAsia="標楷體" w:hAnsi="標楷體"/>
                                <w:spacing w:val="-6"/>
                                <w:sz w:val="20"/>
                                <w:szCs w:val="20"/>
                              </w:rPr>
                            </w:pPr>
                            <w:r w:rsidRPr="00130353">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auto"/>
                            <w:vAlign w:val="center"/>
                          </w:tcPr>
                          <w:p w14:paraId="2F6B318F"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33</w:t>
                            </w:r>
                          </w:p>
                        </w:tc>
                        <w:tc>
                          <w:tcPr>
                            <w:tcW w:w="2494" w:type="dxa"/>
                            <w:tcBorders>
                              <w:top w:val="nil"/>
                              <w:left w:val="nil"/>
                              <w:bottom w:val="single" w:sz="4" w:space="0" w:color="auto"/>
                              <w:right w:val="single" w:sz="4" w:space="0" w:color="auto"/>
                            </w:tcBorders>
                            <w:shd w:val="clear" w:color="auto" w:fill="auto"/>
                            <w:vAlign w:val="center"/>
                          </w:tcPr>
                          <w:p w14:paraId="3E590B59" w14:textId="77777777" w:rsidR="000F7AA7" w:rsidRPr="00161B6D" w:rsidRDefault="000F7AA7" w:rsidP="00897012">
                            <w:pPr>
                              <w:widowControl/>
                              <w:spacing w:line="240" w:lineRule="exact"/>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國立高雄餐旅大學校務基金</w:t>
                            </w:r>
                          </w:p>
                        </w:tc>
                        <w:tc>
                          <w:tcPr>
                            <w:tcW w:w="2098" w:type="dxa"/>
                            <w:tcBorders>
                              <w:top w:val="nil"/>
                              <w:left w:val="nil"/>
                              <w:bottom w:val="single" w:sz="4" w:space="0" w:color="auto"/>
                              <w:right w:val="single" w:sz="4" w:space="0" w:color="auto"/>
                            </w:tcBorders>
                            <w:shd w:val="clear" w:color="auto" w:fill="auto"/>
                            <w:vAlign w:val="center"/>
                          </w:tcPr>
                          <w:p w14:paraId="79152B59" w14:textId="77777777" w:rsidR="000F7AA7" w:rsidRPr="00161B6D" w:rsidRDefault="000F7AA7" w:rsidP="00897012">
                            <w:pPr>
                              <w:widowControl/>
                              <w:spacing w:line="240" w:lineRule="exact"/>
                              <w:rPr>
                                <w:rFonts w:ascii="標楷體" w:eastAsia="標楷體" w:hAnsi="標楷體" w:cs="新細明體"/>
                                <w:w w:val="90"/>
                                <w:kern w:val="0"/>
                                <w:sz w:val="20"/>
                                <w:szCs w:val="20"/>
                              </w:rPr>
                            </w:pPr>
                            <w:r w:rsidRPr="00161B6D">
                              <w:rPr>
                                <w:rFonts w:ascii="標楷體" w:eastAsia="標楷體" w:hAnsi="標楷體" w:cs="新細明體" w:hint="eastAsia"/>
                                <w:kern w:val="0"/>
                                <w:sz w:val="20"/>
                                <w:szCs w:val="20"/>
                              </w:rPr>
                              <w:t>－</w:t>
                            </w:r>
                          </w:p>
                        </w:tc>
                      </w:tr>
                      <w:tr w:rsidR="000F7AA7" w:rsidRPr="00BC0269" w14:paraId="4F098790"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2116FA13"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6</w:t>
                            </w:r>
                          </w:p>
                        </w:tc>
                        <w:tc>
                          <w:tcPr>
                            <w:tcW w:w="2494" w:type="dxa"/>
                            <w:tcBorders>
                              <w:top w:val="nil"/>
                              <w:left w:val="nil"/>
                              <w:bottom w:val="single" w:sz="4" w:space="0" w:color="auto"/>
                              <w:right w:val="single" w:sz="4" w:space="0" w:color="auto"/>
                            </w:tcBorders>
                            <w:shd w:val="clear" w:color="auto" w:fill="DAEEF3" w:themeFill="accent5" w:themeFillTint="33"/>
                            <w:vAlign w:val="center"/>
                          </w:tcPr>
                          <w:p w14:paraId="09846CFE" w14:textId="77777777" w:rsidR="000F7AA7" w:rsidRPr="00897012" w:rsidRDefault="000F7AA7" w:rsidP="00897012">
                            <w:pPr>
                              <w:spacing w:line="240" w:lineRule="exact"/>
                              <w:rPr>
                                <w:rFonts w:ascii="標楷體" w:eastAsia="標楷體" w:hAnsi="標楷體"/>
                                <w:sz w:val="20"/>
                                <w:szCs w:val="20"/>
                                <w:highlight w:val="lightGray"/>
                              </w:rPr>
                            </w:pPr>
                            <w:r w:rsidRPr="00897012">
                              <w:rPr>
                                <w:rFonts w:ascii="標楷體" w:eastAsia="標楷體" w:hAnsi="標楷體" w:cs="新細明體" w:hint="eastAsia"/>
                                <w:kern w:val="0"/>
                                <w:sz w:val="20"/>
                                <w:szCs w:val="20"/>
                                <w:highlight w:val="lightGray"/>
                              </w:rPr>
                              <w:t>國立中央大學校務基金</w:t>
                            </w:r>
                            <w:r w:rsidRPr="00897012">
                              <w:rPr>
                                <w:rFonts w:ascii="標楷體" w:eastAsia="標楷體" w:hAnsi="標楷體" w:hint="eastAsia"/>
                                <w:sz w:val="20"/>
                                <w:szCs w:val="20"/>
                                <w:highlight w:val="lightGray"/>
                              </w:rPr>
                              <w:t>*</w:t>
                            </w:r>
                          </w:p>
                        </w:tc>
                        <w:tc>
                          <w:tcPr>
                            <w:tcW w:w="2098" w:type="dxa"/>
                            <w:tcBorders>
                              <w:top w:val="nil"/>
                              <w:left w:val="nil"/>
                              <w:bottom w:val="single" w:sz="4" w:space="0" w:color="auto"/>
                              <w:right w:val="double" w:sz="4" w:space="0" w:color="auto"/>
                            </w:tcBorders>
                            <w:shd w:val="clear" w:color="auto" w:fill="DAEEF3" w:themeFill="accent5" w:themeFillTint="33"/>
                            <w:vAlign w:val="center"/>
                          </w:tcPr>
                          <w:p w14:paraId="385607B1" w14:textId="77777777" w:rsidR="000F7AA7" w:rsidRPr="00897012" w:rsidRDefault="000F7AA7" w:rsidP="00897012">
                            <w:pPr>
                              <w:spacing w:line="240" w:lineRule="exact"/>
                              <w:rPr>
                                <w:rFonts w:ascii="標楷體" w:eastAsia="標楷體" w:hAnsi="標楷體"/>
                                <w:sz w:val="20"/>
                                <w:szCs w:val="20"/>
                              </w:rPr>
                            </w:pPr>
                            <w:r w:rsidRPr="00897012">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DAEEF3" w:themeFill="accent5" w:themeFillTint="33"/>
                            <w:vAlign w:val="center"/>
                          </w:tcPr>
                          <w:p w14:paraId="5771ECB6"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34</w:t>
                            </w:r>
                          </w:p>
                        </w:tc>
                        <w:tc>
                          <w:tcPr>
                            <w:tcW w:w="2494" w:type="dxa"/>
                            <w:tcBorders>
                              <w:top w:val="nil"/>
                              <w:left w:val="nil"/>
                              <w:bottom w:val="single" w:sz="4" w:space="0" w:color="auto"/>
                              <w:right w:val="single" w:sz="4" w:space="0" w:color="auto"/>
                            </w:tcBorders>
                            <w:shd w:val="clear" w:color="auto" w:fill="DAEEF3" w:themeFill="accent5" w:themeFillTint="33"/>
                            <w:vAlign w:val="center"/>
                          </w:tcPr>
                          <w:p w14:paraId="4892F309" w14:textId="77777777" w:rsidR="000F7AA7" w:rsidRPr="00161B6D" w:rsidRDefault="000F7AA7" w:rsidP="00897012">
                            <w:pPr>
                              <w:widowControl/>
                              <w:spacing w:line="240" w:lineRule="exact"/>
                              <w:rPr>
                                <w:rFonts w:ascii="標楷體" w:eastAsia="標楷體" w:hAnsi="標楷體" w:cs="新細明體"/>
                                <w:spacing w:val="-14"/>
                                <w:kern w:val="0"/>
                                <w:sz w:val="20"/>
                                <w:szCs w:val="20"/>
                              </w:rPr>
                            </w:pPr>
                            <w:r w:rsidRPr="00161B6D">
                              <w:rPr>
                                <w:rFonts w:ascii="標楷體" w:eastAsia="標楷體" w:hAnsi="標楷體" w:cs="新細明體" w:hint="eastAsia"/>
                                <w:kern w:val="0"/>
                                <w:sz w:val="20"/>
                                <w:szCs w:val="20"/>
                              </w:rPr>
                              <w:t>國立高雄科技大學校務基金</w:t>
                            </w:r>
                          </w:p>
                        </w:tc>
                        <w:tc>
                          <w:tcPr>
                            <w:tcW w:w="2098" w:type="dxa"/>
                            <w:tcBorders>
                              <w:top w:val="nil"/>
                              <w:left w:val="nil"/>
                              <w:bottom w:val="single" w:sz="4" w:space="0" w:color="auto"/>
                              <w:right w:val="single" w:sz="4" w:space="0" w:color="auto"/>
                            </w:tcBorders>
                            <w:shd w:val="clear" w:color="auto" w:fill="DAEEF3" w:themeFill="accent5" w:themeFillTint="33"/>
                            <w:vAlign w:val="center"/>
                          </w:tcPr>
                          <w:p w14:paraId="48826FD8" w14:textId="77777777" w:rsidR="000F7AA7" w:rsidRPr="00161B6D" w:rsidRDefault="000F7AA7" w:rsidP="00897012">
                            <w:pPr>
                              <w:widowControl/>
                              <w:spacing w:line="240" w:lineRule="exact"/>
                              <w:rPr>
                                <w:rFonts w:ascii="標楷體" w:eastAsia="標楷體" w:hAnsi="標楷體" w:cs="新細明體"/>
                                <w:w w:val="90"/>
                                <w:kern w:val="0"/>
                                <w:sz w:val="20"/>
                                <w:szCs w:val="20"/>
                              </w:rPr>
                            </w:pPr>
                            <w:r w:rsidRPr="00161B6D">
                              <w:rPr>
                                <w:rFonts w:ascii="標楷體" w:eastAsia="標楷體" w:hAnsi="標楷體" w:cs="新細明體" w:hint="eastAsia"/>
                                <w:kern w:val="0"/>
                                <w:sz w:val="20"/>
                                <w:szCs w:val="20"/>
                              </w:rPr>
                              <w:t>－</w:t>
                            </w:r>
                          </w:p>
                        </w:tc>
                      </w:tr>
                      <w:tr w:rsidR="000F7AA7" w:rsidRPr="00BC0269" w14:paraId="6D2635BB"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26DD7"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7</w:t>
                            </w:r>
                          </w:p>
                        </w:tc>
                        <w:tc>
                          <w:tcPr>
                            <w:tcW w:w="2494" w:type="dxa"/>
                            <w:tcBorders>
                              <w:top w:val="nil"/>
                              <w:left w:val="nil"/>
                              <w:bottom w:val="single" w:sz="4" w:space="0" w:color="auto"/>
                              <w:right w:val="single" w:sz="4" w:space="0" w:color="auto"/>
                            </w:tcBorders>
                            <w:shd w:val="clear" w:color="auto" w:fill="auto"/>
                            <w:vAlign w:val="center"/>
                          </w:tcPr>
                          <w:p w14:paraId="615C925E" w14:textId="77777777" w:rsidR="000F7AA7" w:rsidRPr="00897012" w:rsidRDefault="000F7AA7" w:rsidP="00897012">
                            <w:pPr>
                              <w:spacing w:line="240" w:lineRule="exact"/>
                              <w:rPr>
                                <w:rFonts w:ascii="標楷體" w:eastAsia="標楷體" w:hAnsi="標楷體"/>
                                <w:sz w:val="20"/>
                                <w:szCs w:val="20"/>
                                <w:highlight w:val="lightGray"/>
                              </w:rPr>
                            </w:pPr>
                            <w:r w:rsidRPr="00897012">
                              <w:rPr>
                                <w:rFonts w:ascii="標楷體" w:eastAsia="標楷體" w:hAnsi="標楷體" w:cs="新細明體" w:hint="eastAsia"/>
                                <w:kern w:val="0"/>
                                <w:sz w:val="20"/>
                                <w:szCs w:val="20"/>
                                <w:highlight w:val="lightGray"/>
                              </w:rPr>
                              <w:t>國立中山大學校務基金</w:t>
                            </w:r>
                            <w:r w:rsidRPr="00897012">
                              <w:rPr>
                                <w:rFonts w:ascii="標楷體" w:eastAsia="標楷體" w:hAnsi="標楷體" w:hint="eastAsia"/>
                                <w:sz w:val="20"/>
                                <w:szCs w:val="20"/>
                                <w:highlight w:val="lightGray"/>
                              </w:rPr>
                              <w:t>*</w:t>
                            </w:r>
                          </w:p>
                        </w:tc>
                        <w:tc>
                          <w:tcPr>
                            <w:tcW w:w="2098" w:type="dxa"/>
                            <w:tcBorders>
                              <w:top w:val="nil"/>
                              <w:left w:val="nil"/>
                              <w:bottom w:val="single" w:sz="4" w:space="0" w:color="auto"/>
                              <w:right w:val="double" w:sz="4" w:space="0" w:color="auto"/>
                            </w:tcBorders>
                            <w:shd w:val="clear" w:color="auto" w:fill="auto"/>
                            <w:noWrap/>
                            <w:vAlign w:val="center"/>
                          </w:tcPr>
                          <w:p w14:paraId="37680201" w14:textId="77777777" w:rsidR="000F7AA7" w:rsidRPr="00897012" w:rsidRDefault="000F7AA7" w:rsidP="00897012">
                            <w:pPr>
                              <w:spacing w:line="240" w:lineRule="exact"/>
                              <w:rPr>
                                <w:rFonts w:ascii="標楷體" w:eastAsia="標楷體" w:hAnsi="標楷體"/>
                                <w:spacing w:val="-6"/>
                                <w:sz w:val="20"/>
                                <w:szCs w:val="20"/>
                              </w:rPr>
                            </w:pPr>
                            <w:r w:rsidRPr="00897012">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auto"/>
                            <w:vAlign w:val="center"/>
                          </w:tcPr>
                          <w:p w14:paraId="2C21C2BF"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35</w:t>
                            </w:r>
                          </w:p>
                        </w:tc>
                        <w:tc>
                          <w:tcPr>
                            <w:tcW w:w="2494" w:type="dxa"/>
                            <w:tcBorders>
                              <w:top w:val="nil"/>
                              <w:left w:val="nil"/>
                              <w:bottom w:val="single" w:sz="4" w:space="0" w:color="auto"/>
                              <w:right w:val="single" w:sz="4" w:space="0" w:color="auto"/>
                            </w:tcBorders>
                            <w:shd w:val="clear" w:color="auto" w:fill="auto"/>
                            <w:vAlign w:val="center"/>
                          </w:tcPr>
                          <w:p w14:paraId="2638DFD2" w14:textId="77777777" w:rsidR="000F7AA7" w:rsidRPr="00161B6D" w:rsidRDefault="000F7AA7" w:rsidP="00897012">
                            <w:pPr>
                              <w:widowControl/>
                              <w:spacing w:line="240" w:lineRule="exact"/>
                              <w:rPr>
                                <w:rFonts w:ascii="標楷體" w:eastAsia="標楷體" w:hAnsi="標楷體" w:cs="新細明體"/>
                                <w:spacing w:val="-14"/>
                                <w:kern w:val="0"/>
                                <w:sz w:val="20"/>
                                <w:szCs w:val="20"/>
                              </w:rPr>
                            </w:pPr>
                            <w:r w:rsidRPr="00161B6D">
                              <w:rPr>
                                <w:rFonts w:ascii="標楷體" w:eastAsia="標楷體" w:hAnsi="標楷體" w:cs="新細明體" w:hint="eastAsia"/>
                                <w:kern w:val="0"/>
                                <w:sz w:val="20"/>
                                <w:szCs w:val="20"/>
                              </w:rPr>
                              <w:t>國立體育大學校務基金</w:t>
                            </w:r>
                          </w:p>
                        </w:tc>
                        <w:tc>
                          <w:tcPr>
                            <w:tcW w:w="2098" w:type="dxa"/>
                            <w:tcBorders>
                              <w:top w:val="nil"/>
                              <w:left w:val="nil"/>
                              <w:bottom w:val="single" w:sz="4" w:space="0" w:color="auto"/>
                              <w:right w:val="single" w:sz="4" w:space="0" w:color="auto"/>
                            </w:tcBorders>
                            <w:shd w:val="clear" w:color="auto" w:fill="auto"/>
                            <w:vAlign w:val="center"/>
                          </w:tcPr>
                          <w:p w14:paraId="6EEF4B3C" w14:textId="77777777" w:rsidR="000F7AA7" w:rsidRPr="00161B6D" w:rsidRDefault="000F7AA7" w:rsidP="00897012">
                            <w:pPr>
                              <w:widowControl/>
                              <w:spacing w:line="240" w:lineRule="exact"/>
                              <w:rPr>
                                <w:rFonts w:ascii="標楷體" w:eastAsia="標楷體" w:hAnsi="標楷體" w:cs="新細明體"/>
                                <w:w w:val="90"/>
                                <w:kern w:val="0"/>
                                <w:sz w:val="20"/>
                                <w:szCs w:val="20"/>
                              </w:rPr>
                            </w:pPr>
                            <w:r w:rsidRPr="00161B6D">
                              <w:rPr>
                                <w:rFonts w:ascii="標楷體" w:eastAsia="標楷體" w:hAnsi="標楷體" w:cs="新細明體" w:hint="eastAsia"/>
                                <w:kern w:val="0"/>
                                <w:sz w:val="20"/>
                                <w:szCs w:val="20"/>
                              </w:rPr>
                              <w:t>－</w:t>
                            </w:r>
                          </w:p>
                        </w:tc>
                      </w:tr>
                      <w:tr w:rsidR="000F7AA7" w:rsidRPr="00BC0269" w14:paraId="727293A6"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6DE8275D"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8</w:t>
                            </w:r>
                          </w:p>
                        </w:tc>
                        <w:tc>
                          <w:tcPr>
                            <w:tcW w:w="2494" w:type="dxa"/>
                            <w:tcBorders>
                              <w:top w:val="nil"/>
                              <w:left w:val="nil"/>
                              <w:bottom w:val="single" w:sz="4" w:space="0" w:color="auto"/>
                              <w:right w:val="single" w:sz="4" w:space="0" w:color="auto"/>
                            </w:tcBorders>
                            <w:shd w:val="clear" w:color="auto" w:fill="DAEEF3" w:themeFill="accent5" w:themeFillTint="33"/>
                            <w:vAlign w:val="center"/>
                          </w:tcPr>
                          <w:p w14:paraId="7E3B124B"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cs="新細明體" w:hint="eastAsia"/>
                                <w:kern w:val="0"/>
                                <w:sz w:val="20"/>
                                <w:szCs w:val="20"/>
                              </w:rPr>
                              <w:t>國立中正大學校務基金</w:t>
                            </w:r>
                          </w:p>
                        </w:tc>
                        <w:tc>
                          <w:tcPr>
                            <w:tcW w:w="2098" w:type="dxa"/>
                            <w:tcBorders>
                              <w:top w:val="nil"/>
                              <w:left w:val="nil"/>
                              <w:bottom w:val="single" w:sz="4" w:space="0" w:color="auto"/>
                              <w:right w:val="double" w:sz="4" w:space="0" w:color="auto"/>
                            </w:tcBorders>
                            <w:shd w:val="clear" w:color="auto" w:fill="DAEEF3" w:themeFill="accent5" w:themeFillTint="33"/>
                            <w:noWrap/>
                            <w:vAlign w:val="center"/>
                          </w:tcPr>
                          <w:p w14:paraId="3B39BCA9"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DAEEF3" w:themeFill="accent5" w:themeFillTint="33"/>
                            <w:vAlign w:val="center"/>
                          </w:tcPr>
                          <w:p w14:paraId="31076B26"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36</w:t>
                            </w:r>
                          </w:p>
                        </w:tc>
                        <w:tc>
                          <w:tcPr>
                            <w:tcW w:w="2494" w:type="dxa"/>
                            <w:tcBorders>
                              <w:top w:val="nil"/>
                              <w:left w:val="nil"/>
                              <w:bottom w:val="single" w:sz="4" w:space="0" w:color="auto"/>
                              <w:right w:val="single" w:sz="4" w:space="0" w:color="auto"/>
                            </w:tcBorders>
                            <w:shd w:val="clear" w:color="auto" w:fill="DAEEF3" w:themeFill="accent5" w:themeFillTint="33"/>
                            <w:vAlign w:val="center"/>
                          </w:tcPr>
                          <w:p w14:paraId="04A65CC9" w14:textId="77777777" w:rsidR="000F7AA7" w:rsidRPr="00E0383C" w:rsidRDefault="000F7AA7" w:rsidP="00897012">
                            <w:pPr>
                              <w:widowControl/>
                              <w:spacing w:line="240" w:lineRule="exact"/>
                              <w:rPr>
                                <w:rFonts w:ascii="標楷體" w:eastAsia="標楷體" w:hAnsi="標楷體" w:cs="新細明體"/>
                                <w:kern w:val="0"/>
                                <w:sz w:val="20"/>
                                <w:szCs w:val="20"/>
                              </w:rPr>
                            </w:pPr>
                            <w:r w:rsidRPr="00E0383C">
                              <w:rPr>
                                <w:rFonts w:ascii="標楷體" w:eastAsia="標楷體" w:hAnsi="標楷體" w:cs="新細明體" w:hint="eastAsia"/>
                                <w:kern w:val="0"/>
                                <w:sz w:val="20"/>
                                <w:szCs w:val="20"/>
                              </w:rPr>
                              <w:t>國立臺灣體育運動大學校務基金</w:t>
                            </w:r>
                          </w:p>
                        </w:tc>
                        <w:tc>
                          <w:tcPr>
                            <w:tcW w:w="2098" w:type="dxa"/>
                            <w:tcBorders>
                              <w:top w:val="nil"/>
                              <w:left w:val="nil"/>
                              <w:bottom w:val="single" w:sz="4" w:space="0" w:color="auto"/>
                              <w:right w:val="single" w:sz="4" w:space="0" w:color="auto"/>
                            </w:tcBorders>
                            <w:shd w:val="clear" w:color="auto" w:fill="DAEEF3" w:themeFill="accent5" w:themeFillTint="33"/>
                            <w:vAlign w:val="center"/>
                          </w:tcPr>
                          <w:p w14:paraId="7D424589" w14:textId="77777777" w:rsidR="000F7AA7" w:rsidRPr="00161B6D" w:rsidRDefault="000F7AA7" w:rsidP="00897012">
                            <w:pPr>
                              <w:widowControl/>
                              <w:spacing w:line="240" w:lineRule="exact"/>
                              <w:rPr>
                                <w:rFonts w:ascii="標楷體" w:eastAsia="標楷體" w:hAnsi="標楷體" w:cs="新細明體"/>
                                <w:w w:val="90"/>
                                <w:kern w:val="0"/>
                                <w:sz w:val="20"/>
                                <w:szCs w:val="20"/>
                              </w:rPr>
                            </w:pPr>
                            <w:r w:rsidRPr="00161B6D">
                              <w:rPr>
                                <w:rFonts w:ascii="標楷體" w:eastAsia="標楷體" w:hAnsi="標楷體" w:cs="新細明體" w:hint="eastAsia"/>
                                <w:kern w:val="0"/>
                                <w:sz w:val="20"/>
                                <w:szCs w:val="20"/>
                              </w:rPr>
                              <w:t>－</w:t>
                            </w:r>
                          </w:p>
                        </w:tc>
                      </w:tr>
                      <w:tr w:rsidR="000F7AA7" w:rsidRPr="00BC0269" w14:paraId="5D5F4816"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74350"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9</w:t>
                            </w:r>
                          </w:p>
                        </w:tc>
                        <w:tc>
                          <w:tcPr>
                            <w:tcW w:w="2494" w:type="dxa"/>
                            <w:tcBorders>
                              <w:top w:val="nil"/>
                              <w:left w:val="nil"/>
                              <w:bottom w:val="single" w:sz="4" w:space="0" w:color="auto"/>
                              <w:right w:val="single" w:sz="4" w:space="0" w:color="auto"/>
                            </w:tcBorders>
                            <w:shd w:val="clear" w:color="auto" w:fill="auto"/>
                            <w:vAlign w:val="center"/>
                          </w:tcPr>
                          <w:p w14:paraId="35FE1F37" w14:textId="77777777" w:rsidR="000F7AA7" w:rsidRPr="00161B6D" w:rsidRDefault="000F7AA7" w:rsidP="00897012">
                            <w:pPr>
                              <w:spacing w:line="240" w:lineRule="exact"/>
                              <w:rPr>
                                <w:rFonts w:ascii="標楷體" w:eastAsia="標楷體" w:hAnsi="標楷體"/>
                                <w:spacing w:val="-2"/>
                                <w:sz w:val="20"/>
                                <w:szCs w:val="20"/>
                              </w:rPr>
                            </w:pPr>
                            <w:r w:rsidRPr="00161B6D">
                              <w:rPr>
                                <w:rFonts w:ascii="標楷體" w:eastAsia="標楷體" w:hAnsi="標楷體" w:cs="新細明體" w:hint="eastAsia"/>
                                <w:kern w:val="0"/>
                                <w:sz w:val="20"/>
                                <w:szCs w:val="20"/>
                              </w:rPr>
                              <w:t>國立臺灣海洋大學校務基金</w:t>
                            </w:r>
                          </w:p>
                        </w:tc>
                        <w:tc>
                          <w:tcPr>
                            <w:tcW w:w="2098" w:type="dxa"/>
                            <w:tcBorders>
                              <w:top w:val="nil"/>
                              <w:left w:val="nil"/>
                              <w:bottom w:val="single" w:sz="4" w:space="0" w:color="auto"/>
                              <w:right w:val="double" w:sz="4" w:space="0" w:color="auto"/>
                            </w:tcBorders>
                            <w:shd w:val="clear" w:color="auto" w:fill="auto"/>
                            <w:noWrap/>
                            <w:vAlign w:val="center"/>
                          </w:tcPr>
                          <w:p w14:paraId="710061EF"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auto"/>
                            <w:vAlign w:val="center"/>
                          </w:tcPr>
                          <w:p w14:paraId="36BA0FAD"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37</w:t>
                            </w:r>
                          </w:p>
                        </w:tc>
                        <w:tc>
                          <w:tcPr>
                            <w:tcW w:w="2494" w:type="dxa"/>
                            <w:tcBorders>
                              <w:top w:val="nil"/>
                              <w:left w:val="nil"/>
                              <w:bottom w:val="single" w:sz="4" w:space="0" w:color="auto"/>
                              <w:right w:val="single" w:sz="4" w:space="0" w:color="auto"/>
                            </w:tcBorders>
                            <w:shd w:val="clear" w:color="auto" w:fill="auto"/>
                            <w:vAlign w:val="center"/>
                          </w:tcPr>
                          <w:p w14:paraId="1AF83172" w14:textId="77777777" w:rsidR="000F7AA7" w:rsidRPr="00E0383C" w:rsidRDefault="000F7AA7" w:rsidP="00897012">
                            <w:pPr>
                              <w:widowControl/>
                              <w:spacing w:line="240" w:lineRule="exact"/>
                              <w:rPr>
                                <w:rFonts w:ascii="標楷體" w:eastAsia="標楷體" w:hAnsi="標楷體" w:cs="新細明體"/>
                                <w:kern w:val="0"/>
                                <w:sz w:val="20"/>
                                <w:szCs w:val="20"/>
                              </w:rPr>
                            </w:pPr>
                            <w:r w:rsidRPr="00897012">
                              <w:rPr>
                                <w:rFonts w:ascii="標楷體" w:eastAsia="標楷體" w:hAnsi="標楷體" w:cs="新細明體" w:hint="eastAsia"/>
                                <w:kern w:val="0"/>
                                <w:sz w:val="20"/>
                                <w:szCs w:val="20"/>
                                <w:highlight w:val="lightGray"/>
                              </w:rPr>
                              <w:t>國立臺南護理專科學校校務基金</w:t>
                            </w:r>
                          </w:p>
                        </w:tc>
                        <w:tc>
                          <w:tcPr>
                            <w:tcW w:w="2098" w:type="dxa"/>
                            <w:tcBorders>
                              <w:top w:val="nil"/>
                              <w:left w:val="nil"/>
                              <w:bottom w:val="single" w:sz="4" w:space="0" w:color="auto"/>
                              <w:right w:val="single" w:sz="4" w:space="0" w:color="auto"/>
                            </w:tcBorders>
                            <w:shd w:val="clear" w:color="auto" w:fill="auto"/>
                            <w:vAlign w:val="center"/>
                          </w:tcPr>
                          <w:p w14:paraId="3E8DB4D6" w14:textId="77777777" w:rsidR="000F7AA7" w:rsidRPr="00161B6D" w:rsidRDefault="000F7AA7" w:rsidP="00897012">
                            <w:pPr>
                              <w:widowControl/>
                              <w:spacing w:line="240" w:lineRule="exact"/>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w:t>
                            </w:r>
                          </w:p>
                        </w:tc>
                      </w:tr>
                      <w:tr w:rsidR="000F7AA7" w:rsidRPr="00BC0269" w14:paraId="41B12365"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2B5D65BC"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10</w:t>
                            </w:r>
                          </w:p>
                        </w:tc>
                        <w:tc>
                          <w:tcPr>
                            <w:tcW w:w="2494" w:type="dxa"/>
                            <w:tcBorders>
                              <w:top w:val="nil"/>
                              <w:left w:val="nil"/>
                              <w:bottom w:val="single" w:sz="4" w:space="0" w:color="auto"/>
                              <w:right w:val="single" w:sz="4" w:space="0" w:color="auto"/>
                            </w:tcBorders>
                            <w:shd w:val="clear" w:color="auto" w:fill="DAEEF3" w:themeFill="accent5" w:themeFillTint="33"/>
                            <w:vAlign w:val="center"/>
                          </w:tcPr>
                          <w:p w14:paraId="3914ACCC" w14:textId="77777777" w:rsidR="000F7AA7" w:rsidRPr="00897012" w:rsidRDefault="000F7AA7" w:rsidP="00897012">
                            <w:pPr>
                              <w:spacing w:line="240" w:lineRule="exact"/>
                              <w:rPr>
                                <w:rFonts w:ascii="標楷體" w:eastAsia="標楷體" w:hAnsi="標楷體"/>
                                <w:sz w:val="20"/>
                                <w:szCs w:val="20"/>
                                <w:highlight w:val="lightGray"/>
                              </w:rPr>
                            </w:pPr>
                            <w:r w:rsidRPr="00897012">
                              <w:rPr>
                                <w:rFonts w:ascii="標楷體" w:eastAsia="標楷體" w:hAnsi="標楷體" w:cs="新細明體" w:hint="eastAsia"/>
                                <w:kern w:val="0"/>
                                <w:sz w:val="20"/>
                                <w:szCs w:val="20"/>
                                <w:highlight w:val="lightGray"/>
                              </w:rPr>
                              <w:t>國立東華大學校務基金</w:t>
                            </w:r>
                            <w:r w:rsidRPr="00897012">
                              <w:rPr>
                                <w:rFonts w:ascii="標楷體" w:eastAsia="標楷體" w:hAnsi="標楷體" w:hint="eastAsia"/>
                                <w:sz w:val="20"/>
                                <w:szCs w:val="20"/>
                                <w:highlight w:val="lightGray"/>
                              </w:rPr>
                              <w:t>*</w:t>
                            </w:r>
                          </w:p>
                        </w:tc>
                        <w:tc>
                          <w:tcPr>
                            <w:tcW w:w="2098" w:type="dxa"/>
                            <w:tcBorders>
                              <w:top w:val="nil"/>
                              <w:left w:val="nil"/>
                              <w:bottom w:val="single" w:sz="4" w:space="0" w:color="auto"/>
                              <w:right w:val="double" w:sz="4" w:space="0" w:color="auto"/>
                            </w:tcBorders>
                            <w:shd w:val="clear" w:color="auto" w:fill="DAEEF3" w:themeFill="accent5" w:themeFillTint="33"/>
                            <w:noWrap/>
                            <w:vAlign w:val="center"/>
                          </w:tcPr>
                          <w:p w14:paraId="6935DD3B" w14:textId="77777777" w:rsidR="000F7AA7" w:rsidRPr="00897012" w:rsidRDefault="000F7AA7" w:rsidP="00897012">
                            <w:pPr>
                              <w:spacing w:line="240" w:lineRule="exact"/>
                              <w:rPr>
                                <w:rFonts w:ascii="標楷體" w:eastAsia="標楷體" w:hAnsi="標楷體"/>
                                <w:spacing w:val="-6"/>
                                <w:sz w:val="20"/>
                                <w:szCs w:val="20"/>
                                <w:highlight w:val="lightGray"/>
                              </w:rPr>
                            </w:pPr>
                            <w:r w:rsidRPr="00897012">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DAEEF3" w:themeFill="accent5" w:themeFillTint="33"/>
                            <w:vAlign w:val="center"/>
                          </w:tcPr>
                          <w:p w14:paraId="52751971"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38</w:t>
                            </w:r>
                          </w:p>
                        </w:tc>
                        <w:tc>
                          <w:tcPr>
                            <w:tcW w:w="2494" w:type="dxa"/>
                            <w:tcBorders>
                              <w:top w:val="nil"/>
                              <w:left w:val="nil"/>
                              <w:bottom w:val="single" w:sz="4" w:space="0" w:color="auto"/>
                              <w:right w:val="single" w:sz="4" w:space="0" w:color="auto"/>
                            </w:tcBorders>
                            <w:shd w:val="clear" w:color="auto" w:fill="DAEEF3" w:themeFill="accent5" w:themeFillTint="33"/>
                            <w:vAlign w:val="center"/>
                          </w:tcPr>
                          <w:p w14:paraId="715DEB4D"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國立臺東專科學校校務基金</w:t>
                            </w:r>
                          </w:p>
                        </w:tc>
                        <w:tc>
                          <w:tcPr>
                            <w:tcW w:w="2098" w:type="dxa"/>
                            <w:tcBorders>
                              <w:top w:val="nil"/>
                              <w:left w:val="nil"/>
                              <w:bottom w:val="single" w:sz="4" w:space="0" w:color="auto"/>
                              <w:right w:val="single" w:sz="4" w:space="0" w:color="auto"/>
                            </w:tcBorders>
                            <w:shd w:val="clear" w:color="auto" w:fill="DAEEF3" w:themeFill="accent5" w:themeFillTint="33"/>
                            <w:vAlign w:val="center"/>
                          </w:tcPr>
                          <w:p w14:paraId="3B18CE5A"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w:t>
                            </w:r>
                          </w:p>
                        </w:tc>
                      </w:tr>
                      <w:tr w:rsidR="000F7AA7" w:rsidRPr="00BC0269" w14:paraId="5A3EB306"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7A538"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11</w:t>
                            </w:r>
                          </w:p>
                        </w:tc>
                        <w:tc>
                          <w:tcPr>
                            <w:tcW w:w="2494" w:type="dxa"/>
                            <w:tcBorders>
                              <w:top w:val="nil"/>
                              <w:left w:val="nil"/>
                              <w:bottom w:val="single" w:sz="4" w:space="0" w:color="auto"/>
                              <w:right w:val="single" w:sz="4" w:space="0" w:color="auto"/>
                            </w:tcBorders>
                            <w:shd w:val="clear" w:color="auto" w:fill="auto"/>
                            <w:vAlign w:val="center"/>
                          </w:tcPr>
                          <w:p w14:paraId="117A32C8" w14:textId="77777777" w:rsidR="000F7AA7" w:rsidRPr="00161B6D" w:rsidRDefault="000F7AA7" w:rsidP="00897012">
                            <w:pPr>
                              <w:spacing w:line="240" w:lineRule="exact"/>
                              <w:rPr>
                                <w:rFonts w:ascii="標楷體" w:eastAsia="標楷體" w:hAnsi="標楷體"/>
                                <w:spacing w:val="-2"/>
                                <w:sz w:val="20"/>
                                <w:szCs w:val="20"/>
                              </w:rPr>
                            </w:pPr>
                            <w:r w:rsidRPr="00161B6D">
                              <w:rPr>
                                <w:rFonts w:ascii="標楷體" w:eastAsia="標楷體" w:hAnsi="標楷體" w:cs="新細明體" w:hint="eastAsia"/>
                                <w:kern w:val="0"/>
                                <w:sz w:val="20"/>
                                <w:szCs w:val="20"/>
                              </w:rPr>
                              <w:t>國立暨南國際大學校務基金</w:t>
                            </w:r>
                          </w:p>
                        </w:tc>
                        <w:tc>
                          <w:tcPr>
                            <w:tcW w:w="2098" w:type="dxa"/>
                            <w:tcBorders>
                              <w:top w:val="nil"/>
                              <w:left w:val="nil"/>
                              <w:bottom w:val="single" w:sz="4" w:space="0" w:color="auto"/>
                              <w:right w:val="double" w:sz="4" w:space="0" w:color="auto"/>
                            </w:tcBorders>
                            <w:shd w:val="clear" w:color="auto" w:fill="auto"/>
                            <w:noWrap/>
                            <w:vAlign w:val="center"/>
                          </w:tcPr>
                          <w:p w14:paraId="17FAE98B"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auto"/>
                            <w:vAlign w:val="center"/>
                          </w:tcPr>
                          <w:p w14:paraId="0FDE2688"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39</w:t>
                            </w:r>
                          </w:p>
                        </w:tc>
                        <w:tc>
                          <w:tcPr>
                            <w:tcW w:w="2494" w:type="dxa"/>
                            <w:tcBorders>
                              <w:top w:val="nil"/>
                              <w:left w:val="nil"/>
                              <w:bottom w:val="single" w:sz="4" w:space="0" w:color="auto"/>
                              <w:right w:val="single" w:sz="4" w:space="0" w:color="auto"/>
                            </w:tcBorders>
                            <w:shd w:val="clear" w:color="auto" w:fill="auto"/>
                            <w:vAlign w:val="center"/>
                          </w:tcPr>
                          <w:p w14:paraId="5878E940"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國立高級中等學校校務基金</w:t>
                            </w:r>
                          </w:p>
                        </w:tc>
                        <w:tc>
                          <w:tcPr>
                            <w:tcW w:w="2098" w:type="dxa"/>
                            <w:tcBorders>
                              <w:top w:val="nil"/>
                              <w:left w:val="nil"/>
                              <w:bottom w:val="single" w:sz="4" w:space="0" w:color="auto"/>
                              <w:right w:val="single" w:sz="4" w:space="0" w:color="auto"/>
                            </w:tcBorders>
                            <w:shd w:val="clear" w:color="auto" w:fill="auto"/>
                            <w:vAlign w:val="center"/>
                          </w:tcPr>
                          <w:p w14:paraId="31991EC8"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w:t>
                            </w:r>
                          </w:p>
                        </w:tc>
                      </w:tr>
                      <w:tr w:rsidR="000F7AA7" w:rsidRPr="00BC0269" w14:paraId="4B0C3170"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3266DB40"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12</w:t>
                            </w:r>
                          </w:p>
                        </w:tc>
                        <w:tc>
                          <w:tcPr>
                            <w:tcW w:w="2494" w:type="dxa"/>
                            <w:tcBorders>
                              <w:top w:val="nil"/>
                              <w:left w:val="nil"/>
                              <w:bottom w:val="single" w:sz="4" w:space="0" w:color="auto"/>
                              <w:right w:val="single" w:sz="4" w:space="0" w:color="auto"/>
                            </w:tcBorders>
                            <w:shd w:val="clear" w:color="auto" w:fill="DAEEF3" w:themeFill="accent5" w:themeFillTint="33"/>
                            <w:vAlign w:val="center"/>
                          </w:tcPr>
                          <w:p w14:paraId="2EF5F992"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cs="新細明體" w:hint="eastAsia"/>
                                <w:kern w:val="0"/>
                                <w:sz w:val="20"/>
                                <w:szCs w:val="20"/>
                              </w:rPr>
                              <w:t>國立嘉義大學校務基金</w:t>
                            </w:r>
                          </w:p>
                        </w:tc>
                        <w:tc>
                          <w:tcPr>
                            <w:tcW w:w="2098" w:type="dxa"/>
                            <w:tcBorders>
                              <w:top w:val="nil"/>
                              <w:left w:val="nil"/>
                              <w:bottom w:val="single" w:sz="4" w:space="0" w:color="auto"/>
                              <w:right w:val="double" w:sz="4" w:space="0" w:color="auto"/>
                            </w:tcBorders>
                            <w:shd w:val="clear" w:color="auto" w:fill="DAEEF3" w:themeFill="accent5" w:themeFillTint="33"/>
                            <w:noWrap/>
                            <w:vAlign w:val="center"/>
                          </w:tcPr>
                          <w:p w14:paraId="2D742F48" w14:textId="77777777" w:rsidR="000F7AA7" w:rsidRPr="00161B6D" w:rsidRDefault="000F7AA7" w:rsidP="00897012">
                            <w:pPr>
                              <w:spacing w:line="240" w:lineRule="exact"/>
                              <w:jc w:val="both"/>
                              <w:rPr>
                                <w:rFonts w:ascii="標楷體" w:eastAsia="標楷體" w:hAnsi="標楷體"/>
                                <w:spacing w:val="-6"/>
                                <w:sz w:val="20"/>
                                <w:szCs w:val="20"/>
                              </w:rPr>
                            </w:pPr>
                            <w:r w:rsidRPr="00161B6D">
                              <w:rPr>
                                <w:rFonts w:ascii="標楷體" w:eastAsia="標楷體" w:hAnsi="標楷體" w:cs="新細明體" w:hint="eastAsia"/>
                                <w:kern w:val="0"/>
                                <w:sz w:val="20"/>
                                <w:szCs w:val="20"/>
                              </w:rPr>
                              <w:t>國立嘉義大學</w:t>
                            </w:r>
                            <w:r w:rsidRPr="00F74EE9">
                              <w:rPr>
                                <w:rFonts w:ascii="標楷體" w:eastAsia="標楷體" w:hAnsi="標楷體" w:cs="新細明體" w:hint="eastAsia"/>
                                <w:kern w:val="0"/>
                                <w:sz w:val="20"/>
                                <w:szCs w:val="20"/>
                              </w:rPr>
                              <w:t>附設實驗國民小學校務基金</w:t>
                            </w:r>
                          </w:p>
                        </w:tc>
                        <w:tc>
                          <w:tcPr>
                            <w:tcW w:w="471" w:type="dxa"/>
                            <w:tcBorders>
                              <w:top w:val="single" w:sz="4" w:space="0" w:color="auto"/>
                              <w:left w:val="double" w:sz="4" w:space="0" w:color="auto"/>
                              <w:bottom w:val="single" w:sz="4" w:space="0" w:color="auto"/>
                              <w:right w:val="single" w:sz="4" w:space="0" w:color="auto"/>
                            </w:tcBorders>
                            <w:shd w:val="clear" w:color="auto" w:fill="DAEEF3" w:themeFill="accent5" w:themeFillTint="33"/>
                            <w:vAlign w:val="center"/>
                          </w:tcPr>
                          <w:p w14:paraId="5D469D71"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40</w:t>
                            </w:r>
                          </w:p>
                        </w:tc>
                        <w:tc>
                          <w:tcPr>
                            <w:tcW w:w="2494"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912F268"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教育部所屬機構作業基金</w:t>
                            </w:r>
                          </w:p>
                        </w:tc>
                        <w:tc>
                          <w:tcPr>
                            <w:tcW w:w="2098" w:type="dxa"/>
                            <w:tcBorders>
                              <w:top w:val="nil"/>
                              <w:left w:val="nil"/>
                              <w:bottom w:val="single" w:sz="4" w:space="0" w:color="auto"/>
                              <w:right w:val="single" w:sz="4" w:space="0" w:color="auto"/>
                            </w:tcBorders>
                            <w:shd w:val="clear" w:color="auto" w:fill="DAEEF3" w:themeFill="accent5" w:themeFillTint="33"/>
                            <w:vAlign w:val="center"/>
                          </w:tcPr>
                          <w:p w14:paraId="66EA715F" w14:textId="77777777" w:rsidR="000F7AA7" w:rsidRPr="00E0383C" w:rsidRDefault="000F7AA7" w:rsidP="00897012">
                            <w:pPr>
                              <w:widowControl/>
                              <w:spacing w:line="240" w:lineRule="exact"/>
                              <w:rPr>
                                <w:rFonts w:ascii="標楷體" w:eastAsia="標楷體" w:hAnsi="標楷體" w:cs="新細明體"/>
                                <w:color w:val="000000"/>
                                <w:spacing w:val="-8"/>
                                <w:kern w:val="0"/>
                                <w:sz w:val="20"/>
                                <w:szCs w:val="20"/>
                              </w:rPr>
                            </w:pPr>
                            <w:r w:rsidRPr="00E0383C">
                              <w:rPr>
                                <w:rFonts w:ascii="標楷體" w:eastAsia="標楷體" w:hAnsi="標楷體" w:cs="新細明體" w:hint="eastAsia"/>
                                <w:spacing w:val="-8"/>
                                <w:kern w:val="0"/>
                                <w:sz w:val="20"/>
                                <w:szCs w:val="20"/>
                              </w:rPr>
                              <w:t>國立自然科學博物館作業基金</w:t>
                            </w:r>
                          </w:p>
                        </w:tc>
                      </w:tr>
                      <w:tr w:rsidR="000F7AA7" w:rsidRPr="00BC0269" w14:paraId="775AD754"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16D0E"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13</w:t>
                            </w:r>
                          </w:p>
                        </w:tc>
                        <w:tc>
                          <w:tcPr>
                            <w:tcW w:w="2494" w:type="dxa"/>
                            <w:tcBorders>
                              <w:top w:val="nil"/>
                              <w:left w:val="nil"/>
                              <w:bottom w:val="single" w:sz="4" w:space="0" w:color="auto"/>
                              <w:right w:val="single" w:sz="4" w:space="0" w:color="auto"/>
                            </w:tcBorders>
                            <w:shd w:val="clear" w:color="auto" w:fill="auto"/>
                            <w:vAlign w:val="center"/>
                          </w:tcPr>
                          <w:p w14:paraId="565183FB"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cs="新細明體" w:hint="eastAsia"/>
                                <w:kern w:val="0"/>
                                <w:sz w:val="20"/>
                                <w:szCs w:val="20"/>
                              </w:rPr>
                              <w:t>國立高雄大學校務基金</w:t>
                            </w:r>
                          </w:p>
                        </w:tc>
                        <w:tc>
                          <w:tcPr>
                            <w:tcW w:w="2098" w:type="dxa"/>
                            <w:tcBorders>
                              <w:top w:val="nil"/>
                              <w:left w:val="nil"/>
                              <w:bottom w:val="single" w:sz="4" w:space="0" w:color="auto"/>
                              <w:right w:val="double" w:sz="4" w:space="0" w:color="auto"/>
                            </w:tcBorders>
                            <w:shd w:val="clear" w:color="auto" w:fill="auto"/>
                            <w:noWrap/>
                            <w:vAlign w:val="center"/>
                          </w:tcPr>
                          <w:p w14:paraId="1041227B"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auto"/>
                            <w:vAlign w:val="center"/>
                          </w:tcPr>
                          <w:p w14:paraId="2DD48A8C"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41</w:t>
                            </w:r>
                          </w:p>
                        </w:tc>
                        <w:tc>
                          <w:tcPr>
                            <w:tcW w:w="2494" w:type="dxa"/>
                            <w:tcBorders>
                              <w:top w:val="single" w:sz="4" w:space="0" w:color="auto"/>
                              <w:left w:val="nil"/>
                              <w:bottom w:val="single" w:sz="4" w:space="0" w:color="auto"/>
                              <w:right w:val="single" w:sz="4" w:space="0" w:color="auto"/>
                            </w:tcBorders>
                            <w:shd w:val="clear" w:color="auto" w:fill="auto"/>
                            <w:vAlign w:val="center"/>
                          </w:tcPr>
                          <w:p w14:paraId="4DD3E9BC"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教育部所屬機構作業基金</w:t>
                            </w:r>
                          </w:p>
                        </w:tc>
                        <w:tc>
                          <w:tcPr>
                            <w:tcW w:w="2098" w:type="dxa"/>
                            <w:tcBorders>
                              <w:top w:val="nil"/>
                              <w:left w:val="nil"/>
                              <w:bottom w:val="single" w:sz="4" w:space="0" w:color="auto"/>
                              <w:right w:val="single" w:sz="4" w:space="0" w:color="auto"/>
                            </w:tcBorders>
                            <w:shd w:val="clear" w:color="auto" w:fill="auto"/>
                            <w:vAlign w:val="center"/>
                          </w:tcPr>
                          <w:p w14:paraId="55BAB912" w14:textId="77777777" w:rsidR="000F7AA7" w:rsidRPr="00E0383C" w:rsidRDefault="000F7AA7" w:rsidP="00897012">
                            <w:pPr>
                              <w:widowControl/>
                              <w:spacing w:line="240" w:lineRule="exact"/>
                              <w:rPr>
                                <w:rFonts w:ascii="標楷體" w:eastAsia="標楷體" w:hAnsi="標楷體" w:cs="新細明體"/>
                                <w:color w:val="000000"/>
                                <w:spacing w:val="-8"/>
                                <w:kern w:val="0"/>
                                <w:sz w:val="20"/>
                                <w:szCs w:val="20"/>
                              </w:rPr>
                            </w:pPr>
                            <w:r w:rsidRPr="00E0383C">
                              <w:rPr>
                                <w:rFonts w:ascii="標楷體" w:eastAsia="標楷體" w:hAnsi="標楷體" w:cs="新細明體" w:hint="eastAsia"/>
                                <w:spacing w:val="-8"/>
                                <w:kern w:val="0"/>
                                <w:sz w:val="20"/>
                                <w:szCs w:val="20"/>
                              </w:rPr>
                              <w:t>國立科學工藝博物館作業基金</w:t>
                            </w:r>
                          </w:p>
                        </w:tc>
                      </w:tr>
                      <w:tr w:rsidR="000F7AA7" w:rsidRPr="00BC0269" w14:paraId="1AD34E50"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7303B204"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14</w:t>
                            </w:r>
                          </w:p>
                        </w:tc>
                        <w:tc>
                          <w:tcPr>
                            <w:tcW w:w="2494"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6FD13112"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cs="新細明體" w:hint="eastAsia"/>
                                <w:kern w:val="0"/>
                                <w:sz w:val="20"/>
                                <w:szCs w:val="20"/>
                              </w:rPr>
                              <w:t>國立臺東大學校務基金</w:t>
                            </w:r>
                            <w:r>
                              <w:rPr>
                                <w:rFonts w:ascii="標楷體" w:eastAsia="標楷體" w:hAnsi="標楷體" w:hint="eastAsia"/>
                                <w:sz w:val="20"/>
                                <w:szCs w:val="20"/>
                              </w:rPr>
                              <w:t>*</w:t>
                            </w:r>
                          </w:p>
                        </w:tc>
                        <w:tc>
                          <w:tcPr>
                            <w:tcW w:w="2098" w:type="dxa"/>
                            <w:tcBorders>
                              <w:top w:val="nil"/>
                              <w:left w:val="nil"/>
                              <w:bottom w:val="single" w:sz="4" w:space="0" w:color="auto"/>
                              <w:right w:val="double" w:sz="4" w:space="0" w:color="auto"/>
                            </w:tcBorders>
                            <w:shd w:val="clear" w:color="auto" w:fill="DAEEF3" w:themeFill="accent5" w:themeFillTint="33"/>
                            <w:noWrap/>
                            <w:vAlign w:val="center"/>
                          </w:tcPr>
                          <w:p w14:paraId="475475DA" w14:textId="77777777" w:rsidR="000F7AA7" w:rsidRPr="00161B6D" w:rsidRDefault="000F7AA7" w:rsidP="00897012">
                            <w:pPr>
                              <w:spacing w:line="240" w:lineRule="exact"/>
                              <w:rPr>
                                <w:rFonts w:ascii="標楷體" w:eastAsia="標楷體" w:hAnsi="標楷體"/>
                                <w:spacing w:val="-6"/>
                                <w:sz w:val="20"/>
                                <w:szCs w:val="20"/>
                              </w:rPr>
                            </w:pPr>
                            <w:r w:rsidRPr="00130353">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DAEEF3" w:themeFill="accent5" w:themeFillTint="33"/>
                            <w:vAlign w:val="center"/>
                          </w:tcPr>
                          <w:p w14:paraId="0E39FED8"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42</w:t>
                            </w:r>
                          </w:p>
                        </w:tc>
                        <w:tc>
                          <w:tcPr>
                            <w:tcW w:w="2494"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61F2655B"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教育部所屬機構作業基金</w:t>
                            </w:r>
                          </w:p>
                        </w:tc>
                        <w:tc>
                          <w:tcPr>
                            <w:tcW w:w="2098" w:type="dxa"/>
                            <w:tcBorders>
                              <w:top w:val="nil"/>
                              <w:left w:val="nil"/>
                              <w:bottom w:val="single" w:sz="4" w:space="0" w:color="auto"/>
                              <w:right w:val="single" w:sz="4" w:space="0" w:color="auto"/>
                            </w:tcBorders>
                            <w:shd w:val="clear" w:color="auto" w:fill="DAEEF3" w:themeFill="accent5" w:themeFillTint="33"/>
                            <w:vAlign w:val="center"/>
                          </w:tcPr>
                          <w:p w14:paraId="2B273970" w14:textId="77777777" w:rsidR="000F7AA7" w:rsidRPr="00E0383C" w:rsidRDefault="000F7AA7" w:rsidP="00897012">
                            <w:pPr>
                              <w:widowControl/>
                              <w:spacing w:line="240" w:lineRule="exact"/>
                              <w:rPr>
                                <w:rFonts w:ascii="標楷體" w:eastAsia="標楷體" w:hAnsi="標楷體" w:cs="新細明體"/>
                                <w:color w:val="000000"/>
                                <w:spacing w:val="-8"/>
                                <w:kern w:val="0"/>
                                <w:sz w:val="20"/>
                                <w:szCs w:val="20"/>
                              </w:rPr>
                            </w:pPr>
                            <w:r w:rsidRPr="00E0383C">
                              <w:rPr>
                                <w:rFonts w:ascii="標楷體" w:eastAsia="標楷體" w:hAnsi="標楷體" w:cs="新細明體" w:hint="eastAsia"/>
                                <w:spacing w:val="-8"/>
                                <w:kern w:val="0"/>
                                <w:sz w:val="20"/>
                                <w:szCs w:val="20"/>
                              </w:rPr>
                              <w:t>國立海洋生物博物館作業基金</w:t>
                            </w:r>
                          </w:p>
                        </w:tc>
                      </w:tr>
                      <w:tr w:rsidR="000F7AA7" w:rsidRPr="00BC0269" w14:paraId="1740EEF1"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0179F"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15</w:t>
                            </w:r>
                          </w:p>
                        </w:tc>
                        <w:tc>
                          <w:tcPr>
                            <w:tcW w:w="2494" w:type="dxa"/>
                            <w:tcBorders>
                              <w:top w:val="single" w:sz="4" w:space="0" w:color="auto"/>
                              <w:left w:val="nil"/>
                              <w:bottom w:val="single" w:sz="4" w:space="0" w:color="auto"/>
                              <w:right w:val="single" w:sz="4" w:space="0" w:color="auto"/>
                            </w:tcBorders>
                            <w:shd w:val="clear" w:color="auto" w:fill="auto"/>
                            <w:vAlign w:val="center"/>
                          </w:tcPr>
                          <w:p w14:paraId="62471051"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hint="eastAsia"/>
                                <w:sz w:val="20"/>
                                <w:szCs w:val="20"/>
                              </w:rPr>
                              <w:t>國立臺東大學校務基金</w:t>
                            </w:r>
                          </w:p>
                        </w:tc>
                        <w:tc>
                          <w:tcPr>
                            <w:tcW w:w="2098" w:type="dxa"/>
                            <w:tcBorders>
                              <w:top w:val="nil"/>
                              <w:left w:val="nil"/>
                              <w:bottom w:val="single" w:sz="4" w:space="0" w:color="auto"/>
                              <w:right w:val="double" w:sz="4" w:space="0" w:color="auto"/>
                            </w:tcBorders>
                            <w:shd w:val="clear" w:color="auto" w:fill="auto"/>
                            <w:noWrap/>
                            <w:vAlign w:val="center"/>
                          </w:tcPr>
                          <w:p w14:paraId="5B49E04C" w14:textId="77777777" w:rsidR="000F7AA7" w:rsidRPr="00161B6D" w:rsidRDefault="000F7AA7" w:rsidP="00897012">
                            <w:pPr>
                              <w:spacing w:line="240" w:lineRule="exact"/>
                              <w:jc w:val="both"/>
                              <w:rPr>
                                <w:rFonts w:ascii="標楷體" w:eastAsia="標楷體" w:hAnsi="標楷體"/>
                                <w:spacing w:val="-6"/>
                                <w:sz w:val="20"/>
                                <w:szCs w:val="20"/>
                              </w:rPr>
                            </w:pPr>
                            <w:r w:rsidRPr="00161B6D">
                              <w:rPr>
                                <w:rFonts w:ascii="標楷體" w:eastAsia="標楷體" w:hAnsi="標楷體" w:cs="新細明體" w:hint="eastAsia"/>
                                <w:kern w:val="0"/>
                                <w:sz w:val="20"/>
                                <w:szCs w:val="20"/>
                              </w:rPr>
                              <w:t>國立臺東大學</w:t>
                            </w:r>
                            <w:r w:rsidRPr="00F74EE9">
                              <w:rPr>
                                <w:rFonts w:ascii="標楷體" w:eastAsia="標楷體" w:hAnsi="標楷體" w:cs="新細明體" w:hint="eastAsia"/>
                                <w:kern w:val="0"/>
                                <w:sz w:val="20"/>
                                <w:szCs w:val="20"/>
                              </w:rPr>
                              <w:t>附設實驗國民小學校務基金</w:t>
                            </w:r>
                          </w:p>
                        </w:tc>
                        <w:tc>
                          <w:tcPr>
                            <w:tcW w:w="471" w:type="dxa"/>
                            <w:tcBorders>
                              <w:top w:val="single" w:sz="4" w:space="0" w:color="auto"/>
                              <w:left w:val="double" w:sz="4" w:space="0" w:color="auto"/>
                              <w:bottom w:val="single" w:sz="4" w:space="0" w:color="auto"/>
                              <w:right w:val="single" w:sz="4" w:space="0" w:color="auto"/>
                            </w:tcBorders>
                            <w:shd w:val="clear" w:color="auto" w:fill="auto"/>
                            <w:vAlign w:val="center"/>
                          </w:tcPr>
                          <w:p w14:paraId="3C2E9A87"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43</w:t>
                            </w:r>
                          </w:p>
                        </w:tc>
                        <w:tc>
                          <w:tcPr>
                            <w:tcW w:w="2494" w:type="dxa"/>
                            <w:tcBorders>
                              <w:top w:val="single" w:sz="4" w:space="0" w:color="auto"/>
                              <w:left w:val="nil"/>
                              <w:bottom w:val="single" w:sz="4" w:space="0" w:color="auto"/>
                              <w:right w:val="single" w:sz="4" w:space="0" w:color="auto"/>
                            </w:tcBorders>
                            <w:shd w:val="clear" w:color="auto" w:fill="auto"/>
                            <w:vAlign w:val="center"/>
                          </w:tcPr>
                          <w:p w14:paraId="62EAFB7E"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教育部所屬機構作業基金</w:t>
                            </w:r>
                          </w:p>
                        </w:tc>
                        <w:tc>
                          <w:tcPr>
                            <w:tcW w:w="2098" w:type="dxa"/>
                            <w:tcBorders>
                              <w:top w:val="nil"/>
                              <w:left w:val="nil"/>
                              <w:bottom w:val="single" w:sz="4" w:space="0" w:color="auto"/>
                              <w:right w:val="single" w:sz="4" w:space="0" w:color="auto"/>
                            </w:tcBorders>
                            <w:shd w:val="clear" w:color="auto" w:fill="auto"/>
                            <w:vAlign w:val="center"/>
                          </w:tcPr>
                          <w:p w14:paraId="6BBEF16E" w14:textId="77777777" w:rsidR="000F7AA7" w:rsidRPr="00E0383C" w:rsidRDefault="000F7AA7" w:rsidP="00897012">
                            <w:pPr>
                              <w:widowControl/>
                              <w:spacing w:line="240" w:lineRule="exact"/>
                              <w:rPr>
                                <w:rFonts w:ascii="標楷體" w:eastAsia="標楷體" w:hAnsi="標楷體" w:cs="新細明體"/>
                                <w:color w:val="000000"/>
                                <w:spacing w:val="-8"/>
                                <w:kern w:val="0"/>
                                <w:sz w:val="20"/>
                                <w:szCs w:val="20"/>
                              </w:rPr>
                            </w:pPr>
                            <w:r w:rsidRPr="00E0383C">
                              <w:rPr>
                                <w:rFonts w:ascii="標楷體" w:eastAsia="標楷體" w:hAnsi="標楷體" w:cs="新細明體" w:hint="eastAsia"/>
                                <w:spacing w:val="-8"/>
                                <w:kern w:val="0"/>
                                <w:sz w:val="20"/>
                                <w:szCs w:val="20"/>
                              </w:rPr>
                              <w:t>國立臺灣科學教育館作業基金</w:t>
                            </w:r>
                          </w:p>
                        </w:tc>
                      </w:tr>
                      <w:tr w:rsidR="000F7AA7" w:rsidRPr="00BC0269" w14:paraId="020C8920"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311B4F45"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16</w:t>
                            </w:r>
                          </w:p>
                        </w:tc>
                        <w:tc>
                          <w:tcPr>
                            <w:tcW w:w="2494"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FBCDAFC"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cs="新細明體" w:hint="eastAsia"/>
                                <w:kern w:val="0"/>
                                <w:sz w:val="20"/>
                                <w:szCs w:val="20"/>
                              </w:rPr>
                              <w:t>國立臺南大學校務基金</w:t>
                            </w:r>
                            <w:r>
                              <w:rPr>
                                <w:rFonts w:ascii="標楷體" w:eastAsia="標楷體" w:hAnsi="標楷體" w:hint="eastAsia"/>
                                <w:sz w:val="20"/>
                                <w:szCs w:val="20"/>
                              </w:rPr>
                              <w:t>*</w:t>
                            </w:r>
                          </w:p>
                        </w:tc>
                        <w:tc>
                          <w:tcPr>
                            <w:tcW w:w="2098" w:type="dxa"/>
                            <w:tcBorders>
                              <w:top w:val="nil"/>
                              <w:left w:val="nil"/>
                              <w:bottom w:val="single" w:sz="4" w:space="0" w:color="auto"/>
                              <w:right w:val="double" w:sz="4" w:space="0" w:color="auto"/>
                            </w:tcBorders>
                            <w:shd w:val="clear" w:color="auto" w:fill="DAEEF3" w:themeFill="accent5" w:themeFillTint="33"/>
                            <w:noWrap/>
                            <w:vAlign w:val="center"/>
                          </w:tcPr>
                          <w:p w14:paraId="0B29FC59" w14:textId="77777777" w:rsidR="000F7AA7" w:rsidRPr="00161B6D" w:rsidRDefault="000F7AA7" w:rsidP="00897012">
                            <w:pPr>
                              <w:spacing w:line="240" w:lineRule="exact"/>
                              <w:rPr>
                                <w:rFonts w:ascii="標楷體" w:eastAsia="標楷體" w:hAnsi="標楷體"/>
                                <w:spacing w:val="-6"/>
                                <w:sz w:val="20"/>
                                <w:szCs w:val="20"/>
                              </w:rPr>
                            </w:pPr>
                            <w:r w:rsidRPr="00130353">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DAEEF3" w:themeFill="accent5" w:themeFillTint="33"/>
                            <w:vAlign w:val="center"/>
                          </w:tcPr>
                          <w:p w14:paraId="64C28D1D"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44</w:t>
                            </w:r>
                          </w:p>
                        </w:tc>
                        <w:tc>
                          <w:tcPr>
                            <w:tcW w:w="2494"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6AC86E0"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教育部所屬機構作業基金</w:t>
                            </w:r>
                          </w:p>
                        </w:tc>
                        <w:tc>
                          <w:tcPr>
                            <w:tcW w:w="2098" w:type="dxa"/>
                            <w:tcBorders>
                              <w:top w:val="nil"/>
                              <w:left w:val="nil"/>
                              <w:bottom w:val="single" w:sz="4" w:space="0" w:color="auto"/>
                              <w:right w:val="single" w:sz="4" w:space="0" w:color="auto"/>
                            </w:tcBorders>
                            <w:shd w:val="clear" w:color="auto" w:fill="DAEEF3" w:themeFill="accent5" w:themeFillTint="33"/>
                            <w:vAlign w:val="center"/>
                          </w:tcPr>
                          <w:p w14:paraId="73BF0415" w14:textId="77777777" w:rsidR="000F7AA7" w:rsidRPr="00E0383C" w:rsidRDefault="000F7AA7" w:rsidP="00897012">
                            <w:pPr>
                              <w:widowControl/>
                              <w:spacing w:line="240" w:lineRule="exact"/>
                              <w:rPr>
                                <w:rFonts w:ascii="標楷體" w:eastAsia="標楷體" w:hAnsi="標楷體" w:cs="新細明體"/>
                                <w:color w:val="000000"/>
                                <w:spacing w:val="-8"/>
                                <w:kern w:val="0"/>
                                <w:sz w:val="20"/>
                                <w:szCs w:val="20"/>
                              </w:rPr>
                            </w:pPr>
                            <w:r w:rsidRPr="00E0383C">
                              <w:rPr>
                                <w:rFonts w:ascii="標楷體" w:eastAsia="標楷體" w:hAnsi="標楷體" w:cs="新細明體" w:hint="eastAsia"/>
                                <w:spacing w:val="-8"/>
                                <w:kern w:val="0"/>
                                <w:sz w:val="20"/>
                                <w:szCs w:val="20"/>
                              </w:rPr>
                              <w:t>國立臺灣圖書館作業基金</w:t>
                            </w:r>
                          </w:p>
                        </w:tc>
                      </w:tr>
                      <w:tr w:rsidR="000F7AA7" w:rsidRPr="00BC0269" w14:paraId="002C2B50"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54EE4"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17</w:t>
                            </w:r>
                          </w:p>
                        </w:tc>
                        <w:tc>
                          <w:tcPr>
                            <w:tcW w:w="2494" w:type="dxa"/>
                            <w:tcBorders>
                              <w:top w:val="single" w:sz="4" w:space="0" w:color="auto"/>
                              <w:left w:val="nil"/>
                              <w:bottom w:val="single" w:sz="4" w:space="0" w:color="auto"/>
                              <w:right w:val="single" w:sz="4" w:space="0" w:color="auto"/>
                            </w:tcBorders>
                            <w:shd w:val="clear" w:color="auto" w:fill="auto"/>
                            <w:noWrap/>
                            <w:vAlign w:val="center"/>
                          </w:tcPr>
                          <w:p w14:paraId="1EE05880" w14:textId="77777777" w:rsidR="000F7AA7" w:rsidRPr="00897012" w:rsidRDefault="000F7AA7" w:rsidP="00897012">
                            <w:pPr>
                              <w:spacing w:line="240" w:lineRule="exact"/>
                              <w:rPr>
                                <w:rFonts w:ascii="標楷體" w:eastAsia="標楷體" w:hAnsi="標楷體"/>
                                <w:sz w:val="20"/>
                                <w:szCs w:val="20"/>
                                <w:highlight w:val="lightGray"/>
                              </w:rPr>
                            </w:pPr>
                            <w:r w:rsidRPr="00897012">
                              <w:rPr>
                                <w:rFonts w:ascii="標楷體" w:eastAsia="標楷體" w:hAnsi="標楷體" w:cs="新細明體" w:hint="eastAsia"/>
                                <w:kern w:val="0"/>
                                <w:sz w:val="20"/>
                                <w:szCs w:val="20"/>
                                <w:highlight w:val="lightGray"/>
                              </w:rPr>
                              <w:t>國立臺南大學校務基金</w:t>
                            </w:r>
                          </w:p>
                        </w:tc>
                        <w:tc>
                          <w:tcPr>
                            <w:tcW w:w="2098" w:type="dxa"/>
                            <w:tcBorders>
                              <w:top w:val="nil"/>
                              <w:left w:val="nil"/>
                              <w:bottom w:val="single" w:sz="4" w:space="0" w:color="auto"/>
                              <w:right w:val="double" w:sz="4" w:space="0" w:color="auto"/>
                            </w:tcBorders>
                            <w:shd w:val="clear" w:color="auto" w:fill="auto"/>
                            <w:vAlign w:val="center"/>
                          </w:tcPr>
                          <w:p w14:paraId="1FAFDE8C" w14:textId="77777777" w:rsidR="000F7AA7" w:rsidRPr="00897012" w:rsidRDefault="000F7AA7" w:rsidP="00897012">
                            <w:pPr>
                              <w:spacing w:line="240" w:lineRule="exact"/>
                              <w:jc w:val="both"/>
                              <w:rPr>
                                <w:rFonts w:ascii="標楷體" w:eastAsia="標楷體" w:hAnsi="標楷體"/>
                                <w:spacing w:val="-6"/>
                                <w:sz w:val="20"/>
                                <w:szCs w:val="20"/>
                                <w:highlight w:val="lightGray"/>
                              </w:rPr>
                            </w:pPr>
                            <w:r w:rsidRPr="00897012">
                              <w:rPr>
                                <w:rFonts w:ascii="標楷體" w:eastAsia="標楷體" w:hAnsi="標楷體" w:cs="新細明體" w:hint="eastAsia"/>
                                <w:kern w:val="0"/>
                                <w:sz w:val="20"/>
                                <w:szCs w:val="20"/>
                                <w:highlight w:val="lightGray"/>
                              </w:rPr>
                              <w:t>國立臺南大學附設實驗國民小學校務基金</w:t>
                            </w:r>
                          </w:p>
                        </w:tc>
                        <w:tc>
                          <w:tcPr>
                            <w:tcW w:w="471" w:type="dxa"/>
                            <w:tcBorders>
                              <w:top w:val="single" w:sz="4" w:space="0" w:color="auto"/>
                              <w:left w:val="double" w:sz="4" w:space="0" w:color="auto"/>
                              <w:bottom w:val="single" w:sz="4" w:space="0" w:color="auto"/>
                              <w:right w:val="single" w:sz="4" w:space="0" w:color="auto"/>
                            </w:tcBorders>
                            <w:shd w:val="clear" w:color="auto" w:fill="auto"/>
                            <w:vAlign w:val="center"/>
                          </w:tcPr>
                          <w:p w14:paraId="38F9759B"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45</w:t>
                            </w:r>
                          </w:p>
                        </w:tc>
                        <w:tc>
                          <w:tcPr>
                            <w:tcW w:w="2494" w:type="dxa"/>
                            <w:tcBorders>
                              <w:top w:val="single" w:sz="4" w:space="0" w:color="auto"/>
                              <w:left w:val="nil"/>
                              <w:bottom w:val="single" w:sz="4" w:space="0" w:color="auto"/>
                              <w:right w:val="single" w:sz="4" w:space="0" w:color="auto"/>
                            </w:tcBorders>
                            <w:shd w:val="clear" w:color="auto" w:fill="auto"/>
                            <w:vAlign w:val="center"/>
                          </w:tcPr>
                          <w:p w14:paraId="55217F7E"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教育部所屬機構作業基金</w:t>
                            </w:r>
                          </w:p>
                        </w:tc>
                        <w:tc>
                          <w:tcPr>
                            <w:tcW w:w="2098" w:type="dxa"/>
                            <w:tcBorders>
                              <w:top w:val="nil"/>
                              <w:left w:val="nil"/>
                              <w:bottom w:val="single" w:sz="4" w:space="0" w:color="auto"/>
                              <w:right w:val="single" w:sz="4" w:space="0" w:color="auto"/>
                            </w:tcBorders>
                            <w:shd w:val="clear" w:color="auto" w:fill="auto"/>
                            <w:vAlign w:val="center"/>
                          </w:tcPr>
                          <w:p w14:paraId="0124E9DB" w14:textId="77777777" w:rsidR="000F7AA7" w:rsidRPr="00E0383C" w:rsidRDefault="000F7AA7" w:rsidP="00897012">
                            <w:pPr>
                              <w:widowControl/>
                              <w:spacing w:line="240" w:lineRule="exact"/>
                              <w:rPr>
                                <w:rFonts w:ascii="標楷體" w:eastAsia="標楷體" w:hAnsi="標楷體" w:cs="新細明體"/>
                                <w:color w:val="000000"/>
                                <w:spacing w:val="-8"/>
                                <w:kern w:val="0"/>
                                <w:sz w:val="20"/>
                                <w:szCs w:val="20"/>
                              </w:rPr>
                            </w:pPr>
                            <w:r w:rsidRPr="00E0383C">
                              <w:rPr>
                                <w:rFonts w:ascii="標楷體" w:eastAsia="標楷體" w:hAnsi="標楷體" w:cs="新細明體" w:hint="eastAsia"/>
                                <w:spacing w:val="-8"/>
                                <w:kern w:val="0"/>
                                <w:sz w:val="20"/>
                                <w:szCs w:val="20"/>
                              </w:rPr>
                              <w:t>國立海洋科技博物館作業基金</w:t>
                            </w:r>
                          </w:p>
                        </w:tc>
                      </w:tr>
                      <w:tr w:rsidR="000F7AA7" w:rsidRPr="00BC0269" w14:paraId="65B21E66"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39864ABF"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18</w:t>
                            </w:r>
                          </w:p>
                        </w:tc>
                        <w:tc>
                          <w:tcPr>
                            <w:tcW w:w="2494"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14:paraId="6FEE4694"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cs="新細明體" w:hint="eastAsia"/>
                                <w:kern w:val="0"/>
                                <w:sz w:val="20"/>
                                <w:szCs w:val="20"/>
                              </w:rPr>
                              <w:t>國立屏東大學校務基金</w:t>
                            </w:r>
                            <w:r>
                              <w:rPr>
                                <w:rFonts w:ascii="標楷體" w:eastAsia="標楷體" w:hAnsi="標楷體" w:hint="eastAsia"/>
                                <w:sz w:val="20"/>
                                <w:szCs w:val="20"/>
                              </w:rPr>
                              <w:t>*</w:t>
                            </w:r>
                          </w:p>
                        </w:tc>
                        <w:tc>
                          <w:tcPr>
                            <w:tcW w:w="2098" w:type="dxa"/>
                            <w:tcBorders>
                              <w:top w:val="single" w:sz="4" w:space="0" w:color="auto"/>
                              <w:left w:val="nil"/>
                              <w:bottom w:val="single" w:sz="4" w:space="0" w:color="auto"/>
                              <w:right w:val="double" w:sz="4" w:space="0" w:color="auto"/>
                            </w:tcBorders>
                            <w:shd w:val="clear" w:color="auto" w:fill="DAEEF3" w:themeFill="accent5" w:themeFillTint="33"/>
                            <w:vAlign w:val="center"/>
                          </w:tcPr>
                          <w:p w14:paraId="23169141" w14:textId="77777777" w:rsidR="000F7AA7" w:rsidRPr="00161B6D" w:rsidRDefault="000F7AA7" w:rsidP="00897012">
                            <w:pPr>
                              <w:spacing w:line="240" w:lineRule="exact"/>
                              <w:rPr>
                                <w:rFonts w:ascii="標楷體" w:eastAsia="標楷體" w:hAnsi="標楷體"/>
                                <w:spacing w:val="-6"/>
                                <w:sz w:val="20"/>
                                <w:szCs w:val="20"/>
                              </w:rPr>
                            </w:pPr>
                            <w:r w:rsidRPr="00130353">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DAEEF3" w:themeFill="accent5" w:themeFillTint="33"/>
                            <w:vAlign w:val="center"/>
                          </w:tcPr>
                          <w:p w14:paraId="33CF3D43"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46</w:t>
                            </w:r>
                          </w:p>
                        </w:tc>
                        <w:tc>
                          <w:tcPr>
                            <w:tcW w:w="2494" w:type="dxa"/>
                            <w:tcBorders>
                              <w:top w:val="nil"/>
                              <w:left w:val="nil"/>
                              <w:bottom w:val="single" w:sz="4" w:space="0" w:color="auto"/>
                              <w:right w:val="single" w:sz="4" w:space="0" w:color="auto"/>
                            </w:tcBorders>
                            <w:shd w:val="clear" w:color="auto" w:fill="DAEEF3" w:themeFill="accent5" w:themeFillTint="33"/>
                            <w:vAlign w:val="center"/>
                          </w:tcPr>
                          <w:p w14:paraId="306DF43B"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法務部矯正機關作業基金</w:t>
                            </w:r>
                          </w:p>
                        </w:tc>
                        <w:tc>
                          <w:tcPr>
                            <w:tcW w:w="2098" w:type="dxa"/>
                            <w:tcBorders>
                              <w:top w:val="nil"/>
                              <w:left w:val="nil"/>
                              <w:bottom w:val="single" w:sz="4" w:space="0" w:color="auto"/>
                              <w:right w:val="single" w:sz="4" w:space="0" w:color="auto"/>
                            </w:tcBorders>
                            <w:shd w:val="clear" w:color="auto" w:fill="DAEEF3" w:themeFill="accent5" w:themeFillTint="33"/>
                            <w:vAlign w:val="center"/>
                          </w:tcPr>
                          <w:p w14:paraId="053F3A74"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w:t>
                            </w:r>
                          </w:p>
                        </w:tc>
                      </w:tr>
                      <w:tr w:rsidR="000F7AA7" w:rsidRPr="00BC0269" w14:paraId="220D9C7F"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519F9"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19</w:t>
                            </w:r>
                          </w:p>
                        </w:tc>
                        <w:tc>
                          <w:tcPr>
                            <w:tcW w:w="2494" w:type="dxa"/>
                            <w:tcBorders>
                              <w:top w:val="single" w:sz="4" w:space="0" w:color="auto"/>
                              <w:left w:val="nil"/>
                              <w:bottom w:val="single" w:sz="4" w:space="0" w:color="auto"/>
                              <w:right w:val="single" w:sz="4" w:space="0" w:color="auto"/>
                            </w:tcBorders>
                            <w:shd w:val="clear" w:color="auto" w:fill="auto"/>
                            <w:vAlign w:val="center"/>
                          </w:tcPr>
                          <w:p w14:paraId="5F026D60"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hint="eastAsia"/>
                                <w:sz w:val="20"/>
                                <w:szCs w:val="20"/>
                              </w:rPr>
                              <w:t>國立屏東大學校務基金</w:t>
                            </w:r>
                          </w:p>
                        </w:tc>
                        <w:tc>
                          <w:tcPr>
                            <w:tcW w:w="2098" w:type="dxa"/>
                            <w:tcBorders>
                              <w:top w:val="single" w:sz="4" w:space="0" w:color="auto"/>
                              <w:left w:val="nil"/>
                              <w:bottom w:val="single" w:sz="4" w:space="0" w:color="auto"/>
                              <w:right w:val="double" w:sz="4" w:space="0" w:color="auto"/>
                            </w:tcBorders>
                            <w:shd w:val="clear" w:color="auto" w:fill="auto"/>
                            <w:vAlign w:val="center"/>
                          </w:tcPr>
                          <w:p w14:paraId="7B2AE8E4" w14:textId="77777777" w:rsidR="000F7AA7" w:rsidRPr="00161B6D" w:rsidRDefault="000F7AA7" w:rsidP="00897012">
                            <w:pPr>
                              <w:spacing w:line="240" w:lineRule="exact"/>
                              <w:jc w:val="both"/>
                              <w:rPr>
                                <w:rFonts w:ascii="標楷體" w:eastAsia="標楷體" w:hAnsi="標楷體"/>
                                <w:spacing w:val="-6"/>
                                <w:sz w:val="20"/>
                                <w:szCs w:val="20"/>
                              </w:rPr>
                            </w:pPr>
                            <w:r w:rsidRPr="00161B6D">
                              <w:rPr>
                                <w:rFonts w:ascii="標楷體" w:eastAsia="標楷體" w:hAnsi="標楷體" w:cs="新細明體" w:hint="eastAsia"/>
                                <w:kern w:val="0"/>
                                <w:sz w:val="20"/>
                                <w:szCs w:val="20"/>
                              </w:rPr>
                              <w:t>國立屏東大學</w:t>
                            </w:r>
                            <w:r w:rsidRPr="00F74EE9">
                              <w:rPr>
                                <w:rFonts w:ascii="標楷體" w:eastAsia="標楷體" w:hAnsi="標楷體" w:cs="新細明體" w:hint="eastAsia"/>
                                <w:kern w:val="0"/>
                                <w:sz w:val="20"/>
                                <w:szCs w:val="20"/>
                              </w:rPr>
                              <w:t>附設實驗國民小學校務基金</w:t>
                            </w:r>
                          </w:p>
                        </w:tc>
                        <w:tc>
                          <w:tcPr>
                            <w:tcW w:w="471" w:type="dxa"/>
                            <w:tcBorders>
                              <w:top w:val="single" w:sz="4" w:space="0" w:color="auto"/>
                              <w:left w:val="double" w:sz="4" w:space="0" w:color="auto"/>
                              <w:bottom w:val="single" w:sz="4" w:space="0" w:color="auto"/>
                              <w:right w:val="single" w:sz="4" w:space="0" w:color="auto"/>
                            </w:tcBorders>
                            <w:shd w:val="clear" w:color="auto" w:fill="auto"/>
                            <w:vAlign w:val="center"/>
                          </w:tcPr>
                          <w:p w14:paraId="38357E0C"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47</w:t>
                            </w:r>
                          </w:p>
                        </w:tc>
                        <w:tc>
                          <w:tcPr>
                            <w:tcW w:w="2494" w:type="dxa"/>
                            <w:tcBorders>
                              <w:top w:val="nil"/>
                              <w:left w:val="nil"/>
                              <w:bottom w:val="single" w:sz="4" w:space="0" w:color="auto"/>
                              <w:right w:val="single" w:sz="4" w:space="0" w:color="auto"/>
                            </w:tcBorders>
                            <w:shd w:val="clear" w:color="auto" w:fill="auto"/>
                            <w:vAlign w:val="center"/>
                          </w:tcPr>
                          <w:p w14:paraId="773158B7"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醫療藥品基金</w:t>
                            </w:r>
                          </w:p>
                        </w:tc>
                        <w:tc>
                          <w:tcPr>
                            <w:tcW w:w="2098" w:type="dxa"/>
                            <w:tcBorders>
                              <w:top w:val="nil"/>
                              <w:left w:val="nil"/>
                              <w:bottom w:val="single" w:sz="4" w:space="0" w:color="auto"/>
                              <w:right w:val="single" w:sz="4" w:space="0" w:color="auto"/>
                            </w:tcBorders>
                            <w:shd w:val="clear" w:color="auto" w:fill="auto"/>
                            <w:vAlign w:val="center"/>
                          </w:tcPr>
                          <w:p w14:paraId="3B2553D3"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金門醫院</w:t>
                            </w:r>
                          </w:p>
                        </w:tc>
                      </w:tr>
                      <w:tr w:rsidR="000F7AA7" w:rsidRPr="00BC0269" w14:paraId="1273F731"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7F397B9D"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20</w:t>
                            </w:r>
                          </w:p>
                        </w:tc>
                        <w:tc>
                          <w:tcPr>
                            <w:tcW w:w="2494" w:type="dxa"/>
                            <w:tcBorders>
                              <w:top w:val="nil"/>
                              <w:left w:val="nil"/>
                              <w:bottom w:val="single" w:sz="4" w:space="0" w:color="auto"/>
                              <w:right w:val="single" w:sz="4" w:space="0" w:color="auto"/>
                            </w:tcBorders>
                            <w:shd w:val="clear" w:color="auto" w:fill="DAEEF3" w:themeFill="accent5" w:themeFillTint="33"/>
                            <w:vAlign w:val="center"/>
                          </w:tcPr>
                          <w:p w14:paraId="5B48412D" w14:textId="77777777" w:rsidR="000F7AA7" w:rsidRPr="00161B6D" w:rsidRDefault="000F7AA7" w:rsidP="00897012">
                            <w:pPr>
                              <w:spacing w:line="240" w:lineRule="exact"/>
                              <w:rPr>
                                <w:rFonts w:ascii="標楷體" w:eastAsia="標楷體" w:hAnsi="標楷體"/>
                                <w:spacing w:val="-6"/>
                                <w:sz w:val="20"/>
                                <w:szCs w:val="20"/>
                              </w:rPr>
                            </w:pPr>
                            <w:r w:rsidRPr="00161B6D">
                              <w:rPr>
                                <w:rFonts w:ascii="標楷體" w:eastAsia="標楷體" w:hAnsi="標楷體" w:cs="新細明體" w:hint="eastAsia"/>
                                <w:kern w:val="0"/>
                                <w:sz w:val="20"/>
                                <w:szCs w:val="20"/>
                              </w:rPr>
                              <w:t>國立屏東科技大學校務基金</w:t>
                            </w:r>
                          </w:p>
                        </w:tc>
                        <w:tc>
                          <w:tcPr>
                            <w:tcW w:w="2098" w:type="dxa"/>
                            <w:tcBorders>
                              <w:top w:val="nil"/>
                              <w:left w:val="nil"/>
                              <w:bottom w:val="single" w:sz="4" w:space="0" w:color="auto"/>
                              <w:right w:val="double" w:sz="4" w:space="0" w:color="auto"/>
                            </w:tcBorders>
                            <w:shd w:val="clear" w:color="auto" w:fill="DAEEF3" w:themeFill="accent5" w:themeFillTint="33"/>
                            <w:vAlign w:val="center"/>
                          </w:tcPr>
                          <w:p w14:paraId="7DF94106" w14:textId="77777777" w:rsidR="000F7AA7" w:rsidRPr="00161B6D" w:rsidRDefault="000F7AA7" w:rsidP="00897012">
                            <w:pPr>
                              <w:spacing w:line="240" w:lineRule="exact"/>
                              <w:rPr>
                                <w:rFonts w:ascii="標楷體" w:eastAsia="標楷體" w:hAnsi="標楷體"/>
                                <w:spacing w:val="-6"/>
                                <w:sz w:val="20"/>
                                <w:szCs w:val="20"/>
                              </w:rPr>
                            </w:pPr>
                            <w:r w:rsidRPr="00161B6D">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DAEEF3" w:themeFill="accent5" w:themeFillTint="33"/>
                            <w:vAlign w:val="center"/>
                          </w:tcPr>
                          <w:p w14:paraId="5E406FAD"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48</w:t>
                            </w:r>
                          </w:p>
                        </w:tc>
                        <w:tc>
                          <w:tcPr>
                            <w:tcW w:w="2494"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69091A49"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農業作業基金</w:t>
                            </w:r>
                          </w:p>
                        </w:tc>
                        <w:tc>
                          <w:tcPr>
                            <w:tcW w:w="209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D424594"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農業科技園區作業基金</w:t>
                            </w:r>
                          </w:p>
                        </w:tc>
                      </w:tr>
                      <w:tr w:rsidR="000F7AA7" w:rsidRPr="00BC0269" w14:paraId="0C3EC36C"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EBDAA"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21</w:t>
                            </w:r>
                          </w:p>
                        </w:tc>
                        <w:tc>
                          <w:tcPr>
                            <w:tcW w:w="2494" w:type="dxa"/>
                            <w:tcBorders>
                              <w:top w:val="nil"/>
                              <w:left w:val="nil"/>
                              <w:bottom w:val="single" w:sz="4" w:space="0" w:color="auto"/>
                              <w:right w:val="single" w:sz="4" w:space="0" w:color="auto"/>
                            </w:tcBorders>
                            <w:shd w:val="clear" w:color="auto" w:fill="auto"/>
                            <w:vAlign w:val="center"/>
                          </w:tcPr>
                          <w:p w14:paraId="4D1ED256" w14:textId="77777777" w:rsidR="000F7AA7" w:rsidRPr="00897012" w:rsidRDefault="000F7AA7" w:rsidP="00897012">
                            <w:pPr>
                              <w:spacing w:line="240" w:lineRule="exact"/>
                              <w:rPr>
                                <w:rFonts w:ascii="標楷體" w:eastAsia="標楷體" w:hAnsi="標楷體"/>
                                <w:spacing w:val="-4"/>
                                <w:sz w:val="20"/>
                                <w:szCs w:val="20"/>
                                <w:highlight w:val="lightGray"/>
                              </w:rPr>
                            </w:pPr>
                            <w:r w:rsidRPr="00897012">
                              <w:rPr>
                                <w:rFonts w:ascii="標楷體" w:eastAsia="標楷體" w:hAnsi="標楷體" w:cs="新細明體" w:hint="eastAsia"/>
                                <w:spacing w:val="-4"/>
                                <w:kern w:val="0"/>
                                <w:sz w:val="20"/>
                                <w:szCs w:val="20"/>
                                <w:highlight w:val="lightGray"/>
                              </w:rPr>
                              <w:t>國立陽明交通大學校務基金</w:t>
                            </w:r>
                            <w:r w:rsidRPr="00897012">
                              <w:rPr>
                                <w:rFonts w:ascii="標楷體" w:eastAsia="標楷體" w:hAnsi="標楷體" w:hint="eastAsia"/>
                                <w:spacing w:val="-4"/>
                                <w:sz w:val="20"/>
                                <w:szCs w:val="20"/>
                                <w:highlight w:val="lightGray"/>
                              </w:rPr>
                              <w:t>*</w:t>
                            </w:r>
                          </w:p>
                        </w:tc>
                        <w:tc>
                          <w:tcPr>
                            <w:tcW w:w="2098" w:type="dxa"/>
                            <w:tcBorders>
                              <w:top w:val="nil"/>
                              <w:left w:val="nil"/>
                              <w:bottom w:val="single" w:sz="4" w:space="0" w:color="auto"/>
                              <w:right w:val="double" w:sz="4" w:space="0" w:color="auto"/>
                            </w:tcBorders>
                            <w:shd w:val="clear" w:color="auto" w:fill="auto"/>
                            <w:vAlign w:val="center"/>
                          </w:tcPr>
                          <w:p w14:paraId="32781432" w14:textId="77777777" w:rsidR="000F7AA7" w:rsidRPr="00897012" w:rsidRDefault="000F7AA7" w:rsidP="00897012">
                            <w:pPr>
                              <w:spacing w:line="240" w:lineRule="exact"/>
                              <w:rPr>
                                <w:rFonts w:ascii="標楷體" w:eastAsia="標楷體" w:hAnsi="標楷體"/>
                                <w:spacing w:val="-6"/>
                                <w:sz w:val="20"/>
                                <w:szCs w:val="20"/>
                                <w:highlight w:val="lightGray"/>
                              </w:rPr>
                            </w:pPr>
                            <w:r w:rsidRPr="00897012">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auto"/>
                            <w:vAlign w:val="center"/>
                          </w:tcPr>
                          <w:p w14:paraId="43AB8BAB"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49</w:t>
                            </w:r>
                          </w:p>
                        </w:tc>
                        <w:tc>
                          <w:tcPr>
                            <w:tcW w:w="2494" w:type="dxa"/>
                            <w:tcBorders>
                              <w:top w:val="single" w:sz="4" w:space="0" w:color="auto"/>
                              <w:left w:val="nil"/>
                              <w:bottom w:val="single" w:sz="4" w:space="0" w:color="auto"/>
                              <w:right w:val="single" w:sz="4" w:space="0" w:color="auto"/>
                            </w:tcBorders>
                            <w:shd w:val="clear" w:color="auto" w:fill="auto"/>
                            <w:vAlign w:val="center"/>
                          </w:tcPr>
                          <w:p w14:paraId="271A003B"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農田水利事業作業基金</w:t>
                            </w:r>
                          </w:p>
                        </w:tc>
                        <w:tc>
                          <w:tcPr>
                            <w:tcW w:w="2098" w:type="dxa"/>
                            <w:tcBorders>
                              <w:top w:val="single" w:sz="4" w:space="0" w:color="auto"/>
                              <w:left w:val="nil"/>
                              <w:bottom w:val="single" w:sz="4" w:space="0" w:color="auto"/>
                              <w:right w:val="single" w:sz="4" w:space="0" w:color="auto"/>
                            </w:tcBorders>
                            <w:shd w:val="clear" w:color="auto" w:fill="auto"/>
                            <w:vAlign w:val="center"/>
                          </w:tcPr>
                          <w:p w14:paraId="2B879A7F"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宜蘭農田水利事業作業基金</w:t>
                            </w:r>
                          </w:p>
                        </w:tc>
                      </w:tr>
                      <w:tr w:rsidR="000F7AA7" w:rsidRPr="00BC0269" w14:paraId="78F96EE8"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5EDBAC12"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22</w:t>
                            </w:r>
                          </w:p>
                        </w:tc>
                        <w:tc>
                          <w:tcPr>
                            <w:tcW w:w="2494" w:type="dxa"/>
                            <w:tcBorders>
                              <w:top w:val="nil"/>
                              <w:left w:val="nil"/>
                              <w:bottom w:val="single" w:sz="4" w:space="0" w:color="auto"/>
                              <w:right w:val="single" w:sz="4" w:space="0" w:color="auto"/>
                            </w:tcBorders>
                            <w:shd w:val="clear" w:color="auto" w:fill="DAEEF3" w:themeFill="accent5" w:themeFillTint="33"/>
                            <w:vAlign w:val="center"/>
                          </w:tcPr>
                          <w:p w14:paraId="2C652454" w14:textId="77777777" w:rsidR="000F7AA7" w:rsidRPr="00396848" w:rsidRDefault="000F7AA7" w:rsidP="00897012">
                            <w:pPr>
                              <w:spacing w:line="240" w:lineRule="exact"/>
                              <w:rPr>
                                <w:rFonts w:ascii="標楷體" w:eastAsia="標楷體" w:hAnsi="標楷體"/>
                                <w:spacing w:val="-4"/>
                                <w:sz w:val="20"/>
                                <w:szCs w:val="20"/>
                              </w:rPr>
                            </w:pPr>
                            <w:r w:rsidRPr="00396848">
                              <w:rPr>
                                <w:rFonts w:ascii="標楷體" w:eastAsia="標楷體" w:hAnsi="標楷體" w:cs="新細明體" w:hint="eastAsia"/>
                                <w:spacing w:val="-4"/>
                                <w:kern w:val="0"/>
                                <w:sz w:val="20"/>
                                <w:szCs w:val="20"/>
                              </w:rPr>
                              <w:t>國立臺灣師範大學校務基金</w:t>
                            </w:r>
                            <w:r w:rsidRPr="00396848">
                              <w:rPr>
                                <w:rFonts w:ascii="標楷體" w:eastAsia="標楷體" w:hAnsi="標楷體" w:hint="eastAsia"/>
                                <w:spacing w:val="-4"/>
                                <w:sz w:val="20"/>
                                <w:szCs w:val="20"/>
                              </w:rPr>
                              <w:t>*</w:t>
                            </w:r>
                          </w:p>
                        </w:tc>
                        <w:tc>
                          <w:tcPr>
                            <w:tcW w:w="2098" w:type="dxa"/>
                            <w:tcBorders>
                              <w:top w:val="nil"/>
                              <w:left w:val="nil"/>
                              <w:bottom w:val="single" w:sz="4" w:space="0" w:color="auto"/>
                              <w:right w:val="double" w:sz="4" w:space="0" w:color="auto"/>
                            </w:tcBorders>
                            <w:shd w:val="clear" w:color="auto" w:fill="DAEEF3" w:themeFill="accent5" w:themeFillTint="33"/>
                            <w:noWrap/>
                            <w:vAlign w:val="center"/>
                          </w:tcPr>
                          <w:p w14:paraId="3F2F72AC" w14:textId="77777777" w:rsidR="000F7AA7" w:rsidRPr="00161B6D" w:rsidRDefault="000F7AA7" w:rsidP="00897012">
                            <w:pPr>
                              <w:spacing w:line="240" w:lineRule="exact"/>
                              <w:rPr>
                                <w:rFonts w:ascii="標楷體" w:eastAsia="標楷體" w:hAnsi="標楷體"/>
                                <w:sz w:val="20"/>
                                <w:szCs w:val="20"/>
                              </w:rPr>
                            </w:pPr>
                            <w:r w:rsidRPr="00897012">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DAEEF3" w:themeFill="accent5" w:themeFillTint="33"/>
                            <w:vAlign w:val="center"/>
                          </w:tcPr>
                          <w:p w14:paraId="1A4F0741"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50</w:t>
                            </w:r>
                          </w:p>
                        </w:tc>
                        <w:tc>
                          <w:tcPr>
                            <w:tcW w:w="2494"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64D60920" w14:textId="77777777" w:rsidR="000F7AA7" w:rsidRPr="00897012" w:rsidRDefault="000F7AA7" w:rsidP="00897012">
                            <w:pPr>
                              <w:widowControl/>
                              <w:spacing w:line="240" w:lineRule="exact"/>
                              <w:rPr>
                                <w:rFonts w:ascii="標楷體" w:eastAsia="標楷體" w:hAnsi="標楷體" w:cs="新細明體"/>
                                <w:color w:val="000000"/>
                                <w:kern w:val="0"/>
                                <w:sz w:val="20"/>
                                <w:szCs w:val="20"/>
                                <w:highlight w:val="lightGray"/>
                              </w:rPr>
                            </w:pPr>
                            <w:r w:rsidRPr="00897012">
                              <w:rPr>
                                <w:rFonts w:ascii="標楷體" w:eastAsia="標楷體" w:hAnsi="標楷體" w:cs="新細明體" w:hint="eastAsia"/>
                                <w:kern w:val="0"/>
                                <w:sz w:val="20"/>
                                <w:szCs w:val="20"/>
                                <w:highlight w:val="lightGray"/>
                              </w:rPr>
                              <w:t>農田水利事業作業基金</w:t>
                            </w:r>
                          </w:p>
                        </w:tc>
                        <w:tc>
                          <w:tcPr>
                            <w:tcW w:w="209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0228F987" w14:textId="77777777" w:rsidR="000F7AA7" w:rsidRPr="00897012" w:rsidRDefault="000F7AA7" w:rsidP="00897012">
                            <w:pPr>
                              <w:widowControl/>
                              <w:spacing w:line="240" w:lineRule="exact"/>
                              <w:rPr>
                                <w:rFonts w:ascii="標楷體" w:eastAsia="標楷體" w:hAnsi="標楷體" w:cs="新細明體"/>
                                <w:color w:val="000000"/>
                                <w:kern w:val="0"/>
                                <w:sz w:val="20"/>
                                <w:szCs w:val="20"/>
                                <w:highlight w:val="lightGray"/>
                              </w:rPr>
                            </w:pPr>
                            <w:r w:rsidRPr="00897012">
                              <w:rPr>
                                <w:rFonts w:ascii="標楷體" w:eastAsia="標楷體" w:hAnsi="標楷體" w:cs="新細明體" w:hint="eastAsia"/>
                                <w:kern w:val="0"/>
                                <w:sz w:val="20"/>
                                <w:szCs w:val="20"/>
                                <w:highlight w:val="lightGray"/>
                              </w:rPr>
                              <w:t>苗栗農田水利事業作業基金</w:t>
                            </w:r>
                          </w:p>
                        </w:tc>
                      </w:tr>
                      <w:tr w:rsidR="000F7AA7" w:rsidRPr="00BC0269" w14:paraId="77F2A4D0"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0A356"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23</w:t>
                            </w:r>
                          </w:p>
                        </w:tc>
                        <w:tc>
                          <w:tcPr>
                            <w:tcW w:w="2494" w:type="dxa"/>
                            <w:tcBorders>
                              <w:top w:val="nil"/>
                              <w:left w:val="nil"/>
                              <w:bottom w:val="single" w:sz="4" w:space="0" w:color="auto"/>
                              <w:right w:val="single" w:sz="4" w:space="0" w:color="auto"/>
                            </w:tcBorders>
                            <w:shd w:val="clear" w:color="auto" w:fill="auto"/>
                            <w:vAlign w:val="center"/>
                          </w:tcPr>
                          <w:p w14:paraId="4326D7C2" w14:textId="77777777" w:rsidR="000F7AA7" w:rsidRPr="00161B6D" w:rsidRDefault="000F7AA7" w:rsidP="00897012">
                            <w:pPr>
                              <w:spacing w:line="240" w:lineRule="exact"/>
                              <w:rPr>
                                <w:rFonts w:ascii="標楷體" w:eastAsia="標楷體" w:hAnsi="標楷體"/>
                                <w:spacing w:val="-2"/>
                                <w:sz w:val="20"/>
                                <w:szCs w:val="20"/>
                              </w:rPr>
                            </w:pPr>
                            <w:r w:rsidRPr="00161B6D">
                              <w:rPr>
                                <w:rFonts w:ascii="標楷體" w:eastAsia="標楷體" w:hAnsi="標楷體" w:cs="新細明體" w:hint="eastAsia"/>
                                <w:kern w:val="0"/>
                                <w:sz w:val="20"/>
                                <w:szCs w:val="20"/>
                              </w:rPr>
                              <w:t>國立彰化師範大學校務基金</w:t>
                            </w:r>
                          </w:p>
                        </w:tc>
                        <w:tc>
                          <w:tcPr>
                            <w:tcW w:w="2098" w:type="dxa"/>
                            <w:tcBorders>
                              <w:top w:val="nil"/>
                              <w:left w:val="nil"/>
                              <w:bottom w:val="single" w:sz="4" w:space="0" w:color="auto"/>
                              <w:right w:val="double" w:sz="4" w:space="0" w:color="auto"/>
                            </w:tcBorders>
                            <w:shd w:val="clear" w:color="auto" w:fill="auto"/>
                            <w:noWrap/>
                            <w:vAlign w:val="center"/>
                          </w:tcPr>
                          <w:p w14:paraId="44300C30"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auto"/>
                            <w:vAlign w:val="center"/>
                          </w:tcPr>
                          <w:p w14:paraId="025057B2"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51</w:t>
                            </w:r>
                          </w:p>
                        </w:tc>
                        <w:tc>
                          <w:tcPr>
                            <w:tcW w:w="2494" w:type="dxa"/>
                            <w:tcBorders>
                              <w:top w:val="single" w:sz="4" w:space="0" w:color="auto"/>
                              <w:left w:val="nil"/>
                              <w:bottom w:val="single" w:sz="4" w:space="0" w:color="auto"/>
                              <w:right w:val="single" w:sz="4" w:space="0" w:color="auto"/>
                            </w:tcBorders>
                            <w:shd w:val="clear" w:color="auto" w:fill="auto"/>
                            <w:vAlign w:val="center"/>
                          </w:tcPr>
                          <w:p w14:paraId="5F40FB5D"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農田水利事業作業基金</w:t>
                            </w:r>
                          </w:p>
                        </w:tc>
                        <w:tc>
                          <w:tcPr>
                            <w:tcW w:w="2098" w:type="dxa"/>
                            <w:tcBorders>
                              <w:top w:val="single" w:sz="4" w:space="0" w:color="auto"/>
                              <w:left w:val="nil"/>
                              <w:bottom w:val="single" w:sz="4" w:space="0" w:color="auto"/>
                              <w:right w:val="single" w:sz="4" w:space="0" w:color="auto"/>
                            </w:tcBorders>
                            <w:shd w:val="clear" w:color="auto" w:fill="auto"/>
                            <w:vAlign w:val="center"/>
                          </w:tcPr>
                          <w:p w14:paraId="5AF8055D"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南投農田水利事業作業基金</w:t>
                            </w:r>
                          </w:p>
                        </w:tc>
                      </w:tr>
                      <w:tr w:rsidR="000F7AA7" w:rsidRPr="00BC0269" w14:paraId="6FAE9FE2"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32A9AC36"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24</w:t>
                            </w:r>
                          </w:p>
                        </w:tc>
                        <w:tc>
                          <w:tcPr>
                            <w:tcW w:w="2494" w:type="dxa"/>
                            <w:tcBorders>
                              <w:top w:val="nil"/>
                              <w:left w:val="nil"/>
                              <w:bottom w:val="single" w:sz="4" w:space="0" w:color="auto"/>
                              <w:right w:val="single" w:sz="4" w:space="0" w:color="auto"/>
                            </w:tcBorders>
                            <w:shd w:val="clear" w:color="auto" w:fill="DAEEF3" w:themeFill="accent5" w:themeFillTint="33"/>
                            <w:vAlign w:val="center"/>
                          </w:tcPr>
                          <w:p w14:paraId="324055C8" w14:textId="77777777" w:rsidR="000F7AA7" w:rsidRPr="00161B6D" w:rsidRDefault="000F7AA7" w:rsidP="00897012">
                            <w:pPr>
                              <w:spacing w:line="240" w:lineRule="exact"/>
                              <w:rPr>
                                <w:rFonts w:ascii="標楷體" w:eastAsia="標楷體" w:hAnsi="標楷體"/>
                                <w:spacing w:val="-2"/>
                                <w:sz w:val="20"/>
                                <w:szCs w:val="20"/>
                              </w:rPr>
                            </w:pPr>
                            <w:r w:rsidRPr="00161B6D">
                              <w:rPr>
                                <w:rFonts w:ascii="標楷體" w:eastAsia="標楷體" w:hAnsi="標楷體" w:cs="新細明體" w:hint="eastAsia"/>
                                <w:kern w:val="0"/>
                                <w:sz w:val="20"/>
                                <w:szCs w:val="20"/>
                              </w:rPr>
                              <w:t>國立高雄師範大學校務基金</w:t>
                            </w:r>
                          </w:p>
                        </w:tc>
                        <w:tc>
                          <w:tcPr>
                            <w:tcW w:w="2098" w:type="dxa"/>
                            <w:tcBorders>
                              <w:top w:val="nil"/>
                              <w:left w:val="nil"/>
                              <w:bottom w:val="single" w:sz="4" w:space="0" w:color="auto"/>
                              <w:right w:val="double" w:sz="4" w:space="0" w:color="auto"/>
                            </w:tcBorders>
                            <w:shd w:val="clear" w:color="auto" w:fill="DAEEF3" w:themeFill="accent5" w:themeFillTint="33"/>
                            <w:noWrap/>
                            <w:vAlign w:val="center"/>
                          </w:tcPr>
                          <w:p w14:paraId="69279C0A" w14:textId="77777777" w:rsidR="000F7AA7" w:rsidRPr="00161B6D" w:rsidRDefault="000F7AA7" w:rsidP="00897012">
                            <w:pPr>
                              <w:spacing w:line="240" w:lineRule="exact"/>
                              <w:jc w:val="both"/>
                              <w:rPr>
                                <w:rFonts w:ascii="標楷體" w:eastAsia="標楷體" w:hAnsi="標楷體"/>
                                <w:spacing w:val="-6"/>
                                <w:sz w:val="20"/>
                                <w:szCs w:val="20"/>
                              </w:rPr>
                            </w:pPr>
                            <w:r w:rsidRPr="00161B6D">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DAEEF3" w:themeFill="accent5" w:themeFillTint="33"/>
                            <w:vAlign w:val="center"/>
                          </w:tcPr>
                          <w:p w14:paraId="2F9A294A"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52</w:t>
                            </w:r>
                          </w:p>
                        </w:tc>
                        <w:tc>
                          <w:tcPr>
                            <w:tcW w:w="2494"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482EC6D0"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農田水利事業作業基金</w:t>
                            </w:r>
                          </w:p>
                        </w:tc>
                        <w:tc>
                          <w:tcPr>
                            <w:tcW w:w="209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458DE59D"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屏東農田水利事業作業基金</w:t>
                            </w:r>
                          </w:p>
                        </w:tc>
                      </w:tr>
                      <w:tr w:rsidR="000F7AA7" w:rsidRPr="00BC0269" w14:paraId="4F25980C"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897DE"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25</w:t>
                            </w:r>
                          </w:p>
                        </w:tc>
                        <w:tc>
                          <w:tcPr>
                            <w:tcW w:w="2494" w:type="dxa"/>
                            <w:tcBorders>
                              <w:top w:val="single" w:sz="4" w:space="0" w:color="auto"/>
                              <w:left w:val="nil"/>
                              <w:bottom w:val="single" w:sz="4" w:space="0" w:color="auto"/>
                              <w:right w:val="single" w:sz="4" w:space="0" w:color="auto"/>
                            </w:tcBorders>
                            <w:shd w:val="clear" w:color="auto" w:fill="auto"/>
                            <w:vAlign w:val="center"/>
                          </w:tcPr>
                          <w:p w14:paraId="2B26CF61" w14:textId="77777777" w:rsidR="000F7AA7" w:rsidRPr="00396848" w:rsidRDefault="000F7AA7" w:rsidP="00897012">
                            <w:pPr>
                              <w:spacing w:line="240" w:lineRule="exact"/>
                              <w:rPr>
                                <w:rFonts w:ascii="標楷體" w:eastAsia="標楷體" w:hAnsi="標楷體"/>
                                <w:spacing w:val="-4"/>
                                <w:sz w:val="20"/>
                                <w:szCs w:val="20"/>
                              </w:rPr>
                            </w:pPr>
                            <w:r w:rsidRPr="00396848">
                              <w:rPr>
                                <w:rFonts w:ascii="標楷體" w:eastAsia="標楷體" w:hAnsi="標楷體" w:cs="新細明體" w:hint="eastAsia"/>
                                <w:spacing w:val="-4"/>
                                <w:kern w:val="0"/>
                                <w:sz w:val="20"/>
                                <w:szCs w:val="20"/>
                              </w:rPr>
                              <w:t>國立臺中教育大學校務基金</w:t>
                            </w:r>
                            <w:r w:rsidRPr="00396848">
                              <w:rPr>
                                <w:rFonts w:ascii="標楷體" w:eastAsia="標楷體" w:hAnsi="標楷體" w:hint="eastAsia"/>
                                <w:spacing w:val="-4"/>
                                <w:sz w:val="20"/>
                                <w:szCs w:val="20"/>
                              </w:rPr>
                              <w:t>*</w:t>
                            </w:r>
                          </w:p>
                        </w:tc>
                        <w:tc>
                          <w:tcPr>
                            <w:tcW w:w="2098" w:type="dxa"/>
                            <w:tcBorders>
                              <w:top w:val="nil"/>
                              <w:left w:val="nil"/>
                              <w:bottom w:val="single" w:sz="4" w:space="0" w:color="auto"/>
                              <w:right w:val="double" w:sz="4" w:space="0" w:color="auto"/>
                            </w:tcBorders>
                            <w:shd w:val="clear" w:color="auto" w:fill="auto"/>
                            <w:vAlign w:val="center"/>
                          </w:tcPr>
                          <w:p w14:paraId="0AEE8AC4" w14:textId="77777777" w:rsidR="000F7AA7" w:rsidRPr="00161B6D" w:rsidRDefault="000F7AA7" w:rsidP="00897012">
                            <w:pPr>
                              <w:spacing w:line="240" w:lineRule="exact"/>
                              <w:rPr>
                                <w:rFonts w:ascii="標楷體" w:eastAsia="標楷體" w:hAnsi="標楷體"/>
                                <w:sz w:val="20"/>
                                <w:szCs w:val="20"/>
                              </w:rPr>
                            </w:pPr>
                            <w:r w:rsidRPr="00130353">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auto"/>
                            <w:vAlign w:val="center"/>
                          </w:tcPr>
                          <w:p w14:paraId="7C4E4276"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53</w:t>
                            </w:r>
                          </w:p>
                        </w:tc>
                        <w:tc>
                          <w:tcPr>
                            <w:tcW w:w="2494" w:type="dxa"/>
                            <w:tcBorders>
                              <w:top w:val="single" w:sz="4" w:space="0" w:color="auto"/>
                              <w:left w:val="nil"/>
                              <w:bottom w:val="single" w:sz="4" w:space="0" w:color="auto"/>
                              <w:right w:val="single" w:sz="4" w:space="0" w:color="auto"/>
                            </w:tcBorders>
                            <w:shd w:val="clear" w:color="auto" w:fill="auto"/>
                            <w:vAlign w:val="center"/>
                          </w:tcPr>
                          <w:p w14:paraId="6158B116" w14:textId="77777777" w:rsidR="000F7AA7" w:rsidRPr="00897012" w:rsidRDefault="000F7AA7" w:rsidP="00897012">
                            <w:pPr>
                              <w:widowControl/>
                              <w:spacing w:line="240" w:lineRule="exact"/>
                              <w:rPr>
                                <w:rFonts w:ascii="標楷體" w:eastAsia="標楷體" w:hAnsi="標楷體" w:cs="新細明體"/>
                                <w:color w:val="000000"/>
                                <w:kern w:val="0"/>
                                <w:sz w:val="20"/>
                                <w:szCs w:val="20"/>
                                <w:highlight w:val="lightGray"/>
                              </w:rPr>
                            </w:pPr>
                            <w:r w:rsidRPr="00897012">
                              <w:rPr>
                                <w:rFonts w:ascii="標楷體" w:eastAsia="標楷體" w:hAnsi="標楷體" w:cs="新細明體" w:hint="eastAsia"/>
                                <w:kern w:val="0"/>
                                <w:sz w:val="20"/>
                                <w:szCs w:val="20"/>
                                <w:highlight w:val="lightGray"/>
                              </w:rPr>
                              <w:t>農田水利事業作業基金</w:t>
                            </w:r>
                          </w:p>
                        </w:tc>
                        <w:tc>
                          <w:tcPr>
                            <w:tcW w:w="2098" w:type="dxa"/>
                            <w:tcBorders>
                              <w:top w:val="single" w:sz="4" w:space="0" w:color="auto"/>
                              <w:left w:val="nil"/>
                              <w:bottom w:val="single" w:sz="4" w:space="0" w:color="auto"/>
                              <w:right w:val="single" w:sz="4" w:space="0" w:color="auto"/>
                            </w:tcBorders>
                            <w:shd w:val="clear" w:color="auto" w:fill="auto"/>
                            <w:vAlign w:val="center"/>
                          </w:tcPr>
                          <w:p w14:paraId="228E7B86" w14:textId="77777777" w:rsidR="000F7AA7" w:rsidRPr="00897012" w:rsidRDefault="000F7AA7" w:rsidP="00897012">
                            <w:pPr>
                              <w:widowControl/>
                              <w:spacing w:line="240" w:lineRule="exact"/>
                              <w:rPr>
                                <w:rFonts w:ascii="標楷體" w:eastAsia="標楷體" w:hAnsi="標楷體" w:cs="新細明體"/>
                                <w:color w:val="000000"/>
                                <w:kern w:val="0"/>
                                <w:sz w:val="20"/>
                                <w:szCs w:val="20"/>
                                <w:highlight w:val="lightGray"/>
                              </w:rPr>
                            </w:pPr>
                            <w:r w:rsidRPr="00897012">
                              <w:rPr>
                                <w:rFonts w:ascii="標楷體" w:eastAsia="標楷體" w:hAnsi="標楷體" w:cs="新細明體" w:hint="eastAsia"/>
                                <w:kern w:val="0"/>
                                <w:sz w:val="20"/>
                                <w:szCs w:val="20"/>
                                <w:highlight w:val="lightGray"/>
                              </w:rPr>
                              <w:t>臺東農田水利事業作業基金</w:t>
                            </w:r>
                          </w:p>
                        </w:tc>
                      </w:tr>
                      <w:tr w:rsidR="000F7AA7" w:rsidRPr="00BC0269" w14:paraId="1EF62536"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7046F26D"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2</w:t>
                            </w:r>
                            <w:r w:rsidRPr="00161B6D">
                              <w:rPr>
                                <w:rFonts w:ascii="標楷體" w:eastAsia="標楷體" w:hAnsi="標楷體" w:cs="新細明體"/>
                                <w:kern w:val="0"/>
                                <w:sz w:val="20"/>
                                <w:szCs w:val="20"/>
                              </w:rPr>
                              <w:t>6</w:t>
                            </w:r>
                          </w:p>
                        </w:tc>
                        <w:tc>
                          <w:tcPr>
                            <w:tcW w:w="2494"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6CCF3947" w14:textId="77777777" w:rsidR="000F7AA7" w:rsidRPr="00161B6D" w:rsidRDefault="000F7AA7" w:rsidP="00897012">
                            <w:pPr>
                              <w:spacing w:line="240" w:lineRule="exact"/>
                              <w:rPr>
                                <w:rFonts w:ascii="標楷體" w:eastAsia="標楷體" w:hAnsi="標楷體" w:cs="新細明體"/>
                                <w:spacing w:val="-2"/>
                                <w:kern w:val="0"/>
                                <w:sz w:val="20"/>
                                <w:szCs w:val="20"/>
                              </w:rPr>
                            </w:pPr>
                            <w:r w:rsidRPr="00161B6D">
                              <w:rPr>
                                <w:rFonts w:ascii="標楷體" w:eastAsia="標楷體" w:hAnsi="標楷體" w:cs="新細明體" w:hint="eastAsia"/>
                                <w:kern w:val="0"/>
                                <w:sz w:val="20"/>
                                <w:szCs w:val="20"/>
                              </w:rPr>
                              <w:t>國立臺中教育大學校務基金</w:t>
                            </w:r>
                          </w:p>
                        </w:tc>
                        <w:tc>
                          <w:tcPr>
                            <w:tcW w:w="2098" w:type="dxa"/>
                            <w:tcBorders>
                              <w:top w:val="nil"/>
                              <w:left w:val="nil"/>
                              <w:bottom w:val="single" w:sz="4" w:space="0" w:color="auto"/>
                              <w:right w:val="double" w:sz="4" w:space="0" w:color="auto"/>
                            </w:tcBorders>
                            <w:shd w:val="clear" w:color="auto" w:fill="DAEEF3" w:themeFill="accent5" w:themeFillTint="33"/>
                            <w:vAlign w:val="center"/>
                          </w:tcPr>
                          <w:p w14:paraId="64D55865" w14:textId="77777777" w:rsidR="000F7AA7" w:rsidRPr="00161B6D" w:rsidRDefault="000F7AA7" w:rsidP="00897012">
                            <w:pPr>
                              <w:spacing w:line="240" w:lineRule="exact"/>
                              <w:rPr>
                                <w:rFonts w:ascii="標楷體" w:eastAsia="標楷體" w:hAnsi="標楷體" w:cs="新細明體"/>
                                <w:w w:val="90"/>
                                <w:kern w:val="0"/>
                                <w:sz w:val="20"/>
                                <w:szCs w:val="20"/>
                              </w:rPr>
                            </w:pPr>
                            <w:r w:rsidRPr="00161B6D">
                              <w:rPr>
                                <w:rFonts w:ascii="標楷體" w:eastAsia="標楷體" w:hAnsi="標楷體" w:cs="新細明體" w:hint="eastAsia"/>
                                <w:kern w:val="0"/>
                                <w:sz w:val="20"/>
                                <w:szCs w:val="20"/>
                              </w:rPr>
                              <w:t>國立臺中教育大學</w:t>
                            </w:r>
                            <w:r w:rsidRPr="00F74EE9">
                              <w:rPr>
                                <w:rFonts w:ascii="標楷體" w:eastAsia="標楷體" w:hAnsi="標楷體" w:cs="新細明體" w:hint="eastAsia"/>
                                <w:kern w:val="0"/>
                                <w:sz w:val="20"/>
                                <w:szCs w:val="20"/>
                              </w:rPr>
                              <w:t>附設實驗國民小學校務基金</w:t>
                            </w:r>
                          </w:p>
                        </w:tc>
                        <w:tc>
                          <w:tcPr>
                            <w:tcW w:w="471" w:type="dxa"/>
                            <w:tcBorders>
                              <w:top w:val="single" w:sz="4" w:space="0" w:color="auto"/>
                              <w:left w:val="double" w:sz="4" w:space="0" w:color="auto"/>
                              <w:bottom w:val="single" w:sz="4" w:space="0" w:color="auto"/>
                              <w:right w:val="single" w:sz="4" w:space="0" w:color="auto"/>
                            </w:tcBorders>
                            <w:shd w:val="clear" w:color="auto" w:fill="DAEEF3" w:themeFill="accent5" w:themeFillTint="33"/>
                            <w:vAlign w:val="center"/>
                          </w:tcPr>
                          <w:p w14:paraId="67AD016A"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54</w:t>
                            </w:r>
                          </w:p>
                        </w:tc>
                        <w:tc>
                          <w:tcPr>
                            <w:tcW w:w="2494"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31C40D5"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農田水利事業作業基金</w:t>
                            </w:r>
                          </w:p>
                        </w:tc>
                        <w:tc>
                          <w:tcPr>
                            <w:tcW w:w="209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DF018DA"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花蓮農田水利事業作業基金</w:t>
                            </w:r>
                          </w:p>
                        </w:tc>
                      </w:tr>
                      <w:tr w:rsidR="000F7AA7" w:rsidRPr="00BC0269" w14:paraId="0746927E"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E3D11"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27</w:t>
                            </w:r>
                          </w:p>
                        </w:tc>
                        <w:tc>
                          <w:tcPr>
                            <w:tcW w:w="2494" w:type="dxa"/>
                            <w:tcBorders>
                              <w:top w:val="nil"/>
                              <w:left w:val="nil"/>
                              <w:bottom w:val="single" w:sz="4" w:space="0" w:color="auto"/>
                              <w:right w:val="single" w:sz="4" w:space="0" w:color="auto"/>
                            </w:tcBorders>
                            <w:shd w:val="clear" w:color="auto" w:fill="auto"/>
                            <w:vAlign w:val="center"/>
                          </w:tcPr>
                          <w:p w14:paraId="2B7994B6" w14:textId="77777777" w:rsidR="000F7AA7" w:rsidRPr="00161B6D" w:rsidRDefault="000F7AA7" w:rsidP="00897012">
                            <w:pPr>
                              <w:spacing w:line="240" w:lineRule="exact"/>
                              <w:rPr>
                                <w:rFonts w:ascii="標楷體" w:eastAsia="標楷體" w:hAnsi="標楷體"/>
                                <w:spacing w:val="-2"/>
                                <w:sz w:val="20"/>
                                <w:szCs w:val="20"/>
                              </w:rPr>
                            </w:pPr>
                            <w:r w:rsidRPr="00161B6D">
                              <w:rPr>
                                <w:rFonts w:ascii="標楷體" w:eastAsia="標楷體" w:hAnsi="標楷體" w:cs="新細明體" w:hint="eastAsia"/>
                                <w:kern w:val="0"/>
                                <w:sz w:val="20"/>
                                <w:szCs w:val="20"/>
                              </w:rPr>
                              <w:t>國立臺北藝術大學校務基金</w:t>
                            </w:r>
                          </w:p>
                        </w:tc>
                        <w:tc>
                          <w:tcPr>
                            <w:tcW w:w="2098" w:type="dxa"/>
                            <w:tcBorders>
                              <w:top w:val="nil"/>
                              <w:left w:val="nil"/>
                              <w:bottom w:val="single" w:sz="4" w:space="0" w:color="auto"/>
                              <w:right w:val="double" w:sz="4" w:space="0" w:color="auto"/>
                            </w:tcBorders>
                            <w:shd w:val="clear" w:color="auto" w:fill="auto"/>
                            <w:vAlign w:val="center"/>
                          </w:tcPr>
                          <w:p w14:paraId="724AD44B"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auto"/>
                            <w:vAlign w:val="center"/>
                          </w:tcPr>
                          <w:p w14:paraId="3BBF3AB5"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55</w:t>
                            </w:r>
                          </w:p>
                        </w:tc>
                        <w:tc>
                          <w:tcPr>
                            <w:tcW w:w="2494" w:type="dxa"/>
                            <w:tcBorders>
                              <w:top w:val="single" w:sz="4" w:space="0" w:color="auto"/>
                              <w:left w:val="nil"/>
                              <w:bottom w:val="single" w:sz="4" w:space="0" w:color="auto"/>
                              <w:right w:val="single" w:sz="4" w:space="0" w:color="auto"/>
                            </w:tcBorders>
                            <w:shd w:val="clear" w:color="auto" w:fill="auto"/>
                            <w:vAlign w:val="center"/>
                          </w:tcPr>
                          <w:p w14:paraId="323BF62A"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原住民族綜合發展基金*</w:t>
                            </w:r>
                          </w:p>
                        </w:tc>
                        <w:tc>
                          <w:tcPr>
                            <w:tcW w:w="2098" w:type="dxa"/>
                            <w:tcBorders>
                              <w:top w:val="single" w:sz="4" w:space="0" w:color="auto"/>
                              <w:left w:val="nil"/>
                              <w:bottom w:val="single" w:sz="4" w:space="0" w:color="auto"/>
                              <w:right w:val="single" w:sz="4" w:space="0" w:color="auto"/>
                            </w:tcBorders>
                            <w:shd w:val="clear" w:color="auto" w:fill="auto"/>
                            <w:vAlign w:val="center"/>
                          </w:tcPr>
                          <w:p w14:paraId="415F7CE1"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w:t>
                            </w:r>
                          </w:p>
                        </w:tc>
                      </w:tr>
                      <w:tr w:rsidR="000F7AA7" w:rsidRPr="00BC0269" w14:paraId="564BE4EE" w14:textId="77777777" w:rsidTr="00EE6084">
                        <w:trPr>
                          <w:trHeight w:val="397"/>
                        </w:trPr>
                        <w:tc>
                          <w:tcPr>
                            <w:tcW w:w="47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396E9B94" w14:textId="77777777" w:rsidR="000F7AA7" w:rsidRPr="00161B6D" w:rsidRDefault="000F7AA7" w:rsidP="00897012">
                            <w:pPr>
                              <w:widowControl/>
                              <w:spacing w:line="240" w:lineRule="exact"/>
                              <w:jc w:val="center"/>
                              <w:rPr>
                                <w:rFonts w:ascii="標楷體" w:eastAsia="標楷體" w:hAnsi="標楷體" w:cs="新細明體"/>
                                <w:kern w:val="0"/>
                                <w:sz w:val="20"/>
                                <w:szCs w:val="20"/>
                              </w:rPr>
                            </w:pPr>
                            <w:r w:rsidRPr="00161B6D">
                              <w:rPr>
                                <w:rFonts w:ascii="標楷體" w:eastAsia="標楷體" w:hAnsi="標楷體" w:cs="新細明體" w:hint="eastAsia"/>
                                <w:kern w:val="0"/>
                                <w:sz w:val="20"/>
                                <w:szCs w:val="20"/>
                              </w:rPr>
                              <w:t>28</w:t>
                            </w:r>
                          </w:p>
                        </w:tc>
                        <w:tc>
                          <w:tcPr>
                            <w:tcW w:w="2494" w:type="dxa"/>
                            <w:tcBorders>
                              <w:top w:val="nil"/>
                              <w:left w:val="nil"/>
                              <w:bottom w:val="single" w:sz="4" w:space="0" w:color="auto"/>
                              <w:right w:val="single" w:sz="4" w:space="0" w:color="auto"/>
                            </w:tcBorders>
                            <w:shd w:val="clear" w:color="auto" w:fill="DAEEF3" w:themeFill="accent5" w:themeFillTint="33"/>
                            <w:vAlign w:val="center"/>
                          </w:tcPr>
                          <w:p w14:paraId="63535242" w14:textId="77777777" w:rsidR="000F7AA7" w:rsidRPr="00161B6D" w:rsidRDefault="000F7AA7" w:rsidP="00897012">
                            <w:pPr>
                              <w:spacing w:line="240" w:lineRule="exact"/>
                              <w:rPr>
                                <w:rFonts w:ascii="標楷體" w:eastAsia="標楷體" w:hAnsi="標楷體"/>
                                <w:spacing w:val="-2"/>
                                <w:sz w:val="20"/>
                                <w:szCs w:val="20"/>
                              </w:rPr>
                            </w:pPr>
                            <w:r w:rsidRPr="00161B6D">
                              <w:rPr>
                                <w:rFonts w:ascii="標楷體" w:eastAsia="標楷體" w:hAnsi="標楷體" w:cs="新細明體" w:hint="eastAsia"/>
                                <w:kern w:val="0"/>
                                <w:sz w:val="20"/>
                                <w:szCs w:val="20"/>
                              </w:rPr>
                              <w:t>國立臺南藝術大學校務基金</w:t>
                            </w:r>
                          </w:p>
                        </w:tc>
                        <w:tc>
                          <w:tcPr>
                            <w:tcW w:w="2098" w:type="dxa"/>
                            <w:tcBorders>
                              <w:top w:val="nil"/>
                              <w:left w:val="nil"/>
                              <w:bottom w:val="single" w:sz="4" w:space="0" w:color="auto"/>
                              <w:right w:val="double" w:sz="4" w:space="0" w:color="auto"/>
                            </w:tcBorders>
                            <w:shd w:val="clear" w:color="auto" w:fill="DAEEF3" w:themeFill="accent5" w:themeFillTint="33"/>
                            <w:vAlign w:val="center"/>
                          </w:tcPr>
                          <w:p w14:paraId="0E87917C" w14:textId="77777777" w:rsidR="000F7AA7" w:rsidRPr="00161B6D" w:rsidRDefault="000F7AA7" w:rsidP="00897012">
                            <w:pPr>
                              <w:spacing w:line="240" w:lineRule="exact"/>
                              <w:rPr>
                                <w:rFonts w:ascii="標楷體" w:eastAsia="標楷體" w:hAnsi="標楷體"/>
                                <w:sz w:val="20"/>
                                <w:szCs w:val="20"/>
                              </w:rPr>
                            </w:pPr>
                            <w:r w:rsidRPr="00161B6D">
                              <w:rPr>
                                <w:rFonts w:ascii="標楷體" w:eastAsia="標楷體" w:hAnsi="標楷體" w:cs="新細明體" w:hint="eastAsia"/>
                                <w:kern w:val="0"/>
                                <w:sz w:val="20"/>
                                <w:szCs w:val="20"/>
                              </w:rPr>
                              <w:t>－</w:t>
                            </w:r>
                          </w:p>
                        </w:tc>
                        <w:tc>
                          <w:tcPr>
                            <w:tcW w:w="471" w:type="dxa"/>
                            <w:tcBorders>
                              <w:top w:val="single" w:sz="4" w:space="0" w:color="auto"/>
                              <w:left w:val="double" w:sz="4" w:space="0" w:color="auto"/>
                              <w:bottom w:val="single" w:sz="4" w:space="0" w:color="auto"/>
                              <w:right w:val="single" w:sz="4" w:space="0" w:color="auto"/>
                            </w:tcBorders>
                            <w:shd w:val="clear" w:color="auto" w:fill="DAEEF3" w:themeFill="accent5" w:themeFillTint="33"/>
                            <w:vAlign w:val="center"/>
                          </w:tcPr>
                          <w:p w14:paraId="01E4FDEB" w14:textId="77777777" w:rsidR="000F7AA7" w:rsidRPr="00161B6D" w:rsidRDefault="000F7AA7" w:rsidP="00897012">
                            <w:pPr>
                              <w:widowControl/>
                              <w:spacing w:line="240" w:lineRule="exact"/>
                              <w:jc w:val="center"/>
                              <w:rPr>
                                <w:rFonts w:ascii="標楷體" w:eastAsia="標楷體" w:hAnsi="標楷體" w:cs="新細明體"/>
                                <w:color w:val="000000"/>
                                <w:kern w:val="0"/>
                                <w:sz w:val="20"/>
                                <w:szCs w:val="20"/>
                              </w:rPr>
                            </w:pPr>
                            <w:r w:rsidRPr="00161B6D">
                              <w:rPr>
                                <w:rFonts w:ascii="標楷體" w:eastAsia="標楷體" w:hAnsi="標楷體" w:cs="新細明體" w:hint="eastAsia"/>
                                <w:color w:val="000000"/>
                                <w:kern w:val="0"/>
                                <w:sz w:val="20"/>
                                <w:szCs w:val="20"/>
                              </w:rPr>
                              <w:t>56</w:t>
                            </w:r>
                          </w:p>
                        </w:tc>
                        <w:tc>
                          <w:tcPr>
                            <w:tcW w:w="2494" w:type="dxa"/>
                            <w:tcBorders>
                              <w:top w:val="nil"/>
                              <w:left w:val="nil"/>
                              <w:bottom w:val="single" w:sz="4" w:space="0" w:color="auto"/>
                              <w:right w:val="single" w:sz="4" w:space="0" w:color="auto"/>
                            </w:tcBorders>
                            <w:shd w:val="clear" w:color="auto" w:fill="DAEEF3" w:themeFill="accent5" w:themeFillTint="33"/>
                            <w:vAlign w:val="center"/>
                          </w:tcPr>
                          <w:p w14:paraId="48EDD8DE"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原住民族綜合發展基金</w:t>
                            </w:r>
                          </w:p>
                        </w:tc>
                        <w:tc>
                          <w:tcPr>
                            <w:tcW w:w="2098" w:type="dxa"/>
                            <w:tcBorders>
                              <w:top w:val="nil"/>
                              <w:left w:val="nil"/>
                              <w:bottom w:val="single" w:sz="4" w:space="0" w:color="auto"/>
                              <w:right w:val="single" w:sz="4" w:space="0" w:color="auto"/>
                            </w:tcBorders>
                            <w:shd w:val="clear" w:color="auto" w:fill="DAEEF3" w:themeFill="accent5" w:themeFillTint="33"/>
                            <w:vAlign w:val="center"/>
                          </w:tcPr>
                          <w:p w14:paraId="67A594D7" w14:textId="77777777" w:rsidR="000F7AA7" w:rsidRPr="00161B6D" w:rsidRDefault="000F7AA7" w:rsidP="00897012">
                            <w:pPr>
                              <w:widowControl/>
                              <w:spacing w:line="240" w:lineRule="exact"/>
                              <w:rPr>
                                <w:rFonts w:ascii="標楷體" w:eastAsia="標楷體" w:hAnsi="標楷體" w:cs="新細明體"/>
                                <w:color w:val="000000"/>
                                <w:kern w:val="0"/>
                                <w:sz w:val="20"/>
                                <w:szCs w:val="20"/>
                              </w:rPr>
                            </w:pPr>
                            <w:r w:rsidRPr="00161B6D">
                              <w:rPr>
                                <w:rFonts w:ascii="標楷體" w:eastAsia="標楷體" w:hAnsi="標楷體" w:cs="新細明體" w:hint="eastAsia"/>
                                <w:kern w:val="0"/>
                                <w:sz w:val="20"/>
                                <w:szCs w:val="20"/>
                              </w:rPr>
                              <w:t>原住民族就業基金</w:t>
                            </w:r>
                          </w:p>
                        </w:tc>
                      </w:tr>
                    </w:tbl>
                    <w:p w14:paraId="389A5CB9" w14:textId="77777777" w:rsidR="000F7AA7" w:rsidRDefault="000F7AA7" w:rsidP="000F7AA7">
                      <w:pPr>
                        <w:spacing w:line="0" w:lineRule="atLeast"/>
                        <w:ind w:leftChars="29" w:left="72" w:hangingChars="1" w:hanging="2"/>
                        <w:jc w:val="both"/>
                        <w:rPr>
                          <w:rFonts w:ascii="標楷體" w:eastAsia="標楷體" w:hAnsi="標楷體"/>
                          <w:sz w:val="18"/>
                        </w:rPr>
                      </w:pPr>
                      <w:r w:rsidRPr="00281A58">
                        <w:rPr>
                          <w:rFonts w:ascii="標楷體" w:eastAsia="標楷體" w:hAnsi="標楷體" w:hint="eastAsia"/>
                          <w:sz w:val="18"/>
                        </w:rPr>
                        <w:t>註：1.*為不含分預算之附屬單位預算。</w:t>
                      </w:r>
                    </w:p>
                    <w:p w14:paraId="14E3EC04" w14:textId="386338B1" w:rsidR="000F7AA7" w:rsidRPr="00A17DD7" w:rsidRDefault="000F7AA7" w:rsidP="000F7AA7">
                      <w:pPr>
                        <w:spacing w:line="0" w:lineRule="atLeast"/>
                        <w:ind w:leftChars="180" w:left="432"/>
                        <w:rPr>
                          <w:rFonts w:ascii="標楷體" w:eastAsia="標楷體" w:hAnsi="標楷體"/>
                          <w:sz w:val="18"/>
                        </w:rPr>
                      </w:pPr>
                      <w:r>
                        <w:rPr>
                          <w:rFonts w:ascii="標楷體" w:eastAsia="標楷體" w:hAnsi="標楷體" w:hint="eastAsia"/>
                          <w:sz w:val="18"/>
                        </w:rPr>
                        <w:t>2</w:t>
                      </w:r>
                      <w:r>
                        <w:rPr>
                          <w:rFonts w:ascii="標楷體" w:eastAsia="標楷體" w:hAnsi="標楷體"/>
                          <w:sz w:val="18"/>
                        </w:rPr>
                        <w:t>.</w:t>
                      </w:r>
                      <w:r w:rsidRPr="00897012">
                        <w:rPr>
                          <w:rFonts w:ascii="標楷體" w:eastAsia="標楷體" w:hAnsi="標楷體" w:hint="eastAsia"/>
                          <w:sz w:val="18"/>
                        </w:rPr>
                        <w:t>灰底係短絀金額逐</w:t>
                      </w:r>
                      <w:r w:rsidRPr="00A17DD7">
                        <w:rPr>
                          <w:rFonts w:ascii="標楷體" w:eastAsia="標楷體" w:hAnsi="標楷體" w:hint="eastAsia"/>
                          <w:sz w:val="18"/>
                        </w:rPr>
                        <w:t>年</w:t>
                      </w:r>
                      <w:r w:rsidR="002921E0" w:rsidRPr="00A17DD7">
                        <w:rPr>
                          <w:rFonts w:ascii="標楷體" w:eastAsia="標楷體" w:hAnsi="標楷體" w:hint="eastAsia"/>
                          <w:sz w:val="18"/>
                        </w:rPr>
                        <w:t>增加</w:t>
                      </w:r>
                      <w:r w:rsidRPr="00A17DD7">
                        <w:rPr>
                          <w:rFonts w:ascii="標楷體" w:eastAsia="標楷體" w:hAnsi="標楷體" w:hint="eastAsia"/>
                          <w:sz w:val="18"/>
                        </w:rPr>
                        <w:t>之基金。</w:t>
                      </w:r>
                    </w:p>
                    <w:p w14:paraId="06E221E2" w14:textId="5A690D0B" w:rsidR="000F7AA7" w:rsidRPr="002C76E6" w:rsidRDefault="000F7AA7" w:rsidP="000F7AA7">
                      <w:pPr>
                        <w:spacing w:line="0" w:lineRule="atLeast"/>
                        <w:ind w:leftChars="180" w:left="432"/>
                      </w:pPr>
                      <w:r w:rsidRPr="00A17DD7">
                        <w:rPr>
                          <w:rFonts w:ascii="標楷體" w:eastAsia="標楷體" w:hAnsi="標楷體"/>
                          <w:sz w:val="18"/>
                        </w:rPr>
                        <w:t>3</w:t>
                      </w:r>
                      <w:r w:rsidRPr="00A17DD7">
                        <w:rPr>
                          <w:rFonts w:ascii="標楷體" w:eastAsia="標楷體" w:hAnsi="標楷體" w:hint="eastAsia"/>
                          <w:sz w:val="18"/>
                        </w:rPr>
                        <w:t>.資料來源：整理自各基金主管機關</w:t>
                      </w:r>
                      <w:r w:rsidR="00620DFB" w:rsidRPr="00A17DD7">
                        <w:rPr>
                          <w:rFonts w:ascii="標楷體" w:eastAsia="標楷體" w:hAnsi="標楷體" w:hint="eastAsia"/>
                          <w:sz w:val="18"/>
                        </w:rPr>
                        <w:t>決算</w:t>
                      </w:r>
                      <w:r w:rsidRPr="00A17DD7">
                        <w:rPr>
                          <w:rFonts w:ascii="標楷體" w:eastAsia="標楷體" w:hAnsi="標楷體" w:hint="eastAsia"/>
                          <w:sz w:val="18"/>
                        </w:rPr>
                        <w:t>資</w:t>
                      </w:r>
                      <w:r w:rsidRPr="00EE6C38">
                        <w:rPr>
                          <w:rFonts w:ascii="標楷體" w:eastAsia="標楷體" w:hAnsi="標楷體" w:hint="eastAsia"/>
                          <w:sz w:val="18"/>
                        </w:rPr>
                        <w:t>料。</w:t>
                      </w:r>
                    </w:p>
                  </w:txbxContent>
                </v:textbox>
                <w10:wrap type="square" anchorx="margin" anchory="margin"/>
              </v:shape>
            </w:pict>
          </mc:Fallback>
        </mc:AlternateContent>
      </w:r>
      <w:r w:rsidR="000F7AA7" w:rsidRPr="006C7B61">
        <w:rPr>
          <w:rFonts w:hAnsi="標楷體"/>
        </w:rPr>
        <w:br w:type="page"/>
      </w:r>
    </w:p>
    <w:p w14:paraId="1B04242D" w14:textId="2FCADAE5" w:rsidR="00781304" w:rsidRPr="006C7B61" w:rsidRDefault="00A77724" w:rsidP="000F7AA7">
      <w:pPr>
        <w:pStyle w:val="a9"/>
        <w:overflowPunct w:val="0"/>
        <w:spacing w:line="640" w:lineRule="exact"/>
        <w:ind w:firstLineChars="0" w:firstLine="0"/>
        <w:outlineLvl w:val="1"/>
        <w:rPr>
          <w:rFonts w:hAnsi="標楷體"/>
        </w:rPr>
      </w:pPr>
      <w:r w:rsidRPr="006C7B61">
        <w:rPr>
          <w:rFonts w:hAnsi="標楷體"/>
          <w:noProof/>
        </w:rPr>
        <w:lastRenderedPageBreak/>
        <mc:AlternateContent>
          <mc:Choice Requires="wps">
            <w:drawing>
              <wp:anchor distT="45720" distB="45720" distL="114300" distR="114300" simplePos="0" relativeHeight="251698176" behindDoc="0" locked="0" layoutInCell="1" allowOverlap="1" wp14:anchorId="6ACA16FD" wp14:editId="7EEB6DC1">
                <wp:simplePos x="0" y="0"/>
                <wp:positionH relativeFrom="margin">
                  <wp:posOffset>3368675</wp:posOffset>
                </wp:positionH>
                <wp:positionV relativeFrom="paragraph">
                  <wp:posOffset>4585970</wp:posOffset>
                </wp:positionV>
                <wp:extent cx="3136900" cy="1821180"/>
                <wp:effectExtent l="0" t="0" r="0" b="0"/>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900" cy="1821180"/>
                        </a:xfrm>
                        <a:prstGeom prst="rect">
                          <a:avLst/>
                        </a:prstGeom>
                        <a:noFill/>
                        <a:ln w="9525">
                          <a:noFill/>
                          <a:miter lim="800000"/>
                          <a:headEnd/>
                          <a:tailEnd/>
                        </a:ln>
                      </wps:spPr>
                      <wps:txbx>
                        <w:txbxContent>
                          <w:p w14:paraId="0E9E4B62" w14:textId="5C7F4DE0" w:rsidR="002E4509" w:rsidRPr="001F0EB1" w:rsidRDefault="002E4509" w:rsidP="001F0EB1">
                            <w:pPr>
                              <w:overflowPunct w:val="0"/>
                              <w:spacing w:line="360" w:lineRule="exact"/>
                              <w:ind w:left="643" w:rightChars="-17" w:right="-41" w:hangingChars="277" w:hanging="643"/>
                              <w:jc w:val="both"/>
                              <w:rPr>
                                <w:rFonts w:ascii="標楷體" w:eastAsia="標楷體" w:hAnsi="標楷體" w:cs="Times New Roman"/>
                                <w:b/>
                                <w:spacing w:val="-6"/>
                                <w:szCs w:val="24"/>
                              </w:rPr>
                            </w:pPr>
                            <w:r w:rsidRPr="00CA450A">
                              <w:rPr>
                                <w:rFonts w:ascii="標楷體" w:eastAsia="標楷體" w:hAnsi="標楷體" w:cs="Times New Roman" w:hint="eastAsia"/>
                                <w:b/>
                                <w:spacing w:val="-4"/>
                                <w:szCs w:val="24"/>
                              </w:rPr>
                              <w:t xml:space="preserve">表8　</w:t>
                            </w:r>
                            <w:r w:rsidRPr="001F0EB1">
                              <w:rPr>
                                <w:rFonts w:ascii="標楷體" w:eastAsia="標楷體" w:hAnsi="標楷體" w:cs="Times New Roman" w:hint="eastAsia"/>
                                <w:b/>
                                <w:spacing w:val="-6"/>
                                <w:szCs w:val="24"/>
                              </w:rPr>
                              <w:t>非營業特種基金</w:t>
                            </w:r>
                            <w:r w:rsidR="00236B1A" w:rsidRPr="001F0EB1">
                              <w:rPr>
                                <w:rFonts w:ascii="標楷體" w:eastAsia="標楷體" w:hAnsi="標楷體" w:cs="Times New Roman" w:hint="eastAsia"/>
                                <w:b/>
                                <w:spacing w:val="-6"/>
                                <w:szCs w:val="24"/>
                              </w:rPr>
                              <w:t>1</w:t>
                            </w:r>
                            <w:r w:rsidR="00236B1A" w:rsidRPr="001F0EB1">
                              <w:rPr>
                                <w:rFonts w:ascii="標楷體" w:eastAsia="標楷體" w:hAnsi="標楷體" w:cs="Times New Roman"/>
                                <w:b/>
                                <w:spacing w:val="-6"/>
                                <w:szCs w:val="24"/>
                              </w:rPr>
                              <w:t>11至113年度</w:t>
                            </w:r>
                            <w:r w:rsidRPr="001F0EB1">
                              <w:rPr>
                                <w:rFonts w:ascii="標楷體" w:eastAsia="標楷體" w:hAnsi="標楷體" w:cs="Times New Roman" w:hint="eastAsia"/>
                                <w:b/>
                                <w:spacing w:val="-6"/>
                                <w:szCs w:val="24"/>
                              </w:rPr>
                              <w:t>連續3年度主要營運</w:t>
                            </w:r>
                            <w:r w:rsidR="001F0EB1" w:rsidRPr="001F0EB1">
                              <w:rPr>
                                <w:rFonts w:ascii="標楷體" w:eastAsia="標楷體" w:hAnsi="標楷體" w:cs="Times New Roman" w:hint="eastAsia"/>
                                <w:b/>
                                <w:spacing w:val="-6"/>
                                <w:szCs w:val="24"/>
                              </w:rPr>
                              <w:t>（業務）</w:t>
                            </w:r>
                            <w:r w:rsidRPr="001F0EB1">
                              <w:rPr>
                                <w:rFonts w:ascii="標楷體" w:eastAsia="標楷體" w:hAnsi="標楷體" w:cs="Times New Roman" w:hint="eastAsia"/>
                                <w:b/>
                                <w:spacing w:val="-6"/>
                                <w:szCs w:val="24"/>
                              </w:rPr>
                              <w:t>計畫較預計減少情形</w:t>
                            </w:r>
                          </w:p>
                          <w:p w14:paraId="5B467BDD" w14:textId="399307E2" w:rsidR="002E4509" w:rsidRDefault="002E4509" w:rsidP="009C2115">
                            <w:pPr>
                              <w:spacing w:line="300" w:lineRule="exact"/>
                              <w:ind w:rightChars="-16" w:right="-38"/>
                              <w:jc w:val="right"/>
                              <w:rPr>
                                <w:rFonts w:ascii="標楷體" w:eastAsia="標楷體" w:hAnsi="標楷體" w:cs="Times New Roman"/>
                                <w:sz w:val="20"/>
                                <w:szCs w:val="24"/>
                              </w:rPr>
                            </w:pPr>
                            <w:r w:rsidRPr="002E4509">
                              <w:rPr>
                                <w:rFonts w:ascii="標楷體" w:eastAsia="標楷體" w:hAnsi="標楷體" w:cs="Times New Roman" w:hint="eastAsia"/>
                                <w:sz w:val="20"/>
                                <w:szCs w:val="24"/>
                              </w:rPr>
                              <w:t>單位：個、項</w:t>
                            </w:r>
                          </w:p>
                          <w:tbl>
                            <w:tblPr>
                              <w:tblStyle w:val="7"/>
                              <w:tblW w:w="4671" w:type="dxa"/>
                              <w:tblLayout w:type="fixed"/>
                              <w:tblLook w:val="04A0" w:firstRow="1" w:lastRow="0" w:firstColumn="1" w:lastColumn="0" w:noHBand="0" w:noVBand="1"/>
                            </w:tblPr>
                            <w:tblGrid>
                              <w:gridCol w:w="1696"/>
                              <w:gridCol w:w="1361"/>
                              <w:gridCol w:w="1614"/>
                            </w:tblGrid>
                            <w:tr w:rsidR="00315173" w:rsidRPr="002E4509" w14:paraId="367E4374" w14:textId="77777777" w:rsidTr="00CA450A">
                              <w:tc>
                                <w:tcPr>
                                  <w:tcW w:w="1696" w:type="dxa"/>
                                  <w:shd w:val="clear" w:color="auto" w:fill="B6DDE8" w:themeFill="accent5" w:themeFillTint="66"/>
                                  <w:vAlign w:val="center"/>
                                </w:tcPr>
                                <w:p w14:paraId="6C45314E" w14:textId="2A679811" w:rsidR="002E4509" w:rsidRPr="002E4509" w:rsidRDefault="002E4509" w:rsidP="009C2115">
                                  <w:pPr>
                                    <w:overflowPunct w:val="0"/>
                                    <w:spacing w:afterLines="20" w:after="72" w:line="320" w:lineRule="exact"/>
                                    <w:jc w:val="center"/>
                                    <w:rPr>
                                      <w:rFonts w:ascii="標楷體" w:eastAsia="標楷體" w:hAnsi="標楷體"/>
                                      <w:bCs/>
                                      <w:szCs w:val="24"/>
                                      <w:lang w:eastAsia="zh-HK"/>
                                    </w:rPr>
                                  </w:pPr>
                                  <w:r>
                                    <w:rPr>
                                      <w:rFonts w:ascii="標楷體" w:eastAsia="標楷體" w:hAnsi="標楷體" w:hint="eastAsia"/>
                                      <w:bCs/>
                                      <w:szCs w:val="24"/>
                                    </w:rPr>
                                    <w:t>基金</w:t>
                                  </w:r>
                                  <w:r w:rsidRPr="002E4509">
                                    <w:rPr>
                                      <w:rFonts w:ascii="標楷體" w:eastAsia="標楷體" w:hAnsi="標楷體" w:hint="eastAsia"/>
                                      <w:bCs/>
                                      <w:szCs w:val="24"/>
                                      <w:lang w:eastAsia="zh-HK"/>
                                    </w:rPr>
                                    <w:t>類別</w:t>
                                  </w:r>
                                </w:p>
                              </w:tc>
                              <w:tc>
                                <w:tcPr>
                                  <w:tcW w:w="1361" w:type="dxa"/>
                                  <w:shd w:val="clear" w:color="auto" w:fill="B6DDE8" w:themeFill="accent5" w:themeFillTint="66"/>
                                  <w:vAlign w:val="center"/>
                                </w:tcPr>
                                <w:p w14:paraId="35817F43" w14:textId="77777777" w:rsidR="002E4509" w:rsidRPr="002E4509" w:rsidRDefault="002E4509" w:rsidP="009C2115">
                                  <w:pPr>
                                    <w:overflowPunct w:val="0"/>
                                    <w:spacing w:afterLines="20" w:after="72" w:line="320" w:lineRule="exact"/>
                                    <w:jc w:val="center"/>
                                    <w:rPr>
                                      <w:rFonts w:ascii="標楷體" w:eastAsia="標楷體" w:hAnsi="標楷體"/>
                                      <w:bCs/>
                                      <w:szCs w:val="24"/>
                                    </w:rPr>
                                  </w:pPr>
                                  <w:r w:rsidRPr="002E4509">
                                    <w:rPr>
                                      <w:rFonts w:ascii="標楷體" w:eastAsia="標楷體" w:hAnsi="標楷體" w:hint="eastAsia"/>
                                      <w:bCs/>
                                      <w:szCs w:val="24"/>
                                      <w:lang w:eastAsia="zh-HK"/>
                                    </w:rPr>
                                    <w:t>基金</w:t>
                                  </w:r>
                                  <w:r w:rsidRPr="002E4509">
                                    <w:rPr>
                                      <w:rFonts w:ascii="標楷體" w:eastAsia="標楷體" w:hAnsi="標楷體" w:hint="eastAsia"/>
                                      <w:bCs/>
                                      <w:szCs w:val="24"/>
                                    </w:rPr>
                                    <w:t>個數</w:t>
                                  </w:r>
                                </w:p>
                              </w:tc>
                              <w:tc>
                                <w:tcPr>
                                  <w:tcW w:w="1614" w:type="dxa"/>
                                  <w:shd w:val="clear" w:color="auto" w:fill="B6DDE8" w:themeFill="accent5" w:themeFillTint="66"/>
                                  <w:vAlign w:val="center"/>
                                </w:tcPr>
                                <w:p w14:paraId="43FC05FB" w14:textId="77777777" w:rsidR="002E4509" w:rsidRPr="002E4509" w:rsidRDefault="002E4509" w:rsidP="009C2115">
                                  <w:pPr>
                                    <w:overflowPunct w:val="0"/>
                                    <w:spacing w:afterLines="20" w:after="72" w:line="320" w:lineRule="exact"/>
                                    <w:jc w:val="center"/>
                                    <w:rPr>
                                      <w:rFonts w:ascii="標楷體" w:eastAsia="標楷體" w:hAnsi="標楷體"/>
                                      <w:bCs/>
                                      <w:szCs w:val="24"/>
                                      <w:lang w:eastAsia="zh-HK"/>
                                    </w:rPr>
                                  </w:pPr>
                                  <w:r w:rsidRPr="002E4509">
                                    <w:rPr>
                                      <w:rFonts w:ascii="標楷體" w:eastAsia="標楷體" w:hAnsi="標楷體" w:hint="eastAsia"/>
                                      <w:bCs/>
                                      <w:szCs w:val="24"/>
                                      <w:lang w:eastAsia="zh-HK"/>
                                    </w:rPr>
                                    <w:t>計畫項數</w:t>
                                  </w:r>
                                </w:p>
                              </w:tc>
                            </w:tr>
                            <w:tr w:rsidR="002E4509" w:rsidRPr="002E4509" w14:paraId="6BD43429" w14:textId="77777777" w:rsidTr="00CA450A">
                              <w:tc>
                                <w:tcPr>
                                  <w:tcW w:w="1696" w:type="dxa"/>
                                  <w:vAlign w:val="center"/>
                                </w:tcPr>
                                <w:p w14:paraId="24EE87BE" w14:textId="77777777" w:rsidR="002E4509" w:rsidRPr="002E4509" w:rsidRDefault="002E4509" w:rsidP="009C2115">
                                  <w:pPr>
                                    <w:overflowPunct w:val="0"/>
                                    <w:spacing w:after="20" w:line="320" w:lineRule="exact"/>
                                    <w:rPr>
                                      <w:rFonts w:ascii="標楷體" w:eastAsia="標楷體" w:hAnsi="標楷體"/>
                                      <w:b/>
                                      <w:szCs w:val="24"/>
                                      <w:lang w:eastAsia="zh-HK"/>
                                    </w:rPr>
                                  </w:pPr>
                                  <w:r w:rsidRPr="002E4509">
                                    <w:rPr>
                                      <w:rFonts w:ascii="標楷體" w:eastAsia="標楷體" w:hAnsi="標楷體" w:hint="eastAsia"/>
                                      <w:b/>
                                      <w:szCs w:val="24"/>
                                      <w:lang w:eastAsia="zh-HK"/>
                                    </w:rPr>
                                    <w:t>合計</w:t>
                                  </w:r>
                                </w:p>
                              </w:tc>
                              <w:tc>
                                <w:tcPr>
                                  <w:tcW w:w="1361" w:type="dxa"/>
                                  <w:vAlign w:val="center"/>
                                </w:tcPr>
                                <w:p w14:paraId="6DDA4C40" w14:textId="77777777" w:rsidR="002E4509" w:rsidRPr="002E4509" w:rsidRDefault="002E4509" w:rsidP="009C2115">
                                  <w:pPr>
                                    <w:overflowPunct w:val="0"/>
                                    <w:spacing w:after="20" w:line="320" w:lineRule="exact"/>
                                    <w:jc w:val="center"/>
                                    <w:rPr>
                                      <w:rFonts w:ascii="標楷體" w:eastAsia="標楷體" w:hAnsi="標楷體"/>
                                      <w:b/>
                                      <w:szCs w:val="24"/>
                                    </w:rPr>
                                  </w:pPr>
                                  <w:r w:rsidRPr="002E4509">
                                    <w:rPr>
                                      <w:rFonts w:ascii="標楷體" w:eastAsia="標楷體" w:hAnsi="標楷體"/>
                                      <w:b/>
                                      <w:szCs w:val="24"/>
                                    </w:rPr>
                                    <w:t>9</w:t>
                                  </w:r>
                                  <w:r w:rsidRPr="002E4509">
                                    <w:rPr>
                                      <w:rFonts w:ascii="標楷體" w:eastAsia="標楷體" w:hAnsi="標楷體" w:hint="eastAsia"/>
                                      <w:b/>
                                      <w:szCs w:val="24"/>
                                    </w:rPr>
                                    <w:t>5</w:t>
                                  </w:r>
                                </w:p>
                              </w:tc>
                              <w:tc>
                                <w:tcPr>
                                  <w:tcW w:w="1614" w:type="dxa"/>
                                  <w:vAlign w:val="center"/>
                                </w:tcPr>
                                <w:p w14:paraId="6AAC3759" w14:textId="77777777" w:rsidR="002E4509" w:rsidRPr="002E4509" w:rsidRDefault="002E4509" w:rsidP="009C2115">
                                  <w:pPr>
                                    <w:overflowPunct w:val="0"/>
                                    <w:spacing w:after="20" w:line="320" w:lineRule="exact"/>
                                    <w:jc w:val="center"/>
                                    <w:rPr>
                                      <w:rFonts w:ascii="標楷體" w:eastAsia="標楷體" w:hAnsi="標楷體"/>
                                      <w:b/>
                                      <w:szCs w:val="24"/>
                                    </w:rPr>
                                  </w:pPr>
                                  <w:r w:rsidRPr="002E4509">
                                    <w:rPr>
                                      <w:rFonts w:ascii="標楷體" w:eastAsia="標楷體" w:hAnsi="標楷體" w:hint="eastAsia"/>
                                      <w:b/>
                                      <w:szCs w:val="24"/>
                                    </w:rPr>
                                    <w:t>1</w:t>
                                  </w:r>
                                  <w:r w:rsidRPr="002E4509">
                                    <w:rPr>
                                      <w:rFonts w:ascii="標楷體" w:eastAsia="標楷體" w:hAnsi="標楷體"/>
                                      <w:b/>
                                      <w:szCs w:val="24"/>
                                    </w:rPr>
                                    <w:t>33</w:t>
                                  </w:r>
                                </w:p>
                              </w:tc>
                            </w:tr>
                            <w:tr w:rsidR="00315173" w:rsidRPr="002E4509" w14:paraId="195C09AF" w14:textId="77777777" w:rsidTr="00CA450A">
                              <w:tc>
                                <w:tcPr>
                                  <w:tcW w:w="1696" w:type="dxa"/>
                                  <w:shd w:val="clear" w:color="auto" w:fill="DAEEF3" w:themeFill="accent5" w:themeFillTint="33"/>
                                  <w:vAlign w:val="center"/>
                                </w:tcPr>
                                <w:p w14:paraId="46E1F923" w14:textId="77777777" w:rsidR="002E4509" w:rsidRPr="002E4509" w:rsidRDefault="002E4509" w:rsidP="009C2115">
                                  <w:pPr>
                                    <w:overflowPunct w:val="0"/>
                                    <w:spacing w:after="20" w:line="320" w:lineRule="exact"/>
                                    <w:rPr>
                                      <w:rFonts w:ascii="標楷體" w:eastAsia="標楷體" w:hAnsi="標楷體"/>
                                      <w:bCs/>
                                      <w:szCs w:val="24"/>
                                      <w:lang w:eastAsia="zh-HK"/>
                                    </w:rPr>
                                  </w:pPr>
                                  <w:r w:rsidRPr="002E4509">
                                    <w:rPr>
                                      <w:rFonts w:ascii="標楷體" w:eastAsia="標楷體" w:hAnsi="標楷體" w:hint="eastAsia"/>
                                      <w:bCs/>
                                      <w:szCs w:val="24"/>
                                      <w:lang w:eastAsia="zh-HK"/>
                                    </w:rPr>
                                    <w:t>作業基金</w:t>
                                  </w:r>
                                </w:p>
                              </w:tc>
                              <w:tc>
                                <w:tcPr>
                                  <w:tcW w:w="1361" w:type="dxa"/>
                                  <w:shd w:val="clear" w:color="auto" w:fill="DAEEF3" w:themeFill="accent5" w:themeFillTint="33"/>
                                  <w:vAlign w:val="center"/>
                                </w:tcPr>
                                <w:p w14:paraId="661F9173" w14:textId="77777777" w:rsidR="002E4509" w:rsidRPr="002E4509" w:rsidRDefault="002E4509" w:rsidP="009C2115">
                                  <w:pPr>
                                    <w:overflowPunct w:val="0"/>
                                    <w:spacing w:after="20" w:line="320" w:lineRule="exact"/>
                                    <w:jc w:val="center"/>
                                    <w:rPr>
                                      <w:rFonts w:ascii="標楷體" w:eastAsia="標楷體" w:hAnsi="標楷體"/>
                                      <w:bCs/>
                                      <w:szCs w:val="24"/>
                                    </w:rPr>
                                  </w:pPr>
                                  <w:r w:rsidRPr="002E4509">
                                    <w:rPr>
                                      <w:rFonts w:ascii="標楷體" w:eastAsia="標楷體" w:hAnsi="標楷體" w:hint="eastAsia"/>
                                      <w:bCs/>
                                      <w:szCs w:val="24"/>
                                    </w:rPr>
                                    <w:t>6</w:t>
                                  </w:r>
                                  <w:r w:rsidRPr="002E4509">
                                    <w:rPr>
                                      <w:rFonts w:ascii="標楷體" w:eastAsia="標楷體" w:hAnsi="標楷體"/>
                                      <w:bCs/>
                                      <w:szCs w:val="24"/>
                                    </w:rPr>
                                    <w:t>7</w:t>
                                  </w:r>
                                </w:p>
                              </w:tc>
                              <w:tc>
                                <w:tcPr>
                                  <w:tcW w:w="1614" w:type="dxa"/>
                                  <w:shd w:val="clear" w:color="auto" w:fill="DAEEF3" w:themeFill="accent5" w:themeFillTint="33"/>
                                  <w:vAlign w:val="center"/>
                                </w:tcPr>
                                <w:p w14:paraId="641BCB88" w14:textId="77777777" w:rsidR="002E4509" w:rsidRPr="002E4509" w:rsidRDefault="002E4509" w:rsidP="009C2115">
                                  <w:pPr>
                                    <w:overflowPunct w:val="0"/>
                                    <w:spacing w:after="20" w:line="320" w:lineRule="exact"/>
                                    <w:jc w:val="center"/>
                                    <w:rPr>
                                      <w:rFonts w:ascii="標楷體" w:eastAsia="標楷體" w:hAnsi="標楷體"/>
                                      <w:bCs/>
                                      <w:szCs w:val="24"/>
                                    </w:rPr>
                                  </w:pPr>
                                  <w:r w:rsidRPr="002E4509">
                                    <w:rPr>
                                      <w:rFonts w:ascii="標楷體" w:eastAsia="標楷體" w:hAnsi="標楷體" w:hint="eastAsia"/>
                                      <w:bCs/>
                                      <w:szCs w:val="24"/>
                                    </w:rPr>
                                    <w:t>8</w:t>
                                  </w:r>
                                  <w:r w:rsidRPr="002E4509">
                                    <w:rPr>
                                      <w:rFonts w:ascii="標楷體" w:eastAsia="標楷體" w:hAnsi="標楷體"/>
                                      <w:bCs/>
                                      <w:szCs w:val="24"/>
                                    </w:rPr>
                                    <w:t>8</w:t>
                                  </w:r>
                                </w:p>
                              </w:tc>
                            </w:tr>
                            <w:tr w:rsidR="002E4509" w:rsidRPr="002E4509" w14:paraId="7AEB2303" w14:textId="77777777" w:rsidTr="00CA450A">
                              <w:tc>
                                <w:tcPr>
                                  <w:tcW w:w="1696" w:type="dxa"/>
                                  <w:vAlign w:val="center"/>
                                </w:tcPr>
                                <w:p w14:paraId="7AEC39EA" w14:textId="77777777" w:rsidR="002E4509" w:rsidRPr="002E4509" w:rsidRDefault="002E4509" w:rsidP="009C2115">
                                  <w:pPr>
                                    <w:overflowPunct w:val="0"/>
                                    <w:spacing w:after="20" w:line="320" w:lineRule="exact"/>
                                    <w:rPr>
                                      <w:rFonts w:ascii="標楷體" w:eastAsia="標楷體" w:hAnsi="標楷體"/>
                                      <w:bCs/>
                                      <w:szCs w:val="24"/>
                                      <w:lang w:eastAsia="zh-HK"/>
                                    </w:rPr>
                                  </w:pPr>
                                  <w:r w:rsidRPr="002E4509">
                                    <w:rPr>
                                      <w:rFonts w:ascii="標楷體" w:eastAsia="標楷體" w:hAnsi="標楷體" w:hint="eastAsia"/>
                                      <w:bCs/>
                                      <w:szCs w:val="24"/>
                                      <w:lang w:eastAsia="zh-HK"/>
                                    </w:rPr>
                                    <w:t>特別收入基金</w:t>
                                  </w:r>
                                </w:p>
                              </w:tc>
                              <w:tc>
                                <w:tcPr>
                                  <w:tcW w:w="1361" w:type="dxa"/>
                                  <w:vAlign w:val="center"/>
                                </w:tcPr>
                                <w:p w14:paraId="5376C0D0" w14:textId="77777777" w:rsidR="002E4509" w:rsidRPr="002E4509" w:rsidRDefault="002E4509" w:rsidP="009C2115">
                                  <w:pPr>
                                    <w:overflowPunct w:val="0"/>
                                    <w:spacing w:after="20" w:line="320" w:lineRule="exact"/>
                                    <w:jc w:val="center"/>
                                    <w:rPr>
                                      <w:rFonts w:ascii="標楷體" w:eastAsia="標楷體" w:hAnsi="標楷體"/>
                                      <w:bCs/>
                                      <w:szCs w:val="24"/>
                                    </w:rPr>
                                  </w:pPr>
                                  <w:r w:rsidRPr="002E4509">
                                    <w:rPr>
                                      <w:rFonts w:ascii="標楷體" w:eastAsia="標楷體" w:hAnsi="標楷體" w:hint="eastAsia"/>
                                      <w:bCs/>
                                      <w:szCs w:val="24"/>
                                    </w:rPr>
                                    <w:t>2</w:t>
                                  </w:r>
                                  <w:r w:rsidRPr="002E4509">
                                    <w:rPr>
                                      <w:rFonts w:ascii="標楷體" w:eastAsia="標楷體" w:hAnsi="標楷體"/>
                                      <w:bCs/>
                                      <w:szCs w:val="24"/>
                                    </w:rPr>
                                    <w:t>8</w:t>
                                  </w:r>
                                </w:p>
                              </w:tc>
                              <w:tc>
                                <w:tcPr>
                                  <w:tcW w:w="1614" w:type="dxa"/>
                                  <w:vAlign w:val="center"/>
                                </w:tcPr>
                                <w:p w14:paraId="0DCFE0AE" w14:textId="77777777" w:rsidR="002E4509" w:rsidRPr="002E4509" w:rsidRDefault="002E4509" w:rsidP="009C2115">
                                  <w:pPr>
                                    <w:overflowPunct w:val="0"/>
                                    <w:spacing w:after="20" w:line="320" w:lineRule="exact"/>
                                    <w:jc w:val="center"/>
                                    <w:rPr>
                                      <w:rFonts w:ascii="標楷體" w:eastAsia="標楷體" w:hAnsi="標楷體"/>
                                      <w:bCs/>
                                      <w:szCs w:val="24"/>
                                    </w:rPr>
                                  </w:pPr>
                                  <w:r w:rsidRPr="002E4509">
                                    <w:rPr>
                                      <w:rFonts w:ascii="標楷體" w:eastAsia="標楷體" w:hAnsi="標楷體" w:hint="eastAsia"/>
                                      <w:bCs/>
                                      <w:szCs w:val="24"/>
                                    </w:rPr>
                                    <w:t>4</w:t>
                                  </w:r>
                                  <w:r w:rsidRPr="002E4509">
                                    <w:rPr>
                                      <w:rFonts w:ascii="標楷體" w:eastAsia="標楷體" w:hAnsi="標楷體"/>
                                      <w:bCs/>
                                      <w:szCs w:val="24"/>
                                    </w:rPr>
                                    <w:t>5</w:t>
                                  </w:r>
                                </w:p>
                              </w:tc>
                            </w:tr>
                          </w:tbl>
                          <w:p w14:paraId="58A24244" w14:textId="6B614617" w:rsidR="002E4509" w:rsidRPr="002E4509" w:rsidRDefault="002E4509" w:rsidP="009C2115">
                            <w:pPr>
                              <w:overflowPunct w:val="0"/>
                              <w:spacing w:line="240" w:lineRule="exact"/>
                              <w:ind w:leftChars="-5" w:left="-12"/>
                            </w:pPr>
                            <w:r w:rsidRPr="002E4509">
                              <w:rPr>
                                <w:rFonts w:ascii="標楷體" w:eastAsia="標楷體" w:hAnsi="標楷體" w:cs="Times New Roman"/>
                                <w:bCs/>
                                <w:sz w:val="18"/>
                                <w:szCs w:val="18"/>
                                <w:lang w:eastAsia="zh-HK"/>
                              </w:rPr>
                              <w:t>資料來源：整理</w:t>
                            </w:r>
                            <w:r w:rsidRPr="002E4509">
                              <w:rPr>
                                <w:rFonts w:ascii="標楷體" w:eastAsia="標楷體" w:hAnsi="標楷體" w:cs="Times New Roman" w:hint="eastAsia"/>
                                <w:bCs/>
                                <w:sz w:val="18"/>
                                <w:szCs w:val="18"/>
                              </w:rPr>
                              <w:t>自各基金主管機關</w:t>
                            </w:r>
                            <w:r w:rsidR="00620DFB" w:rsidRPr="00A17DD7">
                              <w:rPr>
                                <w:rFonts w:ascii="標楷體" w:eastAsia="標楷體" w:hAnsi="標楷體" w:cs="Times New Roman" w:hint="eastAsia"/>
                                <w:bCs/>
                                <w:sz w:val="18"/>
                                <w:szCs w:val="18"/>
                              </w:rPr>
                              <w:t>決算</w:t>
                            </w:r>
                            <w:r w:rsidRPr="00A17DD7">
                              <w:rPr>
                                <w:rFonts w:ascii="標楷體" w:eastAsia="標楷體" w:hAnsi="標楷體" w:cs="Times New Roman" w:hint="eastAsia"/>
                                <w:bCs/>
                                <w:sz w:val="18"/>
                                <w:szCs w:val="18"/>
                              </w:rPr>
                              <w:t>資</w:t>
                            </w:r>
                            <w:r w:rsidRPr="002E4509">
                              <w:rPr>
                                <w:rFonts w:ascii="標楷體" w:eastAsia="標楷體" w:hAnsi="標楷體" w:cs="Times New Roman" w:hint="eastAsia"/>
                                <w:bCs/>
                                <w:sz w:val="18"/>
                                <w:szCs w:val="18"/>
                              </w:rPr>
                              <w:t>料</w:t>
                            </w:r>
                            <w:r w:rsidRPr="002E4509">
                              <w:rPr>
                                <w:rFonts w:ascii="標楷體" w:eastAsia="標楷體" w:hAnsi="標楷體" w:cs="Times New Roman"/>
                                <w:bCs/>
                                <w:sz w:val="18"/>
                                <w:szCs w:val="18"/>
                                <w:lang w:eastAsia="zh-HK"/>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CA16FD" id="_x0000_s1032" type="#_x0000_t202" style="position:absolute;left:0;text-align:left;margin-left:265.25pt;margin-top:361.1pt;width:247pt;height:143.4pt;z-index:2516981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J+kJQIAAP4DAAAOAAAAZHJzL2Uyb0RvYy54bWysU12O0zAQfkfiDpbfaX62LW3UdLXssghp&#10;+ZEWDuA6TmMRe4ztNikXWIkDLM8cgANwoN1zMHbaUsEbIg+WJ+P5PN83nxfnvWrJVlgnQZc0G6WU&#10;CM2hknpd0o8frp/NKHGe6Yq1oEVJd8LR8+XTJ4vOFCKHBtpKWIIg2hWdKWnjvSmSxPFGKOZGYITG&#10;ZA1WMY+hXSeVZR2iqzbJ03SadGArY4EL5/Dv1ZCky4hf14L7d3XthCdtSbE3H1cb11VYk+WCFWvL&#10;TCP5vg32D10oJjVeeoS6Yp6RjZV/QSnJLTio/YiDSqCuJReRA7LJ0j/Y3DbMiMgFxXHmKJP7f7D8&#10;7fa9JbIq6ZgSzRSO6PH+7uHHt8f7nw/fv5I8KNQZV+DBW4NHff8Cepx0ZOvMDfBPjmi4bJheiwtr&#10;oWsEq7DDLFQmJ6UDjgsgq+4NVHgV23iIQH1tVZAPBSGIjpPaHacjek84/jzLzqbzFFMcc9ksz7JZ&#10;nF/CikO5sc6/EqBI2JTU4vgjPNveOB/aYcXhSLhNw7Vs22iBVpOupPNJPokFJxklPTq0laqkszR8&#10;g2cCy5e6isWeyXbY4wWt3tMOTAfOvl/1UePpQc0VVDvUwcJgSHxAuGnAfqGkQzOW1H3eMCsoaV9r&#10;1HKejcfBvTEYT57nGNjTzOo0wzRHqJJ6SobtpY+OHyhfoOa1jGqE4Qyd7FtGk0WR9g8iuPg0jqd+&#10;P9vlLwAAAP//AwBQSwMEFAAGAAgAAAAhAKzoThDeAAAADQEAAA8AAABkcnMvZG93bnJldi54bWxM&#10;j01PwzAMhu9I/IfISNxYTFiBlaYTAnEFMdgkblnjtRWNUzXZWv496Qlu/nj0+nGxnlwnTjSE1rOG&#10;6wWCIK68bbnW8PnxcnUPIkTD1nSeScMPBViX52eFya0f+Z1Om1iLFMIhNxqaGPtcylA15ExY+J44&#10;7Q5+cCamdqilHcyYwl0nFeKtdKbldKExPT01VH1vjk7D9vXwtVviW/3ssn70E0p2K6n15cX0+AAi&#10;0hT/YJj1kzqUyWnvj2yD6DRkN5glVMOdUgrETKBaptF+rnCFIMtC/v+i/AUAAP//AwBQSwECLQAU&#10;AAYACAAAACEAtoM4kv4AAADhAQAAEwAAAAAAAAAAAAAAAAAAAAAAW0NvbnRlbnRfVHlwZXNdLnht&#10;bFBLAQItABQABgAIAAAAIQA4/SH/1gAAAJQBAAALAAAAAAAAAAAAAAAAAC8BAABfcmVscy8ucmVs&#10;c1BLAQItABQABgAIAAAAIQAAjJ+kJQIAAP4DAAAOAAAAAAAAAAAAAAAAAC4CAABkcnMvZTJvRG9j&#10;LnhtbFBLAQItABQABgAIAAAAIQCs6E4Q3gAAAA0BAAAPAAAAAAAAAAAAAAAAAH8EAABkcnMvZG93&#10;bnJldi54bWxQSwUGAAAAAAQABADzAAAAigUAAAAA&#10;" filled="f" stroked="f">
                <v:textbox>
                  <w:txbxContent>
                    <w:p w14:paraId="0E9E4B62" w14:textId="5C7F4DE0" w:rsidR="002E4509" w:rsidRPr="001F0EB1" w:rsidRDefault="002E4509" w:rsidP="001F0EB1">
                      <w:pPr>
                        <w:overflowPunct w:val="0"/>
                        <w:spacing w:line="360" w:lineRule="exact"/>
                        <w:ind w:left="643" w:rightChars="-17" w:right="-41" w:hangingChars="277" w:hanging="643"/>
                        <w:jc w:val="both"/>
                        <w:rPr>
                          <w:rFonts w:ascii="標楷體" w:eastAsia="標楷體" w:hAnsi="標楷體" w:cs="Times New Roman"/>
                          <w:b/>
                          <w:spacing w:val="-6"/>
                          <w:szCs w:val="24"/>
                        </w:rPr>
                      </w:pPr>
                      <w:r w:rsidRPr="00CA450A">
                        <w:rPr>
                          <w:rFonts w:ascii="標楷體" w:eastAsia="標楷體" w:hAnsi="標楷體" w:cs="Times New Roman" w:hint="eastAsia"/>
                          <w:b/>
                          <w:spacing w:val="-4"/>
                          <w:szCs w:val="24"/>
                        </w:rPr>
                        <w:t xml:space="preserve">表8　</w:t>
                      </w:r>
                      <w:r w:rsidRPr="001F0EB1">
                        <w:rPr>
                          <w:rFonts w:ascii="標楷體" w:eastAsia="標楷體" w:hAnsi="標楷體" w:cs="Times New Roman" w:hint="eastAsia"/>
                          <w:b/>
                          <w:spacing w:val="-6"/>
                          <w:szCs w:val="24"/>
                        </w:rPr>
                        <w:t>非營業特種基金</w:t>
                      </w:r>
                      <w:r w:rsidR="00236B1A" w:rsidRPr="001F0EB1">
                        <w:rPr>
                          <w:rFonts w:ascii="標楷體" w:eastAsia="標楷體" w:hAnsi="標楷體" w:cs="Times New Roman" w:hint="eastAsia"/>
                          <w:b/>
                          <w:spacing w:val="-6"/>
                          <w:szCs w:val="24"/>
                        </w:rPr>
                        <w:t>1</w:t>
                      </w:r>
                      <w:r w:rsidR="00236B1A" w:rsidRPr="001F0EB1">
                        <w:rPr>
                          <w:rFonts w:ascii="標楷體" w:eastAsia="標楷體" w:hAnsi="標楷體" w:cs="Times New Roman"/>
                          <w:b/>
                          <w:spacing w:val="-6"/>
                          <w:szCs w:val="24"/>
                        </w:rPr>
                        <w:t>11至113年度</w:t>
                      </w:r>
                      <w:r w:rsidRPr="001F0EB1">
                        <w:rPr>
                          <w:rFonts w:ascii="標楷體" w:eastAsia="標楷體" w:hAnsi="標楷體" w:cs="Times New Roman" w:hint="eastAsia"/>
                          <w:b/>
                          <w:spacing w:val="-6"/>
                          <w:szCs w:val="24"/>
                        </w:rPr>
                        <w:t>連續3年度主要營運</w:t>
                      </w:r>
                      <w:r w:rsidR="001F0EB1" w:rsidRPr="001F0EB1">
                        <w:rPr>
                          <w:rFonts w:ascii="標楷體" w:eastAsia="標楷體" w:hAnsi="標楷體" w:cs="Times New Roman" w:hint="eastAsia"/>
                          <w:b/>
                          <w:spacing w:val="-6"/>
                          <w:szCs w:val="24"/>
                        </w:rPr>
                        <w:t>（業務）</w:t>
                      </w:r>
                      <w:r w:rsidRPr="001F0EB1">
                        <w:rPr>
                          <w:rFonts w:ascii="標楷體" w:eastAsia="標楷體" w:hAnsi="標楷體" w:cs="Times New Roman" w:hint="eastAsia"/>
                          <w:b/>
                          <w:spacing w:val="-6"/>
                          <w:szCs w:val="24"/>
                        </w:rPr>
                        <w:t>計畫較預計減少情形</w:t>
                      </w:r>
                    </w:p>
                    <w:p w14:paraId="5B467BDD" w14:textId="399307E2" w:rsidR="002E4509" w:rsidRDefault="002E4509" w:rsidP="009C2115">
                      <w:pPr>
                        <w:spacing w:line="300" w:lineRule="exact"/>
                        <w:ind w:rightChars="-16" w:right="-38"/>
                        <w:jc w:val="right"/>
                        <w:rPr>
                          <w:rFonts w:ascii="標楷體" w:eastAsia="標楷體" w:hAnsi="標楷體" w:cs="Times New Roman"/>
                          <w:sz w:val="20"/>
                          <w:szCs w:val="24"/>
                        </w:rPr>
                      </w:pPr>
                      <w:r w:rsidRPr="002E4509">
                        <w:rPr>
                          <w:rFonts w:ascii="標楷體" w:eastAsia="標楷體" w:hAnsi="標楷體" w:cs="Times New Roman" w:hint="eastAsia"/>
                          <w:sz w:val="20"/>
                          <w:szCs w:val="24"/>
                        </w:rPr>
                        <w:t>單位：個、項</w:t>
                      </w:r>
                    </w:p>
                    <w:tbl>
                      <w:tblPr>
                        <w:tblStyle w:val="7"/>
                        <w:tblW w:w="4671" w:type="dxa"/>
                        <w:tblLayout w:type="fixed"/>
                        <w:tblLook w:val="04A0" w:firstRow="1" w:lastRow="0" w:firstColumn="1" w:lastColumn="0" w:noHBand="0" w:noVBand="1"/>
                      </w:tblPr>
                      <w:tblGrid>
                        <w:gridCol w:w="1696"/>
                        <w:gridCol w:w="1361"/>
                        <w:gridCol w:w="1614"/>
                      </w:tblGrid>
                      <w:tr w:rsidR="00315173" w:rsidRPr="002E4509" w14:paraId="367E4374" w14:textId="77777777" w:rsidTr="00CA450A">
                        <w:tc>
                          <w:tcPr>
                            <w:tcW w:w="1696" w:type="dxa"/>
                            <w:shd w:val="clear" w:color="auto" w:fill="B6DDE8" w:themeFill="accent5" w:themeFillTint="66"/>
                            <w:vAlign w:val="center"/>
                          </w:tcPr>
                          <w:p w14:paraId="6C45314E" w14:textId="2A679811" w:rsidR="002E4509" w:rsidRPr="002E4509" w:rsidRDefault="002E4509" w:rsidP="009C2115">
                            <w:pPr>
                              <w:overflowPunct w:val="0"/>
                              <w:spacing w:afterLines="20" w:after="72" w:line="320" w:lineRule="exact"/>
                              <w:jc w:val="center"/>
                              <w:rPr>
                                <w:rFonts w:ascii="標楷體" w:eastAsia="標楷體" w:hAnsi="標楷體"/>
                                <w:bCs/>
                                <w:szCs w:val="24"/>
                                <w:lang w:eastAsia="zh-HK"/>
                              </w:rPr>
                            </w:pPr>
                            <w:r>
                              <w:rPr>
                                <w:rFonts w:ascii="標楷體" w:eastAsia="標楷體" w:hAnsi="標楷體" w:hint="eastAsia"/>
                                <w:bCs/>
                                <w:szCs w:val="24"/>
                              </w:rPr>
                              <w:t>基金</w:t>
                            </w:r>
                            <w:r w:rsidRPr="002E4509">
                              <w:rPr>
                                <w:rFonts w:ascii="標楷體" w:eastAsia="標楷體" w:hAnsi="標楷體" w:hint="eastAsia"/>
                                <w:bCs/>
                                <w:szCs w:val="24"/>
                                <w:lang w:eastAsia="zh-HK"/>
                              </w:rPr>
                              <w:t>類別</w:t>
                            </w:r>
                          </w:p>
                        </w:tc>
                        <w:tc>
                          <w:tcPr>
                            <w:tcW w:w="1361" w:type="dxa"/>
                            <w:shd w:val="clear" w:color="auto" w:fill="B6DDE8" w:themeFill="accent5" w:themeFillTint="66"/>
                            <w:vAlign w:val="center"/>
                          </w:tcPr>
                          <w:p w14:paraId="35817F43" w14:textId="77777777" w:rsidR="002E4509" w:rsidRPr="002E4509" w:rsidRDefault="002E4509" w:rsidP="009C2115">
                            <w:pPr>
                              <w:overflowPunct w:val="0"/>
                              <w:spacing w:afterLines="20" w:after="72" w:line="320" w:lineRule="exact"/>
                              <w:jc w:val="center"/>
                              <w:rPr>
                                <w:rFonts w:ascii="標楷體" w:eastAsia="標楷體" w:hAnsi="標楷體"/>
                                <w:bCs/>
                                <w:szCs w:val="24"/>
                              </w:rPr>
                            </w:pPr>
                            <w:r w:rsidRPr="002E4509">
                              <w:rPr>
                                <w:rFonts w:ascii="標楷體" w:eastAsia="標楷體" w:hAnsi="標楷體" w:hint="eastAsia"/>
                                <w:bCs/>
                                <w:szCs w:val="24"/>
                                <w:lang w:eastAsia="zh-HK"/>
                              </w:rPr>
                              <w:t>基金</w:t>
                            </w:r>
                            <w:r w:rsidRPr="002E4509">
                              <w:rPr>
                                <w:rFonts w:ascii="標楷體" w:eastAsia="標楷體" w:hAnsi="標楷體" w:hint="eastAsia"/>
                                <w:bCs/>
                                <w:szCs w:val="24"/>
                              </w:rPr>
                              <w:t>個數</w:t>
                            </w:r>
                          </w:p>
                        </w:tc>
                        <w:tc>
                          <w:tcPr>
                            <w:tcW w:w="1614" w:type="dxa"/>
                            <w:shd w:val="clear" w:color="auto" w:fill="B6DDE8" w:themeFill="accent5" w:themeFillTint="66"/>
                            <w:vAlign w:val="center"/>
                          </w:tcPr>
                          <w:p w14:paraId="43FC05FB" w14:textId="77777777" w:rsidR="002E4509" w:rsidRPr="002E4509" w:rsidRDefault="002E4509" w:rsidP="009C2115">
                            <w:pPr>
                              <w:overflowPunct w:val="0"/>
                              <w:spacing w:afterLines="20" w:after="72" w:line="320" w:lineRule="exact"/>
                              <w:jc w:val="center"/>
                              <w:rPr>
                                <w:rFonts w:ascii="標楷體" w:eastAsia="標楷體" w:hAnsi="標楷體"/>
                                <w:bCs/>
                                <w:szCs w:val="24"/>
                                <w:lang w:eastAsia="zh-HK"/>
                              </w:rPr>
                            </w:pPr>
                            <w:r w:rsidRPr="002E4509">
                              <w:rPr>
                                <w:rFonts w:ascii="標楷體" w:eastAsia="標楷體" w:hAnsi="標楷體" w:hint="eastAsia"/>
                                <w:bCs/>
                                <w:szCs w:val="24"/>
                                <w:lang w:eastAsia="zh-HK"/>
                              </w:rPr>
                              <w:t>計畫項數</w:t>
                            </w:r>
                          </w:p>
                        </w:tc>
                      </w:tr>
                      <w:tr w:rsidR="002E4509" w:rsidRPr="002E4509" w14:paraId="6BD43429" w14:textId="77777777" w:rsidTr="00CA450A">
                        <w:tc>
                          <w:tcPr>
                            <w:tcW w:w="1696" w:type="dxa"/>
                            <w:vAlign w:val="center"/>
                          </w:tcPr>
                          <w:p w14:paraId="24EE87BE" w14:textId="77777777" w:rsidR="002E4509" w:rsidRPr="002E4509" w:rsidRDefault="002E4509" w:rsidP="009C2115">
                            <w:pPr>
                              <w:overflowPunct w:val="0"/>
                              <w:spacing w:after="20" w:line="320" w:lineRule="exact"/>
                              <w:rPr>
                                <w:rFonts w:ascii="標楷體" w:eastAsia="標楷體" w:hAnsi="標楷體"/>
                                <w:b/>
                                <w:szCs w:val="24"/>
                                <w:lang w:eastAsia="zh-HK"/>
                              </w:rPr>
                            </w:pPr>
                            <w:r w:rsidRPr="002E4509">
                              <w:rPr>
                                <w:rFonts w:ascii="標楷體" w:eastAsia="標楷體" w:hAnsi="標楷體" w:hint="eastAsia"/>
                                <w:b/>
                                <w:szCs w:val="24"/>
                                <w:lang w:eastAsia="zh-HK"/>
                              </w:rPr>
                              <w:t>合計</w:t>
                            </w:r>
                          </w:p>
                        </w:tc>
                        <w:tc>
                          <w:tcPr>
                            <w:tcW w:w="1361" w:type="dxa"/>
                            <w:vAlign w:val="center"/>
                          </w:tcPr>
                          <w:p w14:paraId="6DDA4C40" w14:textId="77777777" w:rsidR="002E4509" w:rsidRPr="002E4509" w:rsidRDefault="002E4509" w:rsidP="009C2115">
                            <w:pPr>
                              <w:overflowPunct w:val="0"/>
                              <w:spacing w:after="20" w:line="320" w:lineRule="exact"/>
                              <w:jc w:val="center"/>
                              <w:rPr>
                                <w:rFonts w:ascii="標楷體" w:eastAsia="標楷體" w:hAnsi="標楷體"/>
                                <w:b/>
                                <w:szCs w:val="24"/>
                              </w:rPr>
                            </w:pPr>
                            <w:r w:rsidRPr="002E4509">
                              <w:rPr>
                                <w:rFonts w:ascii="標楷體" w:eastAsia="標楷體" w:hAnsi="標楷體"/>
                                <w:b/>
                                <w:szCs w:val="24"/>
                              </w:rPr>
                              <w:t>9</w:t>
                            </w:r>
                            <w:r w:rsidRPr="002E4509">
                              <w:rPr>
                                <w:rFonts w:ascii="標楷體" w:eastAsia="標楷體" w:hAnsi="標楷體" w:hint="eastAsia"/>
                                <w:b/>
                                <w:szCs w:val="24"/>
                              </w:rPr>
                              <w:t>5</w:t>
                            </w:r>
                          </w:p>
                        </w:tc>
                        <w:tc>
                          <w:tcPr>
                            <w:tcW w:w="1614" w:type="dxa"/>
                            <w:vAlign w:val="center"/>
                          </w:tcPr>
                          <w:p w14:paraId="6AAC3759" w14:textId="77777777" w:rsidR="002E4509" w:rsidRPr="002E4509" w:rsidRDefault="002E4509" w:rsidP="009C2115">
                            <w:pPr>
                              <w:overflowPunct w:val="0"/>
                              <w:spacing w:after="20" w:line="320" w:lineRule="exact"/>
                              <w:jc w:val="center"/>
                              <w:rPr>
                                <w:rFonts w:ascii="標楷體" w:eastAsia="標楷體" w:hAnsi="標楷體"/>
                                <w:b/>
                                <w:szCs w:val="24"/>
                              </w:rPr>
                            </w:pPr>
                            <w:r w:rsidRPr="002E4509">
                              <w:rPr>
                                <w:rFonts w:ascii="標楷體" w:eastAsia="標楷體" w:hAnsi="標楷體" w:hint="eastAsia"/>
                                <w:b/>
                                <w:szCs w:val="24"/>
                              </w:rPr>
                              <w:t>1</w:t>
                            </w:r>
                            <w:r w:rsidRPr="002E4509">
                              <w:rPr>
                                <w:rFonts w:ascii="標楷體" w:eastAsia="標楷體" w:hAnsi="標楷體"/>
                                <w:b/>
                                <w:szCs w:val="24"/>
                              </w:rPr>
                              <w:t>33</w:t>
                            </w:r>
                          </w:p>
                        </w:tc>
                      </w:tr>
                      <w:tr w:rsidR="00315173" w:rsidRPr="002E4509" w14:paraId="195C09AF" w14:textId="77777777" w:rsidTr="00CA450A">
                        <w:tc>
                          <w:tcPr>
                            <w:tcW w:w="1696" w:type="dxa"/>
                            <w:shd w:val="clear" w:color="auto" w:fill="DAEEF3" w:themeFill="accent5" w:themeFillTint="33"/>
                            <w:vAlign w:val="center"/>
                          </w:tcPr>
                          <w:p w14:paraId="46E1F923" w14:textId="77777777" w:rsidR="002E4509" w:rsidRPr="002E4509" w:rsidRDefault="002E4509" w:rsidP="009C2115">
                            <w:pPr>
                              <w:overflowPunct w:val="0"/>
                              <w:spacing w:after="20" w:line="320" w:lineRule="exact"/>
                              <w:rPr>
                                <w:rFonts w:ascii="標楷體" w:eastAsia="標楷體" w:hAnsi="標楷體"/>
                                <w:bCs/>
                                <w:szCs w:val="24"/>
                                <w:lang w:eastAsia="zh-HK"/>
                              </w:rPr>
                            </w:pPr>
                            <w:r w:rsidRPr="002E4509">
                              <w:rPr>
                                <w:rFonts w:ascii="標楷體" w:eastAsia="標楷體" w:hAnsi="標楷體" w:hint="eastAsia"/>
                                <w:bCs/>
                                <w:szCs w:val="24"/>
                                <w:lang w:eastAsia="zh-HK"/>
                              </w:rPr>
                              <w:t>作業基金</w:t>
                            </w:r>
                          </w:p>
                        </w:tc>
                        <w:tc>
                          <w:tcPr>
                            <w:tcW w:w="1361" w:type="dxa"/>
                            <w:shd w:val="clear" w:color="auto" w:fill="DAEEF3" w:themeFill="accent5" w:themeFillTint="33"/>
                            <w:vAlign w:val="center"/>
                          </w:tcPr>
                          <w:p w14:paraId="661F9173" w14:textId="77777777" w:rsidR="002E4509" w:rsidRPr="002E4509" w:rsidRDefault="002E4509" w:rsidP="009C2115">
                            <w:pPr>
                              <w:overflowPunct w:val="0"/>
                              <w:spacing w:after="20" w:line="320" w:lineRule="exact"/>
                              <w:jc w:val="center"/>
                              <w:rPr>
                                <w:rFonts w:ascii="標楷體" w:eastAsia="標楷體" w:hAnsi="標楷體"/>
                                <w:bCs/>
                                <w:szCs w:val="24"/>
                              </w:rPr>
                            </w:pPr>
                            <w:r w:rsidRPr="002E4509">
                              <w:rPr>
                                <w:rFonts w:ascii="標楷體" w:eastAsia="標楷體" w:hAnsi="標楷體" w:hint="eastAsia"/>
                                <w:bCs/>
                                <w:szCs w:val="24"/>
                              </w:rPr>
                              <w:t>6</w:t>
                            </w:r>
                            <w:r w:rsidRPr="002E4509">
                              <w:rPr>
                                <w:rFonts w:ascii="標楷體" w:eastAsia="標楷體" w:hAnsi="標楷體"/>
                                <w:bCs/>
                                <w:szCs w:val="24"/>
                              </w:rPr>
                              <w:t>7</w:t>
                            </w:r>
                          </w:p>
                        </w:tc>
                        <w:tc>
                          <w:tcPr>
                            <w:tcW w:w="1614" w:type="dxa"/>
                            <w:shd w:val="clear" w:color="auto" w:fill="DAEEF3" w:themeFill="accent5" w:themeFillTint="33"/>
                            <w:vAlign w:val="center"/>
                          </w:tcPr>
                          <w:p w14:paraId="641BCB88" w14:textId="77777777" w:rsidR="002E4509" w:rsidRPr="002E4509" w:rsidRDefault="002E4509" w:rsidP="009C2115">
                            <w:pPr>
                              <w:overflowPunct w:val="0"/>
                              <w:spacing w:after="20" w:line="320" w:lineRule="exact"/>
                              <w:jc w:val="center"/>
                              <w:rPr>
                                <w:rFonts w:ascii="標楷體" w:eastAsia="標楷體" w:hAnsi="標楷體"/>
                                <w:bCs/>
                                <w:szCs w:val="24"/>
                              </w:rPr>
                            </w:pPr>
                            <w:r w:rsidRPr="002E4509">
                              <w:rPr>
                                <w:rFonts w:ascii="標楷體" w:eastAsia="標楷體" w:hAnsi="標楷體" w:hint="eastAsia"/>
                                <w:bCs/>
                                <w:szCs w:val="24"/>
                              </w:rPr>
                              <w:t>8</w:t>
                            </w:r>
                            <w:r w:rsidRPr="002E4509">
                              <w:rPr>
                                <w:rFonts w:ascii="標楷體" w:eastAsia="標楷體" w:hAnsi="標楷體"/>
                                <w:bCs/>
                                <w:szCs w:val="24"/>
                              </w:rPr>
                              <w:t>8</w:t>
                            </w:r>
                          </w:p>
                        </w:tc>
                      </w:tr>
                      <w:tr w:rsidR="002E4509" w:rsidRPr="002E4509" w14:paraId="7AEB2303" w14:textId="77777777" w:rsidTr="00CA450A">
                        <w:tc>
                          <w:tcPr>
                            <w:tcW w:w="1696" w:type="dxa"/>
                            <w:vAlign w:val="center"/>
                          </w:tcPr>
                          <w:p w14:paraId="7AEC39EA" w14:textId="77777777" w:rsidR="002E4509" w:rsidRPr="002E4509" w:rsidRDefault="002E4509" w:rsidP="009C2115">
                            <w:pPr>
                              <w:overflowPunct w:val="0"/>
                              <w:spacing w:after="20" w:line="320" w:lineRule="exact"/>
                              <w:rPr>
                                <w:rFonts w:ascii="標楷體" w:eastAsia="標楷體" w:hAnsi="標楷體"/>
                                <w:bCs/>
                                <w:szCs w:val="24"/>
                                <w:lang w:eastAsia="zh-HK"/>
                              </w:rPr>
                            </w:pPr>
                            <w:r w:rsidRPr="002E4509">
                              <w:rPr>
                                <w:rFonts w:ascii="標楷體" w:eastAsia="標楷體" w:hAnsi="標楷體" w:hint="eastAsia"/>
                                <w:bCs/>
                                <w:szCs w:val="24"/>
                                <w:lang w:eastAsia="zh-HK"/>
                              </w:rPr>
                              <w:t>特別收入基金</w:t>
                            </w:r>
                          </w:p>
                        </w:tc>
                        <w:tc>
                          <w:tcPr>
                            <w:tcW w:w="1361" w:type="dxa"/>
                            <w:vAlign w:val="center"/>
                          </w:tcPr>
                          <w:p w14:paraId="5376C0D0" w14:textId="77777777" w:rsidR="002E4509" w:rsidRPr="002E4509" w:rsidRDefault="002E4509" w:rsidP="009C2115">
                            <w:pPr>
                              <w:overflowPunct w:val="0"/>
                              <w:spacing w:after="20" w:line="320" w:lineRule="exact"/>
                              <w:jc w:val="center"/>
                              <w:rPr>
                                <w:rFonts w:ascii="標楷體" w:eastAsia="標楷體" w:hAnsi="標楷體"/>
                                <w:bCs/>
                                <w:szCs w:val="24"/>
                              </w:rPr>
                            </w:pPr>
                            <w:r w:rsidRPr="002E4509">
                              <w:rPr>
                                <w:rFonts w:ascii="標楷體" w:eastAsia="標楷體" w:hAnsi="標楷體" w:hint="eastAsia"/>
                                <w:bCs/>
                                <w:szCs w:val="24"/>
                              </w:rPr>
                              <w:t>2</w:t>
                            </w:r>
                            <w:r w:rsidRPr="002E4509">
                              <w:rPr>
                                <w:rFonts w:ascii="標楷體" w:eastAsia="標楷體" w:hAnsi="標楷體"/>
                                <w:bCs/>
                                <w:szCs w:val="24"/>
                              </w:rPr>
                              <w:t>8</w:t>
                            </w:r>
                          </w:p>
                        </w:tc>
                        <w:tc>
                          <w:tcPr>
                            <w:tcW w:w="1614" w:type="dxa"/>
                            <w:vAlign w:val="center"/>
                          </w:tcPr>
                          <w:p w14:paraId="0DCFE0AE" w14:textId="77777777" w:rsidR="002E4509" w:rsidRPr="002E4509" w:rsidRDefault="002E4509" w:rsidP="009C2115">
                            <w:pPr>
                              <w:overflowPunct w:val="0"/>
                              <w:spacing w:after="20" w:line="320" w:lineRule="exact"/>
                              <w:jc w:val="center"/>
                              <w:rPr>
                                <w:rFonts w:ascii="標楷體" w:eastAsia="標楷體" w:hAnsi="標楷體"/>
                                <w:bCs/>
                                <w:szCs w:val="24"/>
                              </w:rPr>
                            </w:pPr>
                            <w:r w:rsidRPr="002E4509">
                              <w:rPr>
                                <w:rFonts w:ascii="標楷體" w:eastAsia="標楷體" w:hAnsi="標楷體" w:hint="eastAsia"/>
                                <w:bCs/>
                                <w:szCs w:val="24"/>
                              </w:rPr>
                              <w:t>4</w:t>
                            </w:r>
                            <w:r w:rsidRPr="002E4509">
                              <w:rPr>
                                <w:rFonts w:ascii="標楷體" w:eastAsia="標楷體" w:hAnsi="標楷體"/>
                                <w:bCs/>
                                <w:szCs w:val="24"/>
                              </w:rPr>
                              <w:t>5</w:t>
                            </w:r>
                          </w:p>
                        </w:tc>
                      </w:tr>
                    </w:tbl>
                    <w:p w14:paraId="58A24244" w14:textId="6B614617" w:rsidR="002E4509" w:rsidRPr="002E4509" w:rsidRDefault="002E4509" w:rsidP="009C2115">
                      <w:pPr>
                        <w:overflowPunct w:val="0"/>
                        <w:spacing w:line="240" w:lineRule="exact"/>
                        <w:ind w:leftChars="-5" w:left="-12"/>
                      </w:pPr>
                      <w:r w:rsidRPr="002E4509">
                        <w:rPr>
                          <w:rFonts w:ascii="標楷體" w:eastAsia="標楷體" w:hAnsi="標楷體" w:cs="Times New Roman"/>
                          <w:bCs/>
                          <w:sz w:val="18"/>
                          <w:szCs w:val="18"/>
                          <w:lang w:eastAsia="zh-HK"/>
                        </w:rPr>
                        <w:t>資料來源：整理</w:t>
                      </w:r>
                      <w:r w:rsidRPr="002E4509">
                        <w:rPr>
                          <w:rFonts w:ascii="標楷體" w:eastAsia="標楷體" w:hAnsi="標楷體" w:cs="Times New Roman" w:hint="eastAsia"/>
                          <w:bCs/>
                          <w:sz w:val="18"/>
                          <w:szCs w:val="18"/>
                        </w:rPr>
                        <w:t>自各基金主管機關</w:t>
                      </w:r>
                      <w:r w:rsidR="00620DFB" w:rsidRPr="00A17DD7">
                        <w:rPr>
                          <w:rFonts w:ascii="標楷體" w:eastAsia="標楷體" w:hAnsi="標楷體" w:cs="Times New Roman" w:hint="eastAsia"/>
                          <w:bCs/>
                          <w:sz w:val="18"/>
                          <w:szCs w:val="18"/>
                        </w:rPr>
                        <w:t>決算</w:t>
                      </w:r>
                      <w:r w:rsidRPr="00A17DD7">
                        <w:rPr>
                          <w:rFonts w:ascii="標楷體" w:eastAsia="標楷體" w:hAnsi="標楷體" w:cs="Times New Roman" w:hint="eastAsia"/>
                          <w:bCs/>
                          <w:sz w:val="18"/>
                          <w:szCs w:val="18"/>
                        </w:rPr>
                        <w:t>資</w:t>
                      </w:r>
                      <w:r w:rsidRPr="002E4509">
                        <w:rPr>
                          <w:rFonts w:ascii="標楷體" w:eastAsia="標楷體" w:hAnsi="標楷體" w:cs="Times New Roman" w:hint="eastAsia"/>
                          <w:bCs/>
                          <w:sz w:val="18"/>
                          <w:szCs w:val="18"/>
                        </w:rPr>
                        <w:t>料</w:t>
                      </w:r>
                      <w:r w:rsidRPr="002E4509">
                        <w:rPr>
                          <w:rFonts w:ascii="標楷體" w:eastAsia="標楷體" w:hAnsi="標楷體" w:cs="Times New Roman"/>
                          <w:bCs/>
                          <w:sz w:val="18"/>
                          <w:szCs w:val="18"/>
                          <w:lang w:eastAsia="zh-HK"/>
                        </w:rPr>
                        <w:t>。</w:t>
                      </w:r>
                    </w:p>
                  </w:txbxContent>
                </v:textbox>
                <w10:wrap type="square" anchorx="margin"/>
              </v:shape>
            </w:pict>
          </mc:Fallback>
        </mc:AlternateContent>
      </w:r>
      <w:r w:rsidR="00AB36DB" w:rsidRPr="006C7B61">
        <w:rPr>
          <w:rFonts w:hAnsi="標楷體" w:hint="eastAsia"/>
        </w:rPr>
        <w:t>有諸多基金整體營運情形有待改善。另查</w:t>
      </w:r>
      <w:r w:rsidR="00A635A6">
        <w:rPr>
          <w:rFonts w:hAnsi="標楷體" w:hint="eastAsia"/>
        </w:rPr>
        <w:t>，</w:t>
      </w:r>
      <w:r w:rsidR="00AB36DB" w:rsidRPr="006C7B61">
        <w:rPr>
          <w:rFonts w:hAnsi="標楷體" w:hint="eastAsia"/>
        </w:rPr>
        <w:t>非營業特種基金113年度營運</w:t>
      </w:r>
      <w:r w:rsidR="00722036">
        <w:rPr>
          <w:rFonts w:hAnsi="標楷體" w:hint="eastAsia"/>
        </w:rPr>
        <w:t>（</w:t>
      </w:r>
      <w:r w:rsidR="00AB36DB" w:rsidRPr="006C7B61">
        <w:rPr>
          <w:rFonts w:hAnsi="標楷體" w:hint="eastAsia"/>
        </w:rPr>
        <w:t>業務</w:t>
      </w:r>
      <w:r w:rsidR="00722036">
        <w:rPr>
          <w:rFonts w:hAnsi="標楷體" w:hint="eastAsia"/>
        </w:rPr>
        <w:t>）</w:t>
      </w:r>
      <w:r w:rsidR="00AB36DB" w:rsidRPr="006C7B61">
        <w:rPr>
          <w:rFonts w:hAnsi="標楷體" w:hint="eastAsia"/>
        </w:rPr>
        <w:t>計畫執行情形，行政院國家發展基金等107個作業基金、中央研究院科學研究基金等36個特別收入基金與國軍營舍及設施改建基金，主要營運</w:t>
      </w:r>
      <w:r w:rsidR="00EE6084">
        <w:rPr>
          <w:rFonts w:hAnsi="標楷體" w:hint="eastAsia"/>
        </w:rPr>
        <w:t>（</w:t>
      </w:r>
      <w:r w:rsidR="00AB36DB" w:rsidRPr="006C7B61">
        <w:rPr>
          <w:rFonts w:hAnsi="標楷體" w:hint="eastAsia"/>
        </w:rPr>
        <w:t>業務</w:t>
      </w:r>
      <w:r w:rsidR="00EE6084">
        <w:rPr>
          <w:rFonts w:hAnsi="標楷體" w:hint="eastAsia"/>
        </w:rPr>
        <w:t>）</w:t>
      </w:r>
      <w:r w:rsidR="00AB36DB" w:rsidRPr="006C7B61">
        <w:rPr>
          <w:rFonts w:hAnsi="標楷體" w:hint="eastAsia"/>
        </w:rPr>
        <w:t>計畫實際數</w:t>
      </w:r>
      <w:r w:rsidR="00CB6EE7" w:rsidRPr="006C7B61">
        <w:rPr>
          <w:rFonts w:hAnsi="標楷體" w:hint="eastAsia"/>
        </w:rPr>
        <w:t>較預計減少，其中行政院國家發展基金等67個作業基金、行政院國家科學技術發展</w:t>
      </w:r>
      <w:r w:rsidR="001F0EB1" w:rsidRPr="006C7B61">
        <w:rPr>
          <w:rFonts w:hAnsi="標楷體"/>
          <w:b/>
          <w:noProof/>
        </w:rPr>
        <mc:AlternateContent>
          <mc:Choice Requires="wps">
            <w:drawing>
              <wp:anchor distT="45720" distB="45720" distL="114300" distR="114300" simplePos="0" relativeHeight="251696128" behindDoc="0" locked="0" layoutInCell="1" allowOverlap="1" wp14:anchorId="7B0F9597" wp14:editId="546C2760">
                <wp:simplePos x="0" y="0"/>
                <wp:positionH relativeFrom="column">
                  <wp:posOffset>1760855</wp:posOffset>
                </wp:positionH>
                <wp:positionV relativeFrom="paragraph">
                  <wp:posOffset>105410</wp:posOffset>
                </wp:positionV>
                <wp:extent cx="4770120" cy="3078480"/>
                <wp:effectExtent l="0" t="0" r="0" b="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0120" cy="3078480"/>
                        </a:xfrm>
                        <a:prstGeom prst="rect">
                          <a:avLst/>
                        </a:prstGeom>
                        <a:noFill/>
                        <a:ln w="9525">
                          <a:noFill/>
                          <a:miter lim="800000"/>
                          <a:headEnd/>
                          <a:tailEnd/>
                        </a:ln>
                      </wps:spPr>
                      <wps:txbx>
                        <w:txbxContent>
                          <w:p w14:paraId="28FF6A01" w14:textId="3F66359A" w:rsidR="001E7C35" w:rsidRPr="00372933" w:rsidRDefault="001E7C35" w:rsidP="00372933">
                            <w:pPr>
                              <w:spacing w:line="300" w:lineRule="exact"/>
                              <w:ind w:left="661" w:hangingChars="275" w:hanging="661"/>
                              <w:jc w:val="center"/>
                              <w:rPr>
                                <w:rFonts w:ascii="標楷體" w:eastAsia="標楷體" w:hAnsi="標楷體" w:cs="Times New Roman"/>
                                <w:b/>
                                <w:szCs w:val="24"/>
                              </w:rPr>
                            </w:pPr>
                            <w:r w:rsidRPr="00372933">
                              <w:rPr>
                                <w:rFonts w:ascii="標楷體" w:eastAsia="標楷體" w:hAnsi="標楷體" w:cs="Times New Roman" w:hint="eastAsia"/>
                                <w:b/>
                                <w:szCs w:val="24"/>
                              </w:rPr>
                              <w:t>表7　連續3年度短絀之特別收入基金及資本計畫基金</w:t>
                            </w:r>
                          </w:p>
                          <w:p w14:paraId="28D07001" w14:textId="77777777" w:rsidR="001E7C35" w:rsidRPr="001E7C35" w:rsidRDefault="001E7C35" w:rsidP="009C2115">
                            <w:pPr>
                              <w:overflowPunct w:val="0"/>
                              <w:spacing w:line="320" w:lineRule="exact"/>
                              <w:ind w:rightChars="-2" w:right="-5"/>
                              <w:jc w:val="right"/>
                              <w:rPr>
                                <w:rFonts w:ascii="標楷體" w:eastAsia="標楷體" w:hAnsi="標楷體" w:cs="Times New Roman"/>
                                <w:sz w:val="20"/>
                                <w:szCs w:val="24"/>
                              </w:rPr>
                            </w:pPr>
                            <w:r w:rsidRPr="001E7C35">
                              <w:rPr>
                                <w:rFonts w:ascii="標楷體" w:eastAsia="標楷體" w:hAnsi="標楷體" w:cs="Times New Roman" w:hint="eastAsia"/>
                                <w:sz w:val="20"/>
                                <w:szCs w:val="24"/>
                              </w:rPr>
                              <w:t>單位：新臺幣百萬元</w:t>
                            </w:r>
                          </w:p>
                          <w:tbl>
                            <w:tblPr>
                              <w:tblW w:w="7232" w:type="dxa"/>
                              <w:tblInd w:w="28" w:type="dxa"/>
                              <w:tblLayout w:type="fixed"/>
                              <w:tblCellMar>
                                <w:left w:w="28" w:type="dxa"/>
                                <w:right w:w="28" w:type="dxa"/>
                              </w:tblCellMar>
                              <w:tblLook w:val="04A0" w:firstRow="1" w:lastRow="0" w:firstColumn="1" w:lastColumn="0" w:noHBand="0" w:noVBand="1"/>
                            </w:tblPr>
                            <w:tblGrid>
                              <w:gridCol w:w="518"/>
                              <w:gridCol w:w="2263"/>
                              <w:gridCol w:w="1498"/>
                              <w:gridCol w:w="984"/>
                              <w:gridCol w:w="984"/>
                              <w:gridCol w:w="985"/>
                            </w:tblGrid>
                            <w:tr w:rsidR="008258B3" w:rsidRPr="001E7C35" w14:paraId="31F8BB4B" w14:textId="77777777" w:rsidTr="00562C03">
                              <w:trPr>
                                <w:trHeight w:val="324"/>
                              </w:trPr>
                              <w:tc>
                                <w:tcPr>
                                  <w:tcW w:w="518" w:type="dxa"/>
                                  <w:vMerge w:val="restart"/>
                                  <w:tcBorders>
                                    <w:top w:val="single" w:sz="4" w:space="0" w:color="auto"/>
                                    <w:left w:val="single" w:sz="4" w:space="0" w:color="auto"/>
                                    <w:right w:val="single" w:sz="4" w:space="0" w:color="auto"/>
                                  </w:tcBorders>
                                  <w:shd w:val="clear" w:color="auto" w:fill="B6DDE8" w:themeFill="accent5" w:themeFillTint="66"/>
                                  <w:noWrap/>
                                  <w:vAlign w:val="center"/>
                                  <w:hideMark/>
                                </w:tcPr>
                                <w:p w14:paraId="38ECEFFF" w14:textId="77777777" w:rsidR="008258B3" w:rsidRPr="001E7C35" w:rsidRDefault="008258B3" w:rsidP="001E7C35">
                                  <w:pPr>
                                    <w:widowControl/>
                                    <w:spacing w:line="300" w:lineRule="exact"/>
                                    <w:jc w:val="center"/>
                                    <w:rPr>
                                      <w:rFonts w:ascii="標楷體" w:eastAsia="標楷體" w:hAnsi="標楷體" w:cs="新細明體"/>
                                      <w:kern w:val="0"/>
                                      <w:sz w:val="20"/>
                                      <w:szCs w:val="20"/>
                                    </w:rPr>
                                  </w:pPr>
                                  <w:r w:rsidRPr="001E7C35">
                                    <w:rPr>
                                      <w:rFonts w:ascii="標楷體" w:eastAsia="標楷體" w:hAnsi="標楷體" w:cs="新細明體" w:hint="eastAsia"/>
                                      <w:kern w:val="0"/>
                                      <w:sz w:val="20"/>
                                      <w:szCs w:val="20"/>
                                    </w:rPr>
                                    <w:t>序號</w:t>
                                  </w:r>
                                </w:p>
                              </w:tc>
                              <w:tc>
                                <w:tcPr>
                                  <w:tcW w:w="2263" w:type="dxa"/>
                                  <w:vMerge w:val="restart"/>
                                  <w:tcBorders>
                                    <w:top w:val="single" w:sz="4" w:space="0" w:color="auto"/>
                                    <w:left w:val="nil"/>
                                    <w:right w:val="single" w:sz="4" w:space="0" w:color="auto"/>
                                  </w:tcBorders>
                                  <w:shd w:val="clear" w:color="auto" w:fill="B6DDE8" w:themeFill="accent5" w:themeFillTint="66"/>
                                  <w:noWrap/>
                                  <w:vAlign w:val="center"/>
                                  <w:hideMark/>
                                </w:tcPr>
                                <w:p w14:paraId="74BFD2FD" w14:textId="77777777" w:rsidR="008258B3" w:rsidRPr="001E7C35" w:rsidRDefault="008258B3" w:rsidP="001E7C35">
                                  <w:pPr>
                                    <w:widowControl/>
                                    <w:spacing w:line="300" w:lineRule="exact"/>
                                    <w:jc w:val="center"/>
                                    <w:rPr>
                                      <w:rFonts w:ascii="標楷體" w:eastAsia="標楷體" w:hAnsi="標楷體" w:cs="新細明體"/>
                                      <w:kern w:val="0"/>
                                      <w:sz w:val="20"/>
                                      <w:szCs w:val="20"/>
                                    </w:rPr>
                                  </w:pPr>
                                  <w:r w:rsidRPr="001E7C35">
                                    <w:rPr>
                                      <w:rFonts w:ascii="標楷體" w:eastAsia="標楷體" w:hAnsi="標楷體" w:cs="新細明體" w:hint="eastAsia"/>
                                      <w:kern w:val="0"/>
                                      <w:sz w:val="20"/>
                                      <w:szCs w:val="20"/>
                                    </w:rPr>
                                    <w:t>附屬單位預算</w:t>
                                  </w:r>
                                </w:p>
                              </w:tc>
                              <w:tc>
                                <w:tcPr>
                                  <w:tcW w:w="1498" w:type="dxa"/>
                                  <w:vMerge w:val="restart"/>
                                  <w:tcBorders>
                                    <w:top w:val="single" w:sz="4" w:space="0" w:color="auto"/>
                                    <w:left w:val="nil"/>
                                    <w:right w:val="single" w:sz="4" w:space="0" w:color="auto"/>
                                  </w:tcBorders>
                                  <w:shd w:val="clear" w:color="auto" w:fill="B6DDE8" w:themeFill="accent5" w:themeFillTint="66"/>
                                  <w:noWrap/>
                                  <w:vAlign w:val="center"/>
                                  <w:hideMark/>
                                </w:tcPr>
                                <w:p w14:paraId="7E0E2D71" w14:textId="77777777" w:rsidR="008258B3" w:rsidRPr="001E7C35" w:rsidRDefault="008258B3" w:rsidP="001E7C35">
                                  <w:pPr>
                                    <w:widowControl/>
                                    <w:spacing w:line="300" w:lineRule="exact"/>
                                    <w:jc w:val="center"/>
                                    <w:rPr>
                                      <w:rFonts w:ascii="標楷體" w:eastAsia="標楷體" w:hAnsi="標楷體" w:cs="新細明體"/>
                                      <w:kern w:val="0"/>
                                      <w:sz w:val="20"/>
                                      <w:szCs w:val="20"/>
                                    </w:rPr>
                                  </w:pPr>
                                  <w:r w:rsidRPr="001E7C35">
                                    <w:rPr>
                                      <w:rFonts w:ascii="標楷體" w:eastAsia="標楷體" w:hAnsi="標楷體" w:cs="新細明體" w:hint="eastAsia"/>
                                      <w:kern w:val="0"/>
                                      <w:sz w:val="20"/>
                                      <w:szCs w:val="20"/>
                                    </w:rPr>
                                    <w:t>附屬單位預算之分預算</w:t>
                                  </w:r>
                                </w:p>
                              </w:tc>
                              <w:tc>
                                <w:tcPr>
                                  <w:tcW w:w="2953"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tcPr>
                                <w:p w14:paraId="6C19B9C5" w14:textId="69FE6487" w:rsidR="008258B3" w:rsidRPr="001E7C35" w:rsidRDefault="00434E95" w:rsidP="001E7C35">
                                  <w:pPr>
                                    <w:widowControl/>
                                    <w:spacing w:line="3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賸餘（短絀）</w:t>
                                  </w:r>
                                </w:p>
                              </w:tc>
                            </w:tr>
                            <w:tr w:rsidR="008258B3" w:rsidRPr="001E7C35" w14:paraId="30C1327F" w14:textId="77777777" w:rsidTr="00B42A8A">
                              <w:trPr>
                                <w:trHeight w:val="324"/>
                              </w:trPr>
                              <w:tc>
                                <w:tcPr>
                                  <w:tcW w:w="518" w:type="dxa"/>
                                  <w:vMerge/>
                                  <w:tcBorders>
                                    <w:left w:val="single" w:sz="4" w:space="0" w:color="auto"/>
                                    <w:bottom w:val="single" w:sz="4" w:space="0" w:color="auto"/>
                                    <w:right w:val="single" w:sz="4" w:space="0" w:color="auto"/>
                                  </w:tcBorders>
                                  <w:shd w:val="clear" w:color="auto" w:fill="B6DDE8" w:themeFill="accent5" w:themeFillTint="66"/>
                                  <w:noWrap/>
                                  <w:vAlign w:val="center"/>
                                </w:tcPr>
                                <w:p w14:paraId="5DBF9791" w14:textId="77777777" w:rsidR="008258B3" w:rsidRPr="001E7C35" w:rsidRDefault="008258B3" w:rsidP="008258B3">
                                  <w:pPr>
                                    <w:widowControl/>
                                    <w:spacing w:line="300" w:lineRule="exact"/>
                                    <w:jc w:val="center"/>
                                    <w:rPr>
                                      <w:rFonts w:ascii="標楷體" w:eastAsia="標楷體" w:hAnsi="標楷體" w:cs="新細明體"/>
                                      <w:kern w:val="0"/>
                                      <w:sz w:val="20"/>
                                      <w:szCs w:val="20"/>
                                    </w:rPr>
                                  </w:pPr>
                                </w:p>
                              </w:tc>
                              <w:tc>
                                <w:tcPr>
                                  <w:tcW w:w="2263" w:type="dxa"/>
                                  <w:vMerge/>
                                  <w:tcBorders>
                                    <w:left w:val="nil"/>
                                    <w:bottom w:val="single" w:sz="4" w:space="0" w:color="auto"/>
                                    <w:right w:val="single" w:sz="4" w:space="0" w:color="auto"/>
                                  </w:tcBorders>
                                  <w:shd w:val="clear" w:color="auto" w:fill="B6DDE8" w:themeFill="accent5" w:themeFillTint="66"/>
                                  <w:noWrap/>
                                  <w:vAlign w:val="center"/>
                                </w:tcPr>
                                <w:p w14:paraId="1A268CD0" w14:textId="77777777" w:rsidR="008258B3" w:rsidRPr="001E7C35" w:rsidRDefault="008258B3" w:rsidP="008258B3">
                                  <w:pPr>
                                    <w:widowControl/>
                                    <w:spacing w:line="300" w:lineRule="exact"/>
                                    <w:jc w:val="center"/>
                                    <w:rPr>
                                      <w:rFonts w:ascii="標楷體" w:eastAsia="標楷體" w:hAnsi="標楷體" w:cs="新細明體"/>
                                      <w:kern w:val="0"/>
                                      <w:sz w:val="20"/>
                                      <w:szCs w:val="20"/>
                                    </w:rPr>
                                  </w:pPr>
                                </w:p>
                              </w:tc>
                              <w:tc>
                                <w:tcPr>
                                  <w:tcW w:w="1498" w:type="dxa"/>
                                  <w:vMerge/>
                                  <w:tcBorders>
                                    <w:left w:val="nil"/>
                                    <w:bottom w:val="single" w:sz="4" w:space="0" w:color="auto"/>
                                    <w:right w:val="single" w:sz="4" w:space="0" w:color="auto"/>
                                  </w:tcBorders>
                                  <w:shd w:val="clear" w:color="auto" w:fill="B6DDE8" w:themeFill="accent5" w:themeFillTint="66"/>
                                  <w:noWrap/>
                                  <w:vAlign w:val="center"/>
                                </w:tcPr>
                                <w:p w14:paraId="53F4DA0F" w14:textId="77777777" w:rsidR="008258B3" w:rsidRPr="001E7C35" w:rsidRDefault="008258B3" w:rsidP="008258B3">
                                  <w:pPr>
                                    <w:widowControl/>
                                    <w:spacing w:line="300" w:lineRule="exact"/>
                                    <w:jc w:val="center"/>
                                    <w:rPr>
                                      <w:rFonts w:ascii="標楷體" w:eastAsia="標楷體" w:hAnsi="標楷體" w:cs="新細明體"/>
                                      <w:kern w:val="0"/>
                                      <w:sz w:val="20"/>
                                      <w:szCs w:val="20"/>
                                    </w:rPr>
                                  </w:pPr>
                                </w:p>
                              </w:tc>
                              <w:tc>
                                <w:tcPr>
                                  <w:tcW w:w="984"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tcPr>
                                <w:p w14:paraId="735E4AC3" w14:textId="7AF24045" w:rsidR="008258B3" w:rsidRPr="001E7C35" w:rsidRDefault="008258B3" w:rsidP="008258B3">
                                  <w:pPr>
                                    <w:widowControl/>
                                    <w:spacing w:line="300" w:lineRule="exact"/>
                                    <w:jc w:val="center"/>
                                    <w:rPr>
                                      <w:rFonts w:ascii="標楷體" w:eastAsia="標楷體" w:hAnsi="標楷體" w:cs="Times New Roman"/>
                                      <w:sz w:val="20"/>
                                      <w:szCs w:val="20"/>
                                    </w:rPr>
                                  </w:pPr>
                                  <w:r w:rsidRPr="001E7C35">
                                    <w:rPr>
                                      <w:rFonts w:ascii="標楷體" w:eastAsia="標楷體" w:hAnsi="標楷體" w:cs="Times New Roman" w:hint="eastAsia"/>
                                      <w:sz w:val="20"/>
                                      <w:szCs w:val="20"/>
                                    </w:rPr>
                                    <w:t>11</w:t>
                                  </w:r>
                                  <w:r w:rsidR="002917BB">
                                    <w:rPr>
                                      <w:rFonts w:ascii="標楷體" w:eastAsia="標楷體" w:hAnsi="標楷體" w:cs="Times New Roman"/>
                                      <w:sz w:val="20"/>
                                      <w:szCs w:val="20"/>
                                    </w:rPr>
                                    <w:t>1</w:t>
                                  </w:r>
                                  <w:r w:rsidRPr="001E7C35">
                                    <w:rPr>
                                      <w:rFonts w:ascii="標楷體" w:eastAsia="標楷體" w:hAnsi="標楷體" w:cs="Times New Roman" w:hint="eastAsia"/>
                                      <w:sz w:val="20"/>
                                      <w:szCs w:val="20"/>
                                    </w:rPr>
                                    <w:t>年度</w:t>
                                  </w:r>
                                </w:p>
                              </w:tc>
                              <w:tc>
                                <w:tcPr>
                                  <w:tcW w:w="984" w:type="dxa"/>
                                  <w:tcBorders>
                                    <w:top w:val="single" w:sz="4" w:space="0" w:color="auto"/>
                                    <w:left w:val="nil"/>
                                    <w:bottom w:val="single" w:sz="4" w:space="0" w:color="auto"/>
                                    <w:right w:val="single" w:sz="4" w:space="0" w:color="auto"/>
                                  </w:tcBorders>
                                  <w:shd w:val="clear" w:color="auto" w:fill="B6DDE8" w:themeFill="accent5" w:themeFillTint="66"/>
                                  <w:noWrap/>
                                  <w:vAlign w:val="center"/>
                                </w:tcPr>
                                <w:p w14:paraId="03670877" w14:textId="0C40549C" w:rsidR="008258B3" w:rsidRPr="001E7C35" w:rsidRDefault="008258B3" w:rsidP="008258B3">
                                  <w:pPr>
                                    <w:widowControl/>
                                    <w:spacing w:line="300" w:lineRule="exact"/>
                                    <w:jc w:val="center"/>
                                    <w:rPr>
                                      <w:rFonts w:ascii="標楷體" w:eastAsia="標楷體" w:hAnsi="標楷體" w:cs="Times New Roman"/>
                                      <w:sz w:val="20"/>
                                      <w:szCs w:val="20"/>
                                    </w:rPr>
                                  </w:pPr>
                                  <w:r w:rsidRPr="001E7C35">
                                    <w:rPr>
                                      <w:rFonts w:ascii="標楷體" w:eastAsia="標楷體" w:hAnsi="標楷體" w:cs="Times New Roman" w:hint="eastAsia"/>
                                      <w:sz w:val="20"/>
                                      <w:szCs w:val="20"/>
                                    </w:rPr>
                                    <w:t>11</w:t>
                                  </w:r>
                                  <w:r w:rsidR="002917BB">
                                    <w:rPr>
                                      <w:rFonts w:ascii="標楷體" w:eastAsia="標楷體" w:hAnsi="標楷體" w:cs="Times New Roman"/>
                                      <w:sz w:val="20"/>
                                      <w:szCs w:val="20"/>
                                    </w:rPr>
                                    <w:t>2</w:t>
                                  </w:r>
                                  <w:r w:rsidRPr="001E7C35">
                                    <w:rPr>
                                      <w:rFonts w:ascii="標楷體" w:eastAsia="標楷體" w:hAnsi="標楷體" w:cs="Times New Roman" w:hint="eastAsia"/>
                                      <w:sz w:val="20"/>
                                      <w:szCs w:val="20"/>
                                    </w:rPr>
                                    <w:t>年度</w:t>
                                  </w:r>
                                </w:p>
                              </w:tc>
                              <w:tc>
                                <w:tcPr>
                                  <w:tcW w:w="985" w:type="dxa"/>
                                  <w:tcBorders>
                                    <w:top w:val="single" w:sz="4" w:space="0" w:color="auto"/>
                                    <w:left w:val="nil"/>
                                    <w:bottom w:val="single" w:sz="4" w:space="0" w:color="auto"/>
                                    <w:right w:val="single" w:sz="4" w:space="0" w:color="auto"/>
                                  </w:tcBorders>
                                  <w:shd w:val="clear" w:color="auto" w:fill="B6DDE8" w:themeFill="accent5" w:themeFillTint="66"/>
                                  <w:noWrap/>
                                  <w:vAlign w:val="center"/>
                                </w:tcPr>
                                <w:p w14:paraId="22BC66D1" w14:textId="1D15BFAD" w:rsidR="008258B3" w:rsidRPr="001E7C35" w:rsidRDefault="008258B3" w:rsidP="008258B3">
                                  <w:pPr>
                                    <w:widowControl/>
                                    <w:spacing w:line="300" w:lineRule="exact"/>
                                    <w:jc w:val="center"/>
                                    <w:rPr>
                                      <w:rFonts w:ascii="標楷體" w:eastAsia="標楷體" w:hAnsi="標楷體" w:cs="Times New Roman"/>
                                      <w:sz w:val="20"/>
                                      <w:szCs w:val="20"/>
                                    </w:rPr>
                                  </w:pPr>
                                  <w:r w:rsidRPr="001E7C35">
                                    <w:rPr>
                                      <w:rFonts w:ascii="標楷體" w:eastAsia="標楷體" w:hAnsi="標楷體" w:cs="Times New Roman" w:hint="eastAsia"/>
                                      <w:sz w:val="20"/>
                                      <w:szCs w:val="20"/>
                                    </w:rPr>
                                    <w:t>11</w:t>
                                  </w:r>
                                  <w:r w:rsidR="002917BB">
                                    <w:rPr>
                                      <w:rFonts w:ascii="標楷體" w:eastAsia="標楷體" w:hAnsi="標楷體" w:cs="Times New Roman"/>
                                      <w:sz w:val="20"/>
                                      <w:szCs w:val="20"/>
                                    </w:rPr>
                                    <w:t>3</w:t>
                                  </w:r>
                                  <w:r w:rsidRPr="001E7C35">
                                    <w:rPr>
                                      <w:rFonts w:ascii="標楷體" w:eastAsia="標楷體" w:hAnsi="標楷體" w:cs="Times New Roman" w:hint="eastAsia"/>
                                      <w:sz w:val="20"/>
                                      <w:szCs w:val="20"/>
                                    </w:rPr>
                                    <w:t>年度</w:t>
                                  </w:r>
                                </w:p>
                              </w:tc>
                            </w:tr>
                            <w:tr w:rsidR="00A17DD7" w:rsidRPr="00A17DD7" w14:paraId="28118557" w14:textId="77777777" w:rsidTr="00B30CD9">
                              <w:trPr>
                                <w:trHeight w:val="20"/>
                              </w:trPr>
                              <w:tc>
                                <w:tcPr>
                                  <w:tcW w:w="5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6087C" w14:textId="77777777" w:rsidR="008258B3" w:rsidRPr="00A17DD7" w:rsidRDefault="008258B3" w:rsidP="008258B3">
                                  <w:pPr>
                                    <w:widowControl/>
                                    <w:spacing w:afterLines="20" w:after="72" w:line="360" w:lineRule="exact"/>
                                    <w:jc w:val="center"/>
                                    <w:rPr>
                                      <w:rFonts w:ascii="標楷體" w:eastAsia="標楷體" w:hAnsi="標楷體" w:cs="新細明體"/>
                                      <w:kern w:val="0"/>
                                      <w:sz w:val="20"/>
                                      <w:szCs w:val="20"/>
                                    </w:rPr>
                                  </w:pPr>
                                  <w:r w:rsidRPr="00A17DD7">
                                    <w:rPr>
                                      <w:rFonts w:ascii="標楷體" w:eastAsia="標楷體" w:hAnsi="標楷體" w:cs="Times New Roman" w:hint="eastAsia"/>
                                      <w:sz w:val="20"/>
                                      <w:szCs w:val="20"/>
                                    </w:rPr>
                                    <w:t>1</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04786" w14:textId="77777777" w:rsidR="008258B3" w:rsidRPr="00A17DD7" w:rsidRDefault="008258B3" w:rsidP="008258B3">
                                  <w:pPr>
                                    <w:widowControl/>
                                    <w:spacing w:afterLines="20" w:after="72" w:line="360" w:lineRule="exact"/>
                                    <w:rPr>
                                      <w:rFonts w:ascii="標楷體" w:eastAsia="標楷體" w:hAnsi="標楷體" w:cs="新細明體"/>
                                      <w:kern w:val="0"/>
                                      <w:sz w:val="20"/>
                                      <w:szCs w:val="20"/>
                                    </w:rPr>
                                  </w:pPr>
                                  <w:r w:rsidRPr="00A17DD7">
                                    <w:rPr>
                                      <w:rFonts w:ascii="標楷體" w:eastAsia="標楷體" w:hAnsi="標楷體" w:cs="Times New Roman" w:hint="eastAsia"/>
                                      <w:sz w:val="20"/>
                                      <w:szCs w:val="20"/>
                                    </w:rPr>
                                    <w:t>花東地區永續發展基金</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4CEA6" w14:textId="77777777" w:rsidR="008258B3" w:rsidRPr="00A17DD7" w:rsidRDefault="008258B3" w:rsidP="008258B3">
                                  <w:pPr>
                                    <w:widowControl/>
                                    <w:spacing w:afterLines="20" w:after="72" w:line="360" w:lineRule="exact"/>
                                    <w:rPr>
                                      <w:rFonts w:ascii="標楷體" w:eastAsia="標楷體" w:hAnsi="標楷體" w:cs="新細明體"/>
                                      <w:kern w:val="0"/>
                                      <w:sz w:val="20"/>
                                      <w:szCs w:val="20"/>
                                    </w:rPr>
                                  </w:pPr>
                                  <w:r w:rsidRPr="00A17DD7">
                                    <w:rPr>
                                      <w:rFonts w:ascii="標楷體" w:eastAsia="標楷體" w:hAnsi="標楷體" w:cs="Times New Roman" w:hint="eastAsia"/>
                                      <w:sz w:val="20"/>
                                      <w:szCs w:val="20"/>
                                    </w:rPr>
                                    <w:t>－</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89084"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- 2,390 </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D0C77"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- 2,669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41C61"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- 4,389 </w:t>
                                  </w:r>
                                </w:p>
                              </w:tc>
                            </w:tr>
                            <w:tr w:rsidR="00A17DD7" w:rsidRPr="00A17DD7" w14:paraId="2E92460B" w14:textId="77777777" w:rsidTr="00B30CD9">
                              <w:trPr>
                                <w:trHeight w:val="20"/>
                              </w:trPr>
                              <w:tc>
                                <w:tcPr>
                                  <w:tcW w:w="518"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433514C0" w14:textId="77777777" w:rsidR="008258B3" w:rsidRPr="00A17DD7" w:rsidRDefault="008258B3" w:rsidP="008258B3">
                                  <w:pPr>
                                    <w:widowControl/>
                                    <w:spacing w:afterLines="20" w:after="72" w:line="360" w:lineRule="exact"/>
                                    <w:jc w:val="center"/>
                                    <w:rPr>
                                      <w:rFonts w:ascii="標楷體" w:eastAsia="標楷體" w:hAnsi="標楷體" w:cs="新細明體"/>
                                      <w:kern w:val="0"/>
                                      <w:sz w:val="20"/>
                                      <w:szCs w:val="20"/>
                                    </w:rPr>
                                  </w:pPr>
                                  <w:r w:rsidRPr="00A17DD7">
                                    <w:rPr>
                                      <w:rFonts w:ascii="標楷體" w:eastAsia="標楷體" w:hAnsi="標楷體" w:cs="Times New Roman" w:hint="eastAsia"/>
                                      <w:sz w:val="20"/>
                                      <w:szCs w:val="20"/>
                                    </w:rPr>
                                    <w:t>2</w:t>
                                  </w:r>
                                </w:p>
                              </w:tc>
                              <w:tc>
                                <w:tcPr>
                                  <w:tcW w:w="2263"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6669E1CA" w14:textId="77777777" w:rsidR="008258B3" w:rsidRPr="00A17DD7" w:rsidRDefault="008258B3" w:rsidP="008258B3">
                                  <w:pPr>
                                    <w:widowControl/>
                                    <w:spacing w:afterLines="20" w:after="72" w:line="360" w:lineRule="exact"/>
                                    <w:rPr>
                                      <w:rFonts w:ascii="標楷體" w:eastAsia="標楷體" w:hAnsi="標楷體" w:cs="新細明體"/>
                                      <w:kern w:val="0"/>
                                      <w:sz w:val="20"/>
                                      <w:szCs w:val="20"/>
                                    </w:rPr>
                                  </w:pPr>
                                  <w:r w:rsidRPr="00A17DD7">
                                    <w:rPr>
                                      <w:rFonts w:ascii="標楷體" w:eastAsia="標楷體" w:hAnsi="標楷體" w:cs="Times New Roman" w:hint="eastAsia"/>
                                      <w:sz w:val="20"/>
                                      <w:szCs w:val="20"/>
                                    </w:rPr>
                                    <w:t>農業特別收入基金</w:t>
                                  </w:r>
                                </w:p>
                              </w:tc>
                              <w:tc>
                                <w:tcPr>
                                  <w:tcW w:w="1498"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0707ECA3" w14:textId="77777777" w:rsidR="008258B3" w:rsidRPr="00A17DD7" w:rsidRDefault="008258B3" w:rsidP="008258B3">
                                  <w:pPr>
                                    <w:widowControl/>
                                    <w:spacing w:afterLines="20" w:after="72" w:line="360" w:lineRule="exact"/>
                                    <w:rPr>
                                      <w:rFonts w:ascii="標楷體" w:eastAsia="標楷體" w:hAnsi="標楷體" w:cs="新細明體"/>
                                      <w:kern w:val="0"/>
                                      <w:sz w:val="20"/>
                                      <w:szCs w:val="20"/>
                                    </w:rPr>
                                  </w:pPr>
                                  <w:r w:rsidRPr="00A17DD7">
                                    <w:rPr>
                                      <w:rFonts w:ascii="標楷體" w:eastAsia="標楷體" w:hAnsi="標楷體" w:cs="Times New Roman" w:hint="eastAsia"/>
                                      <w:sz w:val="20"/>
                                      <w:szCs w:val="20"/>
                                    </w:rPr>
                                    <w:t>農村再生基金</w:t>
                                  </w:r>
                                </w:p>
                              </w:tc>
                              <w:tc>
                                <w:tcPr>
                                  <w:tcW w:w="984"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560DCC0E"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- 10,457 </w:t>
                                  </w:r>
                                </w:p>
                              </w:tc>
                              <w:tc>
                                <w:tcPr>
                                  <w:tcW w:w="984"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6A5A20AE"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- 13,593 </w:t>
                                  </w:r>
                                </w:p>
                              </w:tc>
                              <w:tc>
                                <w:tcPr>
                                  <w:tcW w:w="985"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1EA4AD1F" w14:textId="6E7EFC33"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- 13,</w:t>
                                  </w:r>
                                  <w:r w:rsidR="00610805" w:rsidRPr="00A17DD7">
                                    <w:rPr>
                                      <w:rFonts w:ascii="標楷體" w:eastAsia="標楷體" w:hAnsi="標楷體" w:cs="Times New Roman"/>
                                      <w:sz w:val="20"/>
                                      <w:szCs w:val="20"/>
                                    </w:rPr>
                                    <w:t>299</w:t>
                                  </w:r>
                                  <w:r w:rsidRPr="00A17DD7">
                                    <w:rPr>
                                      <w:rFonts w:ascii="標楷體" w:eastAsia="標楷體" w:hAnsi="標楷體" w:cs="Times New Roman" w:hint="eastAsia"/>
                                      <w:sz w:val="20"/>
                                      <w:szCs w:val="20"/>
                                    </w:rPr>
                                    <w:t xml:space="preserve"> </w:t>
                                  </w:r>
                                </w:p>
                              </w:tc>
                            </w:tr>
                            <w:tr w:rsidR="00A17DD7" w:rsidRPr="00A17DD7" w14:paraId="625FA312" w14:textId="77777777" w:rsidTr="00B30CD9">
                              <w:trPr>
                                <w:trHeight w:val="20"/>
                              </w:trPr>
                              <w:tc>
                                <w:tcPr>
                                  <w:tcW w:w="5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95EE49" w14:textId="77777777" w:rsidR="008258B3" w:rsidRPr="00A17DD7" w:rsidRDefault="008258B3" w:rsidP="008258B3">
                                  <w:pPr>
                                    <w:widowControl/>
                                    <w:spacing w:afterLines="20" w:after="72" w:line="360" w:lineRule="exact"/>
                                    <w:jc w:val="center"/>
                                    <w:rPr>
                                      <w:rFonts w:ascii="標楷體" w:eastAsia="標楷體" w:hAnsi="標楷體" w:cs="新細明體"/>
                                      <w:kern w:val="0"/>
                                      <w:sz w:val="20"/>
                                      <w:szCs w:val="20"/>
                                    </w:rPr>
                                  </w:pPr>
                                  <w:r w:rsidRPr="00A17DD7">
                                    <w:rPr>
                                      <w:rFonts w:ascii="標楷體" w:eastAsia="標楷體" w:hAnsi="標楷體" w:cs="Times New Roman" w:hint="eastAsia"/>
                                      <w:sz w:val="20"/>
                                      <w:szCs w:val="20"/>
                                    </w:rPr>
                                    <w:t>3</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33BA3" w14:textId="06579071" w:rsidR="008258B3" w:rsidRPr="00A17DD7" w:rsidRDefault="008258B3" w:rsidP="008258B3">
                                  <w:pPr>
                                    <w:widowControl/>
                                    <w:spacing w:afterLines="20" w:after="72" w:line="360" w:lineRule="exact"/>
                                    <w:rPr>
                                      <w:rFonts w:ascii="標楷體" w:eastAsia="標楷體" w:hAnsi="標楷體" w:cs="新細明體"/>
                                      <w:kern w:val="0"/>
                                      <w:sz w:val="20"/>
                                      <w:szCs w:val="20"/>
                                    </w:rPr>
                                  </w:pPr>
                                  <w:r w:rsidRPr="00A17DD7">
                                    <w:rPr>
                                      <w:rFonts w:ascii="標楷體" w:eastAsia="標楷體" w:hAnsi="標楷體" w:cs="Times New Roman" w:hint="eastAsia"/>
                                      <w:sz w:val="20"/>
                                      <w:szCs w:val="20"/>
                                    </w:rPr>
                                    <w:t>農業特別收入基金</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3C33E" w14:textId="77777777" w:rsidR="008258B3" w:rsidRPr="00A17DD7" w:rsidRDefault="008258B3" w:rsidP="008258B3">
                                  <w:pPr>
                                    <w:widowControl/>
                                    <w:spacing w:afterLines="20" w:after="72" w:line="360" w:lineRule="exact"/>
                                    <w:rPr>
                                      <w:rFonts w:ascii="標楷體" w:eastAsia="標楷體" w:hAnsi="標楷體" w:cs="新細明體"/>
                                      <w:kern w:val="0"/>
                                      <w:sz w:val="20"/>
                                      <w:szCs w:val="20"/>
                                    </w:rPr>
                                  </w:pPr>
                                  <w:r w:rsidRPr="00A17DD7">
                                    <w:rPr>
                                      <w:rFonts w:ascii="標楷體" w:eastAsia="標楷體" w:hAnsi="標楷體" w:cs="Times New Roman" w:hint="eastAsia"/>
                                      <w:sz w:val="20"/>
                                      <w:szCs w:val="20"/>
                                    </w:rPr>
                                    <w:t>漁業發展基金</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5F1FF"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- 14 </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1A09F"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- 12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ABDD90"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- 8 </w:t>
                                  </w:r>
                                </w:p>
                              </w:tc>
                            </w:tr>
                            <w:tr w:rsidR="00A17DD7" w:rsidRPr="00A17DD7" w14:paraId="33663537" w14:textId="77777777" w:rsidTr="00B30CD9">
                              <w:trPr>
                                <w:trHeight w:val="20"/>
                              </w:trPr>
                              <w:tc>
                                <w:tcPr>
                                  <w:tcW w:w="518"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09FFC781" w14:textId="77777777" w:rsidR="008258B3" w:rsidRPr="00A17DD7" w:rsidRDefault="008258B3" w:rsidP="008258B3">
                                  <w:pPr>
                                    <w:widowControl/>
                                    <w:spacing w:afterLines="20" w:after="72" w:line="360" w:lineRule="exact"/>
                                    <w:jc w:val="center"/>
                                    <w:rPr>
                                      <w:rFonts w:ascii="標楷體" w:eastAsia="標楷體" w:hAnsi="標楷體" w:cs="新細明體"/>
                                      <w:kern w:val="0"/>
                                      <w:sz w:val="20"/>
                                      <w:szCs w:val="20"/>
                                    </w:rPr>
                                  </w:pPr>
                                  <w:r w:rsidRPr="00A17DD7">
                                    <w:rPr>
                                      <w:rFonts w:ascii="標楷體" w:eastAsia="標楷體" w:hAnsi="標楷體" w:cs="Times New Roman" w:hint="eastAsia"/>
                                      <w:sz w:val="20"/>
                                      <w:szCs w:val="20"/>
                                    </w:rPr>
                                    <w:t>4</w:t>
                                  </w:r>
                                </w:p>
                              </w:tc>
                              <w:tc>
                                <w:tcPr>
                                  <w:tcW w:w="2263"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34954ACC" w14:textId="77777777" w:rsidR="008258B3" w:rsidRPr="00A17DD7" w:rsidRDefault="008258B3" w:rsidP="008258B3">
                                  <w:pPr>
                                    <w:widowControl/>
                                    <w:spacing w:afterLines="20" w:after="72" w:line="360" w:lineRule="exact"/>
                                    <w:rPr>
                                      <w:rFonts w:ascii="標楷體" w:eastAsia="標楷體" w:hAnsi="標楷體" w:cs="新細明體"/>
                                      <w:kern w:val="0"/>
                                      <w:sz w:val="20"/>
                                      <w:szCs w:val="20"/>
                                    </w:rPr>
                                  </w:pPr>
                                  <w:r w:rsidRPr="00A17DD7">
                                    <w:rPr>
                                      <w:rFonts w:ascii="標楷體" w:eastAsia="標楷體" w:hAnsi="標楷體" w:cs="Times New Roman" w:hint="eastAsia"/>
                                      <w:sz w:val="20"/>
                                      <w:szCs w:val="20"/>
                                    </w:rPr>
                                    <w:t>環境保護基金</w:t>
                                  </w:r>
                                </w:p>
                              </w:tc>
                              <w:tc>
                                <w:tcPr>
                                  <w:tcW w:w="1498"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5E635105" w14:textId="77777777" w:rsidR="008258B3" w:rsidRPr="00A17DD7" w:rsidRDefault="008258B3" w:rsidP="008258B3">
                                  <w:pPr>
                                    <w:widowControl/>
                                    <w:spacing w:afterLines="20" w:after="72" w:line="360" w:lineRule="exact"/>
                                    <w:rPr>
                                      <w:rFonts w:ascii="標楷體" w:eastAsia="標楷體" w:hAnsi="標楷體" w:cs="新細明體"/>
                                      <w:kern w:val="0"/>
                                      <w:sz w:val="20"/>
                                      <w:szCs w:val="20"/>
                                    </w:rPr>
                                  </w:pPr>
                                  <w:r w:rsidRPr="00A17DD7">
                                    <w:rPr>
                                      <w:rFonts w:ascii="標楷體" w:eastAsia="標楷體" w:hAnsi="標楷體" w:cs="Times New Roman" w:hint="eastAsia"/>
                                      <w:sz w:val="20"/>
                                      <w:szCs w:val="20"/>
                                    </w:rPr>
                                    <w:t>水污染防治基金</w:t>
                                  </w:r>
                                </w:p>
                              </w:tc>
                              <w:tc>
                                <w:tcPr>
                                  <w:tcW w:w="984"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23280FA6"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- 32 </w:t>
                                  </w:r>
                                </w:p>
                              </w:tc>
                              <w:tc>
                                <w:tcPr>
                                  <w:tcW w:w="984"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52ED1D2F"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- 38 </w:t>
                                  </w:r>
                                </w:p>
                              </w:tc>
                              <w:tc>
                                <w:tcPr>
                                  <w:tcW w:w="985"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6D8571A8"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- 55 </w:t>
                                  </w:r>
                                </w:p>
                              </w:tc>
                            </w:tr>
                            <w:tr w:rsidR="00A17DD7" w:rsidRPr="00A17DD7" w14:paraId="42BF40E2" w14:textId="77777777" w:rsidTr="00B30CD9">
                              <w:trPr>
                                <w:trHeight w:val="20"/>
                              </w:trPr>
                              <w:tc>
                                <w:tcPr>
                                  <w:tcW w:w="5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44A21" w14:textId="77777777" w:rsidR="008258B3" w:rsidRPr="00A17DD7" w:rsidRDefault="008258B3" w:rsidP="008258B3">
                                  <w:pPr>
                                    <w:widowControl/>
                                    <w:spacing w:afterLines="20" w:after="72" w:line="360" w:lineRule="exact"/>
                                    <w:jc w:val="center"/>
                                    <w:rPr>
                                      <w:rFonts w:ascii="標楷體" w:eastAsia="標楷體" w:hAnsi="標楷體" w:cs="新細明體"/>
                                      <w:kern w:val="0"/>
                                      <w:sz w:val="20"/>
                                      <w:szCs w:val="20"/>
                                    </w:rPr>
                                  </w:pPr>
                                  <w:r w:rsidRPr="00A17DD7">
                                    <w:rPr>
                                      <w:rFonts w:ascii="標楷體" w:eastAsia="標楷體" w:hAnsi="標楷體" w:cs="Times New Roman" w:hint="eastAsia"/>
                                      <w:sz w:val="20"/>
                                      <w:szCs w:val="20"/>
                                    </w:rPr>
                                    <w:t>5</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CDB4E" w14:textId="77777777" w:rsidR="008258B3" w:rsidRPr="00A17DD7" w:rsidRDefault="008258B3" w:rsidP="008258B3">
                                  <w:pPr>
                                    <w:widowControl/>
                                    <w:spacing w:afterLines="20" w:after="72" w:line="360" w:lineRule="exact"/>
                                    <w:rPr>
                                      <w:rFonts w:ascii="標楷體" w:eastAsia="標楷體" w:hAnsi="標楷體" w:cs="新細明體"/>
                                      <w:kern w:val="0"/>
                                      <w:sz w:val="20"/>
                                      <w:szCs w:val="20"/>
                                    </w:rPr>
                                  </w:pPr>
                                  <w:r w:rsidRPr="00A17DD7">
                                    <w:rPr>
                                      <w:rFonts w:ascii="標楷體" w:eastAsia="標楷體" w:hAnsi="標楷體" w:cs="Times New Roman" w:hint="eastAsia"/>
                                      <w:sz w:val="20"/>
                                      <w:szCs w:val="20"/>
                                    </w:rPr>
                                    <w:t>通訊傳播監督管理基金</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64157" w14:textId="77777777" w:rsidR="008258B3" w:rsidRPr="00A17DD7" w:rsidRDefault="008258B3" w:rsidP="008258B3">
                                  <w:pPr>
                                    <w:widowControl/>
                                    <w:spacing w:afterLines="20" w:after="72" w:line="360" w:lineRule="exact"/>
                                    <w:rPr>
                                      <w:rFonts w:ascii="標楷體" w:eastAsia="標楷體" w:hAnsi="標楷體" w:cs="新細明體"/>
                                      <w:kern w:val="0"/>
                                      <w:sz w:val="20"/>
                                      <w:szCs w:val="20"/>
                                    </w:rPr>
                                  </w:pPr>
                                  <w:r w:rsidRPr="00A17DD7">
                                    <w:rPr>
                                      <w:rFonts w:ascii="標楷體" w:eastAsia="標楷體" w:hAnsi="標楷體" w:cs="Times New Roman" w:hint="eastAsia"/>
                                      <w:sz w:val="20"/>
                                      <w:szCs w:val="20"/>
                                    </w:rPr>
                                    <w:t>－</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55FC8"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- 264 </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81F79"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- 8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C380F"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- 56 </w:t>
                                  </w:r>
                                </w:p>
                              </w:tc>
                            </w:tr>
                            <w:tr w:rsidR="00A17DD7" w:rsidRPr="00A17DD7" w14:paraId="7D0BF226" w14:textId="77777777" w:rsidTr="00B30CD9">
                              <w:trPr>
                                <w:trHeight w:val="20"/>
                              </w:trPr>
                              <w:tc>
                                <w:tcPr>
                                  <w:tcW w:w="518"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3E290919" w14:textId="77777777" w:rsidR="008258B3" w:rsidRPr="00A17DD7" w:rsidRDefault="008258B3" w:rsidP="008258B3">
                                  <w:pPr>
                                    <w:widowControl/>
                                    <w:spacing w:afterLines="20" w:after="72" w:line="360" w:lineRule="exact"/>
                                    <w:jc w:val="center"/>
                                    <w:rPr>
                                      <w:rFonts w:ascii="標楷體" w:eastAsia="標楷體" w:hAnsi="標楷體" w:cs="新細明體"/>
                                      <w:kern w:val="0"/>
                                      <w:sz w:val="20"/>
                                      <w:szCs w:val="20"/>
                                    </w:rPr>
                                  </w:pPr>
                                  <w:r w:rsidRPr="00A17DD7">
                                    <w:rPr>
                                      <w:rFonts w:ascii="標楷體" w:eastAsia="標楷體" w:hAnsi="標楷體" w:cs="Times New Roman" w:hint="eastAsia"/>
                                      <w:sz w:val="20"/>
                                      <w:szCs w:val="20"/>
                                    </w:rPr>
                                    <w:t>6</w:t>
                                  </w:r>
                                </w:p>
                              </w:tc>
                              <w:tc>
                                <w:tcPr>
                                  <w:tcW w:w="2263"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474EEC9B" w14:textId="77777777" w:rsidR="008258B3" w:rsidRPr="00A17DD7" w:rsidRDefault="008258B3" w:rsidP="008258B3">
                                  <w:pPr>
                                    <w:widowControl/>
                                    <w:spacing w:afterLines="20" w:after="72" w:line="360" w:lineRule="exact"/>
                                    <w:rPr>
                                      <w:rFonts w:ascii="標楷體" w:eastAsia="標楷體" w:hAnsi="標楷體" w:cs="新細明體"/>
                                      <w:kern w:val="0"/>
                                      <w:sz w:val="20"/>
                                      <w:szCs w:val="20"/>
                                    </w:rPr>
                                  </w:pPr>
                                  <w:r w:rsidRPr="00A17DD7">
                                    <w:rPr>
                                      <w:rFonts w:ascii="標楷體" w:eastAsia="標楷體" w:hAnsi="標楷體" w:cs="Times New Roman" w:hint="eastAsia"/>
                                      <w:sz w:val="20"/>
                                      <w:szCs w:val="20"/>
                                    </w:rPr>
                                    <w:t>反托拉斯基金</w:t>
                                  </w:r>
                                </w:p>
                              </w:tc>
                              <w:tc>
                                <w:tcPr>
                                  <w:tcW w:w="1498"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39D7DF0F" w14:textId="77777777" w:rsidR="008258B3" w:rsidRPr="00A17DD7" w:rsidRDefault="008258B3" w:rsidP="008258B3">
                                  <w:pPr>
                                    <w:widowControl/>
                                    <w:spacing w:afterLines="20" w:after="72" w:line="360" w:lineRule="exact"/>
                                    <w:rPr>
                                      <w:rFonts w:ascii="標楷體" w:eastAsia="標楷體" w:hAnsi="標楷體" w:cs="新細明體"/>
                                      <w:kern w:val="0"/>
                                      <w:sz w:val="20"/>
                                      <w:szCs w:val="20"/>
                                    </w:rPr>
                                  </w:pPr>
                                  <w:r w:rsidRPr="00A17DD7">
                                    <w:rPr>
                                      <w:rFonts w:ascii="標楷體" w:eastAsia="標楷體" w:hAnsi="標楷體" w:cs="Times New Roman" w:hint="eastAsia"/>
                                      <w:sz w:val="20"/>
                                      <w:szCs w:val="20"/>
                                    </w:rPr>
                                    <w:t>－</w:t>
                                  </w:r>
                                </w:p>
                              </w:tc>
                              <w:tc>
                                <w:tcPr>
                                  <w:tcW w:w="984"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299519BE"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- 27 </w:t>
                                  </w:r>
                                </w:p>
                              </w:tc>
                              <w:tc>
                                <w:tcPr>
                                  <w:tcW w:w="984"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580958F3"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- 55 </w:t>
                                  </w:r>
                                </w:p>
                              </w:tc>
                              <w:tc>
                                <w:tcPr>
                                  <w:tcW w:w="985"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79A654B1"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- 17 </w:t>
                                  </w:r>
                                </w:p>
                              </w:tc>
                            </w:tr>
                            <w:tr w:rsidR="00A17DD7" w:rsidRPr="00A17DD7" w14:paraId="30541432" w14:textId="77777777" w:rsidTr="00B30CD9">
                              <w:trPr>
                                <w:trHeight w:val="20"/>
                              </w:trPr>
                              <w:tc>
                                <w:tcPr>
                                  <w:tcW w:w="5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592B7" w14:textId="77777777" w:rsidR="008258B3" w:rsidRPr="00A17DD7" w:rsidRDefault="008258B3" w:rsidP="008258B3">
                                  <w:pPr>
                                    <w:widowControl/>
                                    <w:spacing w:afterLines="20" w:after="72" w:line="360" w:lineRule="exact"/>
                                    <w:jc w:val="center"/>
                                    <w:rPr>
                                      <w:rFonts w:ascii="標楷體" w:eastAsia="標楷體" w:hAnsi="標楷體" w:cs="Times New Roman"/>
                                      <w:sz w:val="20"/>
                                      <w:szCs w:val="20"/>
                                    </w:rPr>
                                  </w:pPr>
                                  <w:r w:rsidRPr="00A17DD7">
                                    <w:rPr>
                                      <w:rFonts w:ascii="標楷體" w:eastAsia="標楷體" w:hAnsi="標楷體" w:cs="Times New Roman" w:hint="eastAsia"/>
                                      <w:sz w:val="20"/>
                                      <w:szCs w:val="20"/>
                                    </w:rPr>
                                    <w:t>7</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A5A83" w14:textId="77777777" w:rsidR="008258B3" w:rsidRPr="00A17DD7" w:rsidRDefault="008258B3" w:rsidP="008258B3">
                                  <w:pPr>
                                    <w:widowControl/>
                                    <w:spacing w:afterLines="20" w:after="72" w:line="360" w:lineRule="exact"/>
                                    <w:rPr>
                                      <w:rFonts w:ascii="標楷體" w:eastAsia="標楷體" w:hAnsi="標楷體" w:cs="Times New Roman"/>
                                      <w:sz w:val="20"/>
                                      <w:szCs w:val="20"/>
                                    </w:rPr>
                                  </w:pPr>
                                  <w:r w:rsidRPr="00A17DD7">
                                    <w:rPr>
                                      <w:rFonts w:ascii="標楷體" w:eastAsia="標楷體" w:hAnsi="標楷體" w:cs="Times New Roman" w:hint="eastAsia"/>
                                      <w:sz w:val="20"/>
                                      <w:szCs w:val="20"/>
                                    </w:rPr>
                                    <w:t>國軍營舍及設施改建基金</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F19E0" w14:textId="77777777" w:rsidR="008258B3" w:rsidRPr="00A17DD7" w:rsidRDefault="008258B3" w:rsidP="008258B3">
                                  <w:pPr>
                                    <w:widowControl/>
                                    <w:spacing w:afterLines="20" w:after="72" w:line="360" w:lineRule="exact"/>
                                    <w:rPr>
                                      <w:rFonts w:ascii="標楷體" w:eastAsia="標楷體" w:hAnsi="標楷體" w:cs="Times New Roman"/>
                                      <w:sz w:val="20"/>
                                      <w:szCs w:val="20"/>
                                    </w:rPr>
                                  </w:pPr>
                                  <w:r w:rsidRPr="00A17DD7">
                                    <w:rPr>
                                      <w:rFonts w:ascii="標楷體" w:eastAsia="標楷體" w:hAnsi="標楷體" w:cs="Times New Roman" w:hint="eastAsia"/>
                                      <w:sz w:val="20"/>
                                      <w:szCs w:val="20"/>
                                    </w:rPr>
                                    <w:t>－</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B06863" w14:textId="77777777" w:rsidR="008258B3" w:rsidRPr="00A17DD7" w:rsidRDefault="008258B3" w:rsidP="008258B3">
                                  <w:pPr>
                                    <w:widowControl/>
                                    <w:spacing w:afterLines="20" w:after="72" w:line="360" w:lineRule="exact"/>
                                    <w:ind w:rightChars="30" w:right="72"/>
                                    <w:jc w:val="right"/>
                                    <w:rPr>
                                      <w:rFonts w:ascii="標楷體" w:eastAsia="標楷體" w:hAnsi="標楷體" w:cs="Times New Roman"/>
                                      <w:sz w:val="20"/>
                                      <w:szCs w:val="20"/>
                                    </w:rPr>
                                  </w:pPr>
                                  <w:r w:rsidRPr="00A17DD7">
                                    <w:rPr>
                                      <w:rFonts w:ascii="標楷體" w:eastAsia="標楷體" w:hAnsi="標楷體" w:cs="Times New Roman" w:hint="eastAsia"/>
                                      <w:sz w:val="20"/>
                                      <w:szCs w:val="20"/>
                                    </w:rPr>
                                    <w:t xml:space="preserve">- 2,290 </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178C8" w14:textId="77777777" w:rsidR="008258B3" w:rsidRPr="00A17DD7" w:rsidRDefault="008258B3" w:rsidP="008258B3">
                                  <w:pPr>
                                    <w:widowControl/>
                                    <w:spacing w:afterLines="20" w:after="72" w:line="360" w:lineRule="exact"/>
                                    <w:ind w:rightChars="30" w:right="72"/>
                                    <w:jc w:val="right"/>
                                    <w:rPr>
                                      <w:rFonts w:ascii="標楷體" w:eastAsia="標楷體" w:hAnsi="標楷體" w:cs="Times New Roman"/>
                                      <w:sz w:val="20"/>
                                      <w:szCs w:val="20"/>
                                    </w:rPr>
                                  </w:pPr>
                                  <w:r w:rsidRPr="00A17DD7">
                                    <w:rPr>
                                      <w:rFonts w:ascii="標楷體" w:eastAsia="標楷體" w:hAnsi="標楷體" w:cs="Times New Roman" w:hint="eastAsia"/>
                                      <w:sz w:val="20"/>
                                      <w:szCs w:val="20"/>
                                    </w:rPr>
                                    <w:t xml:space="preserve">- 19,325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349D4" w14:textId="77777777" w:rsidR="008258B3" w:rsidRPr="00A17DD7" w:rsidRDefault="008258B3" w:rsidP="008258B3">
                                  <w:pPr>
                                    <w:widowControl/>
                                    <w:spacing w:afterLines="20" w:after="72" w:line="360" w:lineRule="exact"/>
                                    <w:ind w:rightChars="30" w:right="72"/>
                                    <w:jc w:val="right"/>
                                    <w:rPr>
                                      <w:rFonts w:ascii="標楷體" w:eastAsia="標楷體" w:hAnsi="標楷體" w:cs="Times New Roman"/>
                                      <w:sz w:val="20"/>
                                      <w:szCs w:val="20"/>
                                    </w:rPr>
                                  </w:pPr>
                                  <w:r w:rsidRPr="00A17DD7">
                                    <w:rPr>
                                      <w:rFonts w:ascii="標楷體" w:eastAsia="標楷體" w:hAnsi="標楷體" w:cs="Times New Roman" w:hint="eastAsia"/>
                                      <w:sz w:val="20"/>
                                      <w:szCs w:val="20"/>
                                    </w:rPr>
                                    <w:t xml:space="preserve">- 31,564 </w:t>
                                  </w:r>
                                </w:p>
                              </w:tc>
                            </w:tr>
                          </w:tbl>
                          <w:p w14:paraId="73528793" w14:textId="588E20D6" w:rsidR="001E7C35" w:rsidRPr="00A17DD7" w:rsidRDefault="001E7C35" w:rsidP="009C2115">
                            <w:pPr>
                              <w:widowControl/>
                              <w:spacing w:line="240" w:lineRule="exact"/>
                            </w:pPr>
                            <w:r w:rsidRPr="00A17DD7">
                              <w:rPr>
                                <w:rFonts w:ascii="標楷體" w:eastAsia="標楷體" w:hAnsi="標楷體" w:cs="Times New Roman"/>
                                <w:bCs/>
                                <w:sz w:val="18"/>
                                <w:szCs w:val="18"/>
                                <w:lang w:eastAsia="zh-HK"/>
                              </w:rPr>
                              <w:t>資料來源：整理</w:t>
                            </w:r>
                            <w:r w:rsidRPr="00A17DD7">
                              <w:rPr>
                                <w:rFonts w:ascii="標楷體" w:eastAsia="標楷體" w:hAnsi="標楷體" w:cs="Times New Roman" w:hint="eastAsia"/>
                                <w:bCs/>
                                <w:sz w:val="18"/>
                                <w:szCs w:val="18"/>
                              </w:rPr>
                              <w:t>自各基金主管機關</w:t>
                            </w:r>
                            <w:r w:rsidR="002917BB" w:rsidRPr="00A17DD7">
                              <w:rPr>
                                <w:rFonts w:ascii="標楷體" w:eastAsia="標楷體" w:hAnsi="標楷體" w:cs="Times New Roman" w:hint="eastAsia"/>
                                <w:bCs/>
                                <w:sz w:val="18"/>
                                <w:szCs w:val="18"/>
                              </w:rPr>
                              <w:t>決算</w:t>
                            </w:r>
                            <w:r w:rsidRPr="00A17DD7">
                              <w:rPr>
                                <w:rFonts w:ascii="標楷體" w:eastAsia="標楷體" w:hAnsi="標楷體" w:cs="Times New Roman" w:hint="eastAsia"/>
                                <w:bCs/>
                                <w:sz w:val="18"/>
                                <w:szCs w:val="18"/>
                              </w:rPr>
                              <w:t>資料</w:t>
                            </w:r>
                            <w:r w:rsidRPr="00A17DD7">
                              <w:rPr>
                                <w:rFonts w:ascii="標楷體" w:eastAsia="標楷體" w:hAnsi="標楷體" w:cs="Times New Roman"/>
                                <w:bCs/>
                                <w:sz w:val="18"/>
                                <w:szCs w:val="18"/>
                                <w:lang w:eastAsia="zh-HK"/>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0F9597" id="_x0000_s1033" type="#_x0000_t202" style="position:absolute;left:0;text-align:left;margin-left:138.65pt;margin-top:8.3pt;width:375.6pt;height:242.4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Cp5JAIAAP4DAAAOAAAAZHJzL2Uyb0RvYy54bWysU1FuEzEQ/UfiDpb/yW7ShKSrbKrSUoRU&#10;KFLhAI7Xm7WwPcZ2shsuUIkDlG8OwAF6oPYcjL1JiOAPsR+WveN5M+/N8/ys04pshPMSTEmHg5wS&#10;YThU0qxK+unj1YsZJT4wUzEFRpR0Kzw9Wzx/Nm9tIUbQgKqEIwhifNHakjYh2CLLPG+EZn4AVhgM&#10;1uA0C3h0q6xyrEV0rbJRnr/MWnCVdcCF9/j3sg/SRcKva8HDTV17EYgqKfYW0urSuoxrtpizYuWY&#10;bSTftcH+oQvNpMGiB6hLFhhZO/kXlJbcgYc6DDjoDOpacpE4IJth/geb24ZZkbigON4eZPL/D5a/&#10;33xwRFYlPaHEMI0jerq/e/z5/en+4fHHNzKKCrXWF3jx1uLV0L2CDied2Hp7DfyzJwYuGmZW4tw5&#10;aBvBKuxwGDOzo9Qex0eQZfsOKizF1gESUFc7HeVDQQii46S2h+mILhCOP8fTaT4cYYhj7CSfzsaz&#10;NL+MFft063x4I0CTuCmpw/EneLa59iG2w4r9lVjNwJVUKllAGdKW9HQymqSEo4iWAR2qpC7pLI9f&#10;75nI8rWpUnJgUvV7LKDMjnZk2nMO3bJLGk/3ai6h2qIODnpD4gPCTQPuKyUtmrGk/suaOUGJemtQ&#10;y9PheBzdmw7jyTSq4I4jy+MIMxyhShoo6bcXITm+p3yOmtcyqRGH03eyaxlNlkTaPYjo4uNzuvX7&#10;2S5+AQAA//8DAFBLAwQUAAYACAAAACEAOtR4Qt8AAAALAQAADwAAAGRycy9kb3ducmV2LnhtbEyP&#10;wU7DMBBE70j8g7VI3Kjd0KQlxKkQiCuoBSr1to23SUS8jmK3CX+Pe4Ljap5m3hbryXbiTINvHWuY&#10;zxQI4sqZlmsNnx+vdysQPiAb7ByThh/ysC6vrwrMjRt5Q+dtqEUsYZ+jhiaEPpfSVw1Z9DPXE8fs&#10;6AaLIZ5DLc2AYyy3nUyUyqTFluNCgz09N1R9b09Ww9fbcb9bqPf6xab96CYl2T5IrW9vpqdHEIGm&#10;8AfDRT+qQxmdDu7ExotOQ7Jc3kc0BlkG4gKoZJWCOGhI1XwBsizk/x/KXwAAAP//AwBQSwECLQAU&#10;AAYACAAAACEAtoM4kv4AAADhAQAAEwAAAAAAAAAAAAAAAAAAAAAAW0NvbnRlbnRfVHlwZXNdLnht&#10;bFBLAQItABQABgAIAAAAIQA4/SH/1gAAAJQBAAALAAAAAAAAAAAAAAAAAC8BAABfcmVscy8ucmVs&#10;c1BLAQItABQABgAIAAAAIQCFlCp5JAIAAP4DAAAOAAAAAAAAAAAAAAAAAC4CAABkcnMvZTJvRG9j&#10;LnhtbFBLAQItABQABgAIAAAAIQA61HhC3wAAAAsBAAAPAAAAAAAAAAAAAAAAAH4EAABkcnMvZG93&#10;bnJldi54bWxQSwUGAAAAAAQABADzAAAAigUAAAAA&#10;" filled="f" stroked="f">
                <v:textbox>
                  <w:txbxContent>
                    <w:p w14:paraId="28FF6A01" w14:textId="3F66359A" w:rsidR="001E7C35" w:rsidRPr="00372933" w:rsidRDefault="001E7C35" w:rsidP="00372933">
                      <w:pPr>
                        <w:spacing w:line="300" w:lineRule="exact"/>
                        <w:ind w:left="661" w:hangingChars="275" w:hanging="661"/>
                        <w:jc w:val="center"/>
                        <w:rPr>
                          <w:rFonts w:ascii="標楷體" w:eastAsia="標楷體" w:hAnsi="標楷體" w:cs="Times New Roman"/>
                          <w:b/>
                          <w:szCs w:val="24"/>
                        </w:rPr>
                      </w:pPr>
                      <w:r w:rsidRPr="00372933">
                        <w:rPr>
                          <w:rFonts w:ascii="標楷體" w:eastAsia="標楷體" w:hAnsi="標楷體" w:cs="Times New Roman" w:hint="eastAsia"/>
                          <w:b/>
                          <w:szCs w:val="24"/>
                        </w:rPr>
                        <w:t>表7　連續3年度短絀之特別收入基金及資本計畫基金</w:t>
                      </w:r>
                    </w:p>
                    <w:p w14:paraId="28D07001" w14:textId="77777777" w:rsidR="001E7C35" w:rsidRPr="001E7C35" w:rsidRDefault="001E7C35" w:rsidP="009C2115">
                      <w:pPr>
                        <w:overflowPunct w:val="0"/>
                        <w:spacing w:line="320" w:lineRule="exact"/>
                        <w:ind w:rightChars="-2" w:right="-5"/>
                        <w:jc w:val="right"/>
                        <w:rPr>
                          <w:rFonts w:ascii="標楷體" w:eastAsia="標楷體" w:hAnsi="標楷體" w:cs="Times New Roman"/>
                          <w:sz w:val="20"/>
                          <w:szCs w:val="24"/>
                        </w:rPr>
                      </w:pPr>
                      <w:r w:rsidRPr="001E7C35">
                        <w:rPr>
                          <w:rFonts w:ascii="標楷體" w:eastAsia="標楷體" w:hAnsi="標楷體" w:cs="Times New Roman" w:hint="eastAsia"/>
                          <w:sz w:val="20"/>
                          <w:szCs w:val="24"/>
                        </w:rPr>
                        <w:t>單位：新臺幣百萬元</w:t>
                      </w:r>
                    </w:p>
                    <w:tbl>
                      <w:tblPr>
                        <w:tblW w:w="7232" w:type="dxa"/>
                        <w:tblInd w:w="28" w:type="dxa"/>
                        <w:tblLayout w:type="fixed"/>
                        <w:tblCellMar>
                          <w:left w:w="28" w:type="dxa"/>
                          <w:right w:w="28" w:type="dxa"/>
                        </w:tblCellMar>
                        <w:tblLook w:val="04A0" w:firstRow="1" w:lastRow="0" w:firstColumn="1" w:lastColumn="0" w:noHBand="0" w:noVBand="1"/>
                      </w:tblPr>
                      <w:tblGrid>
                        <w:gridCol w:w="518"/>
                        <w:gridCol w:w="2263"/>
                        <w:gridCol w:w="1498"/>
                        <w:gridCol w:w="984"/>
                        <w:gridCol w:w="984"/>
                        <w:gridCol w:w="985"/>
                      </w:tblGrid>
                      <w:tr w:rsidR="008258B3" w:rsidRPr="001E7C35" w14:paraId="31F8BB4B" w14:textId="77777777" w:rsidTr="00562C03">
                        <w:trPr>
                          <w:trHeight w:val="324"/>
                        </w:trPr>
                        <w:tc>
                          <w:tcPr>
                            <w:tcW w:w="518" w:type="dxa"/>
                            <w:vMerge w:val="restart"/>
                            <w:tcBorders>
                              <w:top w:val="single" w:sz="4" w:space="0" w:color="auto"/>
                              <w:left w:val="single" w:sz="4" w:space="0" w:color="auto"/>
                              <w:right w:val="single" w:sz="4" w:space="0" w:color="auto"/>
                            </w:tcBorders>
                            <w:shd w:val="clear" w:color="auto" w:fill="B6DDE8" w:themeFill="accent5" w:themeFillTint="66"/>
                            <w:noWrap/>
                            <w:vAlign w:val="center"/>
                            <w:hideMark/>
                          </w:tcPr>
                          <w:p w14:paraId="38ECEFFF" w14:textId="77777777" w:rsidR="008258B3" w:rsidRPr="001E7C35" w:rsidRDefault="008258B3" w:rsidP="001E7C35">
                            <w:pPr>
                              <w:widowControl/>
                              <w:spacing w:line="300" w:lineRule="exact"/>
                              <w:jc w:val="center"/>
                              <w:rPr>
                                <w:rFonts w:ascii="標楷體" w:eastAsia="標楷體" w:hAnsi="標楷體" w:cs="新細明體"/>
                                <w:kern w:val="0"/>
                                <w:sz w:val="20"/>
                                <w:szCs w:val="20"/>
                              </w:rPr>
                            </w:pPr>
                            <w:r w:rsidRPr="001E7C35">
                              <w:rPr>
                                <w:rFonts w:ascii="標楷體" w:eastAsia="標楷體" w:hAnsi="標楷體" w:cs="新細明體" w:hint="eastAsia"/>
                                <w:kern w:val="0"/>
                                <w:sz w:val="20"/>
                                <w:szCs w:val="20"/>
                              </w:rPr>
                              <w:t>序號</w:t>
                            </w:r>
                          </w:p>
                        </w:tc>
                        <w:tc>
                          <w:tcPr>
                            <w:tcW w:w="2263" w:type="dxa"/>
                            <w:vMerge w:val="restart"/>
                            <w:tcBorders>
                              <w:top w:val="single" w:sz="4" w:space="0" w:color="auto"/>
                              <w:left w:val="nil"/>
                              <w:right w:val="single" w:sz="4" w:space="0" w:color="auto"/>
                            </w:tcBorders>
                            <w:shd w:val="clear" w:color="auto" w:fill="B6DDE8" w:themeFill="accent5" w:themeFillTint="66"/>
                            <w:noWrap/>
                            <w:vAlign w:val="center"/>
                            <w:hideMark/>
                          </w:tcPr>
                          <w:p w14:paraId="74BFD2FD" w14:textId="77777777" w:rsidR="008258B3" w:rsidRPr="001E7C35" w:rsidRDefault="008258B3" w:rsidP="001E7C35">
                            <w:pPr>
                              <w:widowControl/>
                              <w:spacing w:line="300" w:lineRule="exact"/>
                              <w:jc w:val="center"/>
                              <w:rPr>
                                <w:rFonts w:ascii="標楷體" w:eastAsia="標楷體" w:hAnsi="標楷體" w:cs="新細明體"/>
                                <w:kern w:val="0"/>
                                <w:sz w:val="20"/>
                                <w:szCs w:val="20"/>
                              </w:rPr>
                            </w:pPr>
                            <w:r w:rsidRPr="001E7C35">
                              <w:rPr>
                                <w:rFonts w:ascii="標楷體" w:eastAsia="標楷體" w:hAnsi="標楷體" w:cs="新細明體" w:hint="eastAsia"/>
                                <w:kern w:val="0"/>
                                <w:sz w:val="20"/>
                                <w:szCs w:val="20"/>
                              </w:rPr>
                              <w:t>附屬單位預算</w:t>
                            </w:r>
                          </w:p>
                        </w:tc>
                        <w:tc>
                          <w:tcPr>
                            <w:tcW w:w="1498" w:type="dxa"/>
                            <w:vMerge w:val="restart"/>
                            <w:tcBorders>
                              <w:top w:val="single" w:sz="4" w:space="0" w:color="auto"/>
                              <w:left w:val="nil"/>
                              <w:right w:val="single" w:sz="4" w:space="0" w:color="auto"/>
                            </w:tcBorders>
                            <w:shd w:val="clear" w:color="auto" w:fill="B6DDE8" w:themeFill="accent5" w:themeFillTint="66"/>
                            <w:noWrap/>
                            <w:vAlign w:val="center"/>
                            <w:hideMark/>
                          </w:tcPr>
                          <w:p w14:paraId="7E0E2D71" w14:textId="77777777" w:rsidR="008258B3" w:rsidRPr="001E7C35" w:rsidRDefault="008258B3" w:rsidP="001E7C35">
                            <w:pPr>
                              <w:widowControl/>
                              <w:spacing w:line="300" w:lineRule="exact"/>
                              <w:jc w:val="center"/>
                              <w:rPr>
                                <w:rFonts w:ascii="標楷體" w:eastAsia="標楷體" w:hAnsi="標楷體" w:cs="新細明體"/>
                                <w:kern w:val="0"/>
                                <w:sz w:val="20"/>
                                <w:szCs w:val="20"/>
                              </w:rPr>
                            </w:pPr>
                            <w:r w:rsidRPr="001E7C35">
                              <w:rPr>
                                <w:rFonts w:ascii="標楷體" w:eastAsia="標楷體" w:hAnsi="標楷體" w:cs="新細明體" w:hint="eastAsia"/>
                                <w:kern w:val="0"/>
                                <w:sz w:val="20"/>
                                <w:szCs w:val="20"/>
                              </w:rPr>
                              <w:t>附屬單位預算之分預算</w:t>
                            </w:r>
                          </w:p>
                        </w:tc>
                        <w:tc>
                          <w:tcPr>
                            <w:tcW w:w="2953"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tcPr>
                          <w:p w14:paraId="6C19B9C5" w14:textId="69FE6487" w:rsidR="008258B3" w:rsidRPr="001E7C35" w:rsidRDefault="00434E95" w:rsidP="001E7C35">
                            <w:pPr>
                              <w:widowControl/>
                              <w:spacing w:line="3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賸餘（短絀）</w:t>
                            </w:r>
                          </w:p>
                        </w:tc>
                      </w:tr>
                      <w:tr w:rsidR="008258B3" w:rsidRPr="001E7C35" w14:paraId="30C1327F" w14:textId="77777777" w:rsidTr="00B42A8A">
                        <w:trPr>
                          <w:trHeight w:val="324"/>
                        </w:trPr>
                        <w:tc>
                          <w:tcPr>
                            <w:tcW w:w="518" w:type="dxa"/>
                            <w:vMerge/>
                            <w:tcBorders>
                              <w:left w:val="single" w:sz="4" w:space="0" w:color="auto"/>
                              <w:bottom w:val="single" w:sz="4" w:space="0" w:color="auto"/>
                              <w:right w:val="single" w:sz="4" w:space="0" w:color="auto"/>
                            </w:tcBorders>
                            <w:shd w:val="clear" w:color="auto" w:fill="B6DDE8" w:themeFill="accent5" w:themeFillTint="66"/>
                            <w:noWrap/>
                            <w:vAlign w:val="center"/>
                          </w:tcPr>
                          <w:p w14:paraId="5DBF9791" w14:textId="77777777" w:rsidR="008258B3" w:rsidRPr="001E7C35" w:rsidRDefault="008258B3" w:rsidP="008258B3">
                            <w:pPr>
                              <w:widowControl/>
                              <w:spacing w:line="300" w:lineRule="exact"/>
                              <w:jc w:val="center"/>
                              <w:rPr>
                                <w:rFonts w:ascii="標楷體" w:eastAsia="標楷體" w:hAnsi="標楷體" w:cs="新細明體"/>
                                <w:kern w:val="0"/>
                                <w:sz w:val="20"/>
                                <w:szCs w:val="20"/>
                              </w:rPr>
                            </w:pPr>
                          </w:p>
                        </w:tc>
                        <w:tc>
                          <w:tcPr>
                            <w:tcW w:w="2263" w:type="dxa"/>
                            <w:vMerge/>
                            <w:tcBorders>
                              <w:left w:val="nil"/>
                              <w:bottom w:val="single" w:sz="4" w:space="0" w:color="auto"/>
                              <w:right w:val="single" w:sz="4" w:space="0" w:color="auto"/>
                            </w:tcBorders>
                            <w:shd w:val="clear" w:color="auto" w:fill="B6DDE8" w:themeFill="accent5" w:themeFillTint="66"/>
                            <w:noWrap/>
                            <w:vAlign w:val="center"/>
                          </w:tcPr>
                          <w:p w14:paraId="1A268CD0" w14:textId="77777777" w:rsidR="008258B3" w:rsidRPr="001E7C35" w:rsidRDefault="008258B3" w:rsidP="008258B3">
                            <w:pPr>
                              <w:widowControl/>
                              <w:spacing w:line="300" w:lineRule="exact"/>
                              <w:jc w:val="center"/>
                              <w:rPr>
                                <w:rFonts w:ascii="標楷體" w:eastAsia="標楷體" w:hAnsi="標楷體" w:cs="新細明體"/>
                                <w:kern w:val="0"/>
                                <w:sz w:val="20"/>
                                <w:szCs w:val="20"/>
                              </w:rPr>
                            </w:pPr>
                          </w:p>
                        </w:tc>
                        <w:tc>
                          <w:tcPr>
                            <w:tcW w:w="1498" w:type="dxa"/>
                            <w:vMerge/>
                            <w:tcBorders>
                              <w:left w:val="nil"/>
                              <w:bottom w:val="single" w:sz="4" w:space="0" w:color="auto"/>
                              <w:right w:val="single" w:sz="4" w:space="0" w:color="auto"/>
                            </w:tcBorders>
                            <w:shd w:val="clear" w:color="auto" w:fill="B6DDE8" w:themeFill="accent5" w:themeFillTint="66"/>
                            <w:noWrap/>
                            <w:vAlign w:val="center"/>
                          </w:tcPr>
                          <w:p w14:paraId="53F4DA0F" w14:textId="77777777" w:rsidR="008258B3" w:rsidRPr="001E7C35" w:rsidRDefault="008258B3" w:rsidP="008258B3">
                            <w:pPr>
                              <w:widowControl/>
                              <w:spacing w:line="300" w:lineRule="exact"/>
                              <w:jc w:val="center"/>
                              <w:rPr>
                                <w:rFonts w:ascii="標楷體" w:eastAsia="標楷體" w:hAnsi="標楷體" w:cs="新細明體"/>
                                <w:kern w:val="0"/>
                                <w:sz w:val="20"/>
                                <w:szCs w:val="20"/>
                              </w:rPr>
                            </w:pPr>
                          </w:p>
                        </w:tc>
                        <w:tc>
                          <w:tcPr>
                            <w:tcW w:w="984"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tcPr>
                          <w:p w14:paraId="735E4AC3" w14:textId="7AF24045" w:rsidR="008258B3" w:rsidRPr="001E7C35" w:rsidRDefault="008258B3" w:rsidP="008258B3">
                            <w:pPr>
                              <w:widowControl/>
                              <w:spacing w:line="300" w:lineRule="exact"/>
                              <w:jc w:val="center"/>
                              <w:rPr>
                                <w:rFonts w:ascii="標楷體" w:eastAsia="標楷體" w:hAnsi="標楷體" w:cs="Times New Roman"/>
                                <w:sz w:val="20"/>
                                <w:szCs w:val="20"/>
                              </w:rPr>
                            </w:pPr>
                            <w:r w:rsidRPr="001E7C35">
                              <w:rPr>
                                <w:rFonts w:ascii="標楷體" w:eastAsia="標楷體" w:hAnsi="標楷體" w:cs="Times New Roman" w:hint="eastAsia"/>
                                <w:sz w:val="20"/>
                                <w:szCs w:val="20"/>
                              </w:rPr>
                              <w:t>11</w:t>
                            </w:r>
                            <w:r w:rsidR="002917BB">
                              <w:rPr>
                                <w:rFonts w:ascii="標楷體" w:eastAsia="標楷體" w:hAnsi="標楷體" w:cs="Times New Roman"/>
                                <w:sz w:val="20"/>
                                <w:szCs w:val="20"/>
                              </w:rPr>
                              <w:t>1</w:t>
                            </w:r>
                            <w:r w:rsidRPr="001E7C35">
                              <w:rPr>
                                <w:rFonts w:ascii="標楷體" w:eastAsia="標楷體" w:hAnsi="標楷體" w:cs="Times New Roman" w:hint="eastAsia"/>
                                <w:sz w:val="20"/>
                                <w:szCs w:val="20"/>
                              </w:rPr>
                              <w:t>年度</w:t>
                            </w:r>
                          </w:p>
                        </w:tc>
                        <w:tc>
                          <w:tcPr>
                            <w:tcW w:w="984" w:type="dxa"/>
                            <w:tcBorders>
                              <w:top w:val="single" w:sz="4" w:space="0" w:color="auto"/>
                              <w:left w:val="nil"/>
                              <w:bottom w:val="single" w:sz="4" w:space="0" w:color="auto"/>
                              <w:right w:val="single" w:sz="4" w:space="0" w:color="auto"/>
                            </w:tcBorders>
                            <w:shd w:val="clear" w:color="auto" w:fill="B6DDE8" w:themeFill="accent5" w:themeFillTint="66"/>
                            <w:noWrap/>
                            <w:vAlign w:val="center"/>
                          </w:tcPr>
                          <w:p w14:paraId="03670877" w14:textId="0C40549C" w:rsidR="008258B3" w:rsidRPr="001E7C35" w:rsidRDefault="008258B3" w:rsidP="008258B3">
                            <w:pPr>
                              <w:widowControl/>
                              <w:spacing w:line="300" w:lineRule="exact"/>
                              <w:jc w:val="center"/>
                              <w:rPr>
                                <w:rFonts w:ascii="標楷體" w:eastAsia="標楷體" w:hAnsi="標楷體" w:cs="Times New Roman"/>
                                <w:sz w:val="20"/>
                                <w:szCs w:val="20"/>
                              </w:rPr>
                            </w:pPr>
                            <w:r w:rsidRPr="001E7C35">
                              <w:rPr>
                                <w:rFonts w:ascii="標楷體" w:eastAsia="標楷體" w:hAnsi="標楷體" w:cs="Times New Roman" w:hint="eastAsia"/>
                                <w:sz w:val="20"/>
                                <w:szCs w:val="20"/>
                              </w:rPr>
                              <w:t>11</w:t>
                            </w:r>
                            <w:r w:rsidR="002917BB">
                              <w:rPr>
                                <w:rFonts w:ascii="標楷體" w:eastAsia="標楷體" w:hAnsi="標楷體" w:cs="Times New Roman"/>
                                <w:sz w:val="20"/>
                                <w:szCs w:val="20"/>
                              </w:rPr>
                              <w:t>2</w:t>
                            </w:r>
                            <w:r w:rsidRPr="001E7C35">
                              <w:rPr>
                                <w:rFonts w:ascii="標楷體" w:eastAsia="標楷體" w:hAnsi="標楷體" w:cs="Times New Roman" w:hint="eastAsia"/>
                                <w:sz w:val="20"/>
                                <w:szCs w:val="20"/>
                              </w:rPr>
                              <w:t>年度</w:t>
                            </w:r>
                          </w:p>
                        </w:tc>
                        <w:tc>
                          <w:tcPr>
                            <w:tcW w:w="985" w:type="dxa"/>
                            <w:tcBorders>
                              <w:top w:val="single" w:sz="4" w:space="0" w:color="auto"/>
                              <w:left w:val="nil"/>
                              <w:bottom w:val="single" w:sz="4" w:space="0" w:color="auto"/>
                              <w:right w:val="single" w:sz="4" w:space="0" w:color="auto"/>
                            </w:tcBorders>
                            <w:shd w:val="clear" w:color="auto" w:fill="B6DDE8" w:themeFill="accent5" w:themeFillTint="66"/>
                            <w:noWrap/>
                            <w:vAlign w:val="center"/>
                          </w:tcPr>
                          <w:p w14:paraId="22BC66D1" w14:textId="1D15BFAD" w:rsidR="008258B3" w:rsidRPr="001E7C35" w:rsidRDefault="008258B3" w:rsidP="008258B3">
                            <w:pPr>
                              <w:widowControl/>
                              <w:spacing w:line="300" w:lineRule="exact"/>
                              <w:jc w:val="center"/>
                              <w:rPr>
                                <w:rFonts w:ascii="標楷體" w:eastAsia="標楷體" w:hAnsi="標楷體" w:cs="Times New Roman"/>
                                <w:sz w:val="20"/>
                                <w:szCs w:val="20"/>
                              </w:rPr>
                            </w:pPr>
                            <w:r w:rsidRPr="001E7C35">
                              <w:rPr>
                                <w:rFonts w:ascii="標楷體" w:eastAsia="標楷體" w:hAnsi="標楷體" w:cs="Times New Roman" w:hint="eastAsia"/>
                                <w:sz w:val="20"/>
                                <w:szCs w:val="20"/>
                              </w:rPr>
                              <w:t>11</w:t>
                            </w:r>
                            <w:r w:rsidR="002917BB">
                              <w:rPr>
                                <w:rFonts w:ascii="標楷體" w:eastAsia="標楷體" w:hAnsi="標楷體" w:cs="Times New Roman"/>
                                <w:sz w:val="20"/>
                                <w:szCs w:val="20"/>
                              </w:rPr>
                              <w:t>3</w:t>
                            </w:r>
                            <w:r w:rsidRPr="001E7C35">
                              <w:rPr>
                                <w:rFonts w:ascii="標楷體" w:eastAsia="標楷體" w:hAnsi="標楷體" w:cs="Times New Roman" w:hint="eastAsia"/>
                                <w:sz w:val="20"/>
                                <w:szCs w:val="20"/>
                              </w:rPr>
                              <w:t>年度</w:t>
                            </w:r>
                          </w:p>
                        </w:tc>
                      </w:tr>
                      <w:tr w:rsidR="00A17DD7" w:rsidRPr="00A17DD7" w14:paraId="28118557" w14:textId="77777777" w:rsidTr="00B30CD9">
                        <w:trPr>
                          <w:trHeight w:val="20"/>
                        </w:trPr>
                        <w:tc>
                          <w:tcPr>
                            <w:tcW w:w="5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6087C" w14:textId="77777777" w:rsidR="008258B3" w:rsidRPr="00A17DD7" w:rsidRDefault="008258B3" w:rsidP="008258B3">
                            <w:pPr>
                              <w:widowControl/>
                              <w:spacing w:afterLines="20" w:after="72" w:line="360" w:lineRule="exact"/>
                              <w:jc w:val="center"/>
                              <w:rPr>
                                <w:rFonts w:ascii="標楷體" w:eastAsia="標楷體" w:hAnsi="標楷體" w:cs="新細明體"/>
                                <w:kern w:val="0"/>
                                <w:sz w:val="20"/>
                                <w:szCs w:val="20"/>
                              </w:rPr>
                            </w:pPr>
                            <w:r w:rsidRPr="00A17DD7">
                              <w:rPr>
                                <w:rFonts w:ascii="標楷體" w:eastAsia="標楷體" w:hAnsi="標楷體" w:cs="Times New Roman" w:hint="eastAsia"/>
                                <w:sz w:val="20"/>
                                <w:szCs w:val="20"/>
                              </w:rPr>
                              <w:t>1</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04786" w14:textId="77777777" w:rsidR="008258B3" w:rsidRPr="00A17DD7" w:rsidRDefault="008258B3" w:rsidP="008258B3">
                            <w:pPr>
                              <w:widowControl/>
                              <w:spacing w:afterLines="20" w:after="72" w:line="360" w:lineRule="exact"/>
                              <w:rPr>
                                <w:rFonts w:ascii="標楷體" w:eastAsia="標楷體" w:hAnsi="標楷體" w:cs="新細明體"/>
                                <w:kern w:val="0"/>
                                <w:sz w:val="20"/>
                                <w:szCs w:val="20"/>
                              </w:rPr>
                            </w:pPr>
                            <w:r w:rsidRPr="00A17DD7">
                              <w:rPr>
                                <w:rFonts w:ascii="標楷體" w:eastAsia="標楷體" w:hAnsi="標楷體" w:cs="Times New Roman" w:hint="eastAsia"/>
                                <w:sz w:val="20"/>
                                <w:szCs w:val="20"/>
                              </w:rPr>
                              <w:t>花東地區永續發展基金</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4CEA6" w14:textId="77777777" w:rsidR="008258B3" w:rsidRPr="00A17DD7" w:rsidRDefault="008258B3" w:rsidP="008258B3">
                            <w:pPr>
                              <w:widowControl/>
                              <w:spacing w:afterLines="20" w:after="72" w:line="360" w:lineRule="exact"/>
                              <w:rPr>
                                <w:rFonts w:ascii="標楷體" w:eastAsia="標楷體" w:hAnsi="標楷體" w:cs="新細明體"/>
                                <w:kern w:val="0"/>
                                <w:sz w:val="20"/>
                                <w:szCs w:val="20"/>
                              </w:rPr>
                            </w:pPr>
                            <w:r w:rsidRPr="00A17DD7">
                              <w:rPr>
                                <w:rFonts w:ascii="標楷體" w:eastAsia="標楷體" w:hAnsi="標楷體" w:cs="Times New Roman" w:hint="eastAsia"/>
                                <w:sz w:val="20"/>
                                <w:szCs w:val="20"/>
                              </w:rPr>
                              <w:t>－</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89084"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- 2,390 </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D0C77"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- 2,669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41C61"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- 4,389 </w:t>
                            </w:r>
                          </w:p>
                        </w:tc>
                      </w:tr>
                      <w:tr w:rsidR="00A17DD7" w:rsidRPr="00A17DD7" w14:paraId="2E92460B" w14:textId="77777777" w:rsidTr="00B30CD9">
                        <w:trPr>
                          <w:trHeight w:val="20"/>
                        </w:trPr>
                        <w:tc>
                          <w:tcPr>
                            <w:tcW w:w="518"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433514C0" w14:textId="77777777" w:rsidR="008258B3" w:rsidRPr="00A17DD7" w:rsidRDefault="008258B3" w:rsidP="008258B3">
                            <w:pPr>
                              <w:widowControl/>
                              <w:spacing w:afterLines="20" w:after="72" w:line="360" w:lineRule="exact"/>
                              <w:jc w:val="center"/>
                              <w:rPr>
                                <w:rFonts w:ascii="標楷體" w:eastAsia="標楷體" w:hAnsi="標楷體" w:cs="新細明體"/>
                                <w:kern w:val="0"/>
                                <w:sz w:val="20"/>
                                <w:szCs w:val="20"/>
                              </w:rPr>
                            </w:pPr>
                            <w:r w:rsidRPr="00A17DD7">
                              <w:rPr>
                                <w:rFonts w:ascii="標楷體" w:eastAsia="標楷體" w:hAnsi="標楷體" w:cs="Times New Roman" w:hint="eastAsia"/>
                                <w:sz w:val="20"/>
                                <w:szCs w:val="20"/>
                              </w:rPr>
                              <w:t>2</w:t>
                            </w:r>
                          </w:p>
                        </w:tc>
                        <w:tc>
                          <w:tcPr>
                            <w:tcW w:w="2263"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6669E1CA" w14:textId="77777777" w:rsidR="008258B3" w:rsidRPr="00A17DD7" w:rsidRDefault="008258B3" w:rsidP="008258B3">
                            <w:pPr>
                              <w:widowControl/>
                              <w:spacing w:afterLines="20" w:after="72" w:line="360" w:lineRule="exact"/>
                              <w:rPr>
                                <w:rFonts w:ascii="標楷體" w:eastAsia="標楷體" w:hAnsi="標楷體" w:cs="新細明體"/>
                                <w:kern w:val="0"/>
                                <w:sz w:val="20"/>
                                <w:szCs w:val="20"/>
                              </w:rPr>
                            </w:pPr>
                            <w:r w:rsidRPr="00A17DD7">
                              <w:rPr>
                                <w:rFonts w:ascii="標楷體" w:eastAsia="標楷體" w:hAnsi="標楷體" w:cs="Times New Roman" w:hint="eastAsia"/>
                                <w:sz w:val="20"/>
                                <w:szCs w:val="20"/>
                              </w:rPr>
                              <w:t>農業特別收入基金</w:t>
                            </w:r>
                          </w:p>
                        </w:tc>
                        <w:tc>
                          <w:tcPr>
                            <w:tcW w:w="1498"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0707ECA3" w14:textId="77777777" w:rsidR="008258B3" w:rsidRPr="00A17DD7" w:rsidRDefault="008258B3" w:rsidP="008258B3">
                            <w:pPr>
                              <w:widowControl/>
                              <w:spacing w:afterLines="20" w:after="72" w:line="360" w:lineRule="exact"/>
                              <w:rPr>
                                <w:rFonts w:ascii="標楷體" w:eastAsia="標楷體" w:hAnsi="標楷體" w:cs="新細明體"/>
                                <w:kern w:val="0"/>
                                <w:sz w:val="20"/>
                                <w:szCs w:val="20"/>
                              </w:rPr>
                            </w:pPr>
                            <w:r w:rsidRPr="00A17DD7">
                              <w:rPr>
                                <w:rFonts w:ascii="標楷體" w:eastAsia="標楷體" w:hAnsi="標楷體" w:cs="Times New Roman" w:hint="eastAsia"/>
                                <w:sz w:val="20"/>
                                <w:szCs w:val="20"/>
                              </w:rPr>
                              <w:t>農村再生基金</w:t>
                            </w:r>
                          </w:p>
                        </w:tc>
                        <w:tc>
                          <w:tcPr>
                            <w:tcW w:w="984"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560DCC0E"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- 10,457 </w:t>
                            </w:r>
                          </w:p>
                        </w:tc>
                        <w:tc>
                          <w:tcPr>
                            <w:tcW w:w="984"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6A5A20AE"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- 13,593 </w:t>
                            </w:r>
                          </w:p>
                        </w:tc>
                        <w:tc>
                          <w:tcPr>
                            <w:tcW w:w="985"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1EA4AD1F" w14:textId="6E7EFC33"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- 13,</w:t>
                            </w:r>
                            <w:r w:rsidR="00610805" w:rsidRPr="00A17DD7">
                              <w:rPr>
                                <w:rFonts w:ascii="標楷體" w:eastAsia="標楷體" w:hAnsi="標楷體" w:cs="Times New Roman"/>
                                <w:sz w:val="20"/>
                                <w:szCs w:val="20"/>
                              </w:rPr>
                              <w:t>299</w:t>
                            </w:r>
                            <w:r w:rsidRPr="00A17DD7">
                              <w:rPr>
                                <w:rFonts w:ascii="標楷體" w:eastAsia="標楷體" w:hAnsi="標楷體" w:cs="Times New Roman" w:hint="eastAsia"/>
                                <w:sz w:val="20"/>
                                <w:szCs w:val="20"/>
                              </w:rPr>
                              <w:t xml:space="preserve"> </w:t>
                            </w:r>
                          </w:p>
                        </w:tc>
                      </w:tr>
                      <w:tr w:rsidR="00A17DD7" w:rsidRPr="00A17DD7" w14:paraId="625FA312" w14:textId="77777777" w:rsidTr="00B30CD9">
                        <w:trPr>
                          <w:trHeight w:val="20"/>
                        </w:trPr>
                        <w:tc>
                          <w:tcPr>
                            <w:tcW w:w="5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95EE49" w14:textId="77777777" w:rsidR="008258B3" w:rsidRPr="00A17DD7" w:rsidRDefault="008258B3" w:rsidP="008258B3">
                            <w:pPr>
                              <w:widowControl/>
                              <w:spacing w:afterLines="20" w:after="72" w:line="360" w:lineRule="exact"/>
                              <w:jc w:val="center"/>
                              <w:rPr>
                                <w:rFonts w:ascii="標楷體" w:eastAsia="標楷體" w:hAnsi="標楷體" w:cs="新細明體"/>
                                <w:kern w:val="0"/>
                                <w:sz w:val="20"/>
                                <w:szCs w:val="20"/>
                              </w:rPr>
                            </w:pPr>
                            <w:r w:rsidRPr="00A17DD7">
                              <w:rPr>
                                <w:rFonts w:ascii="標楷體" w:eastAsia="標楷體" w:hAnsi="標楷體" w:cs="Times New Roman" w:hint="eastAsia"/>
                                <w:sz w:val="20"/>
                                <w:szCs w:val="20"/>
                              </w:rPr>
                              <w:t>3</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33BA3" w14:textId="06579071" w:rsidR="008258B3" w:rsidRPr="00A17DD7" w:rsidRDefault="008258B3" w:rsidP="008258B3">
                            <w:pPr>
                              <w:widowControl/>
                              <w:spacing w:afterLines="20" w:after="72" w:line="360" w:lineRule="exact"/>
                              <w:rPr>
                                <w:rFonts w:ascii="標楷體" w:eastAsia="標楷體" w:hAnsi="標楷體" w:cs="新細明體"/>
                                <w:kern w:val="0"/>
                                <w:sz w:val="20"/>
                                <w:szCs w:val="20"/>
                              </w:rPr>
                            </w:pPr>
                            <w:r w:rsidRPr="00A17DD7">
                              <w:rPr>
                                <w:rFonts w:ascii="標楷體" w:eastAsia="標楷體" w:hAnsi="標楷體" w:cs="Times New Roman" w:hint="eastAsia"/>
                                <w:sz w:val="20"/>
                                <w:szCs w:val="20"/>
                              </w:rPr>
                              <w:t>農業特別收入基金</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3C33E" w14:textId="77777777" w:rsidR="008258B3" w:rsidRPr="00A17DD7" w:rsidRDefault="008258B3" w:rsidP="008258B3">
                            <w:pPr>
                              <w:widowControl/>
                              <w:spacing w:afterLines="20" w:after="72" w:line="360" w:lineRule="exact"/>
                              <w:rPr>
                                <w:rFonts w:ascii="標楷體" w:eastAsia="標楷體" w:hAnsi="標楷體" w:cs="新細明體"/>
                                <w:kern w:val="0"/>
                                <w:sz w:val="20"/>
                                <w:szCs w:val="20"/>
                              </w:rPr>
                            </w:pPr>
                            <w:r w:rsidRPr="00A17DD7">
                              <w:rPr>
                                <w:rFonts w:ascii="標楷體" w:eastAsia="標楷體" w:hAnsi="標楷體" w:cs="Times New Roman" w:hint="eastAsia"/>
                                <w:sz w:val="20"/>
                                <w:szCs w:val="20"/>
                              </w:rPr>
                              <w:t>漁業發展基金</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5F1FF"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- 14 </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1A09F"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- 12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ABDD90"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- 8 </w:t>
                            </w:r>
                          </w:p>
                        </w:tc>
                      </w:tr>
                      <w:tr w:rsidR="00A17DD7" w:rsidRPr="00A17DD7" w14:paraId="33663537" w14:textId="77777777" w:rsidTr="00B30CD9">
                        <w:trPr>
                          <w:trHeight w:val="20"/>
                        </w:trPr>
                        <w:tc>
                          <w:tcPr>
                            <w:tcW w:w="518"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09FFC781" w14:textId="77777777" w:rsidR="008258B3" w:rsidRPr="00A17DD7" w:rsidRDefault="008258B3" w:rsidP="008258B3">
                            <w:pPr>
                              <w:widowControl/>
                              <w:spacing w:afterLines="20" w:after="72" w:line="360" w:lineRule="exact"/>
                              <w:jc w:val="center"/>
                              <w:rPr>
                                <w:rFonts w:ascii="標楷體" w:eastAsia="標楷體" w:hAnsi="標楷體" w:cs="新細明體"/>
                                <w:kern w:val="0"/>
                                <w:sz w:val="20"/>
                                <w:szCs w:val="20"/>
                              </w:rPr>
                            </w:pPr>
                            <w:r w:rsidRPr="00A17DD7">
                              <w:rPr>
                                <w:rFonts w:ascii="標楷體" w:eastAsia="標楷體" w:hAnsi="標楷體" w:cs="Times New Roman" w:hint="eastAsia"/>
                                <w:sz w:val="20"/>
                                <w:szCs w:val="20"/>
                              </w:rPr>
                              <w:t>4</w:t>
                            </w:r>
                          </w:p>
                        </w:tc>
                        <w:tc>
                          <w:tcPr>
                            <w:tcW w:w="2263"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34954ACC" w14:textId="77777777" w:rsidR="008258B3" w:rsidRPr="00A17DD7" w:rsidRDefault="008258B3" w:rsidP="008258B3">
                            <w:pPr>
                              <w:widowControl/>
                              <w:spacing w:afterLines="20" w:after="72" w:line="360" w:lineRule="exact"/>
                              <w:rPr>
                                <w:rFonts w:ascii="標楷體" w:eastAsia="標楷體" w:hAnsi="標楷體" w:cs="新細明體"/>
                                <w:kern w:val="0"/>
                                <w:sz w:val="20"/>
                                <w:szCs w:val="20"/>
                              </w:rPr>
                            </w:pPr>
                            <w:r w:rsidRPr="00A17DD7">
                              <w:rPr>
                                <w:rFonts w:ascii="標楷體" w:eastAsia="標楷體" w:hAnsi="標楷體" w:cs="Times New Roman" w:hint="eastAsia"/>
                                <w:sz w:val="20"/>
                                <w:szCs w:val="20"/>
                              </w:rPr>
                              <w:t>環境保護基金</w:t>
                            </w:r>
                          </w:p>
                        </w:tc>
                        <w:tc>
                          <w:tcPr>
                            <w:tcW w:w="1498"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5E635105" w14:textId="77777777" w:rsidR="008258B3" w:rsidRPr="00A17DD7" w:rsidRDefault="008258B3" w:rsidP="008258B3">
                            <w:pPr>
                              <w:widowControl/>
                              <w:spacing w:afterLines="20" w:after="72" w:line="360" w:lineRule="exact"/>
                              <w:rPr>
                                <w:rFonts w:ascii="標楷體" w:eastAsia="標楷體" w:hAnsi="標楷體" w:cs="新細明體"/>
                                <w:kern w:val="0"/>
                                <w:sz w:val="20"/>
                                <w:szCs w:val="20"/>
                              </w:rPr>
                            </w:pPr>
                            <w:r w:rsidRPr="00A17DD7">
                              <w:rPr>
                                <w:rFonts w:ascii="標楷體" w:eastAsia="標楷體" w:hAnsi="標楷體" w:cs="Times New Roman" w:hint="eastAsia"/>
                                <w:sz w:val="20"/>
                                <w:szCs w:val="20"/>
                              </w:rPr>
                              <w:t>水污染防治基金</w:t>
                            </w:r>
                          </w:p>
                        </w:tc>
                        <w:tc>
                          <w:tcPr>
                            <w:tcW w:w="984"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23280FA6"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- 32 </w:t>
                            </w:r>
                          </w:p>
                        </w:tc>
                        <w:tc>
                          <w:tcPr>
                            <w:tcW w:w="984"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52ED1D2F"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- 38 </w:t>
                            </w:r>
                          </w:p>
                        </w:tc>
                        <w:tc>
                          <w:tcPr>
                            <w:tcW w:w="985"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6D8571A8"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- 55 </w:t>
                            </w:r>
                          </w:p>
                        </w:tc>
                      </w:tr>
                      <w:tr w:rsidR="00A17DD7" w:rsidRPr="00A17DD7" w14:paraId="42BF40E2" w14:textId="77777777" w:rsidTr="00B30CD9">
                        <w:trPr>
                          <w:trHeight w:val="20"/>
                        </w:trPr>
                        <w:tc>
                          <w:tcPr>
                            <w:tcW w:w="5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44A21" w14:textId="77777777" w:rsidR="008258B3" w:rsidRPr="00A17DD7" w:rsidRDefault="008258B3" w:rsidP="008258B3">
                            <w:pPr>
                              <w:widowControl/>
                              <w:spacing w:afterLines="20" w:after="72" w:line="360" w:lineRule="exact"/>
                              <w:jc w:val="center"/>
                              <w:rPr>
                                <w:rFonts w:ascii="標楷體" w:eastAsia="標楷體" w:hAnsi="標楷體" w:cs="新細明體"/>
                                <w:kern w:val="0"/>
                                <w:sz w:val="20"/>
                                <w:szCs w:val="20"/>
                              </w:rPr>
                            </w:pPr>
                            <w:r w:rsidRPr="00A17DD7">
                              <w:rPr>
                                <w:rFonts w:ascii="標楷體" w:eastAsia="標楷體" w:hAnsi="標楷體" w:cs="Times New Roman" w:hint="eastAsia"/>
                                <w:sz w:val="20"/>
                                <w:szCs w:val="20"/>
                              </w:rPr>
                              <w:t>5</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CDB4E" w14:textId="77777777" w:rsidR="008258B3" w:rsidRPr="00A17DD7" w:rsidRDefault="008258B3" w:rsidP="008258B3">
                            <w:pPr>
                              <w:widowControl/>
                              <w:spacing w:afterLines="20" w:after="72" w:line="360" w:lineRule="exact"/>
                              <w:rPr>
                                <w:rFonts w:ascii="標楷體" w:eastAsia="標楷體" w:hAnsi="標楷體" w:cs="新細明體"/>
                                <w:kern w:val="0"/>
                                <w:sz w:val="20"/>
                                <w:szCs w:val="20"/>
                              </w:rPr>
                            </w:pPr>
                            <w:r w:rsidRPr="00A17DD7">
                              <w:rPr>
                                <w:rFonts w:ascii="標楷體" w:eastAsia="標楷體" w:hAnsi="標楷體" w:cs="Times New Roman" w:hint="eastAsia"/>
                                <w:sz w:val="20"/>
                                <w:szCs w:val="20"/>
                              </w:rPr>
                              <w:t>通訊傳播監督管理基金</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64157" w14:textId="77777777" w:rsidR="008258B3" w:rsidRPr="00A17DD7" w:rsidRDefault="008258B3" w:rsidP="008258B3">
                            <w:pPr>
                              <w:widowControl/>
                              <w:spacing w:afterLines="20" w:after="72" w:line="360" w:lineRule="exact"/>
                              <w:rPr>
                                <w:rFonts w:ascii="標楷體" w:eastAsia="標楷體" w:hAnsi="標楷體" w:cs="新細明體"/>
                                <w:kern w:val="0"/>
                                <w:sz w:val="20"/>
                                <w:szCs w:val="20"/>
                              </w:rPr>
                            </w:pPr>
                            <w:r w:rsidRPr="00A17DD7">
                              <w:rPr>
                                <w:rFonts w:ascii="標楷體" w:eastAsia="標楷體" w:hAnsi="標楷體" w:cs="Times New Roman" w:hint="eastAsia"/>
                                <w:sz w:val="20"/>
                                <w:szCs w:val="20"/>
                              </w:rPr>
                              <w:t>－</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55FC8"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- 264 </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81F79"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- 8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C380F"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- 56 </w:t>
                            </w:r>
                          </w:p>
                        </w:tc>
                      </w:tr>
                      <w:tr w:rsidR="00A17DD7" w:rsidRPr="00A17DD7" w14:paraId="7D0BF226" w14:textId="77777777" w:rsidTr="00B30CD9">
                        <w:trPr>
                          <w:trHeight w:val="20"/>
                        </w:trPr>
                        <w:tc>
                          <w:tcPr>
                            <w:tcW w:w="518"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3E290919" w14:textId="77777777" w:rsidR="008258B3" w:rsidRPr="00A17DD7" w:rsidRDefault="008258B3" w:rsidP="008258B3">
                            <w:pPr>
                              <w:widowControl/>
                              <w:spacing w:afterLines="20" w:after="72" w:line="360" w:lineRule="exact"/>
                              <w:jc w:val="center"/>
                              <w:rPr>
                                <w:rFonts w:ascii="標楷體" w:eastAsia="標楷體" w:hAnsi="標楷體" w:cs="新細明體"/>
                                <w:kern w:val="0"/>
                                <w:sz w:val="20"/>
                                <w:szCs w:val="20"/>
                              </w:rPr>
                            </w:pPr>
                            <w:r w:rsidRPr="00A17DD7">
                              <w:rPr>
                                <w:rFonts w:ascii="標楷體" w:eastAsia="標楷體" w:hAnsi="標楷體" w:cs="Times New Roman" w:hint="eastAsia"/>
                                <w:sz w:val="20"/>
                                <w:szCs w:val="20"/>
                              </w:rPr>
                              <w:t>6</w:t>
                            </w:r>
                          </w:p>
                        </w:tc>
                        <w:tc>
                          <w:tcPr>
                            <w:tcW w:w="2263"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474EEC9B" w14:textId="77777777" w:rsidR="008258B3" w:rsidRPr="00A17DD7" w:rsidRDefault="008258B3" w:rsidP="008258B3">
                            <w:pPr>
                              <w:widowControl/>
                              <w:spacing w:afterLines="20" w:after="72" w:line="360" w:lineRule="exact"/>
                              <w:rPr>
                                <w:rFonts w:ascii="標楷體" w:eastAsia="標楷體" w:hAnsi="標楷體" w:cs="新細明體"/>
                                <w:kern w:val="0"/>
                                <w:sz w:val="20"/>
                                <w:szCs w:val="20"/>
                              </w:rPr>
                            </w:pPr>
                            <w:r w:rsidRPr="00A17DD7">
                              <w:rPr>
                                <w:rFonts w:ascii="標楷體" w:eastAsia="標楷體" w:hAnsi="標楷體" w:cs="Times New Roman" w:hint="eastAsia"/>
                                <w:sz w:val="20"/>
                                <w:szCs w:val="20"/>
                              </w:rPr>
                              <w:t>反托拉斯基金</w:t>
                            </w:r>
                          </w:p>
                        </w:tc>
                        <w:tc>
                          <w:tcPr>
                            <w:tcW w:w="1498"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39D7DF0F" w14:textId="77777777" w:rsidR="008258B3" w:rsidRPr="00A17DD7" w:rsidRDefault="008258B3" w:rsidP="008258B3">
                            <w:pPr>
                              <w:widowControl/>
                              <w:spacing w:afterLines="20" w:after="72" w:line="360" w:lineRule="exact"/>
                              <w:rPr>
                                <w:rFonts w:ascii="標楷體" w:eastAsia="標楷體" w:hAnsi="標楷體" w:cs="新細明體"/>
                                <w:kern w:val="0"/>
                                <w:sz w:val="20"/>
                                <w:szCs w:val="20"/>
                              </w:rPr>
                            </w:pPr>
                            <w:r w:rsidRPr="00A17DD7">
                              <w:rPr>
                                <w:rFonts w:ascii="標楷體" w:eastAsia="標楷體" w:hAnsi="標楷體" w:cs="Times New Roman" w:hint="eastAsia"/>
                                <w:sz w:val="20"/>
                                <w:szCs w:val="20"/>
                              </w:rPr>
                              <w:t>－</w:t>
                            </w:r>
                          </w:p>
                        </w:tc>
                        <w:tc>
                          <w:tcPr>
                            <w:tcW w:w="984"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299519BE"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- 27 </w:t>
                            </w:r>
                          </w:p>
                        </w:tc>
                        <w:tc>
                          <w:tcPr>
                            <w:tcW w:w="984"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580958F3"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- 55 </w:t>
                            </w:r>
                          </w:p>
                        </w:tc>
                        <w:tc>
                          <w:tcPr>
                            <w:tcW w:w="985"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79A654B1" w14:textId="77777777" w:rsidR="008258B3" w:rsidRPr="00A17DD7" w:rsidRDefault="008258B3" w:rsidP="008258B3">
                            <w:pPr>
                              <w:widowControl/>
                              <w:spacing w:afterLines="20" w:after="72" w:line="360" w:lineRule="exact"/>
                              <w:ind w:rightChars="30" w:right="72"/>
                              <w:jc w:val="right"/>
                              <w:rPr>
                                <w:rFonts w:ascii="標楷體" w:eastAsia="標楷體" w:hAnsi="標楷體" w:cs="新細明體"/>
                                <w:kern w:val="0"/>
                                <w:sz w:val="20"/>
                                <w:szCs w:val="20"/>
                              </w:rPr>
                            </w:pPr>
                            <w:r w:rsidRPr="00A17DD7">
                              <w:rPr>
                                <w:rFonts w:ascii="標楷體" w:eastAsia="標楷體" w:hAnsi="標楷體" w:cs="Times New Roman" w:hint="eastAsia"/>
                                <w:sz w:val="20"/>
                                <w:szCs w:val="20"/>
                              </w:rPr>
                              <w:t xml:space="preserve">- 17 </w:t>
                            </w:r>
                          </w:p>
                        </w:tc>
                      </w:tr>
                      <w:tr w:rsidR="00A17DD7" w:rsidRPr="00A17DD7" w14:paraId="30541432" w14:textId="77777777" w:rsidTr="00B30CD9">
                        <w:trPr>
                          <w:trHeight w:val="20"/>
                        </w:trPr>
                        <w:tc>
                          <w:tcPr>
                            <w:tcW w:w="5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592B7" w14:textId="77777777" w:rsidR="008258B3" w:rsidRPr="00A17DD7" w:rsidRDefault="008258B3" w:rsidP="008258B3">
                            <w:pPr>
                              <w:widowControl/>
                              <w:spacing w:afterLines="20" w:after="72" w:line="360" w:lineRule="exact"/>
                              <w:jc w:val="center"/>
                              <w:rPr>
                                <w:rFonts w:ascii="標楷體" w:eastAsia="標楷體" w:hAnsi="標楷體" w:cs="Times New Roman"/>
                                <w:sz w:val="20"/>
                                <w:szCs w:val="20"/>
                              </w:rPr>
                            </w:pPr>
                            <w:r w:rsidRPr="00A17DD7">
                              <w:rPr>
                                <w:rFonts w:ascii="標楷體" w:eastAsia="標楷體" w:hAnsi="標楷體" w:cs="Times New Roman" w:hint="eastAsia"/>
                                <w:sz w:val="20"/>
                                <w:szCs w:val="20"/>
                              </w:rPr>
                              <w:t>7</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A5A83" w14:textId="77777777" w:rsidR="008258B3" w:rsidRPr="00A17DD7" w:rsidRDefault="008258B3" w:rsidP="008258B3">
                            <w:pPr>
                              <w:widowControl/>
                              <w:spacing w:afterLines="20" w:after="72" w:line="360" w:lineRule="exact"/>
                              <w:rPr>
                                <w:rFonts w:ascii="標楷體" w:eastAsia="標楷體" w:hAnsi="標楷體" w:cs="Times New Roman"/>
                                <w:sz w:val="20"/>
                                <w:szCs w:val="20"/>
                              </w:rPr>
                            </w:pPr>
                            <w:r w:rsidRPr="00A17DD7">
                              <w:rPr>
                                <w:rFonts w:ascii="標楷體" w:eastAsia="標楷體" w:hAnsi="標楷體" w:cs="Times New Roman" w:hint="eastAsia"/>
                                <w:sz w:val="20"/>
                                <w:szCs w:val="20"/>
                              </w:rPr>
                              <w:t>國軍營舍及設施改建基金</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F19E0" w14:textId="77777777" w:rsidR="008258B3" w:rsidRPr="00A17DD7" w:rsidRDefault="008258B3" w:rsidP="008258B3">
                            <w:pPr>
                              <w:widowControl/>
                              <w:spacing w:afterLines="20" w:after="72" w:line="360" w:lineRule="exact"/>
                              <w:rPr>
                                <w:rFonts w:ascii="標楷體" w:eastAsia="標楷體" w:hAnsi="標楷體" w:cs="Times New Roman"/>
                                <w:sz w:val="20"/>
                                <w:szCs w:val="20"/>
                              </w:rPr>
                            </w:pPr>
                            <w:r w:rsidRPr="00A17DD7">
                              <w:rPr>
                                <w:rFonts w:ascii="標楷體" w:eastAsia="標楷體" w:hAnsi="標楷體" w:cs="Times New Roman" w:hint="eastAsia"/>
                                <w:sz w:val="20"/>
                                <w:szCs w:val="20"/>
                              </w:rPr>
                              <w:t>－</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B06863" w14:textId="77777777" w:rsidR="008258B3" w:rsidRPr="00A17DD7" w:rsidRDefault="008258B3" w:rsidP="008258B3">
                            <w:pPr>
                              <w:widowControl/>
                              <w:spacing w:afterLines="20" w:after="72" w:line="360" w:lineRule="exact"/>
                              <w:ind w:rightChars="30" w:right="72"/>
                              <w:jc w:val="right"/>
                              <w:rPr>
                                <w:rFonts w:ascii="標楷體" w:eastAsia="標楷體" w:hAnsi="標楷體" w:cs="Times New Roman"/>
                                <w:sz w:val="20"/>
                                <w:szCs w:val="20"/>
                              </w:rPr>
                            </w:pPr>
                            <w:r w:rsidRPr="00A17DD7">
                              <w:rPr>
                                <w:rFonts w:ascii="標楷體" w:eastAsia="標楷體" w:hAnsi="標楷體" w:cs="Times New Roman" w:hint="eastAsia"/>
                                <w:sz w:val="20"/>
                                <w:szCs w:val="20"/>
                              </w:rPr>
                              <w:t xml:space="preserve">- 2,290 </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178C8" w14:textId="77777777" w:rsidR="008258B3" w:rsidRPr="00A17DD7" w:rsidRDefault="008258B3" w:rsidP="008258B3">
                            <w:pPr>
                              <w:widowControl/>
                              <w:spacing w:afterLines="20" w:after="72" w:line="360" w:lineRule="exact"/>
                              <w:ind w:rightChars="30" w:right="72"/>
                              <w:jc w:val="right"/>
                              <w:rPr>
                                <w:rFonts w:ascii="標楷體" w:eastAsia="標楷體" w:hAnsi="標楷體" w:cs="Times New Roman"/>
                                <w:sz w:val="20"/>
                                <w:szCs w:val="20"/>
                              </w:rPr>
                            </w:pPr>
                            <w:r w:rsidRPr="00A17DD7">
                              <w:rPr>
                                <w:rFonts w:ascii="標楷體" w:eastAsia="標楷體" w:hAnsi="標楷體" w:cs="Times New Roman" w:hint="eastAsia"/>
                                <w:sz w:val="20"/>
                                <w:szCs w:val="20"/>
                              </w:rPr>
                              <w:t xml:space="preserve">- 19,325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349D4" w14:textId="77777777" w:rsidR="008258B3" w:rsidRPr="00A17DD7" w:rsidRDefault="008258B3" w:rsidP="008258B3">
                            <w:pPr>
                              <w:widowControl/>
                              <w:spacing w:afterLines="20" w:after="72" w:line="360" w:lineRule="exact"/>
                              <w:ind w:rightChars="30" w:right="72"/>
                              <w:jc w:val="right"/>
                              <w:rPr>
                                <w:rFonts w:ascii="標楷體" w:eastAsia="標楷體" w:hAnsi="標楷體" w:cs="Times New Roman"/>
                                <w:sz w:val="20"/>
                                <w:szCs w:val="20"/>
                              </w:rPr>
                            </w:pPr>
                            <w:r w:rsidRPr="00A17DD7">
                              <w:rPr>
                                <w:rFonts w:ascii="標楷體" w:eastAsia="標楷體" w:hAnsi="標楷體" w:cs="Times New Roman" w:hint="eastAsia"/>
                                <w:sz w:val="20"/>
                                <w:szCs w:val="20"/>
                              </w:rPr>
                              <w:t xml:space="preserve">- 31,564 </w:t>
                            </w:r>
                          </w:p>
                        </w:tc>
                      </w:tr>
                    </w:tbl>
                    <w:p w14:paraId="73528793" w14:textId="588E20D6" w:rsidR="001E7C35" w:rsidRPr="00A17DD7" w:rsidRDefault="001E7C35" w:rsidP="009C2115">
                      <w:pPr>
                        <w:widowControl/>
                        <w:spacing w:line="240" w:lineRule="exact"/>
                      </w:pPr>
                      <w:r w:rsidRPr="00A17DD7">
                        <w:rPr>
                          <w:rFonts w:ascii="標楷體" w:eastAsia="標楷體" w:hAnsi="標楷體" w:cs="Times New Roman"/>
                          <w:bCs/>
                          <w:sz w:val="18"/>
                          <w:szCs w:val="18"/>
                          <w:lang w:eastAsia="zh-HK"/>
                        </w:rPr>
                        <w:t>資料來源：整理</w:t>
                      </w:r>
                      <w:r w:rsidRPr="00A17DD7">
                        <w:rPr>
                          <w:rFonts w:ascii="標楷體" w:eastAsia="標楷體" w:hAnsi="標楷體" w:cs="Times New Roman" w:hint="eastAsia"/>
                          <w:bCs/>
                          <w:sz w:val="18"/>
                          <w:szCs w:val="18"/>
                        </w:rPr>
                        <w:t>自各基金主管機關</w:t>
                      </w:r>
                      <w:r w:rsidR="002917BB" w:rsidRPr="00A17DD7">
                        <w:rPr>
                          <w:rFonts w:ascii="標楷體" w:eastAsia="標楷體" w:hAnsi="標楷體" w:cs="Times New Roman" w:hint="eastAsia"/>
                          <w:bCs/>
                          <w:sz w:val="18"/>
                          <w:szCs w:val="18"/>
                        </w:rPr>
                        <w:t>決算</w:t>
                      </w:r>
                      <w:r w:rsidRPr="00A17DD7">
                        <w:rPr>
                          <w:rFonts w:ascii="標楷體" w:eastAsia="標楷體" w:hAnsi="標楷體" w:cs="Times New Roman" w:hint="eastAsia"/>
                          <w:bCs/>
                          <w:sz w:val="18"/>
                          <w:szCs w:val="18"/>
                        </w:rPr>
                        <w:t>資料</w:t>
                      </w:r>
                      <w:r w:rsidRPr="00A17DD7">
                        <w:rPr>
                          <w:rFonts w:ascii="標楷體" w:eastAsia="標楷體" w:hAnsi="標楷體" w:cs="Times New Roman"/>
                          <w:bCs/>
                          <w:sz w:val="18"/>
                          <w:szCs w:val="18"/>
                          <w:lang w:eastAsia="zh-HK"/>
                        </w:rPr>
                        <w:t>。</w:t>
                      </w:r>
                    </w:p>
                  </w:txbxContent>
                </v:textbox>
                <w10:wrap type="square"/>
              </v:shape>
            </w:pict>
          </mc:Fallback>
        </mc:AlternateContent>
      </w:r>
      <w:r w:rsidR="005C3C24" w:rsidRPr="006C7B61">
        <w:rPr>
          <w:rFonts w:hAnsi="標楷體" w:hint="eastAsia"/>
        </w:rPr>
        <w:t>基金等28個特別收入基金</w:t>
      </w:r>
      <w:r w:rsidR="001C2478" w:rsidRPr="006C7B61">
        <w:rPr>
          <w:rFonts w:hAnsi="標楷體" w:hint="eastAsia"/>
        </w:rPr>
        <w:t>（表8）</w:t>
      </w:r>
      <w:r w:rsidR="005C3C24" w:rsidRPr="006C7B61">
        <w:rPr>
          <w:rFonts w:hAnsi="標楷體" w:hint="eastAsia"/>
        </w:rPr>
        <w:t>，</w:t>
      </w:r>
      <w:r w:rsidR="002917BB" w:rsidRPr="006C7B61">
        <w:rPr>
          <w:rFonts w:hAnsi="標楷體" w:hint="eastAsia"/>
        </w:rPr>
        <w:t>除</w:t>
      </w:r>
      <w:r w:rsidR="00B52AFC" w:rsidRPr="006C7B61">
        <w:rPr>
          <w:rFonts w:hAnsi="標楷體" w:hint="eastAsia"/>
        </w:rPr>
        <w:t>受新型冠狀病毒肺炎（COVID</w:t>
      </w:r>
      <w:r w:rsidR="00722036">
        <w:rPr>
          <w:rFonts w:hAnsi="標楷體" w:hint="eastAsia"/>
        </w:rPr>
        <w:t>－</w:t>
      </w:r>
      <w:r w:rsidR="00B52AFC" w:rsidRPr="006C7B61">
        <w:rPr>
          <w:rFonts w:hAnsi="標楷體" w:hint="eastAsia"/>
        </w:rPr>
        <w:t>19）疫情影響，仍有部分計畫因工程進度落後、獎勵或補助案件數較預期少等，致</w:t>
      </w:r>
      <w:r w:rsidR="005C3C24" w:rsidRPr="006C7B61">
        <w:rPr>
          <w:rFonts w:hAnsi="標楷體" w:hint="eastAsia"/>
        </w:rPr>
        <w:t>已連續3年全部或部分主要營運</w:t>
      </w:r>
      <w:r w:rsidR="00722036">
        <w:rPr>
          <w:rFonts w:hAnsi="標楷體" w:hint="eastAsia"/>
        </w:rPr>
        <w:t>（</w:t>
      </w:r>
      <w:r w:rsidR="005C3C24" w:rsidRPr="006C7B61">
        <w:rPr>
          <w:rFonts w:hAnsi="標楷體" w:hint="eastAsia"/>
        </w:rPr>
        <w:t>業務</w:t>
      </w:r>
      <w:r w:rsidR="00722036">
        <w:rPr>
          <w:rFonts w:hAnsi="標楷體" w:hint="eastAsia"/>
        </w:rPr>
        <w:t>）</w:t>
      </w:r>
      <w:r w:rsidR="005C3C24" w:rsidRPr="006C7B61">
        <w:rPr>
          <w:rFonts w:hAnsi="標楷體" w:hint="eastAsia"/>
        </w:rPr>
        <w:t>計畫實際數較預計減少，</w:t>
      </w:r>
      <w:r w:rsidR="0066028D" w:rsidRPr="006C7B61">
        <w:rPr>
          <w:rFonts w:hAnsi="標楷體" w:hint="eastAsia"/>
        </w:rPr>
        <w:t>經函請行政院督促</w:t>
      </w:r>
      <w:r w:rsidR="005C3C24" w:rsidRPr="006C7B61">
        <w:rPr>
          <w:rFonts w:hAnsi="標楷體" w:hint="eastAsia"/>
        </w:rPr>
        <w:t>檢討癥結原因，據以研謀善策，以改善短絀情形，並檢討相關計畫規劃與執行機制，俾達成年度預算賸餘及營運</w:t>
      </w:r>
      <w:r w:rsidR="001A7193" w:rsidRPr="006C7B61">
        <w:rPr>
          <w:rFonts w:hAnsi="標楷體" w:hint="eastAsia"/>
        </w:rPr>
        <w:t>（</w:t>
      </w:r>
      <w:r w:rsidR="005C3C24" w:rsidRPr="006C7B61">
        <w:rPr>
          <w:rFonts w:hAnsi="標楷體" w:hint="eastAsia"/>
        </w:rPr>
        <w:t>業務</w:t>
      </w:r>
      <w:r w:rsidR="001A7193" w:rsidRPr="006C7B61">
        <w:rPr>
          <w:rFonts w:hAnsi="標楷體" w:hint="eastAsia"/>
        </w:rPr>
        <w:t>）</w:t>
      </w:r>
      <w:r w:rsidR="005C3C24" w:rsidRPr="006C7B61">
        <w:rPr>
          <w:rFonts w:hAnsi="標楷體" w:hint="eastAsia"/>
        </w:rPr>
        <w:t>計畫目標，提升基金運作效能</w:t>
      </w:r>
      <w:r w:rsidR="0066028D" w:rsidRPr="006C7B61">
        <w:rPr>
          <w:rFonts w:hAnsi="標楷體" w:hint="eastAsia"/>
        </w:rPr>
        <w:t>。據復：</w:t>
      </w:r>
      <w:r w:rsidRPr="006C7B61">
        <w:rPr>
          <w:rFonts w:hAnsi="標楷體" w:hint="eastAsia"/>
        </w:rPr>
        <w:t>各基金主管機關將督請各該基金研謀善策妥處，行政院並將依中央及地方政府預算籌編原則等相關規定，賡續督促非營業特種基金提升業務績效及改善短絀</w:t>
      </w:r>
      <w:r w:rsidR="00EC11DC" w:rsidRPr="006C7B61">
        <w:rPr>
          <w:rFonts w:hAnsi="標楷體" w:hint="eastAsia"/>
        </w:rPr>
        <w:t>。</w:t>
      </w:r>
    </w:p>
    <w:p w14:paraId="03DE01E4" w14:textId="05526447" w:rsidR="00B52AFC" w:rsidRPr="006C7B61" w:rsidRDefault="008878C0" w:rsidP="009A19CB">
      <w:pPr>
        <w:pStyle w:val="a9"/>
        <w:overflowPunct w:val="0"/>
        <w:spacing w:line="610" w:lineRule="exact"/>
        <w:ind w:firstLine="553"/>
        <w:outlineLvl w:val="1"/>
        <w:rPr>
          <w:rFonts w:hAnsi="標楷體"/>
        </w:rPr>
      </w:pPr>
      <w:r w:rsidRPr="006C7B61">
        <w:rPr>
          <w:rFonts w:hAnsi="標楷體" w:hint="eastAsia"/>
          <w:b/>
          <w:spacing w:val="-2"/>
        </w:rPr>
        <w:t>五、</w:t>
      </w:r>
      <w:r w:rsidR="00DA363F" w:rsidRPr="006C7B61">
        <w:rPr>
          <w:rFonts w:hAnsi="標楷體" w:hint="eastAsia"/>
          <w:b/>
          <w:spacing w:val="-2"/>
        </w:rPr>
        <w:t>部分特別收入基金未能覈實編列預算</w:t>
      </w:r>
      <w:r w:rsidR="00284E96" w:rsidRPr="006C7B61">
        <w:rPr>
          <w:rFonts w:hAnsi="標楷體" w:hint="eastAsia"/>
          <w:b/>
          <w:spacing w:val="-2"/>
        </w:rPr>
        <w:t>，</w:t>
      </w:r>
      <w:r w:rsidR="00DA363F" w:rsidRPr="006C7B61">
        <w:rPr>
          <w:rFonts w:hAnsi="標楷體" w:hint="eastAsia"/>
          <w:b/>
          <w:spacing w:val="-2"/>
        </w:rPr>
        <w:t>允宜督促各基金確實檢討妥處，並強化執行管控機制，確保基金合理運用，以維護財政紀律</w:t>
      </w:r>
      <w:r w:rsidRPr="006C7B61">
        <w:rPr>
          <w:rFonts w:hAnsi="標楷體" w:hint="eastAsia"/>
          <w:b/>
          <w:spacing w:val="-2"/>
        </w:rPr>
        <w:t>：</w:t>
      </w:r>
      <w:r w:rsidR="00DA363F" w:rsidRPr="006C7B61">
        <w:rPr>
          <w:rFonts w:hAnsi="標楷體" w:hint="eastAsia"/>
          <w:spacing w:val="-2"/>
        </w:rPr>
        <w:t>中央政府特別收入基金總支出預算數，由111年度之3,065億餘元，成長至113年度之3,393億餘元，決算數亦</w:t>
      </w:r>
      <w:r w:rsidR="00DA363F" w:rsidRPr="006C7B61">
        <w:rPr>
          <w:rFonts w:hAnsi="標楷體" w:hint="eastAsia"/>
          <w:spacing w:val="-2"/>
        </w:rPr>
        <w:lastRenderedPageBreak/>
        <w:t>由111年度之3,175億餘元，增加至113年度之3,4</w:t>
      </w:r>
      <w:r w:rsidR="00583799" w:rsidRPr="006C7B61">
        <w:rPr>
          <w:rFonts w:hAnsi="標楷體" w:hint="eastAsia"/>
          <w:spacing w:val="-2"/>
        </w:rPr>
        <w:t>44</w:t>
      </w:r>
      <w:r w:rsidR="00DA363F" w:rsidRPr="006C7B61">
        <w:rPr>
          <w:rFonts w:hAnsi="標楷體" w:hint="eastAsia"/>
          <w:spacing w:val="-2"/>
        </w:rPr>
        <w:t>億餘元，各年度超支併決算金額分別為283億餘元、298億餘元、298億餘元</w:t>
      </w:r>
      <w:r w:rsidR="005602D8">
        <w:rPr>
          <w:rFonts w:hAnsi="標楷體" w:hint="eastAsia"/>
          <w:spacing w:val="-2"/>
        </w:rPr>
        <w:t>，其中</w:t>
      </w:r>
      <w:r w:rsidR="00DA363F" w:rsidRPr="006C7B61">
        <w:rPr>
          <w:rFonts w:hAnsi="標楷體" w:hint="eastAsia"/>
          <w:spacing w:val="-2"/>
        </w:rPr>
        <w:t>中央研究院科學研究基金等7個基金</w:t>
      </w:r>
      <w:r w:rsidR="001A7193" w:rsidRPr="006C7B61">
        <w:rPr>
          <w:rFonts w:hAnsi="標楷體" w:hint="eastAsia"/>
          <w:spacing w:val="-2"/>
        </w:rPr>
        <w:t>（</w:t>
      </w:r>
      <w:r w:rsidR="00DA363F" w:rsidRPr="006C7B61">
        <w:rPr>
          <w:rFonts w:hAnsi="標楷體" w:hint="eastAsia"/>
          <w:spacing w:val="-2"/>
        </w:rPr>
        <w:t>8個計畫</w:t>
      </w:r>
      <w:r w:rsidR="001A7193" w:rsidRPr="006C7B61">
        <w:rPr>
          <w:rFonts w:hAnsi="標楷體" w:hint="eastAsia"/>
          <w:spacing w:val="-2"/>
        </w:rPr>
        <w:t>）</w:t>
      </w:r>
      <w:r w:rsidR="00DA363F" w:rsidRPr="006C7B61">
        <w:rPr>
          <w:rFonts w:hAnsi="標楷體" w:hint="eastAsia"/>
          <w:spacing w:val="-2"/>
        </w:rPr>
        <w:t>，113年度超支併決算金額，較112年度增</w:t>
      </w:r>
      <w:r w:rsidR="00B30CD9" w:rsidRPr="006C7B61">
        <w:rPr>
          <w:rFonts w:hAnsi="標楷體" w:hint="eastAsia"/>
          <w:spacing w:val="-2"/>
        </w:rPr>
        <w:t>加</w:t>
      </w:r>
      <w:r w:rsidR="00DA363F" w:rsidRPr="006C7B61">
        <w:rPr>
          <w:rFonts w:hAnsi="標楷體" w:hint="eastAsia"/>
          <w:spacing w:val="-2"/>
        </w:rPr>
        <w:t>，增加金額介於1百</w:t>
      </w:r>
      <w:r w:rsidR="00583799" w:rsidRPr="006C7B61">
        <w:rPr>
          <w:rFonts w:hAnsi="標楷體" w:hint="eastAsia"/>
          <w:spacing w:val="-2"/>
        </w:rPr>
        <w:t>餘</w:t>
      </w:r>
      <w:r w:rsidR="00DA363F" w:rsidRPr="006C7B61">
        <w:rPr>
          <w:rFonts w:hAnsi="標楷體" w:hint="eastAsia"/>
          <w:spacing w:val="-2"/>
        </w:rPr>
        <w:t>萬元至62億餘元之間（表</w:t>
      </w:r>
      <w:r w:rsidR="00564CC4" w:rsidRPr="006C7B61">
        <w:rPr>
          <w:rFonts w:hAnsi="標楷體" w:hint="eastAsia"/>
          <w:spacing w:val="-2"/>
        </w:rPr>
        <w:t>9</w:t>
      </w:r>
      <w:r w:rsidR="00DA363F" w:rsidRPr="006C7B61">
        <w:rPr>
          <w:rFonts w:hAnsi="標楷體" w:hint="eastAsia"/>
          <w:spacing w:val="-2"/>
        </w:rPr>
        <w:t>），超支情形益趨擴大。按</w:t>
      </w:r>
      <w:r w:rsidR="00B52AFC" w:rsidRPr="006C7B61">
        <w:rPr>
          <w:rFonts w:hAnsi="標楷體" w:hint="eastAsia"/>
          <w:spacing w:val="-2"/>
        </w:rPr>
        <w:t>農業特別收入基金項下農業天然災害救助基金、花東地區永續發展基金等</w:t>
      </w:r>
      <w:r w:rsidR="00DA363F" w:rsidRPr="006C7B61">
        <w:rPr>
          <w:rFonts w:hAnsi="標楷體" w:hint="eastAsia"/>
          <w:spacing w:val="-2"/>
        </w:rPr>
        <w:t>基金，係因天災等不可預期因素所致，</w:t>
      </w:r>
      <w:r w:rsidR="00954DFE" w:rsidRPr="006C7B61">
        <w:rPr>
          <w:rFonts w:hAnsi="標楷體" w:hint="eastAsia"/>
          <w:spacing w:val="-2"/>
        </w:rPr>
        <w:t>惟</w:t>
      </w:r>
      <w:r w:rsidR="00B52AFC" w:rsidRPr="006C7B61">
        <w:rPr>
          <w:rFonts w:hAnsi="標楷體" w:hint="eastAsia"/>
          <w:spacing w:val="-2"/>
        </w:rPr>
        <w:t>仍有</w:t>
      </w:r>
      <w:r w:rsidR="00DA363F" w:rsidRPr="006C7B61">
        <w:rPr>
          <w:rFonts w:hAnsi="標楷體" w:hint="eastAsia"/>
          <w:spacing w:val="-2"/>
        </w:rPr>
        <w:t>石油基金、運動發展基金、中央研究院科學研究基金</w:t>
      </w:r>
      <w:r w:rsidR="00B52AFC" w:rsidRPr="006C7B61">
        <w:rPr>
          <w:rFonts w:hAnsi="標楷體" w:hint="eastAsia"/>
          <w:spacing w:val="-2"/>
        </w:rPr>
        <w:t>等基金</w:t>
      </w:r>
      <w:r w:rsidR="00DA363F" w:rsidRPr="006C7B61">
        <w:rPr>
          <w:rFonts w:hAnsi="標楷體" w:hint="eastAsia"/>
          <w:spacing w:val="-2"/>
        </w:rPr>
        <w:t>，係因既有計畫之補助案件較預計增加，報經主管機關核定後辦理，</w:t>
      </w:r>
      <w:r w:rsidR="00B52AFC" w:rsidRPr="006C7B61">
        <w:rPr>
          <w:rFonts w:hAnsi="標楷體" w:hint="eastAsia"/>
          <w:spacing w:val="-2"/>
        </w:rPr>
        <w:t>顯示</w:t>
      </w:r>
      <w:r w:rsidR="00DA363F" w:rsidRPr="006C7B61">
        <w:rPr>
          <w:rFonts w:hAnsi="標楷體" w:hint="eastAsia"/>
          <w:spacing w:val="-2"/>
        </w:rPr>
        <w:t>該等基金未覈實評估業務需求與成長情形，確實編列預算，致超支併決算金額攀升，削弱預算約束功能</w:t>
      </w:r>
      <w:r w:rsidR="004A783C" w:rsidRPr="006C7B61">
        <w:rPr>
          <w:rFonts w:hAnsi="標楷體" w:hint="eastAsia"/>
        </w:rPr>
        <w:t>，經函請行政院督促</w:t>
      </w:r>
      <w:r w:rsidR="00954DFE" w:rsidRPr="006C7B61">
        <w:rPr>
          <w:rFonts w:hAnsi="標楷體" w:hint="eastAsia"/>
        </w:rPr>
        <w:t>各基金確實檢討妥處，並強化執行管控機制，確保基金合理運用，以維護財政紀律，提升資源使用效能</w:t>
      </w:r>
      <w:r w:rsidR="004A783C" w:rsidRPr="006C7B61">
        <w:rPr>
          <w:rFonts w:hAnsi="標楷體" w:hint="eastAsia"/>
        </w:rPr>
        <w:t>。據復：</w:t>
      </w:r>
      <w:r w:rsidR="003A05BC" w:rsidRPr="006C7B61">
        <w:rPr>
          <w:rFonts w:hAnsi="標楷體" w:hint="eastAsia"/>
        </w:rPr>
        <w:t>部分特別收入基金超支併決算，主要係因</w:t>
      </w:r>
      <w:r w:rsidR="00450AE0" w:rsidRPr="006C7B61">
        <w:rPr>
          <w:rFonts w:hAnsi="標楷體" w:hint="eastAsia"/>
        </w:rPr>
        <w:t>應</w:t>
      </w:r>
      <w:r w:rsidR="003A05BC" w:rsidRPr="006C7B61">
        <w:rPr>
          <w:rFonts w:hAnsi="標楷體" w:hint="eastAsia"/>
        </w:rPr>
        <w:t>不可預期因素及業務實際需求增加所致</w:t>
      </w:r>
      <w:r w:rsidR="00966F8C" w:rsidRPr="006C7B61">
        <w:rPr>
          <w:rFonts w:hAnsi="標楷體" w:hint="eastAsia"/>
        </w:rPr>
        <w:t>，</w:t>
      </w:r>
      <w:r w:rsidR="004B22AA" w:rsidRPr="006C7B61">
        <w:rPr>
          <w:rFonts w:hAnsi="標楷體" w:hint="eastAsia"/>
        </w:rPr>
        <w:t>行政</w:t>
      </w:r>
      <w:r w:rsidR="00DD22C7" w:rsidRPr="006C7B61">
        <w:rPr>
          <w:rFonts w:hAnsi="標楷體" w:hint="eastAsia"/>
        </w:rPr>
        <w:t>院主計總處</w:t>
      </w:r>
      <w:r w:rsidR="00966F8C" w:rsidRPr="006C7B61">
        <w:rPr>
          <w:rFonts w:hAnsi="標楷體" w:hint="eastAsia"/>
        </w:rPr>
        <w:t>將</w:t>
      </w:r>
      <w:r w:rsidR="00DD22C7" w:rsidRPr="006C7B61">
        <w:rPr>
          <w:rFonts w:hAnsi="標楷體" w:hint="eastAsia"/>
        </w:rPr>
        <w:t>覈實</w:t>
      </w:r>
      <w:r w:rsidR="00966F8C" w:rsidRPr="006C7B61">
        <w:rPr>
          <w:rFonts w:hAnsi="標楷體" w:hint="eastAsia"/>
        </w:rPr>
        <w:t>編製</w:t>
      </w:r>
      <w:r w:rsidR="00DD22C7" w:rsidRPr="006C7B61">
        <w:rPr>
          <w:rFonts w:hAnsi="標楷體" w:hint="eastAsia"/>
        </w:rPr>
        <w:t>預算及加強執行控管</w:t>
      </w:r>
      <w:r w:rsidR="000B78BA" w:rsidRPr="006C7B61">
        <w:rPr>
          <w:rFonts w:hAnsi="標楷體"/>
          <w:noProof/>
          <w:spacing w:val="-2"/>
        </w:rPr>
        <mc:AlternateContent>
          <mc:Choice Requires="wps">
            <w:drawing>
              <wp:anchor distT="45720" distB="45720" distL="114300" distR="114300" simplePos="0" relativeHeight="251710464" behindDoc="0" locked="0" layoutInCell="1" allowOverlap="1" wp14:anchorId="2C7F3453" wp14:editId="00351B51">
                <wp:simplePos x="0" y="0"/>
                <wp:positionH relativeFrom="margin">
                  <wp:align>center</wp:align>
                </wp:positionH>
                <wp:positionV relativeFrom="paragraph">
                  <wp:posOffset>4735830</wp:posOffset>
                </wp:positionV>
                <wp:extent cx="6623685" cy="1404620"/>
                <wp:effectExtent l="0" t="0" r="0" b="0"/>
                <wp:wrapSquare wrapText="bothSides"/>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3685" cy="1404620"/>
                        </a:xfrm>
                        <a:prstGeom prst="rect">
                          <a:avLst/>
                        </a:prstGeom>
                        <a:noFill/>
                        <a:ln w="9525">
                          <a:noFill/>
                          <a:miter lim="800000"/>
                          <a:headEnd/>
                          <a:tailEnd/>
                        </a:ln>
                      </wps:spPr>
                      <wps:txbx>
                        <w:txbxContent>
                          <w:p w14:paraId="6DBEB408" w14:textId="016E832C" w:rsidR="00CA2B2C" w:rsidRPr="004B22AA" w:rsidRDefault="00CA2B2C" w:rsidP="00CA2B2C">
                            <w:pPr>
                              <w:spacing w:line="400" w:lineRule="exact"/>
                              <w:jc w:val="center"/>
                              <w:rPr>
                                <w:rFonts w:ascii="標楷體" w:eastAsia="標楷體" w:hAnsi="標楷體" w:cs="Times New Roman"/>
                                <w:b/>
                                <w:szCs w:val="24"/>
                              </w:rPr>
                            </w:pPr>
                            <w:r w:rsidRPr="004B22AA">
                              <w:rPr>
                                <w:rFonts w:ascii="標楷體" w:eastAsia="標楷體" w:hAnsi="標楷體" w:cs="Times New Roman" w:hint="eastAsia"/>
                                <w:b/>
                                <w:szCs w:val="24"/>
                              </w:rPr>
                              <w:t>表9　 113年度超支併決算金額較112年度增加</w:t>
                            </w:r>
                            <w:r w:rsidR="00620DFB" w:rsidRPr="004B22AA">
                              <w:rPr>
                                <w:rFonts w:ascii="標楷體" w:eastAsia="標楷體" w:hAnsi="標楷體" w:cs="Times New Roman" w:hint="eastAsia"/>
                                <w:b/>
                                <w:szCs w:val="24"/>
                              </w:rPr>
                              <w:t>之特別收入基金</w:t>
                            </w:r>
                          </w:p>
                          <w:p w14:paraId="480D85BA" w14:textId="77777777" w:rsidR="00CA2B2C" w:rsidRDefault="00CA2B2C" w:rsidP="00CA2B2C">
                            <w:pPr>
                              <w:spacing w:line="400" w:lineRule="exact"/>
                              <w:ind w:rightChars="6" w:right="14"/>
                              <w:jc w:val="right"/>
                              <w:rPr>
                                <w:rFonts w:ascii="標楷體" w:eastAsia="標楷體" w:hAnsi="標楷體"/>
                                <w:sz w:val="20"/>
                                <w:szCs w:val="20"/>
                              </w:rPr>
                            </w:pPr>
                            <w:r w:rsidRPr="008005DD">
                              <w:rPr>
                                <w:rFonts w:ascii="標楷體" w:eastAsia="標楷體" w:hAnsi="標楷體" w:hint="eastAsia"/>
                                <w:sz w:val="20"/>
                                <w:szCs w:val="20"/>
                              </w:rPr>
                              <w:t>單位：新臺幣百萬元、％</w:t>
                            </w:r>
                          </w:p>
                          <w:tbl>
                            <w:tblPr>
                              <w:tblW w:w="10219" w:type="dxa"/>
                              <w:tblInd w:w="-61" w:type="dxa"/>
                              <w:tblLayout w:type="fixed"/>
                              <w:tblCellMar>
                                <w:left w:w="28" w:type="dxa"/>
                                <w:right w:w="28" w:type="dxa"/>
                              </w:tblCellMar>
                              <w:tblLook w:val="04A0" w:firstRow="1" w:lastRow="0" w:firstColumn="1" w:lastColumn="0" w:noHBand="0" w:noVBand="1"/>
                            </w:tblPr>
                            <w:tblGrid>
                              <w:gridCol w:w="420"/>
                              <w:gridCol w:w="2072"/>
                              <w:gridCol w:w="2072"/>
                              <w:gridCol w:w="2295"/>
                              <w:gridCol w:w="851"/>
                              <w:gridCol w:w="851"/>
                              <w:gridCol w:w="720"/>
                              <w:gridCol w:w="938"/>
                            </w:tblGrid>
                            <w:tr w:rsidR="00CA2B2C" w:rsidRPr="008005DD" w14:paraId="47F842C0" w14:textId="77777777" w:rsidTr="007E4EF4">
                              <w:trPr>
                                <w:trHeight w:val="276"/>
                              </w:trPr>
                              <w:tc>
                                <w:tcPr>
                                  <w:tcW w:w="420" w:type="dxa"/>
                                  <w:vMerge w:val="restart"/>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49CFFCEC" w14:textId="77777777" w:rsidR="00CA2B2C" w:rsidRPr="008005DD" w:rsidRDefault="00CA2B2C" w:rsidP="008005DD">
                                  <w:pPr>
                                    <w:widowControl/>
                                    <w:spacing w:line="24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序號</w:t>
                                  </w:r>
                                </w:p>
                              </w:tc>
                              <w:tc>
                                <w:tcPr>
                                  <w:tcW w:w="2072" w:type="dxa"/>
                                  <w:vMerge w:val="restart"/>
                                  <w:tcBorders>
                                    <w:top w:val="single" w:sz="4" w:space="0" w:color="auto"/>
                                    <w:left w:val="single" w:sz="4" w:space="0" w:color="auto"/>
                                    <w:bottom w:val="single" w:sz="4" w:space="0" w:color="000000"/>
                                    <w:right w:val="single" w:sz="4" w:space="0" w:color="auto"/>
                                  </w:tcBorders>
                                  <w:shd w:val="clear" w:color="auto" w:fill="B6DDE8" w:themeFill="accent5" w:themeFillTint="66"/>
                                  <w:noWrap/>
                                  <w:vAlign w:val="center"/>
                                  <w:hideMark/>
                                </w:tcPr>
                                <w:p w14:paraId="4B26C718" w14:textId="77777777" w:rsidR="00CA2B2C" w:rsidRPr="008005DD" w:rsidRDefault="00CA2B2C" w:rsidP="008005DD">
                                  <w:pPr>
                                    <w:widowControl/>
                                    <w:spacing w:line="24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附屬單位預算</w:t>
                                  </w:r>
                                </w:p>
                              </w:tc>
                              <w:tc>
                                <w:tcPr>
                                  <w:tcW w:w="2072" w:type="dxa"/>
                                  <w:vMerge w:val="restart"/>
                                  <w:tcBorders>
                                    <w:top w:val="single" w:sz="4" w:space="0" w:color="auto"/>
                                    <w:left w:val="single" w:sz="4" w:space="0" w:color="auto"/>
                                    <w:bottom w:val="single" w:sz="4" w:space="0" w:color="000000"/>
                                    <w:right w:val="single" w:sz="4" w:space="0" w:color="auto"/>
                                  </w:tcBorders>
                                  <w:shd w:val="clear" w:color="auto" w:fill="B6DDE8" w:themeFill="accent5" w:themeFillTint="66"/>
                                  <w:noWrap/>
                                  <w:vAlign w:val="center"/>
                                  <w:hideMark/>
                                </w:tcPr>
                                <w:p w14:paraId="29B0C9FF" w14:textId="77777777" w:rsidR="00CA2B2C" w:rsidRPr="008005DD" w:rsidRDefault="00CA2B2C" w:rsidP="008005DD">
                                  <w:pPr>
                                    <w:widowControl/>
                                    <w:spacing w:line="24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附屬單位預算之分預算</w:t>
                                  </w:r>
                                </w:p>
                              </w:tc>
                              <w:tc>
                                <w:tcPr>
                                  <w:tcW w:w="2295" w:type="dxa"/>
                                  <w:vMerge w:val="restart"/>
                                  <w:tcBorders>
                                    <w:top w:val="single" w:sz="4" w:space="0" w:color="auto"/>
                                    <w:left w:val="single" w:sz="4" w:space="0" w:color="auto"/>
                                    <w:bottom w:val="single" w:sz="4" w:space="0" w:color="000000"/>
                                    <w:right w:val="single" w:sz="4" w:space="0" w:color="auto"/>
                                  </w:tcBorders>
                                  <w:shd w:val="clear" w:color="auto" w:fill="B6DDE8" w:themeFill="accent5" w:themeFillTint="66"/>
                                  <w:noWrap/>
                                  <w:vAlign w:val="center"/>
                                  <w:hideMark/>
                                </w:tcPr>
                                <w:p w14:paraId="7E421326" w14:textId="77777777" w:rsidR="00CA2B2C" w:rsidRPr="008005DD" w:rsidRDefault="00CA2B2C" w:rsidP="008005DD">
                                  <w:pPr>
                                    <w:widowControl/>
                                    <w:spacing w:line="24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計畫名稱</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B6DDE8" w:themeFill="accent5" w:themeFillTint="66"/>
                                  <w:noWrap/>
                                  <w:vAlign w:val="center"/>
                                  <w:hideMark/>
                                </w:tcPr>
                                <w:p w14:paraId="47E59F00" w14:textId="77777777" w:rsidR="00CA2B2C" w:rsidRPr="008005DD" w:rsidRDefault="00CA2B2C" w:rsidP="008005DD">
                                  <w:pPr>
                                    <w:widowControl/>
                                    <w:spacing w:line="24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112年度</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B6DDE8" w:themeFill="accent5" w:themeFillTint="66"/>
                                  <w:noWrap/>
                                  <w:vAlign w:val="center"/>
                                  <w:hideMark/>
                                </w:tcPr>
                                <w:p w14:paraId="4F11A920" w14:textId="77777777" w:rsidR="00CA2B2C" w:rsidRPr="008005DD" w:rsidRDefault="00CA2B2C" w:rsidP="008005DD">
                                  <w:pPr>
                                    <w:widowControl/>
                                    <w:spacing w:line="24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113年度</w:t>
                                  </w:r>
                                </w:p>
                              </w:tc>
                              <w:tc>
                                <w:tcPr>
                                  <w:tcW w:w="1658" w:type="dxa"/>
                                  <w:gridSpan w:val="2"/>
                                  <w:tcBorders>
                                    <w:top w:val="single" w:sz="4" w:space="0" w:color="auto"/>
                                    <w:left w:val="nil"/>
                                    <w:bottom w:val="single" w:sz="4" w:space="0" w:color="auto"/>
                                    <w:right w:val="single" w:sz="4" w:space="0" w:color="000000"/>
                                  </w:tcBorders>
                                  <w:shd w:val="clear" w:color="auto" w:fill="B6DDE8" w:themeFill="accent5" w:themeFillTint="66"/>
                                  <w:noWrap/>
                                  <w:vAlign w:val="center"/>
                                  <w:hideMark/>
                                </w:tcPr>
                                <w:p w14:paraId="73922091" w14:textId="77777777" w:rsidR="00CA2B2C" w:rsidRPr="008005DD" w:rsidRDefault="00CA2B2C" w:rsidP="008005DD">
                                  <w:pPr>
                                    <w:widowControl/>
                                    <w:spacing w:line="24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比較增減</w:t>
                                  </w:r>
                                </w:p>
                              </w:tc>
                            </w:tr>
                            <w:tr w:rsidR="00CA2B2C" w:rsidRPr="008005DD" w14:paraId="6844F05A" w14:textId="77777777" w:rsidTr="007E4EF4">
                              <w:trPr>
                                <w:trHeight w:val="276"/>
                              </w:trPr>
                              <w:tc>
                                <w:tcPr>
                                  <w:tcW w:w="420" w:type="dxa"/>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A25A521" w14:textId="77777777" w:rsidR="00CA2B2C" w:rsidRPr="008005DD" w:rsidRDefault="00CA2B2C" w:rsidP="008005DD">
                                  <w:pPr>
                                    <w:widowControl/>
                                    <w:spacing w:line="240" w:lineRule="exact"/>
                                    <w:rPr>
                                      <w:rFonts w:ascii="標楷體" w:eastAsia="標楷體" w:hAnsi="標楷體" w:cs="新細明體"/>
                                      <w:kern w:val="0"/>
                                      <w:sz w:val="20"/>
                                      <w:szCs w:val="20"/>
                                    </w:rPr>
                                  </w:pPr>
                                </w:p>
                              </w:tc>
                              <w:tc>
                                <w:tcPr>
                                  <w:tcW w:w="2072" w:type="dxa"/>
                                  <w:vMerge/>
                                  <w:tcBorders>
                                    <w:top w:val="single" w:sz="4" w:space="0" w:color="auto"/>
                                    <w:left w:val="single" w:sz="4" w:space="0" w:color="auto"/>
                                    <w:bottom w:val="single" w:sz="4" w:space="0" w:color="000000"/>
                                    <w:right w:val="single" w:sz="4" w:space="0" w:color="auto"/>
                                  </w:tcBorders>
                                  <w:shd w:val="clear" w:color="auto" w:fill="B6DDE8" w:themeFill="accent5" w:themeFillTint="66"/>
                                  <w:vAlign w:val="center"/>
                                  <w:hideMark/>
                                </w:tcPr>
                                <w:p w14:paraId="313CB39D" w14:textId="77777777" w:rsidR="00CA2B2C" w:rsidRPr="008005DD" w:rsidRDefault="00CA2B2C" w:rsidP="008005DD">
                                  <w:pPr>
                                    <w:widowControl/>
                                    <w:spacing w:line="240" w:lineRule="exact"/>
                                    <w:rPr>
                                      <w:rFonts w:ascii="標楷體" w:eastAsia="標楷體" w:hAnsi="標楷體" w:cs="新細明體"/>
                                      <w:kern w:val="0"/>
                                      <w:sz w:val="20"/>
                                      <w:szCs w:val="20"/>
                                    </w:rPr>
                                  </w:pPr>
                                </w:p>
                              </w:tc>
                              <w:tc>
                                <w:tcPr>
                                  <w:tcW w:w="2072" w:type="dxa"/>
                                  <w:vMerge/>
                                  <w:tcBorders>
                                    <w:top w:val="single" w:sz="4" w:space="0" w:color="auto"/>
                                    <w:left w:val="single" w:sz="4" w:space="0" w:color="auto"/>
                                    <w:bottom w:val="single" w:sz="4" w:space="0" w:color="000000"/>
                                    <w:right w:val="single" w:sz="4" w:space="0" w:color="auto"/>
                                  </w:tcBorders>
                                  <w:shd w:val="clear" w:color="auto" w:fill="B6DDE8" w:themeFill="accent5" w:themeFillTint="66"/>
                                  <w:vAlign w:val="center"/>
                                  <w:hideMark/>
                                </w:tcPr>
                                <w:p w14:paraId="00C35299" w14:textId="77777777" w:rsidR="00CA2B2C" w:rsidRPr="008005DD" w:rsidRDefault="00CA2B2C" w:rsidP="008005DD">
                                  <w:pPr>
                                    <w:widowControl/>
                                    <w:spacing w:line="240" w:lineRule="exact"/>
                                    <w:rPr>
                                      <w:rFonts w:ascii="標楷體" w:eastAsia="標楷體" w:hAnsi="標楷體" w:cs="新細明體"/>
                                      <w:kern w:val="0"/>
                                      <w:sz w:val="20"/>
                                      <w:szCs w:val="20"/>
                                    </w:rPr>
                                  </w:pPr>
                                </w:p>
                              </w:tc>
                              <w:tc>
                                <w:tcPr>
                                  <w:tcW w:w="2295" w:type="dxa"/>
                                  <w:vMerge/>
                                  <w:tcBorders>
                                    <w:top w:val="single" w:sz="4" w:space="0" w:color="auto"/>
                                    <w:left w:val="single" w:sz="4" w:space="0" w:color="auto"/>
                                    <w:bottom w:val="single" w:sz="4" w:space="0" w:color="000000"/>
                                    <w:right w:val="single" w:sz="4" w:space="0" w:color="auto"/>
                                  </w:tcBorders>
                                  <w:shd w:val="clear" w:color="auto" w:fill="B6DDE8" w:themeFill="accent5" w:themeFillTint="66"/>
                                  <w:vAlign w:val="center"/>
                                  <w:hideMark/>
                                </w:tcPr>
                                <w:p w14:paraId="604472C6" w14:textId="77777777" w:rsidR="00CA2B2C" w:rsidRPr="008005DD" w:rsidRDefault="00CA2B2C" w:rsidP="008005DD">
                                  <w:pPr>
                                    <w:widowControl/>
                                    <w:spacing w:line="240" w:lineRule="exact"/>
                                    <w:rPr>
                                      <w:rFonts w:ascii="標楷體" w:eastAsia="標楷體" w:hAnsi="標楷體" w:cs="新細明體"/>
                                      <w:kern w:val="0"/>
                                      <w:sz w:val="20"/>
                                      <w:szCs w:val="20"/>
                                    </w:rPr>
                                  </w:pPr>
                                </w:p>
                              </w:tc>
                              <w:tc>
                                <w:tcPr>
                                  <w:tcW w:w="851" w:type="dxa"/>
                                  <w:vMerge/>
                                  <w:tcBorders>
                                    <w:top w:val="single" w:sz="4" w:space="0" w:color="auto"/>
                                    <w:left w:val="single" w:sz="4" w:space="0" w:color="auto"/>
                                    <w:bottom w:val="single" w:sz="4" w:space="0" w:color="000000"/>
                                    <w:right w:val="single" w:sz="4" w:space="0" w:color="auto"/>
                                  </w:tcBorders>
                                  <w:shd w:val="clear" w:color="auto" w:fill="B6DDE8" w:themeFill="accent5" w:themeFillTint="66"/>
                                  <w:vAlign w:val="center"/>
                                  <w:hideMark/>
                                </w:tcPr>
                                <w:p w14:paraId="3CF402CD" w14:textId="77777777" w:rsidR="00CA2B2C" w:rsidRPr="008005DD" w:rsidRDefault="00CA2B2C" w:rsidP="008005DD">
                                  <w:pPr>
                                    <w:widowControl/>
                                    <w:spacing w:line="240" w:lineRule="exact"/>
                                    <w:rPr>
                                      <w:rFonts w:ascii="標楷體" w:eastAsia="標楷體" w:hAnsi="標楷體" w:cs="新細明體"/>
                                      <w:kern w:val="0"/>
                                      <w:sz w:val="20"/>
                                      <w:szCs w:val="20"/>
                                    </w:rPr>
                                  </w:pPr>
                                </w:p>
                              </w:tc>
                              <w:tc>
                                <w:tcPr>
                                  <w:tcW w:w="851" w:type="dxa"/>
                                  <w:vMerge/>
                                  <w:tcBorders>
                                    <w:top w:val="single" w:sz="4" w:space="0" w:color="auto"/>
                                    <w:left w:val="single" w:sz="4" w:space="0" w:color="auto"/>
                                    <w:bottom w:val="single" w:sz="4" w:space="0" w:color="000000"/>
                                    <w:right w:val="single" w:sz="4" w:space="0" w:color="auto"/>
                                  </w:tcBorders>
                                  <w:shd w:val="clear" w:color="auto" w:fill="B6DDE8" w:themeFill="accent5" w:themeFillTint="66"/>
                                  <w:vAlign w:val="center"/>
                                  <w:hideMark/>
                                </w:tcPr>
                                <w:p w14:paraId="781C54DA" w14:textId="77777777" w:rsidR="00CA2B2C" w:rsidRPr="008005DD" w:rsidRDefault="00CA2B2C" w:rsidP="008005DD">
                                  <w:pPr>
                                    <w:widowControl/>
                                    <w:spacing w:line="240" w:lineRule="exact"/>
                                    <w:rPr>
                                      <w:rFonts w:ascii="標楷體" w:eastAsia="標楷體" w:hAnsi="標楷體" w:cs="新細明體"/>
                                      <w:kern w:val="0"/>
                                      <w:sz w:val="20"/>
                                      <w:szCs w:val="20"/>
                                    </w:rPr>
                                  </w:pPr>
                                </w:p>
                              </w:tc>
                              <w:tc>
                                <w:tcPr>
                                  <w:tcW w:w="720" w:type="dxa"/>
                                  <w:tcBorders>
                                    <w:top w:val="nil"/>
                                    <w:left w:val="nil"/>
                                    <w:bottom w:val="single" w:sz="4" w:space="0" w:color="auto"/>
                                    <w:right w:val="single" w:sz="4" w:space="0" w:color="auto"/>
                                  </w:tcBorders>
                                  <w:shd w:val="clear" w:color="auto" w:fill="B6DDE8" w:themeFill="accent5" w:themeFillTint="66"/>
                                  <w:noWrap/>
                                  <w:vAlign w:val="center"/>
                                  <w:hideMark/>
                                </w:tcPr>
                                <w:p w14:paraId="71F01BFD" w14:textId="77777777" w:rsidR="00CA2B2C" w:rsidRPr="008005DD" w:rsidRDefault="00CA2B2C" w:rsidP="008005DD">
                                  <w:pPr>
                                    <w:widowControl/>
                                    <w:spacing w:line="24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金額</w:t>
                                  </w:r>
                                </w:p>
                              </w:tc>
                              <w:tc>
                                <w:tcPr>
                                  <w:tcW w:w="938" w:type="dxa"/>
                                  <w:tcBorders>
                                    <w:top w:val="nil"/>
                                    <w:left w:val="nil"/>
                                    <w:bottom w:val="single" w:sz="4" w:space="0" w:color="auto"/>
                                    <w:right w:val="single" w:sz="4" w:space="0" w:color="auto"/>
                                  </w:tcBorders>
                                  <w:shd w:val="clear" w:color="auto" w:fill="B6DDE8" w:themeFill="accent5" w:themeFillTint="66"/>
                                  <w:noWrap/>
                                  <w:vAlign w:val="center"/>
                                  <w:hideMark/>
                                </w:tcPr>
                                <w:p w14:paraId="236EAF39" w14:textId="77777777" w:rsidR="00CA2B2C" w:rsidRPr="008005DD" w:rsidRDefault="00CA2B2C" w:rsidP="008005DD">
                                  <w:pPr>
                                    <w:widowControl/>
                                    <w:spacing w:line="24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比率</w:t>
                                  </w:r>
                                </w:p>
                              </w:tc>
                            </w:tr>
                            <w:tr w:rsidR="00CA2B2C" w:rsidRPr="008005DD" w14:paraId="105DA666" w14:textId="77777777" w:rsidTr="000B78BA">
                              <w:trPr>
                                <w:trHeight w:val="397"/>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37C593F3" w14:textId="77777777" w:rsidR="00CA2B2C" w:rsidRPr="008005DD" w:rsidRDefault="00CA2B2C" w:rsidP="000B78BA">
                                  <w:pPr>
                                    <w:widowControl/>
                                    <w:spacing w:afterLines="20" w:after="72" w:line="32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1</w:t>
                                  </w:r>
                                </w:p>
                              </w:tc>
                              <w:tc>
                                <w:tcPr>
                                  <w:tcW w:w="2072" w:type="dxa"/>
                                  <w:tcBorders>
                                    <w:top w:val="nil"/>
                                    <w:left w:val="nil"/>
                                    <w:bottom w:val="single" w:sz="4" w:space="0" w:color="auto"/>
                                    <w:right w:val="single" w:sz="4" w:space="0" w:color="auto"/>
                                  </w:tcBorders>
                                  <w:shd w:val="clear" w:color="auto" w:fill="auto"/>
                                  <w:noWrap/>
                                  <w:vAlign w:val="center"/>
                                  <w:hideMark/>
                                </w:tcPr>
                                <w:p w14:paraId="31C9904B"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金融監督管理基金</w:t>
                                  </w:r>
                                </w:p>
                              </w:tc>
                              <w:tc>
                                <w:tcPr>
                                  <w:tcW w:w="2072" w:type="dxa"/>
                                  <w:tcBorders>
                                    <w:top w:val="nil"/>
                                    <w:left w:val="nil"/>
                                    <w:bottom w:val="single" w:sz="4" w:space="0" w:color="auto"/>
                                    <w:right w:val="single" w:sz="4" w:space="0" w:color="auto"/>
                                  </w:tcBorders>
                                  <w:shd w:val="clear" w:color="auto" w:fill="auto"/>
                                  <w:noWrap/>
                                  <w:vAlign w:val="center"/>
                                  <w:hideMark/>
                                </w:tcPr>
                                <w:p w14:paraId="1CB15DDF"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w:t>
                                  </w:r>
                                </w:p>
                              </w:tc>
                              <w:tc>
                                <w:tcPr>
                                  <w:tcW w:w="2295" w:type="dxa"/>
                                  <w:tcBorders>
                                    <w:top w:val="nil"/>
                                    <w:left w:val="nil"/>
                                    <w:bottom w:val="single" w:sz="4" w:space="0" w:color="auto"/>
                                    <w:right w:val="single" w:sz="4" w:space="0" w:color="auto"/>
                                  </w:tcBorders>
                                  <w:shd w:val="clear" w:color="auto" w:fill="auto"/>
                                  <w:noWrap/>
                                  <w:vAlign w:val="center"/>
                                  <w:hideMark/>
                                </w:tcPr>
                                <w:p w14:paraId="5B6AF892"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支應金融業退場處理計畫</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EDA99" w14:textId="77777777" w:rsidR="00CA2B2C" w:rsidRPr="008005DD" w:rsidRDefault="00CA2B2C" w:rsidP="000B78BA">
                                  <w:pPr>
                                    <w:widowControl/>
                                    <w:spacing w:afterLines="20" w:after="72" w:line="320" w:lineRule="exact"/>
                                    <w:ind w:rightChars="21" w:right="50"/>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11,829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A4E616" w14:textId="77777777" w:rsidR="00CA2B2C" w:rsidRPr="008005DD" w:rsidRDefault="00CA2B2C" w:rsidP="000B78BA">
                                  <w:pPr>
                                    <w:widowControl/>
                                    <w:spacing w:afterLines="20" w:after="72" w:line="320" w:lineRule="exact"/>
                                    <w:ind w:rightChars="30" w:right="72"/>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18,046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3C1BD746" w14:textId="77777777" w:rsidR="00CA2B2C" w:rsidRPr="008005DD" w:rsidRDefault="00CA2B2C" w:rsidP="000B78BA">
                                  <w:pPr>
                                    <w:widowControl/>
                                    <w:spacing w:afterLines="20" w:after="72" w:line="320" w:lineRule="exact"/>
                                    <w:ind w:rightChars="29" w:right="70"/>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6,216 </w:t>
                                  </w:r>
                                </w:p>
                              </w:tc>
                              <w:tc>
                                <w:tcPr>
                                  <w:tcW w:w="938" w:type="dxa"/>
                                  <w:tcBorders>
                                    <w:top w:val="nil"/>
                                    <w:left w:val="nil"/>
                                    <w:bottom w:val="single" w:sz="4" w:space="0" w:color="auto"/>
                                    <w:right w:val="single" w:sz="4" w:space="0" w:color="auto"/>
                                  </w:tcBorders>
                                  <w:shd w:val="clear" w:color="auto" w:fill="auto"/>
                                  <w:noWrap/>
                                  <w:vAlign w:val="center"/>
                                  <w:hideMark/>
                                </w:tcPr>
                                <w:p w14:paraId="131E66E2" w14:textId="77777777" w:rsidR="00CA2B2C" w:rsidRPr="008005DD" w:rsidRDefault="00CA2B2C" w:rsidP="000B78BA">
                                  <w:pPr>
                                    <w:widowControl/>
                                    <w:spacing w:afterLines="20" w:after="72" w:line="320" w:lineRule="exact"/>
                                    <w:ind w:rightChars="21" w:right="50"/>
                                    <w:jc w:val="righ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 xml:space="preserve">52.56 </w:t>
                                  </w:r>
                                </w:p>
                              </w:tc>
                            </w:tr>
                            <w:tr w:rsidR="00CA2B2C" w:rsidRPr="008005DD" w14:paraId="4F19E97B" w14:textId="77777777" w:rsidTr="000B78BA">
                              <w:trPr>
                                <w:trHeight w:val="397"/>
                              </w:trPr>
                              <w:tc>
                                <w:tcPr>
                                  <w:tcW w:w="42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73C556AA" w14:textId="77777777" w:rsidR="00CA2B2C" w:rsidRPr="008005DD" w:rsidRDefault="00CA2B2C" w:rsidP="000B78BA">
                                  <w:pPr>
                                    <w:widowControl/>
                                    <w:spacing w:afterLines="20" w:after="72" w:line="32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2</w:t>
                                  </w:r>
                                </w:p>
                              </w:tc>
                              <w:tc>
                                <w:tcPr>
                                  <w:tcW w:w="2072" w:type="dxa"/>
                                  <w:tcBorders>
                                    <w:top w:val="nil"/>
                                    <w:left w:val="nil"/>
                                    <w:bottom w:val="single" w:sz="4" w:space="0" w:color="auto"/>
                                    <w:right w:val="single" w:sz="4" w:space="0" w:color="auto"/>
                                  </w:tcBorders>
                                  <w:shd w:val="clear" w:color="auto" w:fill="DAEEF3" w:themeFill="accent5" w:themeFillTint="33"/>
                                  <w:noWrap/>
                                  <w:vAlign w:val="center"/>
                                  <w:hideMark/>
                                </w:tcPr>
                                <w:p w14:paraId="749AC020"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農業特別收入基金</w:t>
                                  </w:r>
                                </w:p>
                              </w:tc>
                              <w:tc>
                                <w:tcPr>
                                  <w:tcW w:w="2072" w:type="dxa"/>
                                  <w:tcBorders>
                                    <w:top w:val="nil"/>
                                    <w:left w:val="nil"/>
                                    <w:bottom w:val="single" w:sz="4" w:space="0" w:color="auto"/>
                                    <w:right w:val="single" w:sz="4" w:space="0" w:color="auto"/>
                                  </w:tcBorders>
                                  <w:shd w:val="clear" w:color="auto" w:fill="DAEEF3" w:themeFill="accent5" w:themeFillTint="33"/>
                                  <w:noWrap/>
                                  <w:vAlign w:val="center"/>
                                  <w:hideMark/>
                                </w:tcPr>
                                <w:p w14:paraId="6FC97BF1"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農業天然災害救助基金</w:t>
                                  </w:r>
                                </w:p>
                              </w:tc>
                              <w:tc>
                                <w:tcPr>
                                  <w:tcW w:w="2295" w:type="dxa"/>
                                  <w:tcBorders>
                                    <w:top w:val="nil"/>
                                    <w:left w:val="nil"/>
                                    <w:bottom w:val="single" w:sz="4" w:space="0" w:color="auto"/>
                                    <w:right w:val="single" w:sz="4" w:space="0" w:color="auto"/>
                                  </w:tcBorders>
                                  <w:shd w:val="clear" w:color="auto" w:fill="DAEEF3" w:themeFill="accent5" w:themeFillTint="33"/>
                                  <w:noWrap/>
                                  <w:vAlign w:val="center"/>
                                  <w:hideMark/>
                                </w:tcPr>
                                <w:p w14:paraId="1FA4B12F"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農業天然災害救助計畫</w:t>
                                  </w:r>
                                </w:p>
                              </w:tc>
                              <w:tc>
                                <w:tcPr>
                                  <w:tcW w:w="851"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14:paraId="0C2E0975" w14:textId="77777777" w:rsidR="00CA2B2C" w:rsidRPr="008005DD" w:rsidRDefault="00CA2B2C" w:rsidP="000B78BA">
                                  <w:pPr>
                                    <w:widowControl/>
                                    <w:spacing w:afterLines="20" w:after="72" w:line="320" w:lineRule="exact"/>
                                    <w:ind w:rightChars="21" w:right="50"/>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1,884 </w:t>
                                  </w:r>
                                </w:p>
                              </w:tc>
                              <w:tc>
                                <w:tcPr>
                                  <w:tcW w:w="851" w:type="dxa"/>
                                  <w:tcBorders>
                                    <w:top w:val="nil"/>
                                    <w:left w:val="nil"/>
                                    <w:bottom w:val="single" w:sz="4" w:space="0" w:color="auto"/>
                                    <w:right w:val="single" w:sz="4" w:space="0" w:color="auto"/>
                                  </w:tcBorders>
                                  <w:shd w:val="clear" w:color="auto" w:fill="DAEEF3" w:themeFill="accent5" w:themeFillTint="33"/>
                                  <w:noWrap/>
                                  <w:vAlign w:val="center"/>
                                </w:tcPr>
                                <w:p w14:paraId="5D2D7584" w14:textId="77777777" w:rsidR="00CA2B2C" w:rsidRPr="008005DD" w:rsidRDefault="00CA2B2C" w:rsidP="000B78BA">
                                  <w:pPr>
                                    <w:widowControl/>
                                    <w:spacing w:afterLines="20" w:after="72" w:line="320" w:lineRule="exact"/>
                                    <w:ind w:rightChars="30" w:right="72"/>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4,838 </w:t>
                                  </w:r>
                                </w:p>
                              </w:tc>
                              <w:tc>
                                <w:tcPr>
                                  <w:tcW w:w="720" w:type="dxa"/>
                                  <w:tcBorders>
                                    <w:top w:val="nil"/>
                                    <w:left w:val="nil"/>
                                    <w:bottom w:val="single" w:sz="4" w:space="0" w:color="auto"/>
                                    <w:right w:val="single" w:sz="4" w:space="0" w:color="auto"/>
                                  </w:tcBorders>
                                  <w:shd w:val="clear" w:color="auto" w:fill="DAEEF3" w:themeFill="accent5" w:themeFillTint="33"/>
                                  <w:noWrap/>
                                  <w:vAlign w:val="center"/>
                                </w:tcPr>
                                <w:p w14:paraId="340222A5" w14:textId="77777777" w:rsidR="00CA2B2C" w:rsidRPr="008005DD" w:rsidRDefault="00CA2B2C" w:rsidP="000B78BA">
                                  <w:pPr>
                                    <w:widowControl/>
                                    <w:spacing w:afterLines="20" w:after="72" w:line="320" w:lineRule="exact"/>
                                    <w:ind w:rightChars="29" w:right="70"/>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2,953 </w:t>
                                  </w:r>
                                </w:p>
                              </w:tc>
                              <w:tc>
                                <w:tcPr>
                                  <w:tcW w:w="938" w:type="dxa"/>
                                  <w:tcBorders>
                                    <w:top w:val="nil"/>
                                    <w:left w:val="nil"/>
                                    <w:bottom w:val="single" w:sz="4" w:space="0" w:color="auto"/>
                                    <w:right w:val="single" w:sz="4" w:space="0" w:color="auto"/>
                                  </w:tcBorders>
                                  <w:shd w:val="clear" w:color="auto" w:fill="DAEEF3" w:themeFill="accent5" w:themeFillTint="33"/>
                                  <w:noWrap/>
                                  <w:vAlign w:val="center"/>
                                  <w:hideMark/>
                                </w:tcPr>
                                <w:p w14:paraId="50F7D7AD" w14:textId="77777777" w:rsidR="00CA2B2C" w:rsidRPr="008005DD" w:rsidRDefault="00CA2B2C" w:rsidP="000B78BA">
                                  <w:pPr>
                                    <w:widowControl/>
                                    <w:spacing w:afterLines="20" w:after="72" w:line="320" w:lineRule="exact"/>
                                    <w:ind w:rightChars="21" w:right="50"/>
                                    <w:jc w:val="righ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 xml:space="preserve">156.77 </w:t>
                                  </w:r>
                                </w:p>
                              </w:tc>
                            </w:tr>
                            <w:tr w:rsidR="00CA2B2C" w:rsidRPr="008005DD" w14:paraId="639D190E" w14:textId="77777777" w:rsidTr="000B78BA">
                              <w:trPr>
                                <w:trHeight w:val="397"/>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301EE129" w14:textId="77777777" w:rsidR="00CA2B2C" w:rsidRPr="008005DD" w:rsidRDefault="00CA2B2C" w:rsidP="000B78BA">
                                  <w:pPr>
                                    <w:widowControl/>
                                    <w:spacing w:afterLines="20" w:after="72" w:line="32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3</w:t>
                                  </w:r>
                                </w:p>
                              </w:tc>
                              <w:tc>
                                <w:tcPr>
                                  <w:tcW w:w="2072" w:type="dxa"/>
                                  <w:tcBorders>
                                    <w:top w:val="nil"/>
                                    <w:left w:val="nil"/>
                                    <w:bottom w:val="single" w:sz="4" w:space="0" w:color="auto"/>
                                    <w:right w:val="single" w:sz="4" w:space="0" w:color="auto"/>
                                  </w:tcBorders>
                                  <w:shd w:val="clear" w:color="auto" w:fill="auto"/>
                                  <w:noWrap/>
                                  <w:vAlign w:val="center"/>
                                  <w:hideMark/>
                                </w:tcPr>
                                <w:p w14:paraId="2BB0B4B1"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花東地區永續發展基金</w:t>
                                  </w:r>
                                </w:p>
                              </w:tc>
                              <w:tc>
                                <w:tcPr>
                                  <w:tcW w:w="2072" w:type="dxa"/>
                                  <w:tcBorders>
                                    <w:top w:val="nil"/>
                                    <w:left w:val="nil"/>
                                    <w:bottom w:val="single" w:sz="4" w:space="0" w:color="auto"/>
                                    <w:right w:val="single" w:sz="4" w:space="0" w:color="auto"/>
                                  </w:tcBorders>
                                  <w:shd w:val="clear" w:color="auto" w:fill="auto"/>
                                  <w:noWrap/>
                                  <w:vAlign w:val="center"/>
                                  <w:hideMark/>
                                </w:tcPr>
                                <w:p w14:paraId="3510B920"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w:t>
                                  </w:r>
                                </w:p>
                              </w:tc>
                              <w:tc>
                                <w:tcPr>
                                  <w:tcW w:w="2295" w:type="dxa"/>
                                  <w:tcBorders>
                                    <w:top w:val="nil"/>
                                    <w:left w:val="nil"/>
                                    <w:bottom w:val="single" w:sz="4" w:space="0" w:color="auto"/>
                                    <w:right w:val="single" w:sz="4" w:space="0" w:color="auto"/>
                                  </w:tcBorders>
                                  <w:shd w:val="clear" w:color="auto" w:fill="auto"/>
                                  <w:noWrap/>
                                  <w:vAlign w:val="center"/>
                                  <w:hideMark/>
                                </w:tcPr>
                                <w:p w14:paraId="5D9ADDC2" w14:textId="77777777" w:rsidR="00CA2B2C" w:rsidRPr="008005DD" w:rsidRDefault="00CA2B2C" w:rsidP="000B78BA">
                                  <w:pPr>
                                    <w:widowControl/>
                                    <w:spacing w:afterLines="20" w:after="72" w:line="320" w:lineRule="exact"/>
                                    <w:rPr>
                                      <w:rFonts w:ascii="標楷體" w:eastAsia="標楷體" w:hAnsi="標楷體" w:cs="新細明體"/>
                                      <w:spacing w:val="-8"/>
                                      <w:kern w:val="0"/>
                                      <w:sz w:val="20"/>
                                      <w:szCs w:val="20"/>
                                    </w:rPr>
                                  </w:pPr>
                                  <w:r w:rsidRPr="008005DD">
                                    <w:rPr>
                                      <w:rFonts w:ascii="標楷體" w:eastAsia="標楷體" w:hAnsi="標楷體" w:cs="新細明體" w:hint="eastAsia"/>
                                      <w:spacing w:val="-8"/>
                                      <w:kern w:val="0"/>
                                      <w:sz w:val="20"/>
                                      <w:szCs w:val="20"/>
                                    </w:rPr>
                                    <w:t>花東地區永續發展相關計畫</w:t>
                                  </w:r>
                                </w:p>
                              </w:tc>
                              <w:tc>
                                <w:tcPr>
                                  <w:tcW w:w="851" w:type="dxa"/>
                                  <w:tcBorders>
                                    <w:top w:val="nil"/>
                                    <w:left w:val="single" w:sz="4" w:space="0" w:color="auto"/>
                                    <w:bottom w:val="single" w:sz="4" w:space="0" w:color="auto"/>
                                    <w:right w:val="single" w:sz="4" w:space="0" w:color="auto"/>
                                  </w:tcBorders>
                                  <w:shd w:val="clear" w:color="auto" w:fill="auto"/>
                                  <w:noWrap/>
                                  <w:vAlign w:val="center"/>
                                </w:tcPr>
                                <w:p w14:paraId="193A5337" w14:textId="77777777" w:rsidR="00CA2B2C" w:rsidRPr="008005DD" w:rsidRDefault="00CA2B2C" w:rsidP="000B78BA">
                                  <w:pPr>
                                    <w:widowControl/>
                                    <w:spacing w:afterLines="20" w:after="72" w:line="320" w:lineRule="exact"/>
                                    <w:ind w:rightChars="21" w:right="50"/>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32 </w:t>
                                  </w:r>
                                </w:p>
                              </w:tc>
                              <w:tc>
                                <w:tcPr>
                                  <w:tcW w:w="851" w:type="dxa"/>
                                  <w:tcBorders>
                                    <w:top w:val="nil"/>
                                    <w:left w:val="nil"/>
                                    <w:bottom w:val="single" w:sz="4" w:space="0" w:color="auto"/>
                                    <w:right w:val="single" w:sz="4" w:space="0" w:color="auto"/>
                                  </w:tcBorders>
                                  <w:shd w:val="clear" w:color="auto" w:fill="auto"/>
                                  <w:noWrap/>
                                  <w:vAlign w:val="center"/>
                                </w:tcPr>
                                <w:p w14:paraId="6D97227F" w14:textId="77777777" w:rsidR="00CA2B2C" w:rsidRPr="008005DD" w:rsidRDefault="00CA2B2C" w:rsidP="000B78BA">
                                  <w:pPr>
                                    <w:widowControl/>
                                    <w:spacing w:afterLines="20" w:after="72" w:line="320" w:lineRule="exact"/>
                                    <w:ind w:rightChars="30" w:right="72"/>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1,700 </w:t>
                                  </w:r>
                                </w:p>
                              </w:tc>
                              <w:tc>
                                <w:tcPr>
                                  <w:tcW w:w="720" w:type="dxa"/>
                                  <w:tcBorders>
                                    <w:top w:val="nil"/>
                                    <w:left w:val="nil"/>
                                    <w:bottom w:val="single" w:sz="4" w:space="0" w:color="auto"/>
                                    <w:right w:val="single" w:sz="4" w:space="0" w:color="auto"/>
                                  </w:tcBorders>
                                  <w:shd w:val="clear" w:color="auto" w:fill="auto"/>
                                  <w:noWrap/>
                                  <w:vAlign w:val="center"/>
                                </w:tcPr>
                                <w:p w14:paraId="5A1340D8" w14:textId="77777777" w:rsidR="00CA2B2C" w:rsidRPr="008005DD" w:rsidRDefault="00CA2B2C" w:rsidP="000B78BA">
                                  <w:pPr>
                                    <w:widowControl/>
                                    <w:spacing w:afterLines="20" w:after="72" w:line="320" w:lineRule="exact"/>
                                    <w:ind w:rightChars="29" w:right="70"/>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1,667 </w:t>
                                  </w:r>
                                </w:p>
                              </w:tc>
                              <w:tc>
                                <w:tcPr>
                                  <w:tcW w:w="938" w:type="dxa"/>
                                  <w:tcBorders>
                                    <w:top w:val="nil"/>
                                    <w:left w:val="nil"/>
                                    <w:bottom w:val="single" w:sz="4" w:space="0" w:color="auto"/>
                                    <w:right w:val="single" w:sz="4" w:space="0" w:color="auto"/>
                                  </w:tcBorders>
                                  <w:shd w:val="clear" w:color="auto" w:fill="auto"/>
                                  <w:noWrap/>
                                  <w:vAlign w:val="center"/>
                                  <w:hideMark/>
                                </w:tcPr>
                                <w:p w14:paraId="2FAB8F16" w14:textId="77777777" w:rsidR="00CA2B2C" w:rsidRPr="008005DD" w:rsidRDefault="00CA2B2C" w:rsidP="000B78BA">
                                  <w:pPr>
                                    <w:widowControl/>
                                    <w:spacing w:afterLines="20" w:after="72" w:line="320" w:lineRule="exact"/>
                                    <w:ind w:rightChars="21" w:right="50"/>
                                    <w:jc w:val="righ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 xml:space="preserve">5,109.35 </w:t>
                                  </w:r>
                                </w:p>
                              </w:tc>
                            </w:tr>
                            <w:tr w:rsidR="00CA2B2C" w:rsidRPr="008005DD" w14:paraId="334A4CDE" w14:textId="77777777" w:rsidTr="000E0EDF">
                              <w:trPr>
                                <w:trHeight w:val="340"/>
                              </w:trPr>
                              <w:tc>
                                <w:tcPr>
                                  <w:tcW w:w="42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1CD714AA" w14:textId="77777777" w:rsidR="00CA2B2C" w:rsidRPr="008005DD" w:rsidRDefault="00CA2B2C" w:rsidP="000B78BA">
                                  <w:pPr>
                                    <w:widowControl/>
                                    <w:spacing w:afterLines="20" w:after="72" w:line="32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4</w:t>
                                  </w:r>
                                </w:p>
                              </w:tc>
                              <w:tc>
                                <w:tcPr>
                                  <w:tcW w:w="2072" w:type="dxa"/>
                                  <w:tcBorders>
                                    <w:top w:val="nil"/>
                                    <w:left w:val="nil"/>
                                    <w:bottom w:val="single" w:sz="4" w:space="0" w:color="auto"/>
                                    <w:right w:val="single" w:sz="4" w:space="0" w:color="auto"/>
                                  </w:tcBorders>
                                  <w:shd w:val="clear" w:color="auto" w:fill="DAEEF3" w:themeFill="accent5" w:themeFillTint="33"/>
                                  <w:noWrap/>
                                  <w:vAlign w:val="center"/>
                                  <w:hideMark/>
                                </w:tcPr>
                                <w:p w14:paraId="02408ACA"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經濟特別收入基金</w:t>
                                  </w:r>
                                </w:p>
                              </w:tc>
                              <w:tc>
                                <w:tcPr>
                                  <w:tcW w:w="2072" w:type="dxa"/>
                                  <w:tcBorders>
                                    <w:top w:val="nil"/>
                                    <w:left w:val="nil"/>
                                    <w:bottom w:val="single" w:sz="4" w:space="0" w:color="auto"/>
                                    <w:right w:val="single" w:sz="4" w:space="0" w:color="auto"/>
                                  </w:tcBorders>
                                  <w:shd w:val="clear" w:color="auto" w:fill="DAEEF3" w:themeFill="accent5" w:themeFillTint="33"/>
                                  <w:noWrap/>
                                  <w:vAlign w:val="center"/>
                                  <w:hideMark/>
                                </w:tcPr>
                                <w:p w14:paraId="0119105F"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石油基金</w:t>
                                  </w:r>
                                </w:p>
                              </w:tc>
                              <w:tc>
                                <w:tcPr>
                                  <w:tcW w:w="2295" w:type="dxa"/>
                                  <w:tcBorders>
                                    <w:top w:val="nil"/>
                                    <w:left w:val="nil"/>
                                    <w:bottom w:val="single" w:sz="4" w:space="0" w:color="auto"/>
                                    <w:right w:val="single" w:sz="4" w:space="0" w:color="auto"/>
                                  </w:tcBorders>
                                  <w:shd w:val="clear" w:color="auto" w:fill="DAEEF3" w:themeFill="accent5" w:themeFillTint="33"/>
                                  <w:noWrap/>
                                  <w:vAlign w:val="center"/>
                                  <w:hideMark/>
                                </w:tcPr>
                                <w:p w14:paraId="3995CDB4"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政府儲油、石油開發及技術研究計畫</w:t>
                                  </w:r>
                                </w:p>
                              </w:tc>
                              <w:tc>
                                <w:tcPr>
                                  <w:tcW w:w="851"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14:paraId="43013DEA" w14:textId="77777777" w:rsidR="00CA2B2C" w:rsidRPr="008005DD" w:rsidRDefault="00CA2B2C" w:rsidP="000B78BA">
                                  <w:pPr>
                                    <w:widowControl/>
                                    <w:spacing w:afterLines="20" w:after="72" w:line="320" w:lineRule="exact"/>
                                    <w:ind w:rightChars="21" w:right="50"/>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1,815 </w:t>
                                  </w:r>
                                </w:p>
                              </w:tc>
                              <w:tc>
                                <w:tcPr>
                                  <w:tcW w:w="851" w:type="dxa"/>
                                  <w:tcBorders>
                                    <w:top w:val="nil"/>
                                    <w:left w:val="nil"/>
                                    <w:bottom w:val="single" w:sz="4" w:space="0" w:color="auto"/>
                                    <w:right w:val="single" w:sz="4" w:space="0" w:color="auto"/>
                                  </w:tcBorders>
                                  <w:shd w:val="clear" w:color="auto" w:fill="DAEEF3" w:themeFill="accent5" w:themeFillTint="33"/>
                                  <w:noWrap/>
                                  <w:vAlign w:val="center"/>
                                </w:tcPr>
                                <w:p w14:paraId="21B10457" w14:textId="77777777" w:rsidR="00CA2B2C" w:rsidRPr="008005DD" w:rsidRDefault="00CA2B2C" w:rsidP="000B78BA">
                                  <w:pPr>
                                    <w:widowControl/>
                                    <w:spacing w:afterLines="20" w:after="72" w:line="320" w:lineRule="exact"/>
                                    <w:ind w:rightChars="30" w:right="72"/>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2,000 </w:t>
                                  </w:r>
                                </w:p>
                              </w:tc>
                              <w:tc>
                                <w:tcPr>
                                  <w:tcW w:w="720" w:type="dxa"/>
                                  <w:tcBorders>
                                    <w:top w:val="nil"/>
                                    <w:left w:val="nil"/>
                                    <w:bottom w:val="single" w:sz="4" w:space="0" w:color="auto"/>
                                    <w:right w:val="single" w:sz="4" w:space="0" w:color="auto"/>
                                  </w:tcBorders>
                                  <w:shd w:val="clear" w:color="auto" w:fill="DAEEF3" w:themeFill="accent5" w:themeFillTint="33"/>
                                  <w:noWrap/>
                                  <w:vAlign w:val="center"/>
                                </w:tcPr>
                                <w:p w14:paraId="1F003847" w14:textId="77777777" w:rsidR="00CA2B2C" w:rsidRPr="008005DD" w:rsidRDefault="00CA2B2C" w:rsidP="000B78BA">
                                  <w:pPr>
                                    <w:widowControl/>
                                    <w:spacing w:afterLines="20" w:after="72" w:line="320" w:lineRule="exact"/>
                                    <w:ind w:rightChars="29" w:right="70"/>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185 </w:t>
                                  </w:r>
                                </w:p>
                              </w:tc>
                              <w:tc>
                                <w:tcPr>
                                  <w:tcW w:w="938" w:type="dxa"/>
                                  <w:tcBorders>
                                    <w:top w:val="nil"/>
                                    <w:left w:val="nil"/>
                                    <w:bottom w:val="single" w:sz="4" w:space="0" w:color="auto"/>
                                    <w:right w:val="single" w:sz="4" w:space="0" w:color="auto"/>
                                  </w:tcBorders>
                                  <w:shd w:val="clear" w:color="auto" w:fill="DAEEF3" w:themeFill="accent5" w:themeFillTint="33"/>
                                  <w:noWrap/>
                                  <w:vAlign w:val="center"/>
                                  <w:hideMark/>
                                </w:tcPr>
                                <w:p w14:paraId="667BB7E2" w14:textId="77777777" w:rsidR="00CA2B2C" w:rsidRPr="008005DD" w:rsidRDefault="00CA2B2C" w:rsidP="000B78BA">
                                  <w:pPr>
                                    <w:widowControl/>
                                    <w:spacing w:afterLines="20" w:after="72" w:line="320" w:lineRule="exact"/>
                                    <w:ind w:rightChars="21" w:right="50"/>
                                    <w:jc w:val="righ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 xml:space="preserve">10.19 </w:t>
                                  </w:r>
                                </w:p>
                              </w:tc>
                            </w:tr>
                            <w:tr w:rsidR="00CA2B2C" w:rsidRPr="008005DD" w14:paraId="4E7D7535" w14:textId="77777777" w:rsidTr="000E0EDF">
                              <w:trPr>
                                <w:trHeight w:val="34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4473AC7A" w14:textId="77777777" w:rsidR="00CA2B2C" w:rsidRPr="008005DD" w:rsidRDefault="00CA2B2C" w:rsidP="000B78BA">
                                  <w:pPr>
                                    <w:widowControl/>
                                    <w:spacing w:afterLines="20" w:after="72" w:line="32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5</w:t>
                                  </w:r>
                                </w:p>
                              </w:tc>
                              <w:tc>
                                <w:tcPr>
                                  <w:tcW w:w="2072" w:type="dxa"/>
                                  <w:tcBorders>
                                    <w:top w:val="nil"/>
                                    <w:left w:val="nil"/>
                                    <w:bottom w:val="single" w:sz="4" w:space="0" w:color="auto"/>
                                    <w:right w:val="single" w:sz="4" w:space="0" w:color="auto"/>
                                  </w:tcBorders>
                                  <w:shd w:val="clear" w:color="auto" w:fill="auto"/>
                                  <w:noWrap/>
                                  <w:vAlign w:val="center"/>
                                  <w:hideMark/>
                                </w:tcPr>
                                <w:p w14:paraId="24AC9745"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運動發展基金</w:t>
                                  </w:r>
                                </w:p>
                              </w:tc>
                              <w:tc>
                                <w:tcPr>
                                  <w:tcW w:w="2072" w:type="dxa"/>
                                  <w:tcBorders>
                                    <w:top w:val="nil"/>
                                    <w:left w:val="nil"/>
                                    <w:bottom w:val="single" w:sz="4" w:space="0" w:color="auto"/>
                                    <w:right w:val="single" w:sz="4" w:space="0" w:color="auto"/>
                                  </w:tcBorders>
                                  <w:shd w:val="clear" w:color="auto" w:fill="auto"/>
                                  <w:noWrap/>
                                  <w:vAlign w:val="center"/>
                                  <w:hideMark/>
                                </w:tcPr>
                                <w:p w14:paraId="0C33E878"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w:t>
                                  </w:r>
                                </w:p>
                              </w:tc>
                              <w:tc>
                                <w:tcPr>
                                  <w:tcW w:w="2295" w:type="dxa"/>
                                  <w:tcBorders>
                                    <w:top w:val="nil"/>
                                    <w:left w:val="nil"/>
                                    <w:bottom w:val="single" w:sz="4" w:space="0" w:color="auto"/>
                                    <w:right w:val="single" w:sz="4" w:space="0" w:color="auto"/>
                                  </w:tcBorders>
                                  <w:shd w:val="clear" w:color="auto" w:fill="auto"/>
                                  <w:noWrap/>
                                  <w:vAlign w:val="center"/>
                                  <w:hideMark/>
                                </w:tcPr>
                                <w:p w14:paraId="3E69F220"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辦理大型國際體育運動交流活動計畫</w:t>
                                  </w:r>
                                </w:p>
                              </w:tc>
                              <w:tc>
                                <w:tcPr>
                                  <w:tcW w:w="851" w:type="dxa"/>
                                  <w:tcBorders>
                                    <w:top w:val="nil"/>
                                    <w:left w:val="single" w:sz="4" w:space="0" w:color="auto"/>
                                    <w:bottom w:val="single" w:sz="4" w:space="0" w:color="auto"/>
                                    <w:right w:val="single" w:sz="4" w:space="0" w:color="auto"/>
                                  </w:tcBorders>
                                  <w:shd w:val="clear" w:color="auto" w:fill="auto"/>
                                  <w:noWrap/>
                                  <w:vAlign w:val="center"/>
                                </w:tcPr>
                                <w:p w14:paraId="017A87C0" w14:textId="77777777" w:rsidR="00CA2B2C" w:rsidRPr="008005DD" w:rsidRDefault="00CA2B2C" w:rsidP="000B78BA">
                                  <w:pPr>
                                    <w:widowControl/>
                                    <w:spacing w:afterLines="20" w:after="72" w:line="320" w:lineRule="exact"/>
                                    <w:ind w:rightChars="21" w:right="50"/>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94 </w:t>
                                  </w:r>
                                </w:p>
                              </w:tc>
                              <w:tc>
                                <w:tcPr>
                                  <w:tcW w:w="851" w:type="dxa"/>
                                  <w:tcBorders>
                                    <w:top w:val="nil"/>
                                    <w:left w:val="nil"/>
                                    <w:bottom w:val="single" w:sz="4" w:space="0" w:color="auto"/>
                                    <w:right w:val="single" w:sz="4" w:space="0" w:color="auto"/>
                                  </w:tcBorders>
                                  <w:shd w:val="clear" w:color="auto" w:fill="auto"/>
                                  <w:noWrap/>
                                  <w:vAlign w:val="center"/>
                                </w:tcPr>
                                <w:p w14:paraId="54B68739" w14:textId="77777777" w:rsidR="00CA2B2C" w:rsidRPr="008005DD" w:rsidRDefault="00CA2B2C" w:rsidP="000B78BA">
                                  <w:pPr>
                                    <w:widowControl/>
                                    <w:spacing w:afterLines="20" w:after="72" w:line="320" w:lineRule="exact"/>
                                    <w:ind w:rightChars="30" w:right="72"/>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218 </w:t>
                                  </w:r>
                                </w:p>
                              </w:tc>
                              <w:tc>
                                <w:tcPr>
                                  <w:tcW w:w="720" w:type="dxa"/>
                                  <w:tcBorders>
                                    <w:top w:val="nil"/>
                                    <w:left w:val="nil"/>
                                    <w:bottom w:val="single" w:sz="4" w:space="0" w:color="auto"/>
                                    <w:right w:val="single" w:sz="4" w:space="0" w:color="auto"/>
                                  </w:tcBorders>
                                  <w:shd w:val="clear" w:color="auto" w:fill="auto"/>
                                  <w:noWrap/>
                                  <w:vAlign w:val="center"/>
                                </w:tcPr>
                                <w:p w14:paraId="796E7191" w14:textId="77777777" w:rsidR="00CA2B2C" w:rsidRPr="008005DD" w:rsidRDefault="00CA2B2C" w:rsidP="000B78BA">
                                  <w:pPr>
                                    <w:widowControl/>
                                    <w:spacing w:afterLines="20" w:after="72" w:line="320" w:lineRule="exact"/>
                                    <w:ind w:rightChars="29" w:right="70"/>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123 </w:t>
                                  </w:r>
                                </w:p>
                              </w:tc>
                              <w:tc>
                                <w:tcPr>
                                  <w:tcW w:w="938" w:type="dxa"/>
                                  <w:tcBorders>
                                    <w:top w:val="nil"/>
                                    <w:left w:val="nil"/>
                                    <w:bottom w:val="single" w:sz="4" w:space="0" w:color="auto"/>
                                    <w:right w:val="single" w:sz="4" w:space="0" w:color="auto"/>
                                  </w:tcBorders>
                                  <w:shd w:val="clear" w:color="auto" w:fill="auto"/>
                                  <w:noWrap/>
                                  <w:vAlign w:val="center"/>
                                  <w:hideMark/>
                                </w:tcPr>
                                <w:p w14:paraId="1D07C782" w14:textId="77777777" w:rsidR="00CA2B2C" w:rsidRPr="008005DD" w:rsidRDefault="00CA2B2C" w:rsidP="000B78BA">
                                  <w:pPr>
                                    <w:widowControl/>
                                    <w:spacing w:afterLines="20" w:after="72" w:line="320" w:lineRule="exact"/>
                                    <w:ind w:rightChars="21" w:right="50"/>
                                    <w:jc w:val="righ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 xml:space="preserve">131.29 </w:t>
                                  </w:r>
                                </w:p>
                              </w:tc>
                            </w:tr>
                            <w:tr w:rsidR="00CA2B2C" w:rsidRPr="008005DD" w14:paraId="2FDDB50B" w14:textId="77777777" w:rsidTr="000E0EDF">
                              <w:trPr>
                                <w:trHeight w:val="340"/>
                              </w:trPr>
                              <w:tc>
                                <w:tcPr>
                                  <w:tcW w:w="42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3E0647D3" w14:textId="77777777" w:rsidR="00CA2B2C" w:rsidRPr="008005DD" w:rsidRDefault="00CA2B2C" w:rsidP="000B78BA">
                                  <w:pPr>
                                    <w:widowControl/>
                                    <w:spacing w:afterLines="20" w:after="72" w:line="32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6</w:t>
                                  </w:r>
                                </w:p>
                              </w:tc>
                              <w:tc>
                                <w:tcPr>
                                  <w:tcW w:w="2072" w:type="dxa"/>
                                  <w:tcBorders>
                                    <w:top w:val="nil"/>
                                    <w:left w:val="nil"/>
                                    <w:bottom w:val="single" w:sz="4" w:space="0" w:color="auto"/>
                                    <w:right w:val="single" w:sz="4" w:space="0" w:color="auto"/>
                                  </w:tcBorders>
                                  <w:shd w:val="clear" w:color="auto" w:fill="DAEEF3" w:themeFill="accent5" w:themeFillTint="33"/>
                                  <w:noWrap/>
                                  <w:vAlign w:val="center"/>
                                  <w:hideMark/>
                                </w:tcPr>
                                <w:p w14:paraId="11FE2DC4"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金融監督管理基金</w:t>
                                  </w:r>
                                </w:p>
                              </w:tc>
                              <w:tc>
                                <w:tcPr>
                                  <w:tcW w:w="2072" w:type="dxa"/>
                                  <w:tcBorders>
                                    <w:top w:val="nil"/>
                                    <w:left w:val="nil"/>
                                    <w:bottom w:val="single" w:sz="4" w:space="0" w:color="auto"/>
                                    <w:right w:val="single" w:sz="4" w:space="0" w:color="auto"/>
                                  </w:tcBorders>
                                  <w:shd w:val="clear" w:color="auto" w:fill="DAEEF3" w:themeFill="accent5" w:themeFillTint="33"/>
                                  <w:noWrap/>
                                  <w:vAlign w:val="center"/>
                                  <w:hideMark/>
                                </w:tcPr>
                                <w:p w14:paraId="5F2E6FF3"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w:t>
                                  </w:r>
                                </w:p>
                              </w:tc>
                              <w:tc>
                                <w:tcPr>
                                  <w:tcW w:w="2295" w:type="dxa"/>
                                  <w:tcBorders>
                                    <w:top w:val="nil"/>
                                    <w:left w:val="nil"/>
                                    <w:bottom w:val="single" w:sz="4" w:space="0" w:color="auto"/>
                                    <w:right w:val="single" w:sz="4" w:space="0" w:color="auto"/>
                                  </w:tcBorders>
                                  <w:shd w:val="clear" w:color="auto" w:fill="DAEEF3" w:themeFill="accent5" w:themeFillTint="33"/>
                                  <w:noWrap/>
                                  <w:vAlign w:val="center"/>
                                  <w:hideMark/>
                                </w:tcPr>
                                <w:p w14:paraId="13899C84" w14:textId="77777777" w:rsidR="00CA2B2C" w:rsidRPr="008005DD" w:rsidRDefault="00CA2B2C" w:rsidP="000B78BA">
                                  <w:pPr>
                                    <w:widowControl/>
                                    <w:spacing w:afterLines="20" w:after="72" w:line="320" w:lineRule="exact"/>
                                    <w:rPr>
                                      <w:rFonts w:ascii="標楷體" w:eastAsia="標楷體" w:hAnsi="標楷體" w:cs="新細明體"/>
                                      <w:spacing w:val="-6"/>
                                      <w:kern w:val="0"/>
                                      <w:sz w:val="20"/>
                                      <w:szCs w:val="20"/>
                                    </w:rPr>
                                  </w:pPr>
                                  <w:r w:rsidRPr="008005DD">
                                    <w:rPr>
                                      <w:rFonts w:ascii="標楷體" w:eastAsia="標楷體" w:hAnsi="標楷體" w:cs="新細明體" w:hint="eastAsia"/>
                                      <w:spacing w:val="-6"/>
                                      <w:kern w:val="0"/>
                                      <w:sz w:val="20"/>
                                      <w:szCs w:val="20"/>
                                    </w:rPr>
                                    <w:t>推動保護金融消費者權益計畫</w:t>
                                  </w:r>
                                </w:p>
                              </w:tc>
                              <w:tc>
                                <w:tcPr>
                                  <w:tcW w:w="851"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14:paraId="21462243" w14:textId="77777777" w:rsidR="00CA2B2C" w:rsidRPr="008005DD" w:rsidRDefault="00CA2B2C" w:rsidP="000B78BA">
                                  <w:pPr>
                                    <w:widowControl/>
                                    <w:spacing w:afterLines="20" w:after="72" w:line="320" w:lineRule="exact"/>
                                    <w:ind w:rightChars="21" w:right="50"/>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1 </w:t>
                                  </w:r>
                                </w:p>
                              </w:tc>
                              <w:tc>
                                <w:tcPr>
                                  <w:tcW w:w="851" w:type="dxa"/>
                                  <w:tcBorders>
                                    <w:top w:val="nil"/>
                                    <w:left w:val="nil"/>
                                    <w:bottom w:val="single" w:sz="4" w:space="0" w:color="auto"/>
                                    <w:right w:val="single" w:sz="4" w:space="0" w:color="auto"/>
                                  </w:tcBorders>
                                  <w:shd w:val="clear" w:color="auto" w:fill="DAEEF3" w:themeFill="accent5" w:themeFillTint="33"/>
                                  <w:noWrap/>
                                  <w:vAlign w:val="center"/>
                                </w:tcPr>
                                <w:p w14:paraId="1A9D218F" w14:textId="77777777" w:rsidR="00CA2B2C" w:rsidRPr="008005DD" w:rsidRDefault="00CA2B2C" w:rsidP="000B78BA">
                                  <w:pPr>
                                    <w:widowControl/>
                                    <w:spacing w:afterLines="20" w:after="72" w:line="320" w:lineRule="exact"/>
                                    <w:ind w:rightChars="30" w:right="72"/>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60 </w:t>
                                  </w:r>
                                </w:p>
                              </w:tc>
                              <w:tc>
                                <w:tcPr>
                                  <w:tcW w:w="720" w:type="dxa"/>
                                  <w:tcBorders>
                                    <w:top w:val="nil"/>
                                    <w:left w:val="nil"/>
                                    <w:bottom w:val="single" w:sz="4" w:space="0" w:color="auto"/>
                                    <w:right w:val="single" w:sz="4" w:space="0" w:color="auto"/>
                                  </w:tcBorders>
                                  <w:shd w:val="clear" w:color="auto" w:fill="DAEEF3" w:themeFill="accent5" w:themeFillTint="33"/>
                                  <w:noWrap/>
                                  <w:vAlign w:val="center"/>
                                </w:tcPr>
                                <w:p w14:paraId="191D2DCA" w14:textId="77777777" w:rsidR="00CA2B2C" w:rsidRPr="008005DD" w:rsidRDefault="00CA2B2C" w:rsidP="000B78BA">
                                  <w:pPr>
                                    <w:widowControl/>
                                    <w:spacing w:afterLines="20" w:after="72" w:line="320" w:lineRule="exact"/>
                                    <w:ind w:rightChars="29" w:right="70"/>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59 </w:t>
                                  </w:r>
                                </w:p>
                              </w:tc>
                              <w:tc>
                                <w:tcPr>
                                  <w:tcW w:w="938" w:type="dxa"/>
                                  <w:tcBorders>
                                    <w:top w:val="nil"/>
                                    <w:left w:val="nil"/>
                                    <w:bottom w:val="single" w:sz="4" w:space="0" w:color="auto"/>
                                    <w:right w:val="single" w:sz="4" w:space="0" w:color="auto"/>
                                  </w:tcBorders>
                                  <w:shd w:val="clear" w:color="auto" w:fill="DAEEF3" w:themeFill="accent5" w:themeFillTint="33"/>
                                  <w:noWrap/>
                                  <w:vAlign w:val="center"/>
                                  <w:hideMark/>
                                </w:tcPr>
                                <w:p w14:paraId="0F7252C3" w14:textId="77777777" w:rsidR="00CA2B2C" w:rsidRPr="008005DD" w:rsidRDefault="00CA2B2C" w:rsidP="000B78BA">
                                  <w:pPr>
                                    <w:widowControl/>
                                    <w:spacing w:afterLines="20" w:after="72" w:line="320" w:lineRule="exact"/>
                                    <w:ind w:rightChars="21" w:right="50"/>
                                    <w:jc w:val="righ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 xml:space="preserve">5,461.25 </w:t>
                                  </w:r>
                                </w:p>
                              </w:tc>
                            </w:tr>
                            <w:tr w:rsidR="00CA2B2C" w:rsidRPr="008005DD" w14:paraId="29B3DA94" w14:textId="77777777" w:rsidTr="000B78BA">
                              <w:trPr>
                                <w:trHeight w:val="397"/>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6777354B" w14:textId="77777777" w:rsidR="00CA2B2C" w:rsidRPr="008005DD" w:rsidRDefault="00CA2B2C" w:rsidP="000B78BA">
                                  <w:pPr>
                                    <w:widowControl/>
                                    <w:spacing w:afterLines="20" w:after="72" w:line="32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7</w:t>
                                  </w:r>
                                </w:p>
                              </w:tc>
                              <w:tc>
                                <w:tcPr>
                                  <w:tcW w:w="2072" w:type="dxa"/>
                                  <w:tcBorders>
                                    <w:top w:val="nil"/>
                                    <w:left w:val="nil"/>
                                    <w:bottom w:val="single" w:sz="4" w:space="0" w:color="auto"/>
                                    <w:right w:val="single" w:sz="4" w:space="0" w:color="auto"/>
                                  </w:tcBorders>
                                  <w:shd w:val="clear" w:color="auto" w:fill="auto"/>
                                  <w:noWrap/>
                                  <w:vAlign w:val="center"/>
                                  <w:hideMark/>
                                </w:tcPr>
                                <w:p w14:paraId="63447754" w14:textId="77777777" w:rsidR="00CA2B2C" w:rsidRPr="008005DD" w:rsidRDefault="00CA2B2C" w:rsidP="000B78BA">
                                  <w:pPr>
                                    <w:widowControl/>
                                    <w:spacing w:afterLines="20" w:after="72" w:line="320" w:lineRule="exact"/>
                                    <w:ind w:rightChars="-13" w:right="-31"/>
                                    <w:rPr>
                                      <w:rFonts w:ascii="標楷體" w:eastAsia="標楷體" w:hAnsi="標楷體" w:cs="新細明體"/>
                                      <w:spacing w:val="-8"/>
                                      <w:kern w:val="0"/>
                                      <w:sz w:val="20"/>
                                      <w:szCs w:val="20"/>
                                    </w:rPr>
                                  </w:pPr>
                                  <w:r w:rsidRPr="008005DD">
                                    <w:rPr>
                                      <w:rFonts w:ascii="標楷體" w:eastAsia="標楷體" w:hAnsi="標楷體" w:cs="新細明體" w:hint="eastAsia"/>
                                      <w:spacing w:val="-8"/>
                                      <w:kern w:val="0"/>
                                      <w:sz w:val="20"/>
                                      <w:szCs w:val="20"/>
                                    </w:rPr>
                                    <w:t>中央研究院科學研究基金</w:t>
                                  </w:r>
                                </w:p>
                              </w:tc>
                              <w:tc>
                                <w:tcPr>
                                  <w:tcW w:w="2072" w:type="dxa"/>
                                  <w:tcBorders>
                                    <w:top w:val="nil"/>
                                    <w:left w:val="nil"/>
                                    <w:bottom w:val="single" w:sz="4" w:space="0" w:color="auto"/>
                                    <w:right w:val="single" w:sz="4" w:space="0" w:color="auto"/>
                                  </w:tcBorders>
                                  <w:shd w:val="clear" w:color="auto" w:fill="auto"/>
                                  <w:noWrap/>
                                  <w:vAlign w:val="center"/>
                                  <w:hideMark/>
                                </w:tcPr>
                                <w:p w14:paraId="54A2BFBC"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w:t>
                                  </w:r>
                                </w:p>
                              </w:tc>
                              <w:tc>
                                <w:tcPr>
                                  <w:tcW w:w="2295" w:type="dxa"/>
                                  <w:tcBorders>
                                    <w:top w:val="nil"/>
                                    <w:left w:val="nil"/>
                                    <w:bottom w:val="single" w:sz="4" w:space="0" w:color="auto"/>
                                    <w:right w:val="single" w:sz="4" w:space="0" w:color="auto"/>
                                  </w:tcBorders>
                                  <w:shd w:val="clear" w:color="auto" w:fill="auto"/>
                                  <w:noWrap/>
                                  <w:vAlign w:val="center"/>
                                  <w:hideMark/>
                                </w:tcPr>
                                <w:p w14:paraId="02A2708F"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研發能量提升計畫</w:t>
                                  </w:r>
                                </w:p>
                              </w:tc>
                              <w:tc>
                                <w:tcPr>
                                  <w:tcW w:w="851" w:type="dxa"/>
                                  <w:tcBorders>
                                    <w:top w:val="nil"/>
                                    <w:left w:val="single" w:sz="4" w:space="0" w:color="auto"/>
                                    <w:bottom w:val="single" w:sz="4" w:space="0" w:color="auto"/>
                                    <w:right w:val="single" w:sz="4" w:space="0" w:color="auto"/>
                                  </w:tcBorders>
                                  <w:shd w:val="clear" w:color="auto" w:fill="auto"/>
                                  <w:noWrap/>
                                  <w:vAlign w:val="center"/>
                                </w:tcPr>
                                <w:p w14:paraId="2CC4C896" w14:textId="77777777" w:rsidR="00CA2B2C" w:rsidRPr="008005DD" w:rsidRDefault="00CA2B2C" w:rsidP="000B78BA">
                                  <w:pPr>
                                    <w:widowControl/>
                                    <w:spacing w:afterLines="20" w:after="72" w:line="320" w:lineRule="exact"/>
                                    <w:ind w:rightChars="21" w:right="50"/>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53 </w:t>
                                  </w:r>
                                </w:p>
                              </w:tc>
                              <w:tc>
                                <w:tcPr>
                                  <w:tcW w:w="851" w:type="dxa"/>
                                  <w:tcBorders>
                                    <w:top w:val="nil"/>
                                    <w:left w:val="nil"/>
                                    <w:bottom w:val="single" w:sz="4" w:space="0" w:color="auto"/>
                                    <w:right w:val="single" w:sz="4" w:space="0" w:color="auto"/>
                                  </w:tcBorders>
                                  <w:shd w:val="clear" w:color="auto" w:fill="auto"/>
                                  <w:noWrap/>
                                  <w:vAlign w:val="center"/>
                                </w:tcPr>
                                <w:p w14:paraId="144FE389" w14:textId="77777777" w:rsidR="00CA2B2C" w:rsidRPr="008005DD" w:rsidRDefault="00CA2B2C" w:rsidP="000B78BA">
                                  <w:pPr>
                                    <w:widowControl/>
                                    <w:spacing w:afterLines="20" w:after="72" w:line="320" w:lineRule="exact"/>
                                    <w:ind w:rightChars="30" w:right="72"/>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89 </w:t>
                                  </w:r>
                                </w:p>
                              </w:tc>
                              <w:tc>
                                <w:tcPr>
                                  <w:tcW w:w="720" w:type="dxa"/>
                                  <w:tcBorders>
                                    <w:top w:val="nil"/>
                                    <w:left w:val="nil"/>
                                    <w:bottom w:val="single" w:sz="4" w:space="0" w:color="auto"/>
                                    <w:right w:val="single" w:sz="4" w:space="0" w:color="auto"/>
                                  </w:tcBorders>
                                  <w:shd w:val="clear" w:color="auto" w:fill="auto"/>
                                  <w:noWrap/>
                                  <w:vAlign w:val="center"/>
                                </w:tcPr>
                                <w:p w14:paraId="57D8BC5C" w14:textId="77777777" w:rsidR="00CA2B2C" w:rsidRPr="008005DD" w:rsidRDefault="00CA2B2C" w:rsidP="000B78BA">
                                  <w:pPr>
                                    <w:widowControl/>
                                    <w:spacing w:afterLines="20" w:after="72" w:line="320" w:lineRule="exact"/>
                                    <w:ind w:rightChars="29" w:right="70"/>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35 </w:t>
                                  </w:r>
                                </w:p>
                              </w:tc>
                              <w:tc>
                                <w:tcPr>
                                  <w:tcW w:w="938" w:type="dxa"/>
                                  <w:tcBorders>
                                    <w:top w:val="nil"/>
                                    <w:left w:val="nil"/>
                                    <w:bottom w:val="single" w:sz="4" w:space="0" w:color="auto"/>
                                    <w:right w:val="single" w:sz="4" w:space="0" w:color="auto"/>
                                  </w:tcBorders>
                                  <w:shd w:val="clear" w:color="auto" w:fill="auto"/>
                                  <w:noWrap/>
                                  <w:vAlign w:val="center"/>
                                  <w:hideMark/>
                                </w:tcPr>
                                <w:p w14:paraId="30BEFB1A" w14:textId="77777777" w:rsidR="00CA2B2C" w:rsidRPr="008005DD" w:rsidRDefault="00CA2B2C" w:rsidP="000B78BA">
                                  <w:pPr>
                                    <w:widowControl/>
                                    <w:spacing w:afterLines="20" w:after="72" w:line="320" w:lineRule="exact"/>
                                    <w:ind w:rightChars="21" w:right="50"/>
                                    <w:jc w:val="righ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 xml:space="preserve">66.54 </w:t>
                                  </w:r>
                                </w:p>
                              </w:tc>
                            </w:tr>
                            <w:tr w:rsidR="00CA2B2C" w:rsidRPr="008005DD" w14:paraId="34B55578" w14:textId="77777777" w:rsidTr="000E0EDF">
                              <w:trPr>
                                <w:trHeight w:val="340"/>
                              </w:trPr>
                              <w:tc>
                                <w:tcPr>
                                  <w:tcW w:w="42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73D53A34" w14:textId="77777777" w:rsidR="00CA2B2C" w:rsidRPr="008005DD" w:rsidRDefault="00CA2B2C" w:rsidP="000B78BA">
                                  <w:pPr>
                                    <w:widowControl/>
                                    <w:spacing w:afterLines="20" w:after="72" w:line="32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8</w:t>
                                  </w:r>
                                </w:p>
                              </w:tc>
                              <w:tc>
                                <w:tcPr>
                                  <w:tcW w:w="2072" w:type="dxa"/>
                                  <w:tcBorders>
                                    <w:top w:val="nil"/>
                                    <w:left w:val="nil"/>
                                    <w:bottom w:val="single" w:sz="4" w:space="0" w:color="auto"/>
                                    <w:right w:val="single" w:sz="4" w:space="0" w:color="auto"/>
                                  </w:tcBorders>
                                  <w:shd w:val="clear" w:color="auto" w:fill="DAEEF3" w:themeFill="accent5" w:themeFillTint="33"/>
                                  <w:noWrap/>
                                  <w:vAlign w:val="center"/>
                                  <w:hideMark/>
                                </w:tcPr>
                                <w:p w14:paraId="5626BFF2"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衛生福利特別收入基金</w:t>
                                  </w:r>
                                </w:p>
                              </w:tc>
                              <w:tc>
                                <w:tcPr>
                                  <w:tcW w:w="2072" w:type="dxa"/>
                                  <w:tcBorders>
                                    <w:top w:val="nil"/>
                                    <w:left w:val="nil"/>
                                    <w:bottom w:val="single" w:sz="4" w:space="0" w:color="auto"/>
                                    <w:right w:val="single" w:sz="4" w:space="0" w:color="auto"/>
                                  </w:tcBorders>
                                  <w:shd w:val="clear" w:color="auto" w:fill="DAEEF3" w:themeFill="accent5" w:themeFillTint="33"/>
                                  <w:noWrap/>
                                  <w:vAlign w:val="center"/>
                                  <w:hideMark/>
                                </w:tcPr>
                                <w:p w14:paraId="279E85DA"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社會福利基金</w:t>
                                  </w:r>
                                </w:p>
                              </w:tc>
                              <w:tc>
                                <w:tcPr>
                                  <w:tcW w:w="2295" w:type="dxa"/>
                                  <w:tcBorders>
                                    <w:top w:val="nil"/>
                                    <w:left w:val="nil"/>
                                    <w:bottom w:val="single" w:sz="4" w:space="0" w:color="auto"/>
                                    <w:right w:val="single" w:sz="4" w:space="0" w:color="auto"/>
                                  </w:tcBorders>
                                  <w:shd w:val="clear" w:color="auto" w:fill="DAEEF3" w:themeFill="accent5" w:themeFillTint="33"/>
                                  <w:noWrap/>
                                  <w:vAlign w:val="center"/>
                                  <w:hideMark/>
                                </w:tcPr>
                                <w:p w14:paraId="0781B4FF"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增設及改善公設兒少緊急及中長期安置機構計畫</w:t>
                                  </w:r>
                                </w:p>
                              </w:tc>
                              <w:tc>
                                <w:tcPr>
                                  <w:tcW w:w="851"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14:paraId="160941FA" w14:textId="77777777" w:rsidR="00CA2B2C" w:rsidRPr="008005DD" w:rsidRDefault="00CA2B2C" w:rsidP="000B78BA">
                                  <w:pPr>
                                    <w:widowControl/>
                                    <w:spacing w:afterLines="20" w:after="72" w:line="320" w:lineRule="exact"/>
                                    <w:ind w:rightChars="21" w:right="50"/>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12 </w:t>
                                  </w:r>
                                </w:p>
                              </w:tc>
                              <w:tc>
                                <w:tcPr>
                                  <w:tcW w:w="851" w:type="dxa"/>
                                  <w:tcBorders>
                                    <w:top w:val="nil"/>
                                    <w:left w:val="nil"/>
                                    <w:bottom w:val="single" w:sz="4" w:space="0" w:color="auto"/>
                                    <w:right w:val="single" w:sz="4" w:space="0" w:color="auto"/>
                                  </w:tcBorders>
                                  <w:shd w:val="clear" w:color="auto" w:fill="DAEEF3" w:themeFill="accent5" w:themeFillTint="33"/>
                                  <w:noWrap/>
                                  <w:vAlign w:val="center"/>
                                </w:tcPr>
                                <w:p w14:paraId="7C34D528" w14:textId="77777777" w:rsidR="00CA2B2C" w:rsidRPr="008005DD" w:rsidRDefault="00CA2B2C" w:rsidP="000B78BA">
                                  <w:pPr>
                                    <w:widowControl/>
                                    <w:spacing w:afterLines="20" w:after="72" w:line="320" w:lineRule="exact"/>
                                    <w:ind w:rightChars="30" w:right="72"/>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13 </w:t>
                                  </w:r>
                                </w:p>
                              </w:tc>
                              <w:tc>
                                <w:tcPr>
                                  <w:tcW w:w="720" w:type="dxa"/>
                                  <w:tcBorders>
                                    <w:top w:val="nil"/>
                                    <w:left w:val="nil"/>
                                    <w:bottom w:val="single" w:sz="4" w:space="0" w:color="auto"/>
                                    <w:right w:val="single" w:sz="4" w:space="0" w:color="auto"/>
                                  </w:tcBorders>
                                  <w:shd w:val="clear" w:color="auto" w:fill="DAEEF3" w:themeFill="accent5" w:themeFillTint="33"/>
                                  <w:noWrap/>
                                  <w:vAlign w:val="center"/>
                                </w:tcPr>
                                <w:p w14:paraId="11E2485C" w14:textId="77777777" w:rsidR="00CA2B2C" w:rsidRPr="008005DD" w:rsidRDefault="00CA2B2C" w:rsidP="000B78BA">
                                  <w:pPr>
                                    <w:widowControl/>
                                    <w:spacing w:afterLines="20" w:after="72" w:line="320" w:lineRule="exact"/>
                                    <w:ind w:rightChars="29" w:right="70"/>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1 </w:t>
                                  </w:r>
                                </w:p>
                              </w:tc>
                              <w:tc>
                                <w:tcPr>
                                  <w:tcW w:w="938" w:type="dxa"/>
                                  <w:tcBorders>
                                    <w:top w:val="nil"/>
                                    <w:left w:val="nil"/>
                                    <w:bottom w:val="single" w:sz="4" w:space="0" w:color="auto"/>
                                    <w:right w:val="single" w:sz="4" w:space="0" w:color="auto"/>
                                  </w:tcBorders>
                                  <w:shd w:val="clear" w:color="auto" w:fill="DAEEF3" w:themeFill="accent5" w:themeFillTint="33"/>
                                  <w:noWrap/>
                                  <w:vAlign w:val="center"/>
                                  <w:hideMark/>
                                </w:tcPr>
                                <w:p w14:paraId="30FEA965" w14:textId="77777777" w:rsidR="00CA2B2C" w:rsidRPr="008005DD" w:rsidRDefault="00CA2B2C" w:rsidP="000B78BA">
                                  <w:pPr>
                                    <w:widowControl/>
                                    <w:spacing w:afterLines="20" w:after="72" w:line="320" w:lineRule="exact"/>
                                    <w:ind w:rightChars="21" w:right="50"/>
                                    <w:jc w:val="righ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 xml:space="preserve">9.68 </w:t>
                                  </w:r>
                                </w:p>
                              </w:tc>
                            </w:tr>
                          </w:tbl>
                          <w:p w14:paraId="2B9CA4E7" w14:textId="77777777" w:rsidR="00CA2B2C" w:rsidRPr="007E4EF4" w:rsidRDefault="00CA2B2C" w:rsidP="00CA2B2C">
                            <w:pPr>
                              <w:overflowPunct w:val="0"/>
                              <w:spacing w:line="0" w:lineRule="atLeast"/>
                              <w:ind w:left="506" w:rightChars="-133" w:right="-319" w:hangingChars="281" w:hanging="506"/>
                              <w:rPr>
                                <w:rFonts w:ascii="標楷體" w:eastAsia="標楷體" w:hAnsi="標楷體" w:cs="Times New Roman"/>
                                <w:bCs/>
                                <w:sz w:val="18"/>
                                <w:szCs w:val="18"/>
                                <w:lang w:eastAsia="zh-HK"/>
                              </w:rPr>
                            </w:pPr>
                            <w:r w:rsidRPr="007E4EF4">
                              <w:rPr>
                                <w:rFonts w:ascii="標楷體" w:eastAsia="標楷體" w:hAnsi="標楷體" w:cs="Times New Roman" w:hint="eastAsia"/>
                                <w:bCs/>
                                <w:sz w:val="18"/>
                                <w:szCs w:val="18"/>
                                <w:lang w:eastAsia="zh-HK"/>
                              </w:rPr>
                              <w:t>註：1.本表係依比較增減金額</w:t>
                            </w:r>
                            <w:r w:rsidRPr="007E4EF4">
                              <w:rPr>
                                <w:rFonts w:ascii="標楷體" w:eastAsia="標楷體" w:hAnsi="標楷體" w:cs="Times New Roman" w:hint="eastAsia"/>
                                <w:bCs/>
                                <w:sz w:val="18"/>
                                <w:szCs w:val="18"/>
                              </w:rPr>
                              <w:t>，</w:t>
                            </w:r>
                            <w:r w:rsidRPr="007E4EF4">
                              <w:rPr>
                                <w:rFonts w:ascii="標楷體" w:eastAsia="標楷體" w:hAnsi="標楷體" w:cs="Times New Roman" w:hint="eastAsia"/>
                                <w:bCs/>
                                <w:sz w:val="18"/>
                                <w:szCs w:val="18"/>
                                <w:lang w:eastAsia="zh-HK"/>
                              </w:rPr>
                              <w:t>由高至低排序。</w:t>
                            </w:r>
                          </w:p>
                          <w:p w14:paraId="336EF042" w14:textId="77777777" w:rsidR="00CA2B2C" w:rsidRPr="007E4EF4" w:rsidRDefault="00CA2B2C" w:rsidP="00CA2B2C">
                            <w:pPr>
                              <w:overflowPunct w:val="0"/>
                              <w:spacing w:line="0" w:lineRule="atLeast"/>
                              <w:ind w:leftChars="151" w:left="528" w:rightChars="-133" w:right="-319" w:hangingChars="92" w:hanging="166"/>
                              <w:rPr>
                                <w:rFonts w:ascii="標楷體" w:eastAsia="標楷體" w:hAnsi="標楷體"/>
                                <w:sz w:val="20"/>
                                <w:szCs w:val="20"/>
                              </w:rPr>
                            </w:pPr>
                            <w:r w:rsidRPr="007E4EF4">
                              <w:rPr>
                                <w:rFonts w:ascii="標楷體" w:eastAsia="標楷體" w:hAnsi="標楷體" w:cs="Times New Roman" w:hint="eastAsia"/>
                                <w:bCs/>
                                <w:sz w:val="18"/>
                                <w:szCs w:val="18"/>
                              </w:rPr>
                              <w:t>2</w:t>
                            </w:r>
                            <w:r w:rsidRPr="007E4EF4">
                              <w:rPr>
                                <w:rFonts w:ascii="標楷體" w:eastAsia="標楷體" w:hAnsi="標楷體" w:cs="Times New Roman"/>
                                <w:bCs/>
                                <w:sz w:val="18"/>
                                <w:szCs w:val="18"/>
                              </w:rPr>
                              <w:t>.</w:t>
                            </w:r>
                            <w:r w:rsidRPr="007E4EF4">
                              <w:rPr>
                                <w:rFonts w:ascii="標楷體" w:eastAsia="標楷體" w:hAnsi="標楷體" w:cs="Times New Roman"/>
                                <w:bCs/>
                                <w:sz w:val="18"/>
                                <w:szCs w:val="18"/>
                                <w:lang w:eastAsia="zh-HK"/>
                              </w:rPr>
                              <w:t>資料來源：整理</w:t>
                            </w:r>
                            <w:r w:rsidRPr="007E4EF4">
                              <w:rPr>
                                <w:rFonts w:ascii="標楷體" w:eastAsia="標楷體" w:hAnsi="標楷體" w:cs="Times New Roman" w:hint="eastAsia"/>
                                <w:bCs/>
                                <w:sz w:val="18"/>
                                <w:szCs w:val="18"/>
                              </w:rPr>
                              <w:t>自各基金主管機關提供資料。</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C7F3453" id="_x0000_s1034" type="#_x0000_t202" style="position:absolute;left:0;text-align:left;margin-left:0;margin-top:372.9pt;width:521.55pt;height:110.6pt;z-index:2517104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BfkJQIAAP4DAAAOAAAAZHJzL2Uyb0RvYy54bWysU11uEzEQfkfiDpbfyW6WJLSrbKrSEoRU&#10;fqTCARyvN2the4ztZDdcoBIHKM8cgANwoPYcjL1pGsEbYh8se2fm83zffJ6f9VqRrXBegqnoeJRT&#10;IgyHWpp1RT99XD47ocQHZmqmwIiK7oSnZ4unT+adLUUBLahaOIIgxpedrWgbgi2zzPNWaOZHYIXB&#10;YANOs4BHt85qxzpE1yor8nyWdeBq64AL7/Hv5RCki4TfNIKH903jRSCqothbSKtL6yqu2WLOyrVj&#10;tpV83wb7hy40kwYvPUBdssDIxsm/oLTkDjw0YcRBZ9A0kovEAdmM8z/YXLfMisQFxfH2IJP/f7D8&#10;3faDI7KuKA7KMI0jur+9ufv5/f72192Pb6SICnXWl5h4bTE19C+hx0kntt5eAf/siYGLlpm1OHcO&#10;ulawGjscx8rsqHTA8RFk1b2FGq9imwAJqG+cjvKhIATRcVK7w3REHwjHn7NZ8Xx2MqWEY2w8ySez&#10;Is0vY+VDuXU+vBagSdxU1OH4EzzbXvkQ22HlQ0q8zcBSKpUsoAzpKno6Laap4CiiZUCHKqlRojx+&#10;g2ciy1emTsWBSTXs8QJl9rQj04Fz6Ff9XmPMj5KsoN6hDg4GQ+IDwk0L7islHZqxov7LhjlBiXpj&#10;UMvT8WQS3ZsOk+kLJE7ccWR1HGGGI1RFAyXD9iIkx0fK3p6j5kuZ1HjsZN8ymiyJtH8Q0cXH55T1&#10;+GwXvwEAAP//AwBQSwMEFAAGAAgAAAAhANIoi63eAAAACQEAAA8AAABkcnMvZG93bnJldi54bWxM&#10;j8FOwzAQRO9I/IO1SNyo3VKaErKpKtSWY6FEPbuxSSLitWW7afh73BMcV7Oaea9YjaZng/ahs4Qw&#10;nQhgmmqrOmoQqs/twxJYiJKU7C1phB8dYFXe3hQyV/ZCH3o4xIalEgq5RGhjdDnnoW61kWFinaaU&#10;fVlvZEynb7jy8pLKTc9nQiy4kR2lhVY6/drq+vtwNgguul325vfv6812ENVxV826ZoN4fzeuX4BF&#10;Pca/Z7jiJ3QoE9PJnkkF1iMkkYiQzZ+SwDUW88cpsBPC8yITwMuC/zcofwEAAP//AwBQSwECLQAU&#10;AAYACAAAACEAtoM4kv4AAADhAQAAEwAAAAAAAAAAAAAAAAAAAAAAW0NvbnRlbnRfVHlwZXNdLnht&#10;bFBLAQItABQABgAIAAAAIQA4/SH/1gAAAJQBAAALAAAAAAAAAAAAAAAAAC8BAABfcmVscy8ucmVs&#10;c1BLAQItABQABgAIAAAAIQAmzBfkJQIAAP4DAAAOAAAAAAAAAAAAAAAAAC4CAABkcnMvZTJvRG9j&#10;LnhtbFBLAQItABQABgAIAAAAIQDSKIut3gAAAAkBAAAPAAAAAAAAAAAAAAAAAH8EAABkcnMvZG93&#10;bnJldi54bWxQSwUGAAAAAAQABADzAAAAigUAAAAA&#10;" filled="f" stroked="f">
                <v:textbox style="mso-fit-shape-to-text:t">
                  <w:txbxContent>
                    <w:p w14:paraId="6DBEB408" w14:textId="016E832C" w:rsidR="00CA2B2C" w:rsidRPr="004B22AA" w:rsidRDefault="00CA2B2C" w:rsidP="00CA2B2C">
                      <w:pPr>
                        <w:spacing w:line="400" w:lineRule="exact"/>
                        <w:jc w:val="center"/>
                        <w:rPr>
                          <w:rFonts w:ascii="標楷體" w:eastAsia="標楷體" w:hAnsi="標楷體" w:cs="Times New Roman"/>
                          <w:b/>
                          <w:szCs w:val="24"/>
                        </w:rPr>
                      </w:pPr>
                      <w:r w:rsidRPr="004B22AA">
                        <w:rPr>
                          <w:rFonts w:ascii="標楷體" w:eastAsia="標楷體" w:hAnsi="標楷體" w:cs="Times New Roman" w:hint="eastAsia"/>
                          <w:b/>
                          <w:szCs w:val="24"/>
                        </w:rPr>
                        <w:t>表9　 113年度超支併決算金額較112年度增加</w:t>
                      </w:r>
                      <w:r w:rsidR="00620DFB" w:rsidRPr="004B22AA">
                        <w:rPr>
                          <w:rFonts w:ascii="標楷體" w:eastAsia="標楷體" w:hAnsi="標楷體" w:cs="Times New Roman" w:hint="eastAsia"/>
                          <w:b/>
                          <w:szCs w:val="24"/>
                        </w:rPr>
                        <w:t>之特別收入基金</w:t>
                      </w:r>
                    </w:p>
                    <w:p w14:paraId="480D85BA" w14:textId="77777777" w:rsidR="00CA2B2C" w:rsidRDefault="00CA2B2C" w:rsidP="00CA2B2C">
                      <w:pPr>
                        <w:spacing w:line="400" w:lineRule="exact"/>
                        <w:ind w:rightChars="6" w:right="14"/>
                        <w:jc w:val="right"/>
                        <w:rPr>
                          <w:rFonts w:ascii="標楷體" w:eastAsia="標楷體" w:hAnsi="標楷體"/>
                          <w:sz w:val="20"/>
                          <w:szCs w:val="20"/>
                        </w:rPr>
                      </w:pPr>
                      <w:r w:rsidRPr="008005DD">
                        <w:rPr>
                          <w:rFonts w:ascii="標楷體" w:eastAsia="標楷體" w:hAnsi="標楷體" w:hint="eastAsia"/>
                          <w:sz w:val="20"/>
                          <w:szCs w:val="20"/>
                        </w:rPr>
                        <w:t>單位：新臺幣百萬元、％</w:t>
                      </w:r>
                    </w:p>
                    <w:tbl>
                      <w:tblPr>
                        <w:tblW w:w="10219" w:type="dxa"/>
                        <w:tblInd w:w="-61" w:type="dxa"/>
                        <w:tblLayout w:type="fixed"/>
                        <w:tblCellMar>
                          <w:left w:w="28" w:type="dxa"/>
                          <w:right w:w="28" w:type="dxa"/>
                        </w:tblCellMar>
                        <w:tblLook w:val="04A0" w:firstRow="1" w:lastRow="0" w:firstColumn="1" w:lastColumn="0" w:noHBand="0" w:noVBand="1"/>
                      </w:tblPr>
                      <w:tblGrid>
                        <w:gridCol w:w="420"/>
                        <w:gridCol w:w="2072"/>
                        <w:gridCol w:w="2072"/>
                        <w:gridCol w:w="2295"/>
                        <w:gridCol w:w="851"/>
                        <w:gridCol w:w="851"/>
                        <w:gridCol w:w="720"/>
                        <w:gridCol w:w="938"/>
                      </w:tblGrid>
                      <w:tr w:rsidR="00CA2B2C" w:rsidRPr="008005DD" w14:paraId="47F842C0" w14:textId="77777777" w:rsidTr="007E4EF4">
                        <w:trPr>
                          <w:trHeight w:val="276"/>
                        </w:trPr>
                        <w:tc>
                          <w:tcPr>
                            <w:tcW w:w="420" w:type="dxa"/>
                            <w:vMerge w:val="restart"/>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49CFFCEC" w14:textId="77777777" w:rsidR="00CA2B2C" w:rsidRPr="008005DD" w:rsidRDefault="00CA2B2C" w:rsidP="008005DD">
                            <w:pPr>
                              <w:widowControl/>
                              <w:spacing w:line="24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序號</w:t>
                            </w:r>
                          </w:p>
                        </w:tc>
                        <w:tc>
                          <w:tcPr>
                            <w:tcW w:w="2072" w:type="dxa"/>
                            <w:vMerge w:val="restart"/>
                            <w:tcBorders>
                              <w:top w:val="single" w:sz="4" w:space="0" w:color="auto"/>
                              <w:left w:val="single" w:sz="4" w:space="0" w:color="auto"/>
                              <w:bottom w:val="single" w:sz="4" w:space="0" w:color="000000"/>
                              <w:right w:val="single" w:sz="4" w:space="0" w:color="auto"/>
                            </w:tcBorders>
                            <w:shd w:val="clear" w:color="auto" w:fill="B6DDE8" w:themeFill="accent5" w:themeFillTint="66"/>
                            <w:noWrap/>
                            <w:vAlign w:val="center"/>
                            <w:hideMark/>
                          </w:tcPr>
                          <w:p w14:paraId="4B26C718" w14:textId="77777777" w:rsidR="00CA2B2C" w:rsidRPr="008005DD" w:rsidRDefault="00CA2B2C" w:rsidP="008005DD">
                            <w:pPr>
                              <w:widowControl/>
                              <w:spacing w:line="24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附屬單位預算</w:t>
                            </w:r>
                          </w:p>
                        </w:tc>
                        <w:tc>
                          <w:tcPr>
                            <w:tcW w:w="2072" w:type="dxa"/>
                            <w:vMerge w:val="restart"/>
                            <w:tcBorders>
                              <w:top w:val="single" w:sz="4" w:space="0" w:color="auto"/>
                              <w:left w:val="single" w:sz="4" w:space="0" w:color="auto"/>
                              <w:bottom w:val="single" w:sz="4" w:space="0" w:color="000000"/>
                              <w:right w:val="single" w:sz="4" w:space="0" w:color="auto"/>
                            </w:tcBorders>
                            <w:shd w:val="clear" w:color="auto" w:fill="B6DDE8" w:themeFill="accent5" w:themeFillTint="66"/>
                            <w:noWrap/>
                            <w:vAlign w:val="center"/>
                            <w:hideMark/>
                          </w:tcPr>
                          <w:p w14:paraId="29B0C9FF" w14:textId="77777777" w:rsidR="00CA2B2C" w:rsidRPr="008005DD" w:rsidRDefault="00CA2B2C" w:rsidP="008005DD">
                            <w:pPr>
                              <w:widowControl/>
                              <w:spacing w:line="24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附屬單位預算之分預算</w:t>
                            </w:r>
                          </w:p>
                        </w:tc>
                        <w:tc>
                          <w:tcPr>
                            <w:tcW w:w="2295" w:type="dxa"/>
                            <w:vMerge w:val="restart"/>
                            <w:tcBorders>
                              <w:top w:val="single" w:sz="4" w:space="0" w:color="auto"/>
                              <w:left w:val="single" w:sz="4" w:space="0" w:color="auto"/>
                              <w:bottom w:val="single" w:sz="4" w:space="0" w:color="000000"/>
                              <w:right w:val="single" w:sz="4" w:space="0" w:color="auto"/>
                            </w:tcBorders>
                            <w:shd w:val="clear" w:color="auto" w:fill="B6DDE8" w:themeFill="accent5" w:themeFillTint="66"/>
                            <w:noWrap/>
                            <w:vAlign w:val="center"/>
                            <w:hideMark/>
                          </w:tcPr>
                          <w:p w14:paraId="7E421326" w14:textId="77777777" w:rsidR="00CA2B2C" w:rsidRPr="008005DD" w:rsidRDefault="00CA2B2C" w:rsidP="008005DD">
                            <w:pPr>
                              <w:widowControl/>
                              <w:spacing w:line="24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計畫名稱</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B6DDE8" w:themeFill="accent5" w:themeFillTint="66"/>
                            <w:noWrap/>
                            <w:vAlign w:val="center"/>
                            <w:hideMark/>
                          </w:tcPr>
                          <w:p w14:paraId="47E59F00" w14:textId="77777777" w:rsidR="00CA2B2C" w:rsidRPr="008005DD" w:rsidRDefault="00CA2B2C" w:rsidP="008005DD">
                            <w:pPr>
                              <w:widowControl/>
                              <w:spacing w:line="24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112年度</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B6DDE8" w:themeFill="accent5" w:themeFillTint="66"/>
                            <w:noWrap/>
                            <w:vAlign w:val="center"/>
                            <w:hideMark/>
                          </w:tcPr>
                          <w:p w14:paraId="4F11A920" w14:textId="77777777" w:rsidR="00CA2B2C" w:rsidRPr="008005DD" w:rsidRDefault="00CA2B2C" w:rsidP="008005DD">
                            <w:pPr>
                              <w:widowControl/>
                              <w:spacing w:line="24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113年度</w:t>
                            </w:r>
                          </w:p>
                        </w:tc>
                        <w:tc>
                          <w:tcPr>
                            <w:tcW w:w="1658" w:type="dxa"/>
                            <w:gridSpan w:val="2"/>
                            <w:tcBorders>
                              <w:top w:val="single" w:sz="4" w:space="0" w:color="auto"/>
                              <w:left w:val="nil"/>
                              <w:bottom w:val="single" w:sz="4" w:space="0" w:color="auto"/>
                              <w:right w:val="single" w:sz="4" w:space="0" w:color="000000"/>
                            </w:tcBorders>
                            <w:shd w:val="clear" w:color="auto" w:fill="B6DDE8" w:themeFill="accent5" w:themeFillTint="66"/>
                            <w:noWrap/>
                            <w:vAlign w:val="center"/>
                            <w:hideMark/>
                          </w:tcPr>
                          <w:p w14:paraId="73922091" w14:textId="77777777" w:rsidR="00CA2B2C" w:rsidRPr="008005DD" w:rsidRDefault="00CA2B2C" w:rsidP="008005DD">
                            <w:pPr>
                              <w:widowControl/>
                              <w:spacing w:line="24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比較增減</w:t>
                            </w:r>
                          </w:p>
                        </w:tc>
                      </w:tr>
                      <w:tr w:rsidR="00CA2B2C" w:rsidRPr="008005DD" w14:paraId="6844F05A" w14:textId="77777777" w:rsidTr="007E4EF4">
                        <w:trPr>
                          <w:trHeight w:val="276"/>
                        </w:trPr>
                        <w:tc>
                          <w:tcPr>
                            <w:tcW w:w="420" w:type="dxa"/>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A25A521" w14:textId="77777777" w:rsidR="00CA2B2C" w:rsidRPr="008005DD" w:rsidRDefault="00CA2B2C" w:rsidP="008005DD">
                            <w:pPr>
                              <w:widowControl/>
                              <w:spacing w:line="240" w:lineRule="exact"/>
                              <w:rPr>
                                <w:rFonts w:ascii="標楷體" w:eastAsia="標楷體" w:hAnsi="標楷體" w:cs="新細明體"/>
                                <w:kern w:val="0"/>
                                <w:sz w:val="20"/>
                                <w:szCs w:val="20"/>
                              </w:rPr>
                            </w:pPr>
                          </w:p>
                        </w:tc>
                        <w:tc>
                          <w:tcPr>
                            <w:tcW w:w="2072" w:type="dxa"/>
                            <w:vMerge/>
                            <w:tcBorders>
                              <w:top w:val="single" w:sz="4" w:space="0" w:color="auto"/>
                              <w:left w:val="single" w:sz="4" w:space="0" w:color="auto"/>
                              <w:bottom w:val="single" w:sz="4" w:space="0" w:color="000000"/>
                              <w:right w:val="single" w:sz="4" w:space="0" w:color="auto"/>
                            </w:tcBorders>
                            <w:shd w:val="clear" w:color="auto" w:fill="B6DDE8" w:themeFill="accent5" w:themeFillTint="66"/>
                            <w:vAlign w:val="center"/>
                            <w:hideMark/>
                          </w:tcPr>
                          <w:p w14:paraId="313CB39D" w14:textId="77777777" w:rsidR="00CA2B2C" w:rsidRPr="008005DD" w:rsidRDefault="00CA2B2C" w:rsidP="008005DD">
                            <w:pPr>
                              <w:widowControl/>
                              <w:spacing w:line="240" w:lineRule="exact"/>
                              <w:rPr>
                                <w:rFonts w:ascii="標楷體" w:eastAsia="標楷體" w:hAnsi="標楷體" w:cs="新細明體"/>
                                <w:kern w:val="0"/>
                                <w:sz w:val="20"/>
                                <w:szCs w:val="20"/>
                              </w:rPr>
                            </w:pPr>
                          </w:p>
                        </w:tc>
                        <w:tc>
                          <w:tcPr>
                            <w:tcW w:w="2072" w:type="dxa"/>
                            <w:vMerge/>
                            <w:tcBorders>
                              <w:top w:val="single" w:sz="4" w:space="0" w:color="auto"/>
                              <w:left w:val="single" w:sz="4" w:space="0" w:color="auto"/>
                              <w:bottom w:val="single" w:sz="4" w:space="0" w:color="000000"/>
                              <w:right w:val="single" w:sz="4" w:space="0" w:color="auto"/>
                            </w:tcBorders>
                            <w:shd w:val="clear" w:color="auto" w:fill="B6DDE8" w:themeFill="accent5" w:themeFillTint="66"/>
                            <w:vAlign w:val="center"/>
                            <w:hideMark/>
                          </w:tcPr>
                          <w:p w14:paraId="00C35299" w14:textId="77777777" w:rsidR="00CA2B2C" w:rsidRPr="008005DD" w:rsidRDefault="00CA2B2C" w:rsidP="008005DD">
                            <w:pPr>
                              <w:widowControl/>
                              <w:spacing w:line="240" w:lineRule="exact"/>
                              <w:rPr>
                                <w:rFonts w:ascii="標楷體" w:eastAsia="標楷體" w:hAnsi="標楷體" w:cs="新細明體"/>
                                <w:kern w:val="0"/>
                                <w:sz w:val="20"/>
                                <w:szCs w:val="20"/>
                              </w:rPr>
                            </w:pPr>
                          </w:p>
                        </w:tc>
                        <w:tc>
                          <w:tcPr>
                            <w:tcW w:w="2295" w:type="dxa"/>
                            <w:vMerge/>
                            <w:tcBorders>
                              <w:top w:val="single" w:sz="4" w:space="0" w:color="auto"/>
                              <w:left w:val="single" w:sz="4" w:space="0" w:color="auto"/>
                              <w:bottom w:val="single" w:sz="4" w:space="0" w:color="000000"/>
                              <w:right w:val="single" w:sz="4" w:space="0" w:color="auto"/>
                            </w:tcBorders>
                            <w:shd w:val="clear" w:color="auto" w:fill="B6DDE8" w:themeFill="accent5" w:themeFillTint="66"/>
                            <w:vAlign w:val="center"/>
                            <w:hideMark/>
                          </w:tcPr>
                          <w:p w14:paraId="604472C6" w14:textId="77777777" w:rsidR="00CA2B2C" w:rsidRPr="008005DD" w:rsidRDefault="00CA2B2C" w:rsidP="008005DD">
                            <w:pPr>
                              <w:widowControl/>
                              <w:spacing w:line="240" w:lineRule="exact"/>
                              <w:rPr>
                                <w:rFonts w:ascii="標楷體" w:eastAsia="標楷體" w:hAnsi="標楷體" w:cs="新細明體"/>
                                <w:kern w:val="0"/>
                                <w:sz w:val="20"/>
                                <w:szCs w:val="20"/>
                              </w:rPr>
                            </w:pPr>
                          </w:p>
                        </w:tc>
                        <w:tc>
                          <w:tcPr>
                            <w:tcW w:w="851" w:type="dxa"/>
                            <w:vMerge/>
                            <w:tcBorders>
                              <w:top w:val="single" w:sz="4" w:space="0" w:color="auto"/>
                              <w:left w:val="single" w:sz="4" w:space="0" w:color="auto"/>
                              <w:bottom w:val="single" w:sz="4" w:space="0" w:color="000000"/>
                              <w:right w:val="single" w:sz="4" w:space="0" w:color="auto"/>
                            </w:tcBorders>
                            <w:shd w:val="clear" w:color="auto" w:fill="B6DDE8" w:themeFill="accent5" w:themeFillTint="66"/>
                            <w:vAlign w:val="center"/>
                            <w:hideMark/>
                          </w:tcPr>
                          <w:p w14:paraId="3CF402CD" w14:textId="77777777" w:rsidR="00CA2B2C" w:rsidRPr="008005DD" w:rsidRDefault="00CA2B2C" w:rsidP="008005DD">
                            <w:pPr>
                              <w:widowControl/>
                              <w:spacing w:line="240" w:lineRule="exact"/>
                              <w:rPr>
                                <w:rFonts w:ascii="標楷體" w:eastAsia="標楷體" w:hAnsi="標楷體" w:cs="新細明體"/>
                                <w:kern w:val="0"/>
                                <w:sz w:val="20"/>
                                <w:szCs w:val="20"/>
                              </w:rPr>
                            </w:pPr>
                          </w:p>
                        </w:tc>
                        <w:tc>
                          <w:tcPr>
                            <w:tcW w:w="851" w:type="dxa"/>
                            <w:vMerge/>
                            <w:tcBorders>
                              <w:top w:val="single" w:sz="4" w:space="0" w:color="auto"/>
                              <w:left w:val="single" w:sz="4" w:space="0" w:color="auto"/>
                              <w:bottom w:val="single" w:sz="4" w:space="0" w:color="000000"/>
                              <w:right w:val="single" w:sz="4" w:space="0" w:color="auto"/>
                            </w:tcBorders>
                            <w:shd w:val="clear" w:color="auto" w:fill="B6DDE8" w:themeFill="accent5" w:themeFillTint="66"/>
                            <w:vAlign w:val="center"/>
                            <w:hideMark/>
                          </w:tcPr>
                          <w:p w14:paraId="781C54DA" w14:textId="77777777" w:rsidR="00CA2B2C" w:rsidRPr="008005DD" w:rsidRDefault="00CA2B2C" w:rsidP="008005DD">
                            <w:pPr>
                              <w:widowControl/>
                              <w:spacing w:line="240" w:lineRule="exact"/>
                              <w:rPr>
                                <w:rFonts w:ascii="標楷體" w:eastAsia="標楷體" w:hAnsi="標楷體" w:cs="新細明體"/>
                                <w:kern w:val="0"/>
                                <w:sz w:val="20"/>
                                <w:szCs w:val="20"/>
                              </w:rPr>
                            </w:pPr>
                          </w:p>
                        </w:tc>
                        <w:tc>
                          <w:tcPr>
                            <w:tcW w:w="720" w:type="dxa"/>
                            <w:tcBorders>
                              <w:top w:val="nil"/>
                              <w:left w:val="nil"/>
                              <w:bottom w:val="single" w:sz="4" w:space="0" w:color="auto"/>
                              <w:right w:val="single" w:sz="4" w:space="0" w:color="auto"/>
                            </w:tcBorders>
                            <w:shd w:val="clear" w:color="auto" w:fill="B6DDE8" w:themeFill="accent5" w:themeFillTint="66"/>
                            <w:noWrap/>
                            <w:vAlign w:val="center"/>
                            <w:hideMark/>
                          </w:tcPr>
                          <w:p w14:paraId="71F01BFD" w14:textId="77777777" w:rsidR="00CA2B2C" w:rsidRPr="008005DD" w:rsidRDefault="00CA2B2C" w:rsidP="008005DD">
                            <w:pPr>
                              <w:widowControl/>
                              <w:spacing w:line="24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金額</w:t>
                            </w:r>
                          </w:p>
                        </w:tc>
                        <w:tc>
                          <w:tcPr>
                            <w:tcW w:w="938" w:type="dxa"/>
                            <w:tcBorders>
                              <w:top w:val="nil"/>
                              <w:left w:val="nil"/>
                              <w:bottom w:val="single" w:sz="4" w:space="0" w:color="auto"/>
                              <w:right w:val="single" w:sz="4" w:space="0" w:color="auto"/>
                            </w:tcBorders>
                            <w:shd w:val="clear" w:color="auto" w:fill="B6DDE8" w:themeFill="accent5" w:themeFillTint="66"/>
                            <w:noWrap/>
                            <w:vAlign w:val="center"/>
                            <w:hideMark/>
                          </w:tcPr>
                          <w:p w14:paraId="236EAF39" w14:textId="77777777" w:rsidR="00CA2B2C" w:rsidRPr="008005DD" w:rsidRDefault="00CA2B2C" w:rsidP="008005DD">
                            <w:pPr>
                              <w:widowControl/>
                              <w:spacing w:line="24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比率</w:t>
                            </w:r>
                          </w:p>
                        </w:tc>
                      </w:tr>
                      <w:tr w:rsidR="00CA2B2C" w:rsidRPr="008005DD" w14:paraId="105DA666" w14:textId="77777777" w:rsidTr="000B78BA">
                        <w:trPr>
                          <w:trHeight w:val="397"/>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37C593F3" w14:textId="77777777" w:rsidR="00CA2B2C" w:rsidRPr="008005DD" w:rsidRDefault="00CA2B2C" w:rsidP="000B78BA">
                            <w:pPr>
                              <w:widowControl/>
                              <w:spacing w:afterLines="20" w:after="72" w:line="32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1</w:t>
                            </w:r>
                          </w:p>
                        </w:tc>
                        <w:tc>
                          <w:tcPr>
                            <w:tcW w:w="2072" w:type="dxa"/>
                            <w:tcBorders>
                              <w:top w:val="nil"/>
                              <w:left w:val="nil"/>
                              <w:bottom w:val="single" w:sz="4" w:space="0" w:color="auto"/>
                              <w:right w:val="single" w:sz="4" w:space="0" w:color="auto"/>
                            </w:tcBorders>
                            <w:shd w:val="clear" w:color="auto" w:fill="auto"/>
                            <w:noWrap/>
                            <w:vAlign w:val="center"/>
                            <w:hideMark/>
                          </w:tcPr>
                          <w:p w14:paraId="31C9904B"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金融監督管理基金</w:t>
                            </w:r>
                          </w:p>
                        </w:tc>
                        <w:tc>
                          <w:tcPr>
                            <w:tcW w:w="2072" w:type="dxa"/>
                            <w:tcBorders>
                              <w:top w:val="nil"/>
                              <w:left w:val="nil"/>
                              <w:bottom w:val="single" w:sz="4" w:space="0" w:color="auto"/>
                              <w:right w:val="single" w:sz="4" w:space="0" w:color="auto"/>
                            </w:tcBorders>
                            <w:shd w:val="clear" w:color="auto" w:fill="auto"/>
                            <w:noWrap/>
                            <w:vAlign w:val="center"/>
                            <w:hideMark/>
                          </w:tcPr>
                          <w:p w14:paraId="1CB15DDF"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w:t>
                            </w:r>
                          </w:p>
                        </w:tc>
                        <w:tc>
                          <w:tcPr>
                            <w:tcW w:w="2295" w:type="dxa"/>
                            <w:tcBorders>
                              <w:top w:val="nil"/>
                              <w:left w:val="nil"/>
                              <w:bottom w:val="single" w:sz="4" w:space="0" w:color="auto"/>
                              <w:right w:val="single" w:sz="4" w:space="0" w:color="auto"/>
                            </w:tcBorders>
                            <w:shd w:val="clear" w:color="auto" w:fill="auto"/>
                            <w:noWrap/>
                            <w:vAlign w:val="center"/>
                            <w:hideMark/>
                          </w:tcPr>
                          <w:p w14:paraId="5B6AF892"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支應金融業退場處理計畫</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EDA99" w14:textId="77777777" w:rsidR="00CA2B2C" w:rsidRPr="008005DD" w:rsidRDefault="00CA2B2C" w:rsidP="000B78BA">
                            <w:pPr>
                              <w:widowControl/>
                              <w:spacing w:afterLines="20" w:after="72" w:line="320" w:lineRule="exact"/>
                              <w:ind w:rightChars="21" w:right="50"/>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11,829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A4E616" w14:textId="77777777" w:rsidR="00CA2B2C" w:rsidRPr="008005DD" w:rsidRDefault="00CA2B2C" w:rsidP="000B78BA">
                            <w:pPr>
                              <w:widowControl/>
                              <w:spacing w:afterLines="20" w:after="72" w:line="320" w:lineRule="exact"/>
                              <w:ind w:rightChars="30" w:right="72"/>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18,046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3C1BD746" w14:textId="77777777" w:rsidR="00CA2B2C" w:rsidRPr="008005DD" w:rsidRDefault="00CA2B2C" w:rsidP="000B78BA">
                            <w:pPr>
                              <w:widowControl/>
                              <w:spacing w:afterLines="20" w:after="72" w:line="320" w:lineRule="exact"/>
                              <w:ind w:rightChars="29" w:right="70"/>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6,216 </w:t>
                            </w:r>
                          </w:p>
                        </w:tc>
                        <w:tc>
                          <w:tcPr>
                            <w:tcW w:w="938" w:type="dxa"/>
                            <w:tcBorders>
                              <w:top w:val="nil"/>
                              <w:left w:val="nil"/>
                              <w:bottom w:val="single" w:sz="4" w:space="0" w:color="auto"/>
                              <w:right w:val="single" w:sz="4" w:space="0" w:color="auto"/>
                            </w:tcBorders>
                            <w:shd w:val="clear" w:color="auto" w:fill="auto"/>
                            <w:noWrap/>
                            <w:vAlign w:val="center"/>
                            <w:hideMark/>
                          </w:tcPr>
                          <w:p w14:paraId="131E66E2" w14:textId="77777777" w:rsidR="00CA2B2C" w:rsidRPr="008005DD" w:rsidRDefault="00CA2B2C" w:rsidP="000B78BA">
                            <w:pPr>
                              <w:widowControl/>
                              <w:spacing w:afterLines="20" w:after="72" w:line="320" w:lineRule="exact"/>
                              <w:ind w:rightChars="21" w:right="50"/>
                              <w:jc w:val="righ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 xml:space="preserve">52.56 </w:t>
                            </w:r>
                          </w:p>
                        </w:tc>
                      </w:tr>
                      <w:tr w:rsidR="00CA2B2C" w:rsidRPr="008005DD" w14:paraId="4F19E97B" w14:textId="77777777" w:rsidTr="000B78BA">
                        <w:trPr>
                          <w:trHeight w:val="397"/>
                        </w:trPr>
                        <w:tc>
                          <w:tcPr>
                            <w:tcW w:w="42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73C556AA" w14:textId="77777777" w:rsidR="00CA2B2C" w:rsidRPr="008005DD" w:rsidRDefault="00CA2B2C" w:rsidP="000B78BA">
                            <w:pPr>
                              <w:widowControl/>
                              <w:spacing w:afterLines="20" w:after="72" w:line="32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2</w:t>
                            </w:r>
                          </w:p>
                        </w:tc>
                        <w:tc>
                          <w:tcPr>
                            <w:tcW w:w="2072" w:type="dxa"/>
                            <w:tcBorders>
                              <w:top w:val="nil"/>
                              <w:left w:val="nil"/>
                              <w:bottom w:val="single" w:sz="4" w:space="0" w:color="auto"/>
                              <w:right w:val="single" w:sz="4" w:space="0" w:color="auto"/>
                            </w:tcBorders>
                            <w:shd w:val="clear" w:color="auto" w:fill="DAEEF3" w:themeFill="accent5" w:themeFillTint="33"/>
                            <w:noWrap/>
                            <w:vAlign w:val="center"/>
                            <w:hideMark/>
                          </w:tcPr>
                          <w:p w14:paraId="749AC020"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農業特別收入基金</w:t>
                            </w:r>
                          </w:p>
                        </w:tc>
                        <w:tc>
                          <w:tcPr>
                            <w:tcW w:w="2072" w:type="dxa"/>
                            <w:tcBorders>
                              <w:top w:val="nil"/>
                              <w:left w:val="nil"/>
                              <w:bottom w:val="single" w:sz="4" w:space="0" w:color="auto"/>
                              <w:right w:val="single" w:sz="4" w:space="0" w:color="auto"/>
                            </w:tcBorders>
                            <w:shd w:val="clear" w:color="auto" w:fill="DAEEF3" w:themeFill="accent5" w:themeFillTint="33"/>
                            <w:noWrap/>
                            <w:vAlign w:val="center"/>
                            <w:hideMark/>
                          </w:tcPr>
                          <w:p w14:paraId="6FC97BF1"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農業天然災害救助基金</w:t>
                            </w:r>
                          </w:p>
                        </w:tc>
                        <w:tc>
                          <w:tcPr>
                            <w:tcW w:w="2295" w:type="dxa"/>
                            <w:tcBorders>
                              <w:top w:val="nil"/>
                              <w:left w:val="nil"/>
                              <w:bottom w:val="single" w:sz="4" w:space="0" w:color="auto"/>
                              <w:right w:val="single" w:sz="4" w:space="0" w:color="auto"/>
                            </w:tcBorders>
                            <w:shd w:val="clear" w:color="auto" w:fill="DAEEF3" w:themeFill="accent5" w:themeFillTint="33"/>
                            <w:noWrap/>
                            <w:vAlign w:val="center"/>
                            <w:hideMark/>
                          </w:tcPr>
                          <w:p w14:paraId="1FA4B12F"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農業天然災害救助計畫</w:t>
                            </w:r>
                          </w:p>
                        </w:tc>
                        <w:tc>
                          <w:tcPr>
                            <w:tcW w:w="851"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14:paraId="0C2E0975" w14:textId="77777777" w:rsidR="00CA2B2C" w:rsidRPr="008005DD" w:rsidRDefault="00CA2B2C" w:rsidP="000B78BA">
                            <w:pPr>
                              <w:widowControl/>
                              <w:spacing w:afterLines="20" w:after="72" w:line="320" w:lineRule="exact"/>
                              <w:ind w:rightChars="21" w:right="50"/>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1,884 </w:t>
                            </w:r>
                          </w:p>
                        </w:tc>
                        <w:tc>
                          <w:tcPr>
                            <w:tcW w:w="851" w:type="dxa"/>
                            <w:tcBorders>
                              <w:top w:val="nil"/>
                              <w:left w:val="nil"/>
                              <w:bottom w:val="single" w:sz="4" w:space="0" w:color="auto"/>
                              <w:right w:val="single" w:sz="4" w:space="0" w:color="auto"/>
                            </w:tcBorders>
                            <w:shd w:val="clear" w:color="auto" w:fill="DAEEF3" w:themeFill="accent5" w:themeFillTint="33"/>
                            <w:noWrap/>
                            <w:vAlign w:val="center"/>
                          </w:tcPr>
                          <w:p w14:paraId="5D2D7584" w14:textId="77777777" w:rsidR="00CA2B2C" w:rsidRPr="008005DD" w:rsidRDefault="00CA2B2C" w:rsidP="000B78BA">
                            <w:pPr>
                              <w:widowControl/>
                              <w:spacing w:afterLines="20" w:after="72" w:line="320" w:lineRule="exact"/>
                              <w:ind w:rightChars="30" w:right="72"/>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4,838 </w:t>
                            </w:r>
                          </w:p>
                        </w:tc>
                        <w:tc>
                          <w:tcPr>
                            <w:tcW w:w="720" w:type="dxa"/>
                            <w:tcBorders>
                              <w:top w:val="nil"/>
                              <w:left w:val="nil"/>
                              <w:bottom w:val="single" w:sz="4" w:space="0" w:color="auto"/>
                              <w:right w:val="single" w:sz="4" w:space="0" w:color="auto"/>
                            </w:tcBorders>
                            <w:shd w:val="clear" w:color="auto" w:fill="DAEEF3" w:themeFill="accent5" w:themeFillTint="33"/>
                            <w:noWrap/>
                            <w:vAlign w:val="center"/>
                          </w:tcPr>
                          <w:p w14:paraId="340222A5" w14:textId="77777777" w:rsidR="00CA2B2C" w:rsidRPr="008005DD" w:rsidRDefault="00CA2B2C" w:rsidP="000B78BA">
                            <w:pPr>
                              <w:widowControl/>
                              <w:spacing w:afterLines="20" w:after="72" w:line="320" w:lineRule="exact"/>
                              <w:ind w:rightChars="29" w:right="70"/>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2,953 </w:t>
                            </w:r>
                          </w:p>
                        </w:tc>
                        <w:tc>
                          <w:tcPr>
                            <w:tcW w:w="938" w:type="dxa"/>
                            <w:tcBorders>
                              <w:top w:val="nil"/>
                              <w:left w:val="nil"/>
                              <w:bottom w:val="single" w:sz="4" w:space="0" w:color="auto"/>
                              <w:right w:val="single" w:sz="4" w:space="0" w:color="auto"/>
                            </w:tcBorders>
                            <w:shd w:val="clear" w:color="auto" w:fill="DAEEF3" w:themeFill="accent5" w:themeFillTint="33"/>
                            <w:noWrap/>
                            <w:vAlign w:val="center"/>
                            <w:hideMark/>
                          </w:tcPr>
                          <w:p w14:paraId="50F7D7AD" w14:textId="77777777" w:rsidR="00CA2B2C" w:rsidRPr="008005DD" w:rsidRDefault="00CA2B2C" w:rsidP="000B78BA">
                            <w:pPr>
                              <w:widowControl/>
                              <w:spacing w:afterLines="20" w:after="72" w:line="320" w:lineRule="exact"/>
                              <w:ind w:rightChars="21" w:right="50"/>
                              <w:jc w:val="righ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 xml:space="preserve">156.77 </w:t>
                            </w:r>
                          </w:p>
                        </w:tc>
                      </w:tr>
                      <w:tr w:rsidR="00CA2B2C" w:rsidRPr="008005DD" w14:paraId="639D190E" w14:textId="77777777" w:rsidTr="000B78BA">
                        <w:trPr>
                          <w:trHeight w:val="397"/>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301EE129" w14:textId="77777777" w:rsidR="00CA2B2C" w:rsidRPr="008005DD" w:rsidRDefault="00CA2B2C" w:rsidP="000B78BA">
                            <w:pPr>
                              <w:widowControl/>
                              <w:spacing w:afterLines="20" w:after="72" w:line="32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3</w:t>
                            </w:r>
                          </w:p>
                        </w:tc>
                        <w:tc>
                          <w:tcPr>
                            <w:tcW w:w="2072" w:type="dxa"/>
                            <w:tcBorders>
                              <w:top w:val="nil"/>
                              <w:left w:val="nil"/>
                              <w:bottom w:val="single" w:sz="4" w:space="0" w:color="auto"/>
                              <w:right w:val="single" w:sz="4" w:space="0" w:color="auto"/>
                            </w:tcBorders>
                            <w:shd w:val="clear" w:color="auto" w:fill="auto"/>
                            <w:noWrap/>
                            <w:vAlign w:val="center"/>
                            <w:hideMark/>
                          </w:tcPr>
                          <w:p w14:paraId="2BB0B4B1"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花東地區永續發展基金</w:t>
                            </w:r>
                          </w:p>
                        </w:tc>
                        <w:tc>
                          <w:tcPr>
                            <w:tcW w:w="2072" w:type="dxa"/>
                            <w:tcBorders>
                              <w:top w:val="nil"/>
                              <w:left w:val="nil"/>
                              <w:bottom w:val="single" w:sz="4" w:space="0" w:color="auto"/>
                              <w:right w:val="single" w:sz="4" w:space="0" w:color="auto"/>
                            </w:tcBorders>
                            <w:shd w:val="clear" w:color="auto" w:fill="auto"/>
                            <w:noWrap/>
                            <w:vAlign w:val="center"/>
                            <w:hideMark/>
                          </w:tcPr>
                          <w:p w14:paraId="3510B920"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w:t>
                            </w:r>
                          </w:p>
                        </w:tc>
                        <w:tc>
                          <w:tcPr>
                            <w:tcW w:w="2295" w:type="dxa"/>
                            <w:tcBorders>
                              <w:top w:val="nil"/>
                              <w:left w:val="nil"/>
                              <w:bottom w:val="single" w:sz="4" w:space="0" w:color="auto"/>
                              <w:right w:val="single" w:sz="4" w:space="0" w:color="auto"/>
                            </w:tcBorders>
                            <w:shd w:val="clear" w:color="auto" w:fill="auto"/>
                            <w:noWrap/>
                            <w:vAlign w:val="center"/>
                            <w:hideMark/>
                          </w:tcPr>
                          <w:p w14:paraId="5D9ADDC2" w14:textId="77777777" w:rsidR="00CA2B2C" w:rsidRPr="008005DD" w:rsidRDefault="00CA2B2C" w:rsidP="000B78BA">
                            <w:pPr>
                              <w:widowControl/>
                              <w:spacing w:afterLines="20" w:after="72" w:line="320" w:lineRule="exact"/>
                              <w:rPr>
                                <w:rFonts w:ascii="標楷體" w:eastAsia="標楷體" w:hAnsi="標楷體" w:cs="新細明體"/>
                                <w:spacing w:val="-8"/>
                                <w:kern w:val="0"/>
                                <w:sz w:val="20"/>
                                <w:szCs w:val="20"/>
                              </w:rPr>
                            </w:pPr>
                            <w:r w:rsidRPr="008005DD">
                              <w:rPr>
                                <w:rFonts w:ascii="標楷體" w:eastAsia="標楷體" w:hAnsi="標楷體" w:cs="新細明體" w:hint="eastAsia"/>
                                <w:spacing w:val="-8"/>
                                <w:kern w:val="0"/>
                                <w:sz w:val="20"/>
                                <w:szCs w:val="20"/>
                              </w:rPr>
                              <w:t>花東地區永續發展相關計畫</w:t>
                            </w:r>
                          </w:p>
                        </w:tc>
                        <w:tc>
                          <w:tcPr>
                            <w:tcW w:w="851" w:type="dxa"/>
                            <w:tcBorders>
                              <w:top w:val="nil"/>
                              <w:left w:val="single" w:sz="4" w:space="0" w:color="auto"/>
                              <w:bottom w:val="single" w:sz="4" w:space="0" w:color="auto"/>
                              <w:right w:val="single" w:sz="4" w:space="0" w:color="auto"/>
                            </w:tcBorders>
                            <w:shd w:val="clear" w:color="auto" w:fill="auto"/>
                            <w:noWrap/>
                            <w:vAlign w:val="center"/>
                          </w:tcPr>
                          <w:p w14:paraId="193A5337" w14:textId="77777777" w:rsidR="00CA2B2C" w:rsidRPr="008005DD" w:rsidRDefault="00CA2B2C" w:rsidP="000B78BA">
                            <w:pPr>
                              <w:widowControl/>
                              <w:spacing w:afterLines="20" w:after="72" w:line="320" w:lineRule="exact"/>
                              <w:ind w:rightChars="21" w:right="50"/>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32 </w:t>
                            </w:r>
                          </w:p>
                        </w:tc>
                        <w:tc>
                          <w:tcPr>
                            <w:tcW w:w="851" w:type="dxa"/>
                            <w:tcBorders>
                              <w:top w:val="nil"/>
                              <w:left w:val="nil"/>
                              <w:bottom w:val="single" w:sz="4" w:space="0" w:color="auto"/>
                              <w:right w:val="single" w:sz="4" w:space="0" w:color="auto"/>
                            </w:tcBorders>
                            <w:shd w:val="clear" w:color="auto" w:fill="auto"/>
                            <w:noWrap/>
                            <w:vAlign w:val="center"/>
                          </w:tcPr>
                          <w:p w14:paraId="6D97227F" w14:textId="77777777" w:rsidR="00CA2B2C" w:rsidRPr="008005DD" w:rsidRDefault="00CA2B2C" w:rsidP="000B78BA">
                            <w:pPr>
                              <w:widowControl/>
                              <w:spacing w:afterLines="20" w:after="72" w:line="320" w:lineRule="exact"/>
                              <w:ind w:rightChars="30" w:right="72"/>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1,700 </w:t>
                            </w:r>
                          </w:p>
                        </w:tc>
                        <w:tc>
                          <w:tcPr>
                            <w:tcW w:w="720" w:type="dxa"/>
                            <w:tcBorders>
                              <w:top w:val="nil"/>
                              <w:left w:val="nil"/>
                              <w:bottom w:val="single" w:sz="4" w:space="0" w:color="auto"/>
                              <w:right w:val="single" w:sz="4" w:space="0" w:color="auto"/>
                            </w:tcBorders>
                            <w:shd w:val="clear" w:color="auto" w:fill="auto"/>
                            <w:noWrap/>
                            <w:vAlign w:val="center"/>
                          </w:tcPr>
                          <w:p w14:paraId="5A1340D8" w14:textId="77777777" w:rsidR="00CA2B2C" w:rsidRPr="008005DD" w:rsidRDefault="00CA2B2C" w:rsidP="000B78BA">
                            <w:pPr>
                              <w:widowControl/>
                              <w:spacing w:afterLines="20" w:after="72" w:line="320" w:lineRule="exact"/>
                              <w:ind w:rightChars="29" w:right="70"/>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1,667 </w:t>
                            </w:r>
                          </w:p>
                        </w:tc>
                        <w:tc>
                          <w:tcPr>
                            <w:tcW w:w="938" w:type="dxa"/>
                            <w:tcBorders>
                              <w:top w:val="nil"/>
                              <w:left w:val="nil"/>
                              <w:bottom w:val="single" w:sz="4" w:space="0" w:color="auto"/>
                              <w:right w:val="single" w:sz="4" w:space="0" w:color="auto"/>
                            </w:tcBorders>
                            <w:shd w:val="clear" w:color="auto" w:fill="auto"/>
                            <w:noWrap/>
                            <w:vAlign w:val="center"/>
                            <w:hideMark/>
                          </w:tcPr>
                          <w:p w14:paraId="2FAB8F16" w14:textId="77777777" w:rsidR="00CA2B2C" w:rsidRPr="008005DD" w:rsidRDefault="00CA2B2C" w:rsidP="000B78BA">
                            <w:pPr>
                              <w:widowControl/>
                              <w:spacing w:afterLines="20" w:after="72" w:line="320" w:lineRule="exact"/>
                              <w:ind w:rightChars="21" w:right="50"/>
                              <w:jc w:val="righ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 xml:space="preserve">5,109.35 </w:t>
                            </w:r>
                          </w:p>
                        </w:tc>
                      </w:tr>
                      <w:tr w:rsidR="00CA2B2C" w:rsidRPr="008005DD" w14:paraId="334A4CDE" w14:textId="77777777" w:rsidTr="000E0EDF">
                        <w:trPr>
                          <w:trHeight w:val="340"/>
                        </w:trPr>
                        <w:tc>
                          <w:tcPr>
                            <w:tcW w:w="42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1CD714AA" w14:textId="77777777" w:rsidR="00CA2B2C" w:rsidRPr="008005DD" w:rsidRDefault="00CA2B2C" w:rsidP="000B78BA">
                            <w:pPr>
                              <w:widowControl/>
                              <w:spacing w:afterLines="20" w:after="72" w:line="32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4</w:t>
                            </w:r>
                          </w:p>
                        </w:tc>
                        <w:tc>
                          <w:tcPr>
                            <w:tcW w:w="2072" w:type="dxa"/>
                            <w:tcBorders>
                              <w:top w:val="nil"/>
                              <w:left w:val="nil"/>
                              <w:bottom w:val="single" w:sz="4" w:space="0" w:color="auto"/>
                              <w:right w:val="single" w:sz="4" w:space="0" w:color="auto"/>
                            </w:tcBorders>
                            <w:shd w:val="clear" w:color="auto" w:fill="DAEEF3" w:themeFill="accent5" w:themeFillTint="33"/>
                            <w:noWrap/>
                            <w:vAlign w:val="center"/>
                            <w:hideMark/>
                          </w:tcPr>
                          <w:p w14:paraId="02408ACA"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經濟特別收入基金</w:t>
                            </w:r>
                          </w:p>
                        </w:tc>
                        <w:tc>
                          <w:tcPr>
                            <w:tcW w:w="2072" w:type="dxa"/>
                            <w:tcBorders>
                              <w:top w:val="nil"/>
                              <w:left w:val="nil"/>
                              <w:bottom w:val="single" w:sz="4" w:space="0" w:color="auto"/>
                              <w:right w:val="single" w:sz="4" w:space="0" w:color="auto"/>
                            </w:tcBorders>
                            <w:shd w:val="clear" w:color="auto" w:fill="DAEEF3" w:themeFill="accent5" w:themeFillTint="33"/>
                            <w:noWrap/>
                            <w:vAlign w:val="center"/>
                            <w:hideMark/>
                          </w:tcPr>
                          <w:p w14:paraId="0119105F"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石油基金</w:t>
                            </w:r>
                          </w:p>
                        </w:tc>
                        <w:tc>
                          <w:tcPr>
                            <w:tcW w:w="2295" w:type="dxa"/>
                            <w:tcBorders>
                              <w:top w:val="nil"/>
                              <w:left w:val="nil"/>
                              <w:bottom w:val="single" w:sz="4" w:space="0" w:color="auto"/>
                              <w:right w:val="single" w:sz="4" w:space="0" w:color="auto"/>
                            </w:tcBorders>
                            <w:shd w:val="clear" w:color="auto" w:fill="DAEEF3" w:themeFill="accent5" w:themeFillTint="33"/>
                            <w:noWrap/>
                            <w:vAlign w:val="center"/>
                            <w:hideMark/>
                          </w:tcPr>
                          <w:p w14:paraId="3995CDB4"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政府儲油、石油開發及技術研究計畫</w:t>
                            </w:r>
                          </w:p>
                        </w:tc>
                        <w:tc>
                          <w:tcPr>
                            <w:tcW w:w="851"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14:paraId="43013DEA" w14:textId="77777777" w:rsidR="00CA2B2C" w:rsidRPr="008005DD" w:rsidRDefault="00CA2B2C" w:rsidP="000B78BA">
                            <w:pPr>
                              <w:widowControl/>
                              <w:spacing w:afterLines="20" w:after="72" w:line="320" w:lineRule="exact"/>
                              <w:ind w:rightChars="21" w:right="50"/>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1,815 </w:t>
                            </w:r>
                          </w:p>
                        </w:tc>
                        <w:tc>
                          <w:tcPr>
                            <w:tcW w:w="851" w:type="dxa"/>
                            <w:tcBorders>
                              <w:top w:val="nil"/>
                              <w:left w:val="nil"/>
                              <w:bottom w:val="single" w:sz="4" w:space="0" w:color="auto"/>
                              <w:right w:val="single" w:sz="4" w:space="0" w:color="auto"/>
                            </w:tcBorders>
                            <w:shd w:val="clear" w:color="auto" w:fill="DAEEF3" w:themeFill="accent5" w:themeFillTint="33"/>
                            <w:noWrap/>
                            <w:vAlign w:val="center"/>
                          </w:tcPr>
                          <w:p w14:paraId="21B10457" w14:textId="77777777" w:rsidR="00CA2B2C" w:rsidRPr="008005DD" w:rsidRDefault="00CA2B2C" w:rsidP="000B78BA">
                            <w:pPr>
                              <w:widowControl/>
                              <w:spacing w:afterLines="20" w:after="72" w:line="320" w:lineRule="exact"/>
                              <w:ind w:rightChars="30" w:right="72"/>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2,000 </w:t>
                            </w:r>
                          </w:p>
                        </w:tc>
                        <w:tc>
                          <w:tcPr>
                            <w:tcW w:w="720" w:type="dxa"/>
                            <w:tcBorders>
                              <w:top w:val="nil"/>
                              <w:left w:val="nil"/>
                              <w:bottom w:val="single" w:sz="4" w:space="0" w:color="auto"/>
                              <w:right w:val="single" w:sz="4" w:space="0" w:color="auto"/>
                            </w:tcBorders>
                            <w:shd w:val="clear" w:color="auto" w:fill="DAEEF3" w:themeFill="accent5" w:themeFillTint="33"/>
                            <w:noWrap/>
                            <w:vAlign w:val="center"/>
                          </w:tcPr>
                          <w:p w14:paraId="1F003847" w14:textId="77777777" w:rsidR="00CA2B2C" w:rsidRPr="008005DD" w:rsidRDefault="00CA2B2C" w:rsidP="000B78BA">
                            <w:pPr>
                              <w:widowControl/>
                              <w:spacing w:afterLines="20" w:after="72" w:line="320" w:lineRule="exact"/>
                              <w:ind w:rightChars="29" w:right="70"/>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185 </w:t>
                            </w:r>
                          </w:p>
                        </w:tc>
                        <w:tc>
                          <w:tcPr>
                            <w:tcW w:w="938" w:type="dxa"/>
                            <w:tcBorders>
                              <w:top w:val="nil"/>
                              <w:left w:val="nil"/>
                              <w:bottom w:val="single" w:sz="4" w:space="0" w:color="auto"/>
                              <w:right w:val="single" w:sz="4" w:space="0" w:color="auto"/>
                            </w:tcBorders>
                            <w:shd w:val="clear" w:color="auto" w:fill="DAEEF3" w:themeFill="accent5" w:themeFillTint="33"/>
                            <w:noWrap/>
                            <w:vAlign w:val="center"/>
                            <w:hideMark/>
                          </w:tcPr>
                          <w:p w14:paraId="667BB7E2" w14:textId="77777777" w:rsidR="00CA2B2C" w:rsidRPr="008005DD" w:rsidRDefault="00CA2B2C" w:rsidP="000B78BA">
                            <w:pPr>
                              <w:widowControl/>
                              <w:spacing w:afterLines="20" w:after="72" w:line="320" w:lineRule="exact"/>
                              <w:ind w:rightChars="21" w:right="50"/>
                              <w:jc w:val="righ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 xml:space="preserve">10.19 </w:t>
                            </w:r>
                          </w:p>
                        </w:tc>
                      </w:tr>
                      <w:tr w:rsidR="00CA2B2C" w:rsidRPr="008005DD" w14:paraId="4E7D7535" w14:textId="77777777" w:rsidTr="000E0EDF">
                        <w:trPr>
                          <w:trHeight w:val="34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4473AC7A" w14:textId="77777777" w:rsidR="00CA2B2C" w:rsidRPr="008005DD" w:rsidRDefault="00CA2B2C" w:rsidP="000B78BA">
                            <w:pPr>
                              <w:widowControl/>
                              <w:spacing w:afterLines="20" w:after="72" w:line="32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5</w:t>
                            </w:r>
                          </w:p>
                        </w:tc>
                        <w:tc>
                          <w:tcPr>
                            <w:tcW w:w="2072" w:type="dxa"/>
                            <w:tcBorders>
                              <w:top w:val="nil"/>
                              <w:left w:val="nil"/>
                              <w:bottom w:val="single" w:sz="4" w:space="0" w:color="auto"/>
                              <w:right w:val="single" w:sz="4" w:space="0" w:color="auto"/>
                            </w:tcBorders>
                            <w:shd w:val="clear" w:color="auto" w:fill="auto"/>
                            <w:noWrap/>
                            <w:vAlign w:val="center"/>
                            <w:hideMark/>
                          </w:tcPr>
                          <w:p w14:paraId="24AC9745"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運動發展基金</w:t>
                            </w:r>
                          </w:p>
                        </w:tc>
                        <w:tc>
                          <w:tcPr>
                            <w:tcW w:w="2072" w:type="dxa"/>
                            <w:tcBorders>
                              <w:top w:val="nil"/>
                              <w:left w:val="nil"/>
                              <w:bottom w:val="single" w:sz="4" w:space="0" w:color="auto"/>
                              <w:right w:val="single" w:sz="4" w:space="0" w:color="auto"/>
                            </w:tcBorders>
                            <w:shd w:val="clear" w:color="auto" w:fill="auto"/>
                            <w:noWrap/>
                            <w:vAlign w:val="center"/>
                            <w:hideMark/>
                          </w:tcPr>
                          <w:p w14:paraId="0C33E878"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w:t>
                            </w:r>
                          </w:p>
                        </w:tc>
                        <w:tc>
                          <w:tcPr>
                            <w:tcW w:w="2295" w:type="dxa"/>
                            <w:tcBorders>
                              <w:top w:val="nil"/>
                              <w:left w:val="nil"/>
                              <w:bottom w:val="single" w:sz="4" w:space="0" w:color="auto"/>
                              <w:right w:val="single" w:sz="4" w:space="0" w:color="auto"/>
                            </w:tcBorders>
                            <w:shd w:val="clear" w:color="auto" w:fill="auto"/>
                            <w:noWrap/>
                            <w:vAlign w:val="center"/>
                            <w:hideMark/>
                          </w:tcPr>
                          <w:p w14:paraId="3E69F220"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辦理大型國際體育運動交流活動計畫</w:t>
                            </w:r>
                          </w:p>
                        </w:tc>
                        <w:tc>
                          <w:tcPr>
                            <w:tcW w:w="851" w:type="dxa"/>
                            <w:tcBorders>
                              <w:top w:val="nil"/>
                              <w:left w:val="single" w:sz="4" w:space="0" w:color="auto"/>
                              <w:bottom w:val="single" w:sz="4" w:space="0" w:color="auto"/>
                              <w:right w:val="single" w:sz="4" w:space="0" w:color="auto"/>
                            </w:tcBorders>
                            <w:shd w:val="clear" w:color="auto" w:fill="auto"/>
                            <w:noWrap/>
                            <w:vAlign w:val="center"/>
                          </w:tcPr>
                          <w:p w14:paraId="017A87C0" w14:textId="77777777" w:rsidR="00CA2B2C" w:rsidRPr="008005DD" w:rsidRDefault="00CA2B2C" w:rsidP="000B78BA">
                            <w:pPr>
                              <w:widowControl/>
                              <w:spacing w:afterLines="20" w:after="72" w:line="320" w:lineRule="exact"/>
                              <w:ind w:rightChars="21" w:right="50"/>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94 </w:t>
                            </w:r>
                          </w:p>
                        </w:tc>
                        <w:tc>
                          <w:tcPr>
                            <w:tcW w:w="851" w:type="dxa"/>
                            <w:tcBorders>
                              <w:top w:val="nil"/>
                              <w:left w:val="nil"/>
                              <w:bottom w:val="single" w:sz="4" w:space="0" w:color="auto"/>
                              <w:right w:val="single" w:sz="4" w:space="0" w:color="auto"/>
                            </w:tcBorders>
                            <w:shd w:val="clear" w:color="auto" w:fill="auto"/>
                            <w:noWrap/>
                            <w:vAlign w:val="center"/>
                          </w:tcPr>
                          <w:p w14:paraId="54B68739" w14:textId="77777777" w:rsidR="00CA2B2C" w:rsidRPr="008005DD" w:rsidRDefault="00CA2B2C" w:rsidP="000B78BA">
                            <w:pPr>
                              <w:widowControl/>
                              <w:spacing w:afterLines="20" w:after="72" w:line="320" w:lineRule="exact"/>
                              <w:ind w:rightChars="30" w:right="72"/>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218 </w:t>
                            </w:r>
                          </w:p>
                        </w:tc>
                        <w:tc>
                          <w:tcPr>
                            <w:tcW w:w="720" w:type="dxa"/>
                            <w:tcBorders>
                              <w:top w:val="nil"/>
                              <w:left w:val="nil"/>
                              <w:bottom w:val="single" w:sz="4" w:space="0" w:color="auto"/>
                              <w:right w:val="single" w:sz="4" w:space="0" w:color="auto"/>
                            </w:tcBorders>
                            <w:shd w:val="clear" w:color="auto" w:fill="auto"/>
                            <w:noWrap/>
                            <w:vAlign w:val="center"/>
                          </w:tcPr>
                          <w:p w14:paraId="796E7191" w14:textId="77777777" w:rsidR="00CA2B2C" w:rsidRPr="008005DD" w:rsidRDefault="00CA2B2C" w:rsidP="000B78BA">
                            <w:pPr>
                              <w:widowControl/>
                              <w:spacing w:afterLines="20" w:after="72" w:line="320" w:lineRule="exact"/>
                              <w:ind w:rightChars="29" w:right="70"/>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123 </w:t>
                            </w:r>
                          </w:p>
                        </w:tc>
                        <w:tc>
                          <w:tcPr>
                            <w:tcW w:w="938" w:type="dxa"/>
                            <w:tcBorders>
                              <w:top w:val="nil"/>
                              <w:left w:val="nil"/>
                              <w:bottom w:val="single" w:sz="4" w:space="0" w:color="auto"/>
                              <w:right w:val="single" w:sz="4" w:space="0" w:color="auto"/>
                            </w:tcBorders>
                            <w:shd w:val="clear" w:color="auto" w:fill="auto"/>
                            <w:noWrap/>
                            <w:vAlign w:val="center"/>
                            <w:hideMark/>
                          </w:tcPr>
                          <w:p w14:paraId="1D07C782" w14:textId="77777777" w:rsidR="00CA2B2C" w:rsidRPr="008005DD" w:rsidRDefault="00CA2B2C" w:rsidP="000B78BA">
                            <w:pPr>
                              <w:widowControl/>
                              <w:spacing w:afterLines="20" w:after="72" w:line="320" w:lineRule="exact"/>
                              <w:ind w:rightChars="21" w:right="50"/>
                              <w:jc w:val="righ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 xml:space="preserve">131.29 </w:t>
                            </w:r>
                          </w:p>
                        </w:tc>
                      </w:tr>
                      <w:tr w:rsidR="00CA2B2C" w:rsidRPr="008005DD" w14:paraId="2FDDB50B" w14:textId="77777777" w:rsidTr="000E0EDF">
                        <w:trPr>
                          <w:trHeight w:val="340"/>
                        </w:trPr>
                        <w:tc>
                          <w:tcPr>
                            <w:tcW w:w="42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3E0647D3" w14:textId="77777777" w:rsidR="00CA2B2C" w:rsidRPr="008005DD" w:rsidRDefault="00CA2B2C" w:rsidP="000B78BA">
                            <w:pPr>
                              <w:widowControl/>
                              <w:spacing w:afterLines="20" w:after="72" w:line="32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6</w:t>
                            </w:r>
                          </w:p>
                        </w:tc>
                        <w:tc>
                          <w:tcPr>
                            <w:tcW w:w="2072" w:type="dxa"/>
                            <w:tcBorders>
                              <w:top w:val="nil"/>
                              <w:left w:val="nil"/>
                              <w:bottom w:val="single" w:sz="4" w:space="0" w:color="auto"/>
                              <w:right w:val="single" w:sz="4" w:space="0" w:color="auto"/>
                            </w:tcBorders>
                            <w:shd w:val="clear" w:color="auto" w:fill="DAEEF3" w:themeFill="accent5" w:themeFillTint="33"/>
                            <w:noWrap/>
                            <w:vAlign w:val="center"/>
                            <w:hideMark/>
                          </w:tcPr>
                          <w:p w14:paraId="11FE2DC4"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金融監督管理基金</w:t>
                            </w:r>
                          </w:p>
                        </w:tc>
                        <w:tc>
                          <w:tcPr>
                            <w:tcW w:w="2072" w:type="dxa"/>
                            <w:tcBorders>
                              <w:top w:val="nil"/>
                              <w:left w:val="nil"/>
                              <w:bottom w:val="single" w:sz="4" w:space="0" w:color="auto"/>
                              <w:right w:val="single" w:sz="4" w:space="0" w:color="auto"/>
                            </w:tcBorders>
                            <w:shd w:val="clear" w:color="auto" w:fill="DAEEF3" w:themeFill="accent5" w:themeFillTint="33"/>
                            <w:noWrap/>
                            <w:vAlign w:val="center"/>
                            <w:hideMark/>
                          </w:tcPr>
                          <w:p w14:paraId="5F2E6FF3"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w:t>
                            </w:r>
                          </w:p>
                        </w:tc>
                        <w:tc>
                          <w:tcPr>
                            <w:tcW w:w="2295" w:type="dxa"/>
                            <w:tcBorders>
                              <w:top w:val="nil"/>
                              <w:left w:val="nil"/>
                              <w:bottom w:val="single" w:sz="4" w:space="0" w:color="auto"/>
                              <w:right w:val="single" w:sz="4" w:space="0" w:color="auto"/>
                            </w:tcBorders>
                            <w:shd w:val="clear" w:color="auto" w:fill="DAEEF3" w:themeFill="accent5" w:themeFillTint="33"/>
                            <w:noWrap/>
                            <w:vAlign w:val="center"/>
                            <w:hideMark/>
                          </w:tcPr>
                          <w:p w14:paraId="13899C84" w14:textId="77777777" w:rsidR="00CA2B2C" w:rsidRPr="008005DD" w:rsidRDefault="00CA2B2C" w:rsidP="000B78BA">
                            <w:pPr>
                              <w:widowControl/>
                              <w:spacing w:afterLines="20" w:after="72" w:line="320" w:lineRule="exact"/>
                              <w:rPr>
                                <w:rFonts w:ascii="標楷體" w:eastAsia="標楷體" w:hAnsi="標楷體" w:cs="新細明體"/>
                                <w:spacing w:val="-6"/>
                                <w:kern w:val="0"/>
                                <w:sz w:val="20"/>
                                <w:szCs w:val="20"/>
                              </w:rPr>
                            </w:pPr>
                            <w:r w:rsidRPr="008005DD">
                              <w:rPr>
                                <w:rFonts w:ascii="標楷體" w:eastAsia="標楷體" w:hAnsi="標楷體" w:cs="新細明體" w:hint="eastAsia"/>
                                <w:spacing w:val="-6"/>
                                <w:kern w:val="0"/>
                                <w:sz w:val="20"/>
                                <w:szCs w:val="20"/>
                              </w:rPr>
                              <w:t>推動保護金融消費者權益計畫</w:t>
                            </w:r>
                          </w:p>
                        </w:tc>
                        <w:tc>
                          <w:tcPr>
                            <w:tcW w:w="851"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14:paraId="21462243" w14:textId="77777777" w:rsidR="00CA2B2C" w:rsidRPr="008005DD" w:rsidRDefault="00CA2B2C" w:rsidP="000B78BA">
                            <w:pPr>
                              <w:widowControl/>
                              <w:spacing w:afterLines="20" w:after="72" w:line="320" w:lineRule="exact"/>
                              <w:ind w:rightChars="21" w:right="50"/>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1 </w:t>
                            </w:r>
                          </w:p>
                        </w:tc>
                        <w:tc>
                          <w:tcPr>
                            <w:tcW w:w="851" w:type="dxa"/>
                            <w:tcBorders>
                              <w:top w:val="nil"/>
                              <w:left w:val="nil"/>
                              <w:bottom w:val="single" w:sz="4" w:space="0" w:color="auto"/>
                              <w:right w:val="single" w:sz="4" w:space="0" w:color="auto"/>
                            </w:tcBorders>
                            <w:shd w:val="clear" w:color="auto" w:fill="DAEEF3" w:themeFill="accent5" w:themeFillTint="33"/>
                            <w:noWrap/>
                            <w:vAlign w:val="center"/>
                          </w:tcPr>
                          <w:p w14:paraId="1A9D218F" w14:textId="77777777" w:rsidR="00CA2B2C" w:rsidRPr="008005DD" w:rsidRDefault="00CA2B2C" w:rsidP="000B78BA">
                            <w:pPr>
                              <w:widowControl/>
                              <w:spacing w:afterLines="20" w:after="72" w:line="320" w:lineRule="exact"/>
                              <w:ind w:rightChars="30" w:right="72"/>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60 </w:t>
                            </w:r>
                          </w:p>
                        </w:tc>
                        <w:tc>
                          <w:tcPr>
                            <w:tcW w:w="720" w:type="dxa"/>
                            <w:tcBorders>
                              <w:top w:val="nil"/>
                              <w:left w:val="nil"/>
                              <w:bottom w:val="single" w:sz="4" w:space="0" w:color="auto"/>
                              <w:right w:val="single" w:sz="4" w:space="0" w:color="auto"/>
                            </w:tcBorders>
                            <w:shd w:val="clear" w:color="auto" w:fill="DAEEF3" w:themeFill="accent5" w:themeFillTint="33"/>
                            <w:noWrap/>
                            <w:vAlign w:val="center"/>
                          </w:tcPr>
                          <w:p w14:paraId="191D2DCA" w14:textId="77777777" w:rsidR="00CA2B2C" w:rsidRPr="008005DD" w:rsidRDefault="00CA2B2C" w:rsidP="000B78BA">
                            <w:pPr>
                              <w:widowControl/>
                              <w:spacing w:afterLines="20" w:after="72" w:line="320" w:lineRule="exact"/>
                              <w:ind w:rightChars="29" w:right="70"/>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59 </w:t>
                            </w:r>
                          </w:p>
                        </w:tc>
                        <w:tc>
                          <w:tcPr>
                            <w:tcW w:w="938" w:type="dxa"/>
                            <w:tcBorders>
                              <w:top w:val="nil"/>
                              <w:left w:val="nil"/>
                              <w:bottom w:val="single" w:sz="4" w:space="0" w:color="auto"/>
                              <w:right w:val="single" w:sz="4" w:space="0" w:color="auto"/>
                            </w:tcBorders>
                            <w:shd w:val="clear" w:color="auto" w:fill="DAEEF3" w:themeFill="accent5" w:themeFillTint="33"/>
                            <w:noWrap/>
                            <w:vAlign w:val="center"/>
                            <w:hideMark/>
                          </w:tcPr>
                          <w:p w14:paraId="0F7252C3" w14:textId="77777777" w:rsidR="00CA2B2C" w:rsidRPr="008005DD" w:rsidRDefault="00CA2B2C" w:rsidP="000B78BA">
                            <w:pPr>
                              <w:widowControl/>
                              <w:spacing w:afterLines="20" w:after="72" w:line="320" w:lineRule="exact"/>
                              <w:ind w:rightChars="21" w:right="50"/>
                              <w:jc w:val="righ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 xml:space="preserve">5,461.25 </w:t>
                            </w:r>
                          </w:p>
                        </w:tc>
                      </w:tr>
                      <w:tr w:rsidR="00CA2B2C" w:rsidRPr="008005DD" w14:paraId="29B3DA94" w14:textId="77777777" w:rsidTr="000B78BA">
                        <w:trPr>
                          <w:trHeight w:val="397"/>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6777354B" w14:textId="77777777" w:rsidR="00CA2B2C" w:rsidRPr="008005DD" w:rsidRDefault="00CA2B2C" w:rsidP="000B78BA">
                            <w:pPr>
                              <w:widowControl/>
                              <w:spacing w:afterLines="20" w:after="72" w:line="32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7</w:t>
                            </w:r>
                          </w:p>
                        </w:tc>
                        <w:tc>
                          <w:tcPr>
                            <w:tcW w:w="2072" w:type="dxa"/>
                            <w:tcBorders>
                              <w:top w:val="nil"/>
                              <w:left w:val="nil"/>
                              <w:bottom w:val="single" w:sz="4" w:space="0" w:color="auto"/>
                              <w:right w:val="single" w:sz="4" w:space="0" w:color="auto"/>
                            </w:tcBorders>
                            <w:shd w:val="clear" w:color="auto" w:fill="auto"/>
                            <w:noWrap/>
                            <w:vAlign w:val="center"/>
                            <w:hideMark/>
                          </w:tcPr>
                          <w:p w14:paraId="63447754" w14:textId="77777777" w:rsidR="00CA2B2C" w:rsidRPr="008005DD" w:rsidRDefault="00CA2B2C" w:rsidP="000B78BA">
                            <w:pPr>
                              <w:widowControl/>
                              <w:spacing w:afterLines="20" w:after="72" w:line="320" w:lineRule="exact"/>
                              <w:ind w:rightChars="-13" w:right="-31"/>
                              <w:rPr>
                                <w:rFonts w:ascii="標楷體" w:eastAsia="標楷體" w:hAnsi="標楷體" w:cs="新細明體"/>
                                <w:spacing w:val="-8"/>
                                <w:kern w:val="0"/>
                                <w:sz w:val="20"/>
                                <w:szCs w:val="20"/>
                              </w:rPr>
                            </w:pPr>
                            <w:r w:rsidRPr="008005DD">
                              <w:rPr>
                                <w:rFonts w:ascii="標楷體" w:eastAsia="標楷體" w:hAnsi="標楷體" w:cs="新細明體" w:hint="eastAsia"/>
                                <w:spacing w:val="-8"/>
                                <w:kern w:val="0"/>
                                <w:sz w:val="20"/>
                                <w:szCs w:val="20"/>
                              </w:rPr>
                              <w:t>中央研究院科學研究基金</w:t>
                            </w:r>
                          </w:p>
                        </w:tc>
                        <w:tc>
                          <w:tcPr>
                            <w:tcW w:w="2072" w:type="dxa"/>
                            <w:tcBorders>
                              <w:top w:val="nil"/>
                              <w:left w:val="nil"/>
                              <w:bottom w:val="single" w:sz="4" w:space="0" w:color="auto"/>
                              <w:right w:val="single" w:sz="4" w:space="0" w:color="auto"/>
                            </w:tcBorders>
                            <w:shd w:val="clear" w:color="auto" w:fill="auto"/>
                            <w:noWrap/>
                            <w:vAlign w:val="center"/>
                            <w:hideMark/>
                          </w:tcPr>
                          <w:p w14:paraId="54A2BFBC"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w:t>
                            </w:r>
                          </w:p>
                        </w:tc>
                        <w:tc>
                          <w:tcPr>
                            <w:tcW w:w="2295" w:type="dxa"/>
                            <w:tcBorders>
                              <w:top w:val="nil"/>
                              <w:left w:val="nil"/>
                              <w:bottom w:val="single" w:sz="4" w:space="0" w:color="auto"/>
                              <w:right w:val="single" w:sz="4" w:space="0" w:color="auto"/>
                            </w:tcBorders>
                            <w:shd w:val="clear" w:color="auto" w:fill="auto"/>
                            <w:noWrap/>
                            <w:vAlign w:val="center"/>
                            <w:hideMark/>
                          </w:tcPr>
                          <w:p w14:paraId="02A2708F"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研發能量提升計畫</w:t>
                            </w:r>
                          </w:p>
                        </w:tc>
                        <w:tc>
                          <w:tcPr>
                            <w:tcW w:w="851" w:type="dxa"/>
                            <w:tcBorders>
                              <w:top w:val="nil"/>
                              <w:left w:val="single" w:sz="4" w:space="0" w:color="auto"/>
                              <w:bottom w:val="single" w:sz="4" w:space="0" w:color="auto"/>
                              <w:right w:val="single" w:sz="4" w:space="0" w:color="auto"/>
                            </w:tcBorders>
                            <w:shd w:val="clear" w:color="auto" w:fill="auto"/>
                            <w:noWrap/>
                            <w:vAlign w:val="center"/>
                          </w:tcPr>
                          <w:p w14:paraId="2CC4C896" w14:textId="77777777" w:rsidR="00CA2B2C" w:rsidRPr="008005DD" w:rsidRDefault="00CA2B2C" w:rsidP="000B78BA">
                            <w:pPr>
                              <w:widowControl/>
                              <w:spacing w:afterLines="20" w:after="72" w:line="320" w:lineRule="exact"/>
                              <w:ind w:rightChars="21" w:right="50"/>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53 </w:t>
                            </w:r>
                          </w:p>
                        </w:tc>
                        <w:tc>
                          <w:tcPr>
                            <w:tcW w:w="851" w:type="dxa"/>
                            <w:tcBorders>
                              <w:top w:val="nil"/>
                              <w:left w:val="nil"/>
                              <w:bottom w:val="single" w:sz="4" w:space="0" w:color="auto"/>
                              <w:right w:val="single" w:sz="4" w:space="0" w:color="auto"/>
                            </w:tcBorders>
                            <w:shd w:val="clear" w:color="auto" w:fill="auto"/>
                            <w:noWrap/>
                            <w:vAlign w:val="center"/>
                          </w:tcPr>
                          <w:p w14:paraId="144FE389" w14:textId="77777777" w:rsidR="00CA2B2C" w:rsidRPr="008005DD" w:rsidRDefault="00CA2B2C" w:rsidP="000B78BA">
                            <w:pPr>
                              <w:widowControl/>
                              <w:spacing w:afterLines="20" w:after="72" w:line="320" w:lineRule="exact"/>
                              <w:ind w:rightChars="30" w:right="72"/>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89 </w:t>
                            </w:r>
                          </w:p>
                        </w:tc>
                        <w:tc>
                          <w:tcPr>
                            <w:tcW w:w="720" w:type="dxa"/>
                            <w:tcBorders>
                              <w:top w:val="nil"/>
                              <w:left w:val="nil"/>
                              <w:bottom w:val="single" w:sz="4" w:space="0" w:color="auto"/>
                              <w:right w:val="single" w:sz="4" w:space="0" w:color="auto"/>
                            </w:tcBorders>
                            <w:shd w:val="clear" w:color="auto" w:fill="auto"/>
                            <w:noWrap/>
                            <w:vAlign w:val="center"/>
                          </w:tcPr>
                          <w:p w14:paraId="57D8BC5C" w14:textId="77777777" w:rsidR="00CA2B2C" w:rsidRPr="008005DD" w:rsidRDefault="00CA2B2C" w:rsidP="000B78BA">
                            <w:pPr>
                              <w:widowControl/>
                              <w:spacing w:afterLines="20" w:after="72" w:line="320" w:lineRule="exact"/>
                              <w:ind w:rightChars="29" w:right="70"/>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35 </w:t>
                            </w:r>
                          </w:p>
                        </w:tc>
                        <w:tc>
                          <w:tcPr>
                            <w:tcW w:w="938" w:type="dxa"/>
                            <w:tcBorders>
                              <w:top w:val="nil"/>
                              <w:left w:val="nil"/>
                              <w:bottom w:val="single" w:sz="4" w:space="0" w:color="auto"/>
                              <w:right w:val="single" w:sz="4" w:space="0" w:color="auto"/>
                            </w:tcBorders>
                            <w:shd w:val="clear" w:color="auto" w:fill="auto"/>
                            <w:noWrap/>
                            <w:vAlign w:val="center"/>
                            <w:hideMark/>
                          </w:tcPr>
                          <w:p w14:paraId="30BEFB1A" w14:textId="77777777" w:rsidR="00CA2B2C" w:rsidRPr="008005DD" w:rsidRDefault="00CA2B2C" w:rsidP="000B78BA">
                            <w:pPr>
                              <w:widowControl/>
                              <w:spacing w:afterLines="20" w:after="72" w:line="320" w:lineRule="exact"/>
                              <w:ind w:rightChars="21" w:right="50"/>
                              <w:jc w:val="righ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 xml:space="preserve">66.54 </w:t>
                            </w:r>
                          </w:p>
                        </w:tc>
                      </w:tr>
                      <w:tr w:rsidR="00CA2B2C" w:rsidRPr="008005DD" w14:paraId="34B55578" w14:textId="77777777" w:rsidTr="000E0EDF">
                        <w:trPr>
                          <w:trHeight w:val="340"/>
                        </w:trPr>
                        <w:tc>
                          <w:tcPr>
                            <w:tcW w:w="42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73D53A34" w14:textId="77777777" w:rsidR="00CA2B2C" w:rsidRPr="008005DD" w:rsidRDefault="00CA2B2C" w:rsidP="000B78BA">
                            <w:pPr>
                              <w:widowControl/>
                              <w:spacing w:afterLines="20" w:after="72" w:line="320" w:lineRule="exact"/>
                              <w:jc w:val="center"/>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8</w:t>
                            </w:r>
                          </w:p>
                        </w:tc>
                        <w:tc>
                          <w:tcPr>
                            <w:tcW w:w="2072" w:type="dxa"/>
                            <w:tcBorders>
                              <w:top w:val="nil"/>
                              <w:left w:val="nil"/>
                              <w:bottom w:val="single" w:sz="4" w:space="0" w:color="auto"/>
                              <w:right w:val="single" w:sz="4" w:space="0" w:color="auto"/>
                            </w:tcBorders>
                            <w:shd w:val="clear" w:color="auto" w:fill="DAEEF3" w:themeFill="accent5" w:themeFillTint="33"/>
                            <w:noWrap/>
                            <w:vAlign w:val="center"/>
                            <w:hideMark/>
                          </w:tcPr>
                          <w:p w14:paraId="5626BFF2"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衛生福利特別收入基金</w:t>
                            </w:r>
                          </w:p>
                        </w:tc>
                        <w:tc>
                          <w:tcPr>
                            <w:tcW w:w="2072" w:type="dxa"/>
                            <w:tcBorders>
                              <w:top w:val="nil"/>
                              <w:left w:val="nil"/>
                              <w:bottom w:val="single" w:sz="4" w:space="0" w:color="auto"/>
                              <w:right w:val="single" w:sz="4" w:space="0" w:color="auto"/>
                            </w:tcBorders>
                            <w:shd w:val="clear" w:color="auto" w:fill="DAEEF3" w:themeFill="accent5" w:themeFillTint="33"/>
                            <w:noWrap/>
                            <w:vAlign w:val="center"/>
                            <w:hideMark/>
                          </w:tcPr>
                          <w:p w14:paraId="279E85DA"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社會福利基金</w:t>
                            </w:r>
                          </w:p>
                        </w:tc>
                        <w:tc>
                          <w:tcPr>
                            <w:tcW w:w="2295" w:type="dxa"/>
                            <w:tcBorders>
                              <w:top w:val="nil"/>
                              <w:left w:val="nil"/>
                              <w:bottom w:val="single" w:sz="4" w:space="0" w:color="auto"/>
                              <w:right w:val="single" w:sz="4" w:space="0" w:color="auto"/>
                            </w:tcBorders>
                            <w:shd w:val="clear" w:color="auto" w:fill="DAEEF3" w:themeFill="accent5" w:themeFillTint="33"/>
                            <w:noWrap/>
                            <w:vAlign w:val="center"/>
                            <w:hideMark/>
                          </w:tcPr>
                          <w:p w14:paraId="0781B4FF" w14:textId="77777777" w:rsidR="00CA2B2C" w:rsidRPr="008005DD" w:rsidRDefault="00CA2B2C" w:rsidP="000B78BA">
                            <w:pPr>
                              <w:widowControl/>
                              <w:spacing w:afterLines="20" w:after="72" w:line="320" w:lineRule="exac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增設及改善公設兒少緊急及中長期安置機構計畫</w:t>
                            </w:r>
                          </w:p>
                        </w:tc>
                        <w:tc>
                          <w:tcPr>
                            <w:tcW w:w="851"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14:paraId="160941FA" w14:textId="77777777" w:rsidR="00CA2B2C" w:rsidRPr="008005DD" w:rsidRDefault="00CA2B2C" w:rsidP="000B78BA">
                            <w:pPr>
                              <w:widowControl/>
                              <w:spacing w:afterLines="20" w:after="72" w:line="320" w:lineRule="exact"/>
                              <w:ind w:rightChars="21" w:right="50"/>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12 </w:t>
                            </w:r>
                          </w:p>
                        </w:tc>
                        <w:tc>
                          <w:tcPr>
                            <w:tcW w:w="851" w:type="dxa"/>
                            <w:tcBorders>
                              <w:top w:val="nil"/>
                              <w:left w:val="nil"/>
                              <w:bottom w:val="single" w:sz="4" w:space="0" w:color="auto"/>
                              <w:right w:val="single" w:sz="4" w:space="0" w:color="auto"/>
                            </w:tcBorders>
                            <w:shd w:val="clear" w:color="auto" w:fill="DAEEF3" w:themeFill="accent5" w:themeFillTint="33"/>
                            <w:noWrap/>
                            <w:vAlign w:val="center"/>
                          </w:tcPr>
                          <w:p w14:paraId="7C34D528" w14:textId="77777777" w:rsidR="00CA2B2C" w:rsidRPr="008005DD" w:rsidRDefault="00CA2B2C" w:rsidP="000B78BA">
                            <w:pPr>
                              <w:widowControl/>
                              <w:spacing w:afterLines="20" w:after="72" w:line="320" w:lineRule="exact"/>
                              <w:ind w:rightChars="30" w:right="72"/>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13 </w:t>
                            </w:r>
                          </w:p>
                        </w:tc>
                        <w:tc>
                          <w:tcPr>
                            <w:tcW w:w="720" w:type="dxa"/>
                            <w:tcBorders>
                              <w:top w:val="nil"/>
                              <w:left w:val="nil"/>
                              <w:bottom w:val="single" w:sz="4" w:space="0" w:color="auto"/>
                              <w:right w:val="single" w:sz="4" w:space="0" w:color="auto"/>
                            </w:tcBorders>
                            <w:shd w:val="clear" w:color="auto" w:fill="DAEEF3" w:themeFill="accent5" w:themeFillTint="33"/>
                            <w:noWrap/>
                            <w:vAlign w:val="center"/>
                          </w:tcPr>
                          <w:p w14:paraId="11E2485C" w14:textId="77777777" w:rsidR="00CA2B2C" w:rsidRPr="008005DD" w:rsidRDefault="00CA2B2C" w:rsidP="000B78BA">
                            <w:pPr>
                              <w:widowControl/>
                              <w:spacing w:afterLines="20" w:after="72" w:line="320" w:lineRule="exact"/>
                              <w:ind w:rightChars="29" w:right="70"/>
                              <w:jc w:val="right"/>
                              <w:rPr>
                                <w:rFonts w:ascii="標楷體" w:eastAsia="標楷體" w:hAnsi="標楷體" w:cs="新細明體"/>
                                <w:kern w:val="0"/>
                                <w:sz w:val="20"/>
                                <w:szCs w:val="20"/>
                              </w:rPr>
                            </w:pPr>
                            <w:r w:rsidRPr="008005DD">
                              <w:rPr>
                                <w:rFonts w:ascii="標楷體" w:eastAsia="標楷體" w:hAnsi="標楷體" w:cs="Times New Roman" w:hint="eastAsia"/>
                                <w:sz w:val="20"/>
                                <w:szCs w:val="20"/>
                              </w:rPr>
                              <w:t xml:space="preserve">1 </w:t>
                            </w:r>
                          </w:p>
                        </w:tc>
                        <w:tc>
                          <w:tcPr>
                            <w:tcW w:w="938" w:type="dxa"/>
                            <w:tcBorders>
                              <w:top w:val="nil"/>
                              <w:left w:val="nil"/>
                              <w:bottom w:val="single" w:sz="4" w:space="0" w:color="auto"/>
                              <w:right w:val="single" w:sz="4" w:space="0" w:color="auto"/>
                            </w:tcBorders>
                            <w:shd w:val="clear" w:color="auto" w:fill="DAEEF3" w:themeFill="accent5" w:themeFillTint="33"/>
                            <w:noWrap/>
                            <w:vAlign w:val="center"/>
                            <w:hideMark/>
                          </w:tcPr>
                          <w:p w14:paraId="30FEA965" w14:textId="77777777" w:rsidR="00CA2B2C" w:rsidRPr="008005DD" w:rsidRDefault="00CA2B2C" w:rsidP="000B78BA">
                            <w:pPr>
                              <w:widowControl/>
                              <w:spacing w:afterLines="20" w:after="72" w:line="320" w:lineRule="exact"/>
                              <w:ind w:rightChars="21" w:right="50"/>
                              <w:jc w:val="right"/>
                              <w:rPr>
                                <w:rFonts w:ascii="標楷體" w:eastAsia="標楷體" w:hAnsi="標楷體" w:cs="新細明體"/>
                                <w:kern w:val="0"/>
                                <w:sz w:val="20"/>
                                <w:szCs w:val="20"/>
                              </w:rPr>
                            </w:pPr>
                            <w:r w:rsidRPr="008005DD">
                              <w:rPr>
                                <w:rFonts w:ascii="標楷體" w:eastAsia="標楷體" w:hAnsi="標楷體" w:cs="新細明體" w:hint="eastAsia"/>
                                <w:kern w:val="0"/>
                                <w:sz w:val="20"/>
                                <w:szCs w:val="20"/>
                              </w:rPr>
                              <w:t xml:space="preserve">9.68 </w:t>
                            </w:r>
                          </w:p>
                        </w:tc>
                      </w:tr>
                    </w:tbl>
                    <w:p w14:paraId="2B9CA4E7" w14:textId="77777777" w:rsidR="00CA2B2C" w:rsidRPr="007E4EF4" w:rsidRDefault="00CA2B2C" w:rsidP="00CA2B2C">
                      <w:pPr>
                        <w:overflowPunct w:val="0"/>
                        <w:spacing w:line="0" w:lineRule="atLeast"/>
                        <w:ind w:left="506" w:rightChars="-133" w:right="-319" w:hangingChars="281" w:hanging="506"/>
                        <w:rPr>
                          <w:rFonts w:ascii="標楷體" w:eastAsia="標楷體" w:hAnsi="標楷體" w:cs="Times New Roman"/>
                          <w:bCs/>
                          <w:sz w:val="18"/>
                          <w:szCs w:val="18"/>
                          <w:lang w:eastAsia="zh-HK"/>
                        </w:rPr>
                      </w:pPr>
                      <w:r w:rsidRPr="007E4EF4">
                        <w:rPr>
                          <w:rFonts w:ascii="標楷體" w:eastAsia="標楷體" w:hAnsi="標楷體" w:cs="Times New Roman" w:hint="eastAsia"/>
                          <w:bCs/>
                          <w:sz w:val="18"/>
                          <w:szCs w:val="18"/>
                          <w:lang w:eastAsia="zh-HK"/>
                        </w:rPr>
                        <w:t>註：1.本表係依比較增減金額</w:t>
                      </w:r>
                      <w:r w:rsidRPr="007E4EF4">
                        <w:rPr>
                          <w:rFonts w:ascii="標楷體" w:eastAsia="標楷體" w:hAnsi="標楷體" w:cs="Times New Roman" w:hint="eastAsia"/>
                          <w:bCs/>
                          <w:sz w:val="18"/>
                          <w:szCs w:val="18"/>
                        </w:rPr>
                        <w:t>，</w:t>
                      </w:r>
                      <w:r w:rsidRPr="007E4EF4">
                        <w:rPr>
                          <w:rFonts w:ascii="標楷體" w:eastAsia="標楷體" w:hAnsi="標楷體" w:cs="Times New Roman" w:hint="eastAsia"/>
                          <w:bCs/>
                          <w:sz w:val="18"/>
                          <w:szCs w:val="18"/>
                          <w:lang w:eastAsia="zh-HK"/>
                        </w:rPr>
                        <w:t>由高至低排序。</w:t>
                      </w:r>
                    </w:p>
                    <w:p w14:paraId="336EF042" w14:textId="77777777" w:rsidR="00CA2B2C" w:rsidRPr="007E4EF4" w:rsidRDefault="00CA2B2C" w:rsidP="00CA2B2C">
                      <w:pPr>
                        <w:overflowPunct w:val="0"/>
                        <w:spacing w:line="0" w:lineRule="atLeast"/>
                        <w:ind w:leftChars="151" w:left="528" w:rightChars="-133" w:right="-319" w:hangingChars="92" w:hanging="166"/>
                        <w:rPr>
                          <w:rFonts w:ascii="標楷體" w:eastAsia="標楷體" w:hAnsi="標楷體"/>
                          <w:sz w:val="20"/>
                          <w:szCs w:val="20"/>
                        </w:rPr>
                      </w:pPr>
                      <w:r w:rsidRPr="007E4EF4">
                        <w:rPr>
                          <w:rFonts w:ascii="標楷體" w:eastAsia="標楷體" w:hAnsi="標楷體" w:cs="Times New Roman" w:hint="eastAsia"/>
                          <w:bCs/>
                          <w:sz w:val="18"/>
                          <w:szCs w:val="18"/>
                        </w:rPr>
                        <w:t>2</w:t>
                      </w:r>
                      <w:r w:rsidRPr="007E4EF4">
                        <w:rPr>
                          <w:rFonts w:ascii="標楷體" w:eastAsia="標楷體" w:hAnsi="標楷體" w:cs="Times New Roman"/>
                          <w:bCs/>
                          <w:sz w:val="18"/>
                          <w:szCs w:val="18"/>
                        </w:rPr>
                        <w:t>.</w:t>
                      </w:r>
                      <w:r w:rsidRPr="007E4EF4">
                        <w:rPr>
                          <w:rFonts w:ascii="標楷體" w:eastAsia="標楷體" w:hAnsi="標楷體" w:cs="Times New Roman"/>
                          <w:bCs/>
                          <w:sz w:val="18"/>
                          <w:szCs w:val="18"/>
                          <w:lang w:eastAsia="zh-HK"/>
                        </w:rPr>
                        <w:t>資料來源：整理</w:t>
                      </w:r>
                      <w:r w:rsidRPr="007E4EF4">
                        <w:rPr>
                          <w:rFonts w:ascii="標楷體" w:eastAsia="標楷體" w:hAnsi="標楷體" w:cs="Times New Roman" w:hint="eastAsia"/>
                          <w:bCs/>
                          <w:sz w:val="18"/>
                          <w:szCs w:val="18"/>
                        </w:rPr>
                        <w:t>自各基金主管機關提供資料。</w:t>
                      </w:r>
                    </w:p>
                  </w:txbxContent>
                </v:textbox>
                <w10:wrap type="square" anchorx="margin"/>
              </v:shape>
            </w:pict>
          </mc:Fallback>
        </mc:AlternateContent>
      </w:r>
      <w:r w:rsidR="00DD22C7" w:rsidRPr="006C7B61">
        <w:rPr>
          <w:rFonts w:hAnsi="標楷體" w:hint="eastAsia"/>
        </w:rPr>
        <w:t>，</w:t>
      </w:r>
      <w:r w:rsidR="00966F8C" w:rsidRPr="006C7B61">
        <w:rPr>
          <w:rFonts w:hAnsi="標楷體" w:hint="eastAsia"/>
        </w:rPr>
        <w:t>並</w:t>
      </w:r>
      <w:r w:rsidR="00DD22C7" w:rsidRPr="006C7B61">
        <w:rPr>
          <w:rFonts w:hAnsi="標楷體" w:hint="eastAsia"/>
        </w:rPr>
        <w:t>持續請各基金確依規定辦理</w:t>
      </w:r>
      <w:r w:rsidR="004A783C" w:rsidRPr="006C7B61">
        <w:rPr>
          <w:rFonts w:hAnsi="標楷體" w:hint="eastAsia"/>
        </w:rPr>
        <w:t>。</w:t>
      </w:r>
    </w:p>
    <w:p w14:paraId="128C71A6" w14:textId="44DD9850" w:rsidR="00D450BA" w:rsidRPr="006C7B61" w:rsidRDefault="00A10438" w:rsidP="00A10438">
      <w:pPr>
        <w:pStyle w:val="a9"/>
        <w:overflowPunct w:val="0"/>
        <w:spacing w:line="580" w:lineRule="exact"/>
        <w:ind w:firstLine="560"/>
        <w:outlineLvl w:val="1"/>
        <w:rPr>
          <w:rFonts w:hAnsi="標楷體"/>
        </w:rPr>
      </w:pPr>
      <w:r w:rsidRPr="006C7B61">
        <w:rPr>
          <w:rFonts w:hAnsi="標楷體"/>
          <w:noProof/>
          <w:spacing w:val="-2"/>
        </w:rPr>
        <w:lastRenderedPageBreak/>
        <mc:AlternateContent>
          <mc:Choice Requires="wps">
            <w:drawing>
              <wp:anchor distT="45720" distB="45720" distL="114300" distR="114300" simplePos="0" relativeHeight="251704320" behindDoc="0" locked="0" layoutInCell="1" allowOverlap="1" wp14:anchorId="4464D220" wp14:editId="5DA9F550">
                <wp:simplePos x="0" y="0"/>
                <wp:positionH relativeFrom="margin">
                  <wp:posOffset>-90170</wp:posOffset>
                </wp:positionH>
                <wp:positionV relativeFrom="paragraph">
                  <wp:posOffset>4838065</wp:posOffset>
                </wp:positionV>
                <wp:extent cx="6659880" cy="1404620"/>
                <wp:effectExtent l="0" t="0" r="0" b="0"/>
                <wp:wrapSquare wrapText="bothSides"/>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1404620"/>
                        </a:xfrm>
                        <a:prstGeom prst="rect">
                          <a:avLst/>
                        </a:prstGeom>
                        <a:noFill/>
                        <a:ln w="9525">
                          <a:noFill/>
                          <a:miter lim="800000"/>
                          <a:headEnd/>
                          <a:tailEnd/>
                        </a:ln>
                      </wps:spPr>
                      <wps:txbx>
                        <w:txbxContent>
                          <w:p w14:paraId="54F7F245" w14:textId="0AF8E514" w:rsidR="006C1BA9" w:rsidRPr="004B22AA" w:rsidRDefault="006C1BA9" w:rsidP="00093A7F">
                            <w:pPr>
                              <w:spacing w:line="400" w:lineRule="exact"/>
                              <w:jc w:val="center"/>
                              <w:rPr>
                                <w:rFonts w:ascii="標楷體" w:eastAsia="標楷體" w:hAnsi="標楷體" w:cs="Times New Roman"/>
                                <w:b/>
                                <w:szCs w:val="24"/>
                              </w:rPr>
                            </w:pPr>
                            <w:r w:rsidRPr="004B22AA">
                              <w:rPr>
                                <w:rFonts w:ascii="標楷體" w:eastAsia="標楷體" w:hAnsi="標楷體" w:cs="Times New Roman" w:hint="eastAsia"/>
                                <w:b/>
                                <w:szCs w:val="24"/>
                              </w:rPr>
                              <w:t>表1</w:t>
                            </w:r>
                            <w:r w:rsidRPr="004B22AA">
                              <w:rPr>
                                <w:rFonts w:ascii="標楷體" w:eastAsia="標楷體" w:hAnsi="標楷體" w:cs="Times New Roman"/>
                                <w:b/>
                                <w:szCs w:val="24"/>
                              </w:rPr>
                              <w:t>0</w:t>
                            </w:r>
                            <w:r w:rsidRPr="004B22AA">
                              <w:rPr>
                                <w:rFonts w:ascii="標楷體" w:eastAsia="標楷體" w:hAnsi="標楷體" w:cs="Times New Roman" w:hint="eastAsia"/>
                                <w:b/>
                                <w:szCs w:val="24"/>
                              </w:rPr>
                              <w:t xml:space="preserve">　</w:t>
                            </w:r>
                            <w:r w:rsidR="002917BB" w:rsidRPr="004B22AA">
                              <w:rPr>
                                <w:rFonts w:ascii="標楷體" w:eastAsia="標楷體" w:hAnsi="標楷體" w:cs="Times New Roman" w:hint="eastAsia"/>
                                <w:b/>
                                <w:szCs w:val="24"/>
                              </w:rPr>
                              <w:t>非營業特種基金</w:t>
                            </w:r>
                            <w:r w:rsidR="00CA450A" w:rsidRPr="004B22AA">
                              <w:rPr>
                                <w:rFonts w:ascii="標楷體" w:eastAsia="標楷體" w:hAnsi="標楷體" w:cs="Times New Roman" w:hint="eastAsia"/>
                                <w:b/>
                                <w:szCs w:val="24"/>
                              </w:rPr>
                              <w:t>連續5年度固定資產建設改良擴充計畫執行率未達</w:t>
                            </w:r>
                            <w:r w:rsidR="00CA450A" w:rsidRPr="004B22AA">
                              <w:rPr>
                                <w:rFonts w:ascii="標楷體" w:eastAsia="標楷體" w:hAnsi="標楷體" w:cs="Times New Roman"/>
                                <w:b/>
                                <w:szCs w:val="24"/>
                              </w:rPr>
                              <w:t>8</w:t>
                            </w:r>
                            <w:r w:rsidR="00CA450A" w:rsidRPr="004B22AA">
                              <w:rPr>
                                <w:rFonts w:ascii="標楷體" w:eastAsia="標楷體" w:hAnsi="標楷體" w:cs="Times New Roman" w:hint="eastAsia"/>
                                <w:b/>
                                <w:szCs w:val="24"/>
                              </w:rPr>
                              <w:t>成</w:t>
                            </w:r>
                            <w:r w:rsidR="002917BB" w:rsidRPr="004B22AA">
                              <w:rPr>
                                <w:rFonts w:ascii="標楷體" w:eastAsia="標楷體" w:hAnsi="標楷體" w:cs="Times New Roman" w:hint="eastAsia"/>
                                <w:b/>
                                <w:szCs w:val="24"/>
                              </w:rPr>
                              <w:t>情形</w:t>
                            </w:r>
                          </w:p>
                          <w:p w14:paraId="2D454048" w14:textId="77777777" w:rsidR="006C1BA9" w:rsidRPr="006C1BA9" w:rsidRDefault="006C1BA9" w:rsidP="00846219">
                            <w:pPr>
                              <w:overflowPunct w:val="0"/>
                              <w:spacing w:line="320" w:lineRule="exact"/>
                              <w:ind w:leftChars="-9" w:left="738" w:rightChars="-10" w:right="-24" w:hangingChars="380" w:hanging="760"/>
                              <w:jc w:val="right"/>
                              <w:rPr>
                                <w:rFonts w:ascii="標楷體" w:eastAsia="標楷體" w:hAnsi="標楷體" w:cs="Times New Roman"/>
                                <w:sz w:val="20"/>
                                <w:szCs w:val="20"/>
                              </w:rPr>
                            </w:pPr>
                            <w:r w:rsidRPr="006C1BA9">
                              <w:rPr>
                                <w:rFonts w:ascii="標楷體" w:eastAsia="標楷體" w:hAnsi="標楷體" w:cs="Times New Roman" w:hint="eastAsia"/>
                                <w:sz w:val="20"/>
                                <w:szCs w:val="20"/>
                              </w:rPr>
                              <w:t>單位：％</w:t>
                            </w:r>
                          </w:p>
                          <w:tbl>
                            <w:tblPr>
                              <w:tblW w:w="102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490"/>
                              <w:gridCol w:w="2534"/>
                              <w:gridCol w:w="2366"/>
                              <w:gridCol w:w="963"/>
                              <w:gridCol w:w="963"/>
                              <w:gridCol w:w="963"/>
                              <w:gridCol w:w="963"/>
                              <w:gridCol w:w="963"/>
                            </w:tblGrid>
                            <w:tr w:rsidR="002C6470" w:rsidRPr="006C1BA9" w14:paraId="253FBAA3" w14:textId="77777777" w:rsidTr="002C6470">
                              <w:trPr>
                                <w:trHeight w:val="20"/>
                              </w:trPr>
                              <w:tc>
                                <w:tcPr>
                                  <w:tcW w:w="490" w:type="dxa"/>
                                  <w:shd w:val="clear" w:color="auto" w:fill="B6DDE8" w:themeFill="accent5" w:themeFillTint="66"/>
                                  <w:noWrap/>
                                  <w:vAlign w:val="center"/>
                                  <w:hideMark/>
                                </w:tcPr>
                                <w:p w14:paraId="0B31AC49" w14:textId="77777777" w:rsidR="006C1BA9" w:rsidRPr="006C1BA9" w:rsidRDefault="006C1BA9" w:rsidP="00A10438">
                                  <w:pPr>
                                    <w:widowControl/>
                                    <w:spacing w:afterLines="20" w:after="72" w:line="34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序號</w:t>
                                  </w:r>
                                </w:p>
                              </w:tc>
                              <w:tc>
                                <w:tcPr>
                                  <w:tcW w:w="2534" w:type="dxa"/>
                                  <w:shd w:val="clear" w:color="auto" w:fill="B6DDE8" w:themeFill="accent5" w:themeFillTint="66"/>
                                  <w:noWrap/>
                                  <w:vAlign w:val="center"/>
                                  <w:hideMark/>
                                </w:tcPr>
                                <w:p w14:paraId="0BAB2D56" w14:textId="77777777" w:rsidR="006C1BA9" w:rsidRPr="006C1BA9" w:rsidRDefault="006C1BA9" w:rsidP="00A10438">
                                  <w:pPr>
                                    <w:widowControl/>
                                    <w:spacing w:afterLines="20" w:after="72" w:line="34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附屬單位預算</w:t>
                                  </w:r>
                                </w:p>
                              </w:tc>
                              <w:tc>
                                <w:tcPr>
                                  <w:tcW w:w="2366" w:type="dxa"/>
                                  <w:shd w:val="clear" w:color="auto" w:fill="B6DDE8" w:themeFill="accent5" w:themeFillTint="66"/>
                                  <w:vAlign w:val="center"/>
                                  <w:hideMark/>
                                </w:tcPr>
                                <w:p w14:paraId="40F6F44A" w14:textId="77777777" w:rsidR="006C1BA9" w:rsidRPr="006C1BA9" w:rsidRDefault="006C1BA9" w:rsidP="00A10438">
                                  <w:pPr>
                                    <w:widowControl/>
                                    <w:spacing w:afterLines="20" w:after="72" w:line="34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附屬單位預算之分預算</w:t>
                                  </w:r>
                                </w:p>
                              </w:tc>
                              <w:tc>
                                <w:tcPr>
                                  <w:tcW w:w="963" w:type="dxa"/>
                                  <w:shd w:val="clear" w:color="auto" w:fill="B6DDE8" w:themeFill="accent5" w:themeFillTint="66"/>
                                  <w:vAlign w:val="center"/>
                                  <w:hideMark/>
                                </w:tcPr>
                                <w:p w14:paraId="5D068FA0" w14:textId="77777777" w:rsidR="006C1BA9" w:rsidRPr="006C1BA9" w:rsidRDefault="006C1BA9" w:rsidP="00A10438">
                                  <w:pPr>
                                    <w:widowControl/>
                                    <w:spacing w:afterLines="20" w:after="72" w:line="34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109年度</w:t>
                                  </w:r>
                                </w:p>
                              </w:tc>
                              <w:tc>
                                <w:tcPr>
                                  <w:tcW w:w="963" w:type="dxa"/>
                                  <w:shd w:val="clear" w:color="auto" w:fill="B6DDE8" w:themeFill="accent5" w:themeFillTint="66"/>
                                  <w:vAlign w:val="center"/>
                                  <w:hideMark/>
                                </w:tcPr>
                                <w:p w14:paraId="5FC0D7AC" w14:textId="77777777" w:rsidR="006C1BA9" w:rsidRPr="006C1BA9" w:rsidRDefault="006C1BA9" w:rsidP="00A10438">
                                  <w:pPr>
                                    <w:widowControl/>
                                    <w:spacing w:afterLines="20" w:after="72" w:line="34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110年度</w:t>
                                  </w:r>
                                </w:p>
                              </w:tc>
                              <w:tc>
                                <w:tcPr>
                                  <w:tcW w:w="963" w:type="dxa"/>
                                  <w:shd w:val="clear" w:color="auto" w:fill="B6DDE8" w:themeFill="accent5" w:themeFillTint="66"/>
                                  <w:vAlign w:val="center"/>
                                  <w:hideMark/>
                                </w:tcPr>
                                <w:p w14:paraId="041EC691" w14:textId="77777777" w:rsidR="006C1BA9" w:rsidRPr="006C1BA9" w:rsidRDefault="006C1BA9" w:rsidP="00A10438">
                                  <w:pPr>
                                    <w:widowControl/>
                                    <w:spacing w:afterLines="20" w:after="72" w:line="34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111年度</w:t>
                                  </w:r>
                                </w:p>
                              </w:tc>
                              <w:tc>
                                <w:tcPr>
                                  <w:tcW w:w="963" w:type="dxa"/>
                                  <w:shd w:val="clear" w:color="auto" w:fill="B6DDE8" w:themeFill="accent5" w:themeFillTint="66"/>
                                  <w:vAlign w:val="center"/>
                                  <w:hideMark/>
                                </w:tcPr>
                                <w:p w14:paraId="2BB45D6D" w14:textId="77777777" w:rsidR="006C1BA9" w:rsidRPr="006C1BA9" w:rsidRDefault="006C1BA9" w:rsidP="00A10438">
                                  <w:pPr>
                                    <w:widowControl/>
                                    <w:spacing w:afterLines="20" w:after="72" w:line="34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112年度</w:t>
                                  </w:r>
                                </w:p>
                              </w:tc>
                              <w:tc>
                                <w:tcPr>
                                  <w:tcW w:w="963" w:type="dxa"/>
                                  <w:shd w:val="clear" w:color="auto" w:fill="B6DDE8" w:themeFill="accent5" w:themeFillTint="66"/>
                                  <w:noWrap/>
                                  <w:vAlign w:val="center"/>
                                  <w:hideMark/>
                                </w:tcPr>
                                <w:p w14:paraId="4170F3A4" w14:textId="77777777" w:rsidR="006C1BA9" w:rsidRPr="006C1BA9" w:rsidRDefault="006C1BA9" w:rsidP="00A10438">
                                  <w:pPr>
                                    <w:widowControl/>
                                    <w:spacing w:afterLines="20" w:after="72" w:line="34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113年度</w:t>
                                  </w:r>
                                </w:p>
                              </w:tc>
                            </w:tr>
                            <w:tr w:rsidR="006C1BA9" w:rsidRPr="006C1BA9" w14:paraId="35782041" w14:textId="77777777" w:rsidTr="00CA08FF">
                              <w:trPr>
                                <w:trHeight w:val="20"/>
                              </w:trPr>
                              <w:tc>
                                <w:tcPr>
                                  <w:tcW w:w="490" w:type="dxa"/>
                                  <w:shd w:val="clear" w:color="auto" w:fill="auto"/>
                                  <w:noWrap/>
                                  <w:vAlign w:val="center"/>
                                  <w:hideMark/>
                                </w:tcPr>
                                <w:p w14:paraId="18E7D3D0" w14:textId="77777777" w:rsidR="006C1BA9" w:rsidRPr="006C1BA9" w:rsidRDefault="006C1BA9" w:rsidP="00A10438">
                                  <w:pPr>
                                    <w:widowControl/>
                                    <w:spacing w:afterLines="20" w:after="72" w:line="29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1</w:t>
                                  </w:r>
                                </w:p>
                              </w:tc>
                              <w:tc>
                                <w:tcPr>
                                  <w:tcW w:w="2534" w:type="dxa"/>
                                  <w:shd w:val="clear" w:color="auto" w:fill="auto"/>
                                  <w:noWrap/>
                                  <w:vAlign w:val="center"/>
                                  <w:hideMark/>
                                </w:tcPr>
                                <w:p w14:paraId="10B588D0"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國軍退除役官兵安置基金</w:t>
                                  </w:r>
                                </w:p>
                              </w:tc>
                              <w:tc>
                                <w:tcPr>
                                  <w:tcW w:w="2366" w:type="dxa"/>
                                  <w:shd w:val="clear" w:color="auto" w:fill="auto"/>
                                  <w:vAlign w:val="center"/>
                                  <w:hideMark/>
                                </w:tcPr>
                                <w:p w14:paraId="1F4E5A86"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w:t>
                                  </w:r>
                                </w:p>
                              </w:tc>
                              <w:tc>
                                <w:tcPr>
                                  <w:tcW w:w="963" w:type="dxa"/>
                                  <w:shd w:val="clear" w:color="auto" w:fill="auto"/>
                                  <w:vAlign w:val="center"/>
                                  <w:hideMark/>
                                </w:tcPr>
                                <w:p w14:paraId="1BF37AAF"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50.73 </w:t>
                                  </w:r>
                                </w:p>
                              </w:tc>
                              <w:tc>
                                <w:tcPr>
                                  <w:tcW w:w="963" w:type="dxa"/>
                                  <w:shd w:val="clear" w:color="auto" w:fill="auto"/>
                                  <w:vAlign w:val="center"/>
                                  <w:hideMark/>
                                </w:tcPr>
                                <w:p w14:paraId="66B6414C"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78.25 </w:t>
                                  </w:r>
                                </w:p>
                              </w:tc>
                              <w:tc>
                                <w:tcPr>
                                  <w:tcW w:w="963" w:type="dxa"/>
                                  <w:shd w:val="clear" w:color="auto" w:fill="auto"/>
                                  <w:vAlign w:val="center"/>
                                  <w:hideMark/>
                                </w:tcPr>
                                <w:p w14:paraId="78F3E383"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78.36 </w:t>
                                  </w:r>
                                </w:p>
                              </w:tc>
                              <w:tc>
                                <w:tcPr>
                                  <w:tcW w:w="963" w:type="dxa"/>
                                  <w:shd w:val="clear" w:color="auto" w:fill="auto"/>
                                  <w:vAlign w:val="center"/>
                                  <w:hideMark/>
                                </w:tcPr>
                                <w:p w14:paraId="3F6C0FCD"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77.21 </w:t>
                                  </w:r>
                                </w:p>
                              </w:tc>
                              <w:tc>
                                <w:tcPr>
                                  <w:tcW w:w="963" w:type="dxa"/>
                                  <w:shd w:val="clear" w:color="auto" w:fill="auto"/>
                                  <w:vAlign w:val="center"/>
                                  <w:hideMark/>
                                </w:tcPr>
                                <w:p w14:paraId="2FA70503"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75.71 </w:t>
                                  </w:r>
                                </w:p>
                              </w:tc>
                            </w:tr>
                            <w:tr w:rsidR="006C1BA9" w:rsidRPr="006C1BA9" w14:paraId="3D700391" w14:textId="77777777" w:rsidTr="002C6470">
                              <w:trPr>
                                <w:trHeight w:val="20"/>
                              </w:trPr>
                              <w:tc>
                                <w:tcPr>
                                  <w:tcW w:w="490" w:type="dxa"/>
                                  <w:shd w:val="clear" w:color="auto" w:fill="DAEEF3" w:themeFill="accent5" w:themeFillTint="33"/>
                                  <w:noWrap/>
                                  <w:vAlign w:val="center"/>
                                  <w:hideMark/>
                                </w:tcPr>
                                <w:p w14:paraId="5C7A211F" w14:textId="77777777" w:rsidR="006C1BA9" w:rsidRPr="006C1BA9" w:rsidRDefault="006C1BA9" w:rsidP="00A10438">
                                  <w:pPr>
                                    <w:widowControl/>
                                    <w:spacing w:afterLines="20" w:after="72" w:line="29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2</w:t>
                                  </w:r>
                                </w:p>
                              </w:tc>
                              <w:tc>
                                <w:tcPr>
                                  <w:tcW w:w="2534" w:type="dxa"/>
                                  <w:shd w:val="clear" w:color="auto" w:fill="DAEEF3" w:themeFill="accent5" w:themeFillTint="33"/>
                                  <w:noWrap/>
                                  <w:vAlign w:val="center"/>
                                  <w:hideMark/>
                                </w:tcPr>
                                <w:p w14:paraId="5455955A" w14:textId="77777777" w:rsidR="006C1BA9" w:rsidRPr="006C1BA9" w:rsidRDefault="006C1BA9" w:rsidP="00A10438">
                                  <w:pPr>
                                    <w:widowControl/>
                                    <w:spacing w:afterLines="20" w:after="72" w:line="290" w:lineRule="exact"/>
                                    <w:rPr>
                                      <w:rFonts w:ascii="標楷體" w:eastAsia="標楷體" w:hAnsi="標楷體" w:cs="新細明體"/>
                                      <w:spacing w:val="-14"/>
                                      <w:kern w:val="0"/>
                                      <w:sz w:val="20"/>
                                      <w:szCs w:val="20"/>
                                    </w:rPr>
                                  </w:pPr>
                                  <w:r w:rsidRPr="006C1BA9">
                                    <w:rPr>
                                      <w:rFonts w:ascii="標楷體" w:eastAsia="標楷體" w:hAnsi="標楷體" w:cs="Times New Roman" w:hint="eastAsia"/>
                                      <w:spacing w:val="-14"/>
                                      <w:sz w:val="20"/>
                                      <w:szCs w:val="20"/>
                                    </w:rPr>
                                    <w:t>國立臺灣大學附設醫院作業基金</w:t>
                                  </w:r>
                                </w:p>
                              </w:tc>
                              <w:tc>
                                <w:tcPr>
                                  <w:tcW w:w="2366" w:type="dxa"/>
                                  <w:shd w:val="clear" w:color="auto" w:fill="DAEEF3" w:themeFill="accent5" w:themeFillTint="33"/>
                                  <w:vAlign w:val="center"/>
                                  <w:hideMark/>
                                </w:tcPr>
                                <w:p w14:paraId="724F7788"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新竹臺大分院</w:t>
                                  </w:r>
                                </w:p>
                              </w:tc>
                              <w:tc>
                                <w:tcPr>
                                  <w:tcW w:w="963" w:type="dxa"/>
                                  <w:shd w:val="clear" w:color="auto" w:fill="DAEEF3" w:themeFill="accent5" w:themeFillTint="33"/>
                                  <w:vAlign w:val="center"/>
                                  <w:hideMark/>
                                </w:tcPr>
                                <w:p w14:paraId="6DA99470"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62.67 </w:t>
                                  </w:r>
                                </w:p>
                              </w:tc>
                              <w:tc>
                                <w:tcPr>
                                  <w:tcW w:w="963" w:type="dxa"/>
                                  <w:shd w:val="clear" w:color="auto" w:fill="DAEEF3" w:themeFill="accent5" w:themeFillTint="33"/>
                                  <w:vAlign w:val="center"/>
                                  <w:hideMark/>
                                </w:tcPr>
                                <w:p w14:paraId="1DB08C98"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46.33 </w:t>
                                  </w:r>
                                </w:p>
                              </w:tc>
                              <w:tc>
                                <w:tcPr>
                                  <w:tcW w:w="963" w:type="dxa"/>
                                  <w:shd w:val="clear" w:color="auto" w:fill="DAEEF3" w:themeFill="accent5" w:themeFillTint="33"/>
                                  <w:vAlign w:val="center"/>
                                  <w:hideMark/>
                                </w:tcPr>
                                <w:p w14:paraId="190E5918"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36.78 </w:t>
                                  </w:r>
                                </w:p>
                              </w:tc>
                              <w:tc>
                                <w:tcPr>
                                  <w:tcW w:w="963" w:type="dxa"/>
                                  <w:shd w:val="clear" w:color="auto" w:fill="DAEEF3" w:themeFill="accent5" w:themeFillTint="33"/>
                                  <w:vAlign w:val="center"/>
                                  <w:hideMark/>
                                </w:tcPr>
                                <w:p w14:paraId="567CB832"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25.40 </w:t>
                                  </w:r>
                                </w:p>
                              </w:tc>
                              <w:tc>
                                <w:tcPr>
                                  <w:tcW w:w="963" w:type="dxa"/>
                                  <w:shd w:val="clear" w:color="auto" w:fill="DAEEF3" w:themeFill="accent5" w:themeFillTint="33"/>
                                  <w:vAlign w:val="center"/>
                                  <w:hideMark/>
                                </w:tcPr>
                                <w:p w14:paraId="09B34523"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61.65 </w:t>
                                  </w:r>
                                </w:p>
                              </w:tc>
                            </w:tr>
                            <w:tr w:rsidR="006C1BA9" w:rsidRPr="006C1BA9" w14:paraId="53DAF9FA" w14:textId="77777777" w:rsidTr="00CA08FF">
                              <w:trPr>
                                <w:trHeight w:val="20"/>
                              </w:trPr>
                              <w:tc>
                                <w:tcPr>
                                  <w:tcW w:w="490" w:type="dxa"/>
                                  <w:shd w:val="clear" w:color="auto" w:fill="auto"/>
                                  <w:noWrap/>
                                  <w:vAlign w:val="center"/>
                                  <w:hideMark/>
                                </w:tcPr>
                                <w:p w14:paraId="0D459FD4" w14:textId="77777777" w:rsidR="006C1BA9" w:rsidRPr="006C1BA9" w:rsidRDefault="006C1BA9" w:rsidP="00A10438">
                                  <w:pPr>
                                    <w:widowControl/>
                                    <w:spacing w:afterLines="20" w:after="72" w:line="29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3</w:t>
                                  </w:r>
                                </w:p>
                              </w:tc>
                              <w:tc>
                                <w:tcPr>
                                  <w:tcW w:w="2534" w:type="dxa"/>
                                  <w:shd w:val="clear" w:color="auto" w:fill="auto"/>
                                  <w:noWrap/>
                                  <w:vAlign w:val="center"/>
                                  <w:hideMark/>
                                </w:tcPr>
                                <w:p w14:paraId="43114CCD"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醫療藥品基金</w:t>
                                  </w:r>
                                </w:p>
                              </w:tc>
                              <w:tc>
                                <w:tcPr>
                                  <w:tcW w:w="2366" w:type="dxa"/>
                                  <w:shd w:val="clear" w:color="auto" w:fill="auto"/>
                                  <w:vAlign w:val="center"/>
                                  <w:hideMark/>
                                </w:tcPr>
                                <w:p w14:paraId="09BC2493"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基隆醫院</w:t>
                                  </w:r>
                                </w:p>
                              </w:tc>
                              <w:tc>
                                <w:tcPr>
                                  <w:tcW w:w="963" w:type="dxa"/>
                                  <w:shd w:val="clear" w:color="auto" w:fill="auto"/>
                                  <w:vAlign w:val="center"/>
                                  <w:hideMark/>
                                </w:tcPr>
                                <w:p w14:paraId="11D3D58D"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20.47 </w:t>
                                  </w:r>
                                </w:p>
                              </w:tc>
                              <w:tc>
                                <w:tcPr>
                                  <w:tcW w:w="963" w:type="dxa"/>
                                  <w:shd w:val="clear" w:color="auto" w:fill="auto"/>
                                  <w:vAlign w:val="center"/>
                                  <w:hideMark/>
                                </w:tcPr>
                                <w:p w14:paraId="06B433E7"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69.77 </w:t>
                                  </w:r>
                                </w:p>
                              </w:tc>
                              <w:tc>
                                <w:tcPr>
                                  <w:tcW w:w="963" w:type="dxa"/>
                                  <w:shd w:val="clear" w:color="auto" w:fill="auto"/>
                                  <w:vAlign w:val="center"/>
                                  <w:hideMark/>
                                </w:tcPr>
                                <w:p w14:paraId="4A37E8CD"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75.07 </w:t>
                                  </w:r>
                                </w:p>
                              </w:tc>
                              <w:tc>
                                <w:tcPr>
                                  <w:tcW w:w="963" w:type="dxa"/>
                                  <w:shd w:val="clear" w:color="auto" w:fill="auto"/>
                                  <w:vAlign w:val="center"/>
                                  <w:hideMark/>
                                </w:tcPr>
                                <w:p w14:paraId="5DEAF00A"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78.52 </w:t>
                                  </w:r>
                                </w:p>
                              </w:tc>
                              <w:tc>
                                <w:tcPr>
                                  <w:tcW w:w="963" w:type="dxa"/>
                                  <w:shd w:val="clear" w:color="auto" w:fill="auto"/>
                                  <w:vAlign w:val="center"/>
                                  <w:hideMark/>
                                </w:tcPr>
                                <w:p w14:paraId="19079B3C"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73.81 </w:t>
                                  </w:r>
                                </w:p>
                              </w:tc>
                            </w:tr>
                            <w:tr w:rsidR="006C1BA9" w:rsidRPr="006C1BA9" w14:paraId="383AC64A" w14:textId="77777777" w:rsidTr="002C6470">
                              <w:trPr>
                                <w:trHeight w:val="20"/>
                              </w:trPr>
                              <w:tc>
                                <w:tcPr>
                                  <w:tcW w:w="490" w:type="dxa"/>
                                  <w:shd w:val="clear" w:color="auto" w:fill="DAEEF3" w:themeFill="accent5" w:themeFillTint="33"/>
                                  <w:noWrap/>
                                  <w:vAlign w:val="center"/>
                                  <w:hideMark/>
                                </w:tcPr>
                                <w:p w14:paraId="12B4D9F8" w14:textId="77777777" w:rsidR="006C1BA9" w:rsidRPr="006C1BA9" w:rsidRDefault="006C1BA9" w:rsidP="00A10438">
                                  <w:pPr>
                                    <w:widowControl/>
                                    <w:spacing w:afterLines="20" w:after="72" w:line="29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4</w:t>
                                  </w:r>
                                </w:p>
                              </w:tc>
                              <w:tc>
                                <w:tcPr>
                                  <w:tcW w:w="2534" w:type="dxa"/>
                                  <w:shd w:val="clear" w:color="auto" w:fill="DAEEF3" w:themeFill="accent5" w:themeFillTint="33"/>
                                  <w:vAlign w:val="center"/>
                                </w:tcPr>
                                <w:p w14:paraId="3F1AB305"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醫療藥品基金</w:t>
                                  </w:r>
                                </w:p>
                              </w:tc>
                              <w:tc>
                                <w:tcPr>
                                  <w:tcW w:w="2366" w:type="dxa"/>
                                  <w:shd w:val="clear" w:color="auto" w:fill="DAEEF3" w:themeFill="accent5" w:themeFillTint="33"/>
                                  <w:noWrap/>
                                  <w:vAlign w:val="center"/>
                                  <w:hideMark/>
                                </w:tcPr>
                                <w:p w14:paraId="7E529BEE"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桃園醫院</w:t>
                                  </w:r>
                                </w:p>
                              </w:tc>
                              <w:tc>
                                <w:tcPr>
                                  <w:tcW w:w="963" w:type="dxa"/>
                                  <w:shd w:val="clear" w:color="auto" w:fill="DAEEF3" w:themeFill="accent5" w:themeFillTint="33"/>
                                  <w:vAlign w:val="center"/>
                                  <w:hideMark/>
                                </w:tcPr>
                                <w:p w14:paraId="423506DA"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59.69 </w:t>
                                  </w:r>
                                </w:p>
                              </w:tc>
                              <w:tc>
                                <w:tcPr>
                                  <w:tcW w:w="963" w:type="dxa"/>
                                  <w:shd w:val="clear" w:color="auto" w:fill="DAEEF3" w:themeFill="accent5" w:themeFillTint="33"/>
                                  <w:vAlign w:val="center"/>
                                  <w:hideMark/>
                                </w:tcPr>
                                <w:p w14:paraId="0754A9BF"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46.96 </w:t>
                                  </w:r>
                                </w:p>
                              </w:tc>
                              <w:tc>
                                <w:tcPr>
                                  <w:tcW w:w="963" w:type="dxa"/>
                                  <w:shd w:val="clear" w:color="auto" w:fill="DAEEF3" w:themeFill="accent5" w:themeFillTint="33"/>
                                  <w:vAlign w:val="center"/>
                                  <w:hideMark/>
                                </w:tcPr>
                                <w:p w14:paraId="5600C1FA"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56.82 </w:t>
                                  </w:r>
                                </w:p>
                              </w:tc>
                              <w:tc>
                                <w:tcPr>
                                  <w:tcW w:w="963" w:type="dxa"/>
                                  <w:shd w:val="clear" w:color="auto" w:fill="DAEEF3" w:themeFill="accent5" w:themeFillTint="33"/>
                                  <w:vAlign w:val="center"/>
                                  <w:hideMark/>
                                </w:tcPr>
                                <w:p w14:paraId="761E797F"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67.58 </w:t>
                                  </w:r>
                                </w:p>
                              </w:tc>
                              <w:tc>
                                <w:tcPr>
                                  <w:tcW w:w="963" w:type="dxa"/>
                                  <w:shd w:val="clear" w:color="auto" w:fill="DAEEF3" w:themeFill="accent5" w:themeFillTint="33"/>
                                  <w:vAlign w:val="center"/>
                                  <w:hideMark/>
                                </w:tcPr>
                                <w:p w14:paraId="0A27E9A3"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48.90 </w:t>
                                  </w:r>
                                </w:p>
                              </w:tc>
                            </w:tr>
                            <w:tr w:rsidR="006C1BA9" w:rsidRPr="006C1BA9" w14:paraId="536B57E7" w14:textId="77777777" w:rsidTr="00CA08FF">
                              <w:trPr>
                                <w:trHeight w:val="20"/>
                              </w:trPr>
                              <w:tc>
                                <w:tcPr>
                                  <w:tcW w:w="490" w:type="dxa"/>
                                  <w:shd w:val="clear" w:color="auto" w:fill="auto"/>
                                  <w:noWrap/>
                                  <w:vAlign w:val="center"/>
                                  <w:hideMark/>
                                </w:tcPr>
                                <w:p w14:paraId="41D5E7F0" w14:textId="77777777" w:rsidR="006C1BA9" w:rsidRPr="006C1BA9" w:rsidRDefault="006C1BA9" w:rsidP="00A10438">
                                  <w:pPr>
                                    <w:widowControl/>
                                    <w:spacing w:afterLines="20" w:after="72" w:line="29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5</w:t>
                                  </w:r>
                                </w:p>
                              </w:tc>
                              <w:tc>
                                <w:tcPr>
                                  <w:tcW w:w="2534" w:type="dxa"/>
                                  <w:shd w:val="clear" w:color="auto" w:fill="auto"/>
                                  <w:noWrap/>
                                  <w:vAlign w:val="center"/>
                                </w:tcPr>
                                <w:p w14:paraId="462FC0F9"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醫療藥品基金</w:t>
                                  </w:r>
                                </w:p>
                              </w:tc>
                              <w:tc>
                                <w:tcPr>
                                  <w:tcW w:w="2366" w:type="dxa"/>
                                  <w:shd w:val="clear" w:color="auto" w:fill="auto"/>
                                  <w:noWrap/>
                                  <w:vAlign w:val="center"/>
                                  <w:hideMark/>
                                </w:tcPr>
                                <w:p w14:paraId="310AE1AE"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南投醫院</w:t>
                                  </w:r>
                                </w:p>
                              </w:tc>
                              <w:tc>
                                <w:tcPr>
                                  <w:tcW w:w="963" w:type="dxa"/>
                                  <w:shd w:val="clear" w:color="auto" w:fill="auto"/>
                                  <w:vAlign w:val="center"/>
                                  <w:hideMark/>
                                </w:tcPr>
                                <w:p w14:paraId="0980A628"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71.88 </w:t>
                                  </w:r>
                                </w:p>
                              </w:tc>
                              <w:tc>
                                <w:tcPr>
                                  <w:tcW w:w="963" w:type="dxa"/>
                                  <w:shd w:val="clear" w:color="auto" w:fill="auto"/>
                                  <w:vAlign w:val="center"/>
                                  <w:hideMark/>
                                </w:tcPr>
                                <w:p w14:paraId="27730D1F"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49.08 </w:t>
                                  </w:r>
                                </w:p>
                              </w:tc>
                              <w:tc>
                                <w:tcPr>
                                  <w:tcW w:w="963" w:type="dxa"/>
                                  <w:shd w:val="clear" w:color="auto" w:fill="auto"/>
                                  <w:vAlign w:val="center"/>
                                  <w:hideMark/>
                                </w:tcPr>
                                <w:p w14:paraId="03CB27C5"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44.23 </w:t>
                                  </w:r>
                                </w:p>
                              </w:tc>
                              <w:tc>
                                <w:tcPr>
                                  <w:tcW w:w="963" w:type="dxa"/>
                                  <w:shd w:val="clear" w:color="auto" w:fill="auto"/>
                                  <w:vAlign w:val="center"/>
                                  <w:hideMark/>
                                </w:tcPr>
                                <w:p w14:paraId="23C16B50"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58.76 </w:t>
                                  </w:r>
                                </w:p>
                              </w:tc>
                              <w:tc>
                                <w:tcPr>
                                  <w:tcW w:w="963" w:type="dxa"/>
                                  <w:shd w:val="clear" w:color="auto" w:fill="auto"/>
                                  <w:vAlign w:val="center"/>
                                  <w:hideMark/>
                                </w:tcPr>
                                <w:p w14:paraId="4E3E9F1F"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38.01 </w:t>
                                  </w:r>
                                </w:p>
                              </w:tc>
                            </w:tr>
                            <w:tr w:rsidR="006C1BA9" w:rsidRPr="006C1BA9" w14:paraId="10375997" w14:textId="77777777" w:rsidTr="002C6470">
                              <w:trPr>
                                <w:trHeight w:val="20"/>
                              </w:trPr>
                              <w:tc>
                                <w:tcPr>
                                  <w:tcW w:w="490" w:type="dxa"/>
                                  <w:shd w:val="clear" w:color="auto" w:fill="DAEEF3" w:themeFill="accent5" w:themeFillTint="33"/>
                                  <w:noWrap/>
                                  <w:vAlign w:val="center"/>
                                  <w:hideMark/>
                                </w:tcPr>
                                <w:p w14:paraId="58182B7B" w14:textId="77777777" w:rsidR="006C1BA9" w:rsidRPr="006C1BA9" w:rsidRDefault="006C1BA9" w:rsidP="00A10438">
                                  <w:pPr>
                                    <w:widowControl/>
                                    <w:spacing w:afterLines="20" w:after="72" w:line="29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6</w:t>
                                  </w:r>
                                </w:p>
                              </w:tc>
                              <w:tc>
                                <w:tcPr>
                                  <w:tcW w:w="2534" w:type="dxa"/>
                                  <w:shd w:val="clear" w:color="auto" w:fill="DAEEF3" w:themeFill="accent5" w:themeFillTint="33"/>
                                  <w:noWrap/>
                                  <w:vAlign w:val="center"/>
                                </w:tcPr>
                                <w:p w14:paraId="32490379"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醫療藥品基金</w:t>
                                  </w:r>
                                </w:p>
                              </w:tc>
                              <w:tc>
                                <w:tcPr>
                                  <w:tcW w:w="2366" w:type="dxa"/>
                                  <w:shd w:val="clear" w:color="auto" w:fill="DAEEF3" w:themeFill="accent5" w:themeFillTint="33"/>
                                  <w:noWrap/>
                                  <w:vAlign w:val="center"/>
                                  <w:hideMark/>
                                </w:tcPr>
                                <w:p w14:paraId="3617011D"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臺南醫院</w:t>
                                  </w:r>
                                </w:p>
                              </w:tc>
                              <w:tc>
                                <w:tcPr>
                                  <w:tcW w:w="963" w:type="dxa"/>
                                  <w:shd w:val="clear" w:color="auto" w:fill="DAEEF3" w:themeFill="accent5" w:themeFillTint="33"/>
                                  <w:vAlign w:val="center"/>
                                  <w:hideMark/>
                                </w:tcPr>
                                <w:p w14:paraId="2B928C4E"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79.75 </w:t>
                                  </w:r>
                                </w:p>
                              </w:tc>
                              <w:tc>
                                <w:tcPr>
                                  <w:tcW w:w="963" w:type="dxa"/>
                                  <w:shd w:val="clear" w:color="auto" w:fill="DAEEF3" w:themeFill="accent5" w:themeFillTint="33"/>
                                  <w:vAlign w:val="center"/>
                                  <w:hideMark/>
                                </w:tcPr>
                                <w:p w14:paraId="301D4CDA"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54.15 </w:t>
                                  </w:r>
                                </w:p>
                              </w:tc>
                              <w:tc>
                                <w:tcPr>
                                  <w:tcW w:w="963" w:type="dxa"/>
                                  <w:shd w:val="clear" w:color="auto" w:fill="DAEEF3" w:themeFill="accent5" w:themeFillTint="33"/>
                                  <w:vAlign w:val="center"/>
                                  <w:hideMark/>
                                </w:tcPr>
                                <w:p w14:paraId="6F1A09BB"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47.31 </w:t>
                                  </w:r>
                                </w:p>
                              </w:tc>
                              <w:tc>
                                <w:tcPr>
                                  <w:tcW w:w="963" w:type="dxa"/>
                                  <w:shd w:val="clear" w:color="auto" w:fill="DAEEF3" w:themeFill="accent5" w:themeFillTint="33"/>
                                  <w:vAlign w:val="center"/>
                                  <w:hideMark/>
                                </w:tcPr>
                                <w:p w14:paraId="54F43029"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70.48 </w:t>
                                  </w:r>
                                </w:p>
                              </w:tc>
                              <w:tc>
                                <w:tcPr>
                                  <w:tcW w:w="963" w:type="dxa"/>
                                  <w:shd w:val="clear" w:color="auto" w:fill="DAEEF3" w:themeFill="accent5" w:themeFillTint="33"/>
                                  <w:vAlign w:val="center"/>
                                  <w:hideMark/>
                                </w:tcPr>
                                <w:p w14:paraId="36E87E05"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64.42 </w:t>
                                  </w:r>
                                </w:p>
                              </w:tc>
                            </w:tr>
                            <w:tr w:rsidR="006C1BA9" w:rsidRPr="006C1BA9" w14:paraId="63A01732" w14:textId="77777777" w:rsidTr="00CA08FF">
                              <w:trPr>
                                <w:trHeight w:val="20"/>
                              </w:trPr>
                              <w:tc>
                                <w:tcPr>
                                  <w:tcW w:w="490" w:type="dxa"/>
                                  <w:shd w:val="clear" w:color="auto" w:fill="auto"/>
                                  <w:noWrap/>
                                  <w:vAlign w:val="center"/>
                                  <w:hideMark/>
                                </w:tcPr>
                                <w:p w14:paraId="3674AC2E" w14:textId="77777777" w:rsidR="006C1BA9" w:rsidRPr="006C1BA9" w:rsidRDefault="006C1BA9" w:rsidP="00A10438">
                                  <w:pPr>
                                    <w:widowControl/>
                                    <w:spacing w:afterLines="20" w:after="72" w:line="29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7</w:t>
                                  </w:r>
                                </w:p>
                              </w:tc>
                              <w:tc>
                                <w:tcPr>
                                  <w:tcW w:w="2534" w:type="dxa"/>
                                  <w:shd w:val="clear" w:color="auto" w:fill="auto"/>
                                  <w:noWrap/>
                                  <w:vAlign w:val="center"/>
                                </w:tcPr>
                                <w:p w14:paraId="34FE2EA3"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醫療藥品基金</w:t>
                                  </w:r>
                                </w:p>
                              </w:tc>
                              <w:tc>
                                <w:tcPr>
                                  <w:tcW w:w="2366" w:type="dxa"/>
                                  <w:shd w:val="clear" w:color="auto" w:fill="auto"/>
                                  <w:noWrap/>
                                  <w:vAlign w:val="center"/>
                                  <w:hideMark/>
                                </w:tcPr>
                                <w:p w14:paraId="164FF976"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旗山醫院</w:t>
                                  </w:r>
                                </w:p>
                              </w:tc>
                              <w:tc>
                                <w:tcPr>
                                  <w:tcW w:w="963" w:type="dxa"/>
                                  <w:shd w:val="clear" w:color="auto" w:fill="auto"/>
                                  <w:vAlign w:val="center"/>
                                  <w:hideMark/>
                                </w:tcPr>
                                <w:p w14:paraId="1521D9F8"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38.67 </w:t>
                                  </w:r>
                                </w:p>
                              </w:tc>
                              <w:tc>
                                <w:tcPr>
                                  <w:tcW w:w="963" w:type="dxa"/>
                                  <w:shd w:val="clear" w:color="auto" w:fill="auto"/>
                                  <w:vAlign w:val="center"/>
                                  <w:hideMark/>
                                </w:tcPr>
                                <w:p w14:paraId="4EB3B81D"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65.55 </w:t>
                                  </w:r>
                                </w:p>
                              </w:tc>
                              <w:tc>
                                <w:tcPr>
                                  <w:tcW w:w="963" w:type="dxa"/>
                                  <w:shd w:val="clear" w:color="auto" w:fill="auto"/>
                                  <w:vAlign w:val="center"/>
                                  <w:hideMark/>
                                </w:tcPr>
                                <w:p w14:paraId="5FAB1324"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37.50 </w:t>
                                  </w:r>
                                </w:p>
                              </w:tc>
                              <w:tc>
                                <w:tcPr>
                                  <w:tcW w:w="963" w:type="dxa"/>
                                  <w:shd w:val="clear" w:color="auto" w:fill="auto"/>
                                  <w:vAlign w:val="center"/>
                                  <w:hideMark/>
                                </w:tcPr>
                                <w:p w14:paraId="410A276A"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34.32 </w:t>
                                  </w:r>
                                </w:p>
                              </w:tc>
                              <w:tc>
                                <w:tcPr>
                                  <w:tcW w:w="963" w:type="dxa"/>
                                  <w:shd w:val="clear" w:color="auto" w:fill="auto"/>
                                  <w:vAlign w:val="center"/>
                                  <w:hideMark/>
                                </w:tcPr>
                                <w:p w14:paraId="3D96F775"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54.70 </w:t>
                                  </w:r>
                                </w:p>
                              </w:tc>
                            </w:tr>
                            <w:tr w:rsidR="006C1BA9" w:rsidRPr="006C1BA9" w14:paraId="451F2967" w14:textId="77777777" w:rsidTr="002C6470">
                              <w:trPr>
                                <w:trHeight w:val="20"/>
                              </w:trPr>
                              <w:tc>
                                <w:tcPr>
                                  <w:tcW w:w="490" w:type="dxa"/>
                                  <w:shd w:val="clear" w:color="auto" w:fill="DAEEF3" w:themeFill="accent5" w:themeFillTint="33"/>
                                  <w:noWrap/>
                                  <w:vAlign w:val="center"/>
                                  <w:hideMark/>
                                </w:tcPr>
                                <w:p w14:paraId="0FA6D540" w14:textId="77777777" w:rsidR="006C1BA9" w:rsidRPr="006C1BA9" w:rsidRDefault="006C1BA9" w:rsidP="00A10438">
                                  <w:pPr>
                                    <w:widowControl/>
                                    <w:spacing w:afterLines="20" w:after="72" w:line="29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8</w:t>
                                  </w:r>
                                </w:p>
                              </w:tc>
                              <w:tc>
                                <w:tcPr>
                                  <w:tcW w:w="2534" w:type="dxa"/>
                                  <w:shd w:val="clear" w:color="auto" w:fill="DAEEF3" w:themeFill="accent5" w:themeFillTint="33"/>
                                  <w:noWrap/>
                                  <w:vAlign w:val="center"/>
                                </w:tcPr>
                                <w:p w14:paraId="0E4FA3F0"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醫療藥品基金</w:t>
                                  </w:r>
                                </w:p>
                              </w:tc>
                              <w:tc>
                                <w:tcPr>
                                  <w:tcW w:w="2366" w:type="dxa"/>
                                  <w:shd w:val="clear" w:color="auto" w:fill="DAEEF3" w:themeFill="accent5" w:themeFillTint="33"/>
                                  <w:noWrap/>
                                  <w:vAlign w:val="center"/>
                                  <w:hideMark/>
                                </w:tcPr>
                                <w:p w14:paraId="2050DDB2"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臺東醫院</w:t>
                                  </w:r>
                                </w:p>
                              </w:tc>
                              <w:tc>
                                <w:tcPr>
                                  <w:tcW w:w="963" w:type="dxa"/>
                                  <w:shd w:val="clear" w:color="auto" w:fill="DAEEF3" w:themeFill="accent5" w:themeFillTint="33"/>
                                  <w:vAlign w:val="center"/>
                                  <w:hideMark/>
                                </w:tcPr>
                                <w:p w14:paraId="5955AF48"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51.23 </w:t>
                                  </w:r>
                                </w:p>
                              </w:tc>
                              <w:tc>
                                <w:tcPr>
                                  <w:tcW w:w="963" w:type="dxa"/>
                                  <w:shd w:val="clear" w:color="auto" w:fill="DAEEF3" w:themeFill="accent5" w:themeFillTint="33"/>
                                  <w:vAlign w:val="center"/>
                                  <w:hideMark/>
                                </w:tcPr>
                                <w:p w14:paraId="47325125"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16.17 </w:t>
                                  </w:r>
                                </w:p>
                              </w:tc>
                              <w:tc>
                                <w:tcPr>
                                  <w:tcW w:w="963" w:type="dxa"/>
                                  <w:shd w:val="clear" w:color="auto" w:fill="DAEEF3" w:themeFill="accent5" w:themeFillTint="33"/>
                                  <w:vAlign w:val="center"/>
                                  <w:hideMark/>
                                </w:tcPr>
                                <w:p w14:paraId="705FD92C"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45.50 </w:t>
                                  </w:r>
                                </w:p>
                              </w:tc>
                              <w:tc>
                                <w:tcPr>
                                  <w:tcW w:w="963" w:type="dxa"/>
                                  <w:shd w:val="clear" w:color="auto" w:fill="DAEEF3" w:themeFill="accent5" w:themeFillTint="33"/>
                                  <w:vAlign w:val="center"/>
                                  <w:hideMark/>
                                </w:tcPr>
                                <w:p w14:paraId="281B59EF"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45.21 </w:t>
                                  </w:r>
                                </w:p>
                              </w:tc>
                              <w:tc>
                                <w:tcPr>
                                  <w:tcW w:w="963" w:type="dxa"/>
                                  <w:shd w:val="clear" w:color="auto" w:fill="DAEEF3" w:themeFill="accent5" w:themeFillTint="33"/>
                                  <w:vAlign w:val="center"/>
                                  <w:hideMark/>
                                </w:tcPr>
                                <w:p w14:paraId="3C55DD7F"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39.10 </w:t>
                                  </w:r>
                                </w:p>
                              </w:tc>
                            </w:tr>
                            <w:tr w:rsidR="006C1BA9" w:rsidRPr="006C1BA9" w14:paraId="3D10FAC4" w14:textId="77777777" w:rsidTr="00CA08FF">
                              <w:trPr>
                                <w:trHeight w:val="20"/>
                              </w:trPr>
                              <w:tc>
                                <w:tcPr>
                                  <w:tcW w:w="490" w:type="dxa"/>
                                  <w:shd w:val="clear" w:color="auto" w:fill="auto"/>
                                  <w:noWrap/>
                                  <w:vAlign w:val="center"/>
                                  <w:hideMark/>
                                </w:tcPr>
                                <w:p w14:paraId="57842D35" w14:textId="77777777" w:rsidR="006C1BA9" w:rsidRPr="006C1BA9" w:rsidRDefault="006C1BA9" w:rsidP="00A10438">
                                  <w:pPr>
                                    <w:widowControl/>
                                    <w:spacing w:afterLines="20" w:after="72" w:line="29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9</w:t>
                                  </w:r>
                                </w:p>
                              </w:tc>
                              <w:tc>
                                <w:tcPr>
                                  <w:tcW w:w="2534" w:type="dxa"/>
                                  <w:shd w:val="clear" w:color="auto" w:fill="auto"/>
                                  <w:noWrap/>
                                  <w:vAlign w:val="center"/>
                                </w:tcPr>
                                <w:p w14:paraId="04C72D77"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醫療藥品基金</w:t>
                                  </w:r>
                                </w:p>
                              </w:tc>
                              <w:tc>
                                <w:tcPr>
                                  <w:tcW w:w="2366" w:type="dxa"/>
                                  <w:shd w:val="clear" w:color="auto" w:fill="auto"/>
                                  <w:noWrap/>
                                  <w:vAlign w:val="center"/>
                                  <w:hideMark/>
                                </w:tcPr>
                                <w:p w14:paraId="6827CE39"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樂生療養院</w:t>
                                  </w:r>
                                </w:p>
                              </w:tc>
                              <w:tc>
                                <w:tcPr>
                                  <w:tcW w:w="963" w:type="dxa"/>
                                  <w:shd w:val="clear" w:color="auto" w:fill="auto"/>
                                  <w:vAlign w:val="center"/>
                                  <w:hideMark/>
                                </w:tcPr>
                                <w:p w14:paraId="5A1F500D"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5.58 </w:t>
                                  </w:r>
                                </w:p>
                              </w:tc>
                              <w:tc>
                                <w:tcPr>
                                  <w:tcW w:w="963" w:type="dxa"/>
                                  <w:shd w:val="clear" w:color="auto" w:fill="auto"/>
                                  <w:vAlign w:val="center"/>
                                  <w:hideMark/>
                                </w:tcPr>
                                <w:p w14:paraId="7E4ED969"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20.29 </w:t>
                                  </w:r>
                                </w:p>
                              </w:tc>
                              <w:tc>
                                <w:tcPr>
                                  <w:tcW w:w="963" w:type="dxa"/>
                                  <w:shd w:val="clear" w:color="auto" w:fill="auto"/>
                                  <w:vAlign w:val="center"/>
                                  <w:hideMark/>
                                </w:tcPr>
                                <w:p w14:paraId="31F7976B"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21.36 </w:t>
                                  </w:r>
                                </w:p>
                              </w:tc>
                              <w:tc>
                                <w:tcPr>
                                  <w:tcW w:w="963" w:type="dxa"/>
                                  <w:shd w:val="clear" w:color="auto" w:fill="auto"/>
                                  <w:vAlign w:val="center"/>
                                  <w:hideMark/>
                                </w:tcPr>
                                <w:p w14:paraId="0278AA88"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21.04 </w:t>
                                  </w:r>
                                </w:p>
                              </w:tc>
                              <w:tc>
                                <w:tcPr>
                                  <w:tcW w:w="963" w:type="dxa"/>
                                  <w:shd w:val="clear" w:color="auto" w:fill="auto"/>
                                  <w:vAlign w:val="center"/>
                                  <w:hideMark/>
                                </w:tcPr>
                                <w:p w14:paraId="6A32E1E5"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24.07 </w:t>
                                  </w:r>
                                </w:p>
                              </w:tc>
                            </w:tr>
                            <w:tr w:rsidR="006C1BA9" w:rsidRPr="006C1BA9" w14:paraId="0ED5F393" w14:textId="77777777" w:rsidTr="002C6470">
                              <w:trPr>
                                <w:trHeight w:val="20"/>
                              </w:trPr>
                              <w:tc>
                                <w:tcPr>
                                  <w:tcW w:w="490" w:type="dxa"/>
                                  <w:shd w:val="clear" w:color="auto" w:fill="DAEEF3" w:themeFill="accent5" w:themeFillTint="33"/>
                                  <w:noWrap/>
                                  <w:vAlign w:val="center"/>
                                  <w:hideMark/>
                                </w:tcPr>
                                <w:p w14:paraId="4F710340" w14:textId="77777777" w:rsidR="006C1BA9" w:rsidRPr="006C1BA9" w:rsidRDefault="006C1BA9" w:rsidP="00A10438">
                                  <w:pPr>
                                    <w:widowControl/>
                                    <w:spacing w:afterLines="20" w:after="72" w:line="29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10</w:t>
                                  </w:r>
                                </w:p>
                              </w:tc>
                              <w:tc>
                                <w:tcPr>
                                  <w:tcW w:w="2534" w:type="dxa"/>
                                  <w:shd w:val="clear" w:color="auto" w:fill="DAEEF3" w:themeFill="accent5" w:themeFillTint="33"/>
                                  <w:noWrap/>
                                  <w:vAlign w:val="center"/>
                                  <w:hideMark/>
                                </w:tcPr>
                                <w:p w14:paraId="3D96841E"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管制藥品製藥工廠作業基金</w:t>
                                  </w:r>
                                </w:p>
                              </w:tc>
                              <w:tc>
                                <w:tcPr>
                                  <w:tcW w:w="2366" w:type="dxa"/>
                                  <w:shd w:val="clear" w:color="auto" w:fill="DAEEF3" w:themeFill="accent5" w:themeFillTint="33"/>
                                  <w:noWrap/>
                                  <w:vAlign w:val="center"/>
                                  <w:hideMark/>
                                </w:tcPr>
                                <w:p w14:paraId="525752E1"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w:t>
                                  </w:r>
                                </w:p>
                              </w:tc>
                              <w:tc>
                                <w:tcPr>
                                  <w:tcW w:w="963" w:type="dxa"/>
                                  <w:shd w:val="clear" w:color="auto" w:fill="DAEEF3" w:themeFill="accent5" w:themeFillTint="33"/>
                                  <w:vAlign w:val="center"/>
                                  <w:hideMark/>
                                </w:tcPr>
                                <w:p w14:paraId="7B1375B9"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71.96 </w:t>
                                  </w:r>
                                </w:p>
                              </w:tc>
                              <w:tc>
                                <w:tcPr>
                                  <w:tcW w:w="963" w:type="dxa"/>
                                  <w:shd w:val="clear" w:color="auto" w:fill="DAEEF3" w:themeFill="accent5" w:themeFillTint="33"/>
                                  <w:vAlign w:val="center"/>
                                  <w:hideMark/>
                                </w:tcPr>
                                <w:p w14:paraId="3498414E"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30.70 </w:t>
                                  </w:r>
                                </w:p>
                              </w:tc>
                              <w:tc>
                                <w:tcPr>
                                  <w:tcW w:w="963" w:type="dxa"/>
                                  <w:shd w:val="clear" w:color="auto" w:fill="DAEEF3" w:themeFill="accent5" w:themeFillTint="33"/>
                                  <w:vAlign w:val="center"/>
                                  <w:hideMark/>
                                </w:tcPr>
                                <w:p w14:paraId="500E13FE"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8.08 </w:t>
                                  </w:r>
                                </w:p>
                              </w:tc>
                              <w:tc>
                                <w:tcPr>
                                  <w:tcW w:w="963" w:type="dxa"/>
                                  <w:shd w:val="clear" w:color="auto" w:fill="DAEEF3" w:themeFill="accent5" w:themeFillTint="33"/>
                                  <w:vAlign w:val="center"/>
                                  <w:hideMark/>
                                </w:tcPr>
                                <w:p w14:paraId="4721DC20"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58.94 </w:t>
                                  </w:r>
                                </w:p>
                              </w:tc>
                              <w:tc>
                                <w:tcPr>
                                  <w:tcW w:w="963" w:type="dxa"/>
                                  <w:shd w:val="clear" w:color="auto" w:fill="DAEEF3" w:themeFill="accent5" w:themeFillTint="33"/>
                                  <w:vAlign w:val="center"/>
                                  <w:hideMark/>
                                </w:tcPr>
                                <w:p w14:paraId="7906A431"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62.30 </w:t>
                                  </w:r>
                                </w:p>
                              </w:tc>
                            </w:tr>
                            <w:tr w:rsidR="006C1BA9" w:rsidRPr="006C1BA9" w14:paraId="50C2A8F6" w14:textId="77777777" w:rsidTr="00CA08FF">
                              <w:trPr>
                                <w:trHeight w:val="20"/>
                              </w:trPr>
                              <w:tc>
                                <w:tcPr>
                                  <w:tcW w:w="490" w:type="dxa"/>
                                  <w:shd w:val="clear" w:color="auto" w:fill="auto"/>
                                  <w:noWrap/>
                                  <w:vAlign w:val="center"/>
                                  <w:hideMark/>
                                </w:tcPr>
                                <w:p w14:paraId="40EE06F9" w14:textId="77777777" w:rsidR="006C1BA9" w:rsidRPr="006C1BA9" w:rsidRDefault="006C1BA9" w:rsidP="00A10438">
                                  <w:pPr>
                                    <w:widowControl/>
                                    <w:spacing w:afterLines="20" w:after="72" w:line="29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11</w:t>
                                  </w:r>
                                </w:p>
                              </w:tc>
                              <w:tc>
                                <w:tcPr>
                                  <w:tcW w:w="2534" w:type="dxa"/>
                                  <w:shd w:val="clear" w:color="auto" w:fill="auto"/>
                                  <w:noWrap/>
                                  <w:vAlign w:val="center"/>
                                  <w:hideMark/>
                                </w:tcPr>
                                <w:p w14:paraId="068E5D9F"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國立文化機構作業基金</w:t>
                                  </w:r>
                                </w:p>
                              </w:tc>
                              <w:tc>
                                <w:tcPr>
                                  <w:tcW w:w="2366" w:type="dxa"/>
                                  <w:shd w:val="clear" w:color="auto" w:fill="auto"/>
                                  <w:noWrap/>
                                  <w:vAlign w:val="center"/>
                                  <w:hideMark/>
                                </w:tcPr>
                                <w:p w14:paraId="1EAA441A"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國立歷史博物館作業基金</w:t>
                                  </w:r>
                                </w:p>
                              </w:tc>
                              <w:tc>
                                <w:tcPr>
                                  <w:tcW w:w="963" w:type="dxa"/>
                                  <w:shd w:val="clear" w:color="auto" w:fill="auto"/>
                                  <w:vAlign w:val="center"/>
                                  <w:hideMark/>
                                </w:tcPr>
                                <w:p w14:paraId="05035AC9"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1.41 </w:t>
                                  </w:r>
                                </w:p>
                              </w:tc>
                              <w:tc>
                                <w:tcPr>
                                  <w:tcW w:w="963" w:type="dxa"/>
                                  <w:shd w:val="clear" w:color="auto" w:fill="auto"/>
                                  <w:vAlign w:val="center"/>
                                  <w:hideMark/>
                                </w:tcPr>
                                <w:p w14:paraId="6CBE937B"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9.15 </w:t>
                                  </w:r>
                                </w:p>
                              </w:tc>
                              <w:tc>
                                <w:tcPr>
                                  <w:tcW w:w="963" w:type="dxa"/>
                                  <w:shd w:val="clear" w:color="auto" w:fill="auto"/>
                                  <w:vAlign w:val="center"/>
                                  <w:hideMark/>
                                </w:tcPr>
                                <w:p w14:paraId="662CB3F1"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3.63 </w:t>
                                  </w:r>
                                </w:p>
                              </w:tc>
                              <w:tc>
                                <w:tcPr>
                                  <w:tcW w:w="963" w:type="dxa"/>
                                  <w:shd w:val="clear" w:color="auto" w:fill="auto"/>
                                  <w:vAlign w:val="center"/>
                                  <w:hideMark/>
                                </w:tcPr>
                                <w:p w14:paraId="5C0011DF"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7.66 </w:t>
                                  </w:r>
                                </w:p>
                              </w:tc>
                              <w:tc>
                                <w:tcPr>
                                  <w:tcW w:w="963" w:type="dxa"/>
                                  <w:shd w:val="clear" w:color="auto" w:fill="auto"/>
                                  <w:vAlign w:val="center"/>
                                  <w:hideMark/>
                                </w:tcPr>
                                <w:p w14:paraId="09BA7261"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15.66 </w:t>
                                  </w:r>
                                </w:p>
                              </w:tc>
                            </w:tr>
                            <w:tr w:rsidR="006C1BA9" w:rsidRPr="006C1BA9" w14:paraId="3E1AA391" w14:textId="77777777" w:rsidTr="002C6470">
                              <w:trPr>
                                <w:trHeight w:val="20"/>
                              </w:trPr>
                              <w:tc>
                                <w:tcPr>
                                  <w:tcW w:w="490" w:type="dxa"/>
                                  <w:shd w:val="clear" w:color="auto" w:fill="DAEEF3" w:themeFill="accent5" w:themeFillTint="33"/>
                                  <w:noWrap/>
                                  <w:vAlign w:val="center"/>
                                  <w:hideMark/>
                                </w:tcPr>
                                <w:p w14:paraId="56D8C845" w14:textId="77777777" w:rsidR="006C1BA9" w:rsidRPr="006C1BA9" w:rsidRDefault="006C1BA9" w:rsidP="00A10438">
                                  <w:pPr>
                                    <w:widowControl/>
                                    <w:spacing w:afterLines="20" w:after="72" w:line="29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12</w:t>
                                  </w:r>
                                </w:p>
                              </w:tc>
                              <w:tc>
                                <w:tcPr>
                                  <w:tcW w:w="2534" w:type="dxa"/>
                                  <w:shd w:val="clear" w:color="auto" w:fill="DAEEF3" w:themeFill="accent5" w:themeFillTint="33"/>
                                  <w:noWrap/>
                                  <w:vAlign w:val="center"/>
                                  <w:hideMark/>
                                </w:tcPr>
                                <w:p w14:paraId="5587F647"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中央研究院科學研究基金</w:t>
                                  </w:r>
                                </w:p>
                              </w:tc>
                              <w:tc>
                                <w:tcPr>
                                  <w:tcW w:w="2366" w:type="dxa"/>
                                  <w:shd w:val="clear" w:color="auto" w:fill="DAEEF3" w:themeFill="accent5" w:themeFillTint="33"/>
                                  <w:noWrap/>
                                  <w:vAlign w:val="center"/>
                                  <w:hideMark/>
                                </w:tcPr>
                                <w:p w14:paraId="5BFFDB42"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w:t>
                                  </w:r>
                                </w:p>
                              </w:tc>
                              <w:tc>
                                <w:tcPr>
                                  <w:tcW w:w="963" w:type="dxa"/>
                                  <w:shd w:val="clear" w:color="auto" w:fill="DAEEF3" w:themeFill="accent5" w:themeFillTint="33"/>
                                  <w:vAlign w:val="center"/>
                                  <w:hideMark/>
                                </w:tcPr>
                                <w:p w14:paraId="018B482D"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53.40 </w:t>
                                  </w:r>
                                </w:p>
                              </w:tc>
                              <w:tc>
                                <w:tcPr>
                                  <w:tcW w:w="963" w:type="dxa"/>
                                  <w:shd w:val="clear" w:color="auto" w:fill="DAEEF3" w:themeFill="accent5" w:themeFillTint="33"/>
                                  <w:vAlign w:val="center"/>
                                  <w:hideMark/>
                                </w:tcPr>
                                <w:p w14:paraId="575C879D"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60.19 </w:t>
                                  </w:r>
                                </w:p>
                              </w:tc>
                              <w:tc>
                                <w:tcPr>
                                  <w:tcW w:w="963" w:type="dxa"/>
                                  <w:shd w:val="clear" w:color="auto" w:fill="DAEEF3" w:themeFill="accent5" w:themeFillTint="33"/>
                                  <w:vAlign w:val="center"/>
                                  <w:hideMark/>
                                </w:tcPr>
                                <w:p w14:paraId="13CB84C1"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41.66 </w:t>
                                  </w:r>
                                </w:p>
                              </w:tc>
                              <w:tc>
                                <w:tcPr>
                                  <w:tcW w:w="963" w:type="dxa"/>
                                  <w:shd w:val="clear" w:color="auto" w:fill="DAEEF3" w:themeFill="accent5" w:themeFillTint="33"/>
                                  <w:vAlign w:val="center"/>
                                  <w:hideMark/>
                                </w:tcPr>
                                <w:p w14:paraId="01B0A294"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46.02 </w:t>
                                  </w:r>
                                </w:p>
                              </w:tc>
                              <w:tc>
                                <w:tcPr>
                                  <w:tcW w:w="963" w:type="dxa"/>
                                  <w:shd w:val="clear" w:color="auto" w:fill="DAEEF3" w:themeFill="accent5" w:themeFillTint="33"/>
                                  <w:vAlign w:val="center"/>
                                  <w:hideMark/>
                                </w:tcPr>
                                <w:p w14:paraId="7059BFA9"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54.73 </w:t>
                                  </w:r>
                                </w:p>
                              </w:tc>
                            </w:tr>
                            <w:tr w:rsidR="006C1BA9" w:rsidRPr="006C1BA9" w14:paraId="608C1881" w14:textId="77777777" w:rsidTr="00CA08FF">
                              <w:trPr>
                                <w:trHeight w:val="20"/>
                              </w:trPr>
                              <w:tc>
                                <w:tcPr>
                                  <w:tcW w:w="490" w:type="dxa"/>
                                  <w:shd w:val="clear" w:color="auto" w:fill="auto"/>
                                  <w:noWrap/>
                                  <w:vAlign w:val="center"/>
                                  <w:hideMark/>
                                </w:tcPr>
                                <w:p w14:paraId="1F01D51C" w14:textId="77777777" w:rsidR="006C1BA9" w:rsidRPr="006C1BA9" w:rsidRDefault="006C1BA9" w:rsidP="00A10438">
                                  <w:pPr>
                                    <w:widowControl/>
                                    <w:spacing w:afterLines="20" w:after="72" w:line="29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13</w:t>
                                  </w:r>
                                </w:p>
                              </w:tc>
                              <w:tc>
                                <w:tcPr>
                                  <w:tcW w:w="2534" w:type="dxa"/>
                                  <w:shd w:val="clear" w:color="auto" w:fill="auto"/>
                                  <w:vAlign w:val="center"/>
                                  <w:hideMark/>
                                </w:tcPr>
                                <w:p w14:paraId="24594813"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核能發電後端營運基金</w:t>
                                  </w:r>
                                </w:p>
                              </w:tc>
                              <w:tc>
                                <w:tcPr>
                                  <w:tcW w:w="2366" w:type="dxa"/>
                                  <w:shd w:val="clear" w:color="auto" w:fill="auto"/>
                                  <w:vAlign w:val="center"/>
                                  <w:hideMark/>
                                </w:tcPr>
                                <w:p w14:paraId="102EBD86"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w:t>
                                  </w:r>
                                </w:p>
                              </w:tc>
                              <w:tc>
                                <w:tcPr>
                                  <w:tcW w:w="963" w:type="dxa"/>
                                  <w:shd w:val="clear" w:color="auto" w:fill="auto"/>
                                  <w:vAlign w:val="center"/>
                                  <w:hideMark/>
                                </w:tcPr>
                                <w:p w14:paraId="6C296F21"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11.09 </w:t>
                                  </w:r>
                                </w:p>
                              </w:tc>
                              <w:tc>
                                <w:tcPr>
                                  <w:tcW w:w="963" w:type="dxa"/>
                                  <w:shd w:val="clear" w:color="auto" w:fill="auto"/>
                                  <w:vAlign w:val="center"/>
                                  <w:hideMark/>
                                </w:tcPr>
                                <w:p w14:paraId="0C9940B3"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39.50 </w:t>
                                  </w:r>
                                </w:p>
                              </w:tc>
                              <w:tc>
                                <w:tcPr>
                                  <w:tcW w:w="963" w:type="dxa"/>
                                  <w:shd w:val="clear" w:color="auto" w:fill="auto"/>
                                  <w:vAlign w:val="center"/>
                                  <w:hideMark/>
                                </w:tcPr>
                                <w:p w14:paraId="6E53C24E"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74.72 </w:t>
                                  </w:r>
                                </w:p>
                              </w:tc>
                              <w:tc>
                                <w:tcPr>
                                  <w:tcW w:w="963" w:type="dxa"/>
                                  <w:shd w:val="clear" w:color="auto" w:fill="auto"/>
                                  <w:vAlign w:val="center"/>
                                  <w:hideMark/>
                                </w:tcPr>
                                <w:p w14:paraId="1E521BC8"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29.77 </w:t>
                                  </w:r>
                                </w:p>
                              </w:tc>
                              <w:tc>
                                <w:tcPr>
                                  <w:tcW w:w="963" w:type="dxa"/>
                                  <w:shd w:val="clear" w:color="auto" w:fill="auto"/>
                                  <w:vAlign w:val="center"/>
                                  <w:hideMark/>
                                </w:tcPr>
                                <w:p w14:paraId="4F007B6E"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42.19 </w:t>
                                  </w:r>
                                </w:p>
                              </w:tc>
                            </w:tr>
                          </w:tbl>
                          <w:p w14:paraId="6C364982" w14:textId="68FD16C5" w:rsidR="006C1BA9" w:rsidRPr="006C1BA9" w:rsidRDefault="006C1BA9" w:rsidP="00846219">
                            <w:pPr>
                              <w:overflowPunct w:val="0"/>
                              <w:spacing w:line="240" w:lineRule="exact"/>
                              <w:ind w:leftChars="-6" w:left="-1" w:hangingChars="7" w:hanging="13"/>
                            </w:pPr>
                            <w:r w:rsidRPr="006C1BA9">
                              <w:rPr>
                                <w:rFonts w:ascii="標楷體" w:eastAsia="標楷體" w:hAnsi="標楷體" w:cs="Times New Roman"/>
                                <w:bCs/>
                                <w:sz w:val="18"/>
                                <w:szCs w:val="18"/>
                                <w:lang w:eastAsia="zh-HK"/>
                              </w:rPr>
                              <w:t>資料來源：整理</w:t>
                            </w:r>
                            <w:r w:rsidRPr="006C1BA9">
                              <w:rPr>
                                <w:rFonts w:ascii="標楷體" w:eastAsia="標楷體" w:hAnsi="標楷體" w:cs="Times New Roman" w:hint="eastAsia"/>
                                <w:bCs/>
                                <w:sz w:val="18"/>
                                <w:szCs w:val="18"/>
                              </w:rPr>
                              <w:t>自各基金主管機關提供資料</w:t>
                            </w:r>
                            <w:r w:rsidRPr="006C1BA9">
                              <w:rPr>
                                <w:rFonts w:ascii="標楷體" w:eastAsia="標楷體" w:hAnsi="標楷體" w:cs="Times New Roman"/>
                                <w:bCs/>
                                <w:sz w:val="18"/>
                                <w:szCs w:val="18"/>
                                <w:lang w:eastAsia="zh-HK"/>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464D220" id="_x0000_s1035" type="#_x0000_t202" style="position:absolute;left:0;text-align:left;margin-left:-7.1pt;margin-top:380.95pt;width:524.4pt;height:110.6pt;z-index:25170432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KacJAIAAP4DAAAOAAAAZHJzL2Uyb0RvYy54bWysU1FuEzEQ/UfiDpb/yW6iJCSrbKrSEoRU&#10;KFLhAI7Xm7WwPcZ2shsugMQByjcH6AE4UHsOxt40jeAPsR+WvTPzPO/N8+Ks04rshPMSTEmHg5wS&#10;YThU0mxK+unj6sWMEh+YqZgCI0q6F56eLZ8/W7S2ECNoQFXCEQQxvmhtSZsQbJFlnjdCMz8AKwwG&#10;a3CaBTy6TVY51iK6Vtkoz6dZC66yDrjwHv9e9kG6TPh1LXi4rmsvAlElxd5CWl1a13HNlgtWbByz&#10;jeSHNtg/dKGZNHjpEeqSBUa2Tv4FpSV34KEOAw46g7qWXCQOyGaY/8HmpmFWJC4ojrdHmfz/g+Xv&#10;dx8ckVVJ55QYpnFED7ff7u9+PNz+uv/5nYyiQq31BSbeWEwN3SvocNKJrbdXwD97YuCiYWYjzp2D&#10;thGswg6HsTI7Ke1xfARZt++gwqvYNkAC6mqno3woCEF0nNT+OB3RBcLx53Q6mc9mGOIYG47z8XSU&#10;5pex4rHcOh/eCNAkbkrqcPwJnu2ufIjtsOIxJd5mYCWVShZQhrSowWQ0SQUnES0DOlRJXdJZHr/e&#10;M5Hla1Ol4sCk6vd4gTIH2pFpzzl06+6gMeZHSdZQ7VEHB70h8QHhpgH3lZIWzVhS/2XLnKBEvTWo&#10;5Xw4Hkf3psN48hKJE3caWZ9GmOEIVdJASb+9CMnxkbK356j5SiY1njo5tIwmSyIdHkR08ek5ZT09&#10;2+VvAAAA//8DAFBLAwQUAAYACAAAACEAqYt1CuEAAAAMAQAADwAAAGRycy9kb3ducmV2LnhtbEyP&#10;wU7DMBBE70j8g7VI3Fo7aZW2IU5VobYcgRJxduMliYjXke2m4e9xT3BczdPM22I7mZ6N6HxnSUIy&#10;F8CQaqs7aiRUH4fZGpgPirTqLaGEH/SwLe/vCpVre6V3HE+hYbGEfK4ktCEMOee+btEoP7cDUsy+&#10;rDMqxNM1XDt1jeWm56kQGTeqo7jQqgGfW6y/TxcjYQjDcfXiXt92+8Moqs9jlXbNXsrHh2n3BCzg&#10;FP5guOlHdSij09leSHvWS5glyzSiElZZsgF2I8RimQE7S9isFwnwsuD/nyh/AQAA//8DAFBLAQIt&#10;ABQABgAIAAAAIQC2gziS/gAAAOEBAAATAAAAAAAAAAAAAAAAAAAAAABbQ29udGVudF9UeXBlc10u&#10;eG1sUEsBAi0AFAAGAAgAAAAhADj9If/WAAAAlAEAAAsAAAAAAAAAAAAAAAAALwEAAF9yZWxzLy5y&#10;ZWxzUEsBAi0AFAAGAAgAAAAhAHpgppwkAgAA/gMAAA4AAAAAAAAAAAAAAAAALgIAAGRycy9lMm9E&#10;b2MueG1sUEsBAi0AFAAGAAgAAAAhAKmLdQrhAAAADAEAAA8AAAAAAAAAAAAAAAAAfgQAAGRycy9k&#10;b3ducmV2LnhtbFBLBQYAAAAABAAEAPMAAACMBQAAAAA=&#10;" filled="f" stroked="f">
                <v:textbox style="mso-fit-shape-to-text:t">
                  <w:txbxContent>
                    <w:p w14:paraId="54F7F245" w14:textId="0AF8E514" w:rsidR="006C1BA9" w:rsidRPr="004B22AA" w:rsidRDefault="006C1BA9" w:rsidP="00093A7F">
                      <w:pPr>
                        <w:spacing w:line="400" w:lineRule="exact"/>
                        <w:jc w:val="center"/>
                        <w:rPr>
                          <w:rFonts w:ascii="標楷體" w:eastAsia="標楷體" w:hAnsi="標楷體" w:cs="Times New Roman"/>
                          <w:b/>
                          <w:szCs w:val="24"/>
                        </w:rPr>
                      </w:pPr>
                      <w:r w:rsidRPr="004B22AA">
                        <w:rPr>
                          <w:rFonts w:ascii="標楷體" w:eastAsia="標楷體" w:hAnsi="標楷體" w:cs="Times New Roman" w:hint="eastAsia"/>
                          <w:b/>
                          <w:szCs w:val="24"/>
                        </w:rPr>
                        <w:t>表1</w:t>
                      </w:r>
                      <w:r w:rsidRPr="004B22AA">
                        <w:rPr>
                          <w:rFonts w:ascii="標楷體" w:eastAsia="標楷體" w:hAnsi="標楷體" w:cs="Times New Roman"/>
                          <w:b/>
                          <w:szCs w:val="24"/>
                        </w:rPr>
                        <w:t>0</w:t>
                      </w:r>
                      <w:r w:rsidRPr="004B22AA">
                        <w:rPr>
                          <w:rFonts w:ascii="標楷體" w:eastAsia="標楷體" w:hAnsi="標楷體" w:cs="Times New Roman" w:hint="eastAsia"/>
                          <w:b/>
                          <w:szCs w:val="24"/>
                        </w:rPr>
                        <w:t xml:space="preserve">　</w:t>
                      </w:r>
                      <w:r w:rsidR="002917BB" w:rsidRPr="004B22AA">
                        <w:rPr>
                          <w:rFonts w:ascii="標楷體" w:eastAsia="標楷體" w:hAnsi="標楷體" w:cs="Times New Roman" w:hint="eastAsia"/>
                          <w:b/>
                          <w:szCs w:val="24"/>
                        </w:rPr>
                        <w:t>非營業特種基金</w:t>
                      </w:r>
                      <w:r w:rsidR="00CA450A" w:rsidRPr="004B22AA">
                        <w:rPr>
                          <w:rFonts w:ascii="標楷體" w:eastAsia="標楷體" w:hAnsi="標楷體" w:cs="Times New Roman" w:hint="eastAsia"/>
                          <w:b/>
                          <w:szCs w:val="24"/>
                        </w:rPr>
                        <w:t>連續5年度固定資產建設改良擴充計畫執行率未達</w:t>
                      </w:r>
                      <w:r w:rsidR="00CA450A" w:rsidRPr="004B22AA">
                        <w:rPr>
                          <w:rFonts w:ascii="標楷體" w:eastAsia="標楷體" w:hAnsi="標楷體" w:cs="Times New Roman"/>
                          <w:b/>
                          <w:szCs w:val="24"/>
                        </w:rPr>
                        <w:t>8</w:t>
                      </w:r>
                      <w:r w:rsidR="00CA450A" w:rsidRPr="004B22AA">
                        <w:rPr>
                          <w:rFonts w:ascii="標楷體" w:eastAsia="標楷體" w:hAnsi="標楷體" w:cs="Times New Roman" w:hint="eastAsia"/>
                          <w:b/>
                          <w:szCs w:val="24"/>
                        </w:rPr>
                        <w:t>成</w:t>
                      </w:r>
                      <w:r w:rsidR="002917BB" w:rsidRPr="004B22AA">
                        <w:rPr>
                          <w:rFonts w:ascii="標楷體" w:eastAsia="標楷體" w:hAnsi="標楷體" w:cs="Times New Roman" w:hint="eastAsia"/>
                          <w:b/>
                          <w:szCs w:val="24"/>
                        </w:rPr>
                        <w:t>情形</w:t>
                      </w:r>
                    </w:p>
                    <w:p w14:paraId="2D454048" w14:textId="77777777" w:rsidR="006C1BA9" w:rsidRPr="006C1BA9" w:rsidRDefault="006C1BA9" w:rsidP="00846219">
                      <w:pPr>
                        <w:overflowPunct w:val="0"/>
                        <w:spacing w:line="320" w:lineRule="exact"/>
                        <w:ind w:leftChars="-9" w:left="738" w:rightChars="-10" w:right="-24" w:hangingChars="380" w:hanging="760"/>
                        <w:jc w:val="right"/>
                        <w:rPr>
                          <w:rFonts w:ascii="標楷體" w:eastAsia="標楷體" w:hAnsi="標楷體" w:cs="Times New Roman"/>
                          <w:sz w:val="20"/>
                          <w:szCs w:val="20"/>
                        </w:rPr>
                      </w:pPr>
                      <w:r w:rsidRPr="006C1BA9">
                        <w:rPr>
                          <w:rFonts w:ascii="標楷體" w:eastAsia="標楷體" w:hAnsi="標楷體" w:cs="Times New Roman" w:hint="eastAsia"/>
                          <w:sz w:val="20"/>
                          <w:szCs w:val="20"/>
                        </w:rPr>
                        <w:t>單位：％</w:t>
                      </w:r>
                    </w:p>
                    <w:tbl>
                      <w:tblPr>
                        <w:tblW w:w="102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490"/>
                        <w:gridCol w:w="2534"/>
                        <w:gridCol w:w="2366"/>
                        <w:gridCol w:w="963"/>
                        <w:gridCol w:w="963"/>
                        <w:gridCol w:w="963"/>
                        <w:gridCol w:w="963"/>
                        <w:gridCol w:w="963"/>
                      </w:tblGrid>
                      <w:tr w:rsidR="002C6470" w:rsidRPr="006C1BA9" w14:paraId="253FBAA3" w14:textId="77777777" w:rsidTr="002C6470">
                        <w:trPr>
                          <w:trHeight w:val="20"/>
                        </w:trPr>
                        <w:tc>
                          <w:tcPr>
                            <w:tcW w:w="490" w:type="dxa"/>
                            <w:shd w:val="clear" w:color="auto" w:fill="B6DDE8" w:themeFill="accent5" w:themeFillTint="66"/>
                            <w:noWrap/>
                            <w:vAlign w:val="center"/>
                            <w:hideMark/>
                          </w:tcPr>
                          <w:p w14:paraId="0B31AC49" w14:textId="77777777" w:rsidR="006C1BA9" w:rsidRPr="006C1BA9" w:rsidRDefault="006C1BA9" w:rsidP="00A10438">
                            <w:pPr>
                              <w:widowControl/>
                              <w:spacing w:afterLines="20" w:after="72" w:line="34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序號</w:t>
                            </w:r>
                          </w:p>
                        </w:tc>
                        <w:tc>
                          <w:tcPr>
                            <w:tcW w:w="2534" w:type="dxa"/>
                            <w:shd w:val="clear" w:color="auto" w:fill="B6DDE8" w:themeFill="accent5" w:themeFillTint="66"/>
                            <w:noWrap/>
                            <w:vAlign w:val="center"/>
                            <w:hideMark/>
                          </w:tcPr>
                          <w:p w14:paraId="0BAB2D56" w14:textId="77777777" w:rsidR="006C1BA9" w:rsidRPr="006C1BA9" w:rsidRDefault="006C1BA9" w:rsidP="00A10438">
                            <w:pPr>
                              <w:widowControl/>
                              <w:spacing w:afterLines="20" w:after="72" w:line="34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附屬單位預算</w:t>
                            </w:r>
                          </w:p>
                        </w:tc>
                        <w:tc>
                          <w:tcPr>
                            <w:tcW w:w="2366" w:type="dxa"/>
                            <w:shd w:val="clear" w:color="auto" w:fill="B6DDE8" w:themeFill="accent5" w:themeFillTint="66"/>
                            <w:vAlign w:val="center"/>
                            <w:hideMark/>
                          </w:tcPr>
                          <w:p w14:paraId="40F6F44A" w14:textId="77777777" w:rsidR="006C1BA9" w:rsidRPr="006C1BA9" w:rsidRDefault="006C1BA9" w:rsidP="00A10438">
                            <w:pPr>
                              <w:widowControl/>
                              <w:spacing w:afterLines="20" w:after="72" w:line="34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附屬單位預算之分預算</w:t>
                            </w:r>
                          </w:p>
                        </w:tc>
                        <w:tc>
                          <w:tcPr>
                            <w:tcW w:w="963" w:type="dxa"/>
                            <w:shd w:val="clear" w:color="auto" w:fill="B6DDE8" w:themeFill="accent5" w:themeFillTint="66"/>
                            <w:vAlign w:val="center"/>
                            <w:hideMark/>
                          </w:tcPr>
                          <w:p w14:paraId="5D068FA0" w14:textId="77777777" w:rsidR="006C1BA9" w:rsidRPr="006C1BA9" w:rsidRDefault="006C1BA9" w:rsidP="00A10438">
                            <w:pPr>
                              <w:widowControl/>
                              <w:spacing w:afterLines="20" w:after="72" w:line="34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109年度</w:t>
                            </w:r>
                          </w:p>
                        </w:tc>
                        <w:tc>
                          <w:tcPr>
                            <w:tcW w:w="963" w:type="dxa"/>
                            <w:shd w:val="clear" w:color="auto" w:fill="B6DDE8" w:themeFill="accent5" w:themeFillTint="66"/>
                            <w:vAlign w:val="center"/>
                            <w:hideMark/>
                          </w:tcPr>
                          <w:p w14:paraId="5FC0D7AC" w14:textId="77777777" w:rsidR="006C1BA9" w:rsidRPr="006C1BA9" w:rsidRDefault="006C1BA9" w:rsidP="00A10438">
                            <w:pPr>
                              <w:widowControl/>
                              <w:spacing w:afterLines="20" w:after="72" w:line="34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110年度</w:t>
                            </w:r>
                          </w:p>
                        </w:tc>
                        <w:tc>
                          <w:tcPr>
                            <w:tcW w:w="963" w:type="dxa"/>
                            <w:shd w:val="clear" w:color="auto" w:fill="B6DDE8" w:themeFill="accent5" w:themeFillTint="66"/>
                            <w:vAlign w:val="center"/>
                            <w:hideMark/>
                          </w:tcPr>
                          <w:p w14:paraId="041EC691" w14:textId="77777777" w:rsidR="006C1BA9" w:rsidRPr="006C1BA9" w:rsidRDefault="006C1BA9" w:rsidP="00A10438">
                            <w:pPr>
                              <w:widowControl/>
                              <w:spacing w:afterLines="20" w:after="72" w:line="34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111年度</w:t>
                            </w:r>
                          </w:p>
                        </w:tc>
                        <w:tc>
                          <w:tcPr>
                            <w:tcW w:w="963" w:type="dxa"/>
                            <w:shd w:val="clear" w:color="auto" w:fill="B6DDE8" w:themeFill="accent5" w:themeFillTint="66"/>
                            <w:vAlign w:val="center"/>
                            <w:hideMark/>
                          </w:tcPr>
                          <w:p w14:paraId="2BB45D6D" w14:textId="77777777" w:rsidR="006C1BA9" w:rsidRPr="006C1BA9" w:rsidRDefault="006C1BA9" w:rsidP="00A10438">
                            <w:pPr>
                              <w:widowControl/>
                              <w:spacing w:afterLines="20" w:after="72" w:line="34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112年度</w:t>
                            </w:r>
                          </w:p>
                        </w:tc>
                        <w:tc>
                          <w:tcPr>
                            <w:tcW w:w="963" w:type="dxa"/>
                            <w:shd w:val="clear" w:color="auto" w:fill="B6DDE8" w:themeFill="accent5" w:themeFillTint="66"/>
                            <w:noWrap/>
                            <w:vAlign w:val="center"/>
                            <w:hideMark/>
                          </w:tcPr>
                          <w:p w14:paraId="4170F3A4" w14:textId="77777777" w:rsidR="006C1BA9" w:rsidRPr="006C1BA9" w:rsidRDefault="006C1BA9" w:rsidP="00A10438">
                            <w:pPr>
                              <w:widowControl/>
                              <w:spacing w:afterLines="20" w:after="72" w:line="34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113年度</w:t>
                            </w:r>
                          </w:p>
                        </w:tc>
                      </w:tr>
                      <w:tr w:rsidR="006C1BA9" w:rsidRPr="006C1BA9" w14:paraId="35782041" w14:textId="77777777" w:rsidTr="00CA08FF">
                        <w:trPr>
                          <w:trHeight w:val="20"/>
                        </w:trPr>
                        <w:tc>
                          <w:tcPr>
                            <w:tcW w:w="490" w:type="dxa"/>
                            <w:shd w:val="clear" w:color="auto" w:fill="auto"/>
                            <w:noWrap/>
                            <w:vAlign w:val="center"/>
                            <w:hideMark/>
                          </w:tcPr>
                          <w:p w14:paraId="18E7D3D0" w14:textId="77777777" w:rsidR="006C1BA9" w:rsidRPr="006C1BA9" w:rsidRDefault="006C1BA9" w:rsidP="00A10438">
                            <w:pPr>
                              <w:widowControl/>
                              <w:spacing w:afterLines="20" w:after="72" w:line="29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1</w:t>
                            </w:r>
                          </w:p>
                        </w:tc>
                        <w:tc>
                          <w:tcPr>
                            <w:tcW w:w="2534" w:type="dxa"/>
                            <w:shd w:val="clear" w:color="auto" w:fill="auto"/>
                            <w:noWrap/>
                            <w:vAlign w:val="center"/>
                            <w:hideMark/>
                          </w:tcPr>
                          <w:p w14:paraId="10B588D0"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國軍退除役官兵安置基金</w:t>
                            </w:r>
                          </w:p>
                        </w:tc>
                        <w:tc>
                          <w:tcPr>
                            <w:tcW w:w="2366" w:type="dxa"/>
                            <w:shd w:val="clear" w:color="auto" w:fill="auto"/>
                            <w:vAlign w:val="center"/>
                            <w:hideMark/>
                          </w:tcPr>
                          <w:p w14:paraId="1F4E5A86"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w:t>
                            </w:r>
                          </w:p>
                        </w:tc>
                        <w:tc>
                          <w:tcPr>
                            <w:tcW w:w="963" w:type="dxa"/>
                            <w:shd w:val="clear" w:color="auto" w:fill="auto"/>
                            <w:vAlign w:val="center"/>
                            <w:hideMark/>
                          </w:tcPr>
                          <w:p w14:paraId="1BF37AAF"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50.73 </w:t>
                            </w:r>
                          </w:p>
                        </w:tc>
                        <w:tc>
                          <w:tcPr>
                            <w:tcW w:w="963" w:type="dxa"/>
                            <w:shd w:val="clear" w:color="auto" w:fill="auto"/>
                            <w:vAlign w:val="center"/>
                            <w:hideMark/>
                          </w:tcPr>
                          <w:p w14:paraId="66B6414C"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78.25 </w:t>
                            </w:r>
                          </w:p>
                        </w:tc>
                        <w:tc>
                          <w:tcPr>
                            <w:tcW w:w="963" w:type="dxa"/>
                            <w:shd w:val="clear" w:color="auto" w:fill="auto"/>
                            <w:vAlign w:val="center"/>
                            <w:hideMark/>
                          </w:tcPr>
                          <w:p w14:paraId="78F3E383"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78.36 </w:t>
                            </w:r>
                          </w:p>
                        </w:tc>
                        <w:tc>
                          <w:tcPr>
                            <w:tcW w:w="963" w:type="dxa"/>
                            <w:shd w:val="clear" w:color="auto" w:fill="auto"/>
                            <w:vAlign w:val="center"/>
                            <w:hideMark/>
                          </w:tcPr>
                          <w:p w14:paraId="3F6C0FCD"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77.21 </w:t>
                            </w:r>
                          </w:p>
                        </w:tc>
                        <w:tc>
                          <w:tcPr>
                            <w:tcW w:w="963" w:type="dxa"/>
                            <w:shd w:val="clear" w:color="auto" w:fill="auto"/>
                            <w:vAlign w:val="center"/>
                            <w:hideMark/>
                          </w:tcPr>
                          <w:p w14:paraId="2FA70503"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75.71 </w:t>
                            </w:r>
                          </w:p>
                        </w:tc>
                      </w:tr>
                      <w:tr w:rsidR="006C1BA9" w:rsidRPr="006C1BA9" w14:paraId="3D700391" w14:textId="77777777" w:rsidTr="002C6470">
                        <w:trPr>
                          <w:trHeight w:val="20"/>
                        </w:trPr>
                        <w:tc>
                          <w:tcPr>
                            <w:tcW w:w="490" w:type="dxa"/>
                            <w:shd w:val="clear" w:color="auto" w:fill="DAEEF3" w:themeFill="accent5" w:themeFillTint="33"/>
                            <w:noWrap/>
                            <w:vAlign w:val="center"/>
                            <w:hideMark/>
                          </w:tcPr>
                          <w:p w14:paraId="5C7A211F" w14:textId="77777777" w:rsidR="006C1BA9" w:rsidRPr="006C1BA9" w:rsidRDefault="006C1BA9" w:rsidP="00A10438">
                            <w:pPr>
                              <w:widowControl/>
                              <w:spacing w:afterLines="20" w:after="72" w:line="29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2</w:t>
                            </w:r>
                          </w:p>
                        </w:tc>
                        <w:tc>
                          <w:tcPr>
                            <w:tcW w:w="2534" w:type="dxa"/>
                            <w:shd w:val="clear" w:color="auto" w:fill="DAEEF3" w:themeFill="accent5" w:themeFillTint="33"/>
                            <w:noWrap/>
                            <w:vAlign w:val="center"/>
                            <w:hideMark/>
                          </w:tcPr>
                          <w:p w14:paraId="5455955A" w14:textId="77777777" w:rsidR="006C1BA9" w:rsidRPr="006C1BA9" w:rsidRDefault="006C1BA9" w:rsidP="00A10438">
                            <w:pPr>
                              <w:widowControl/>
                              <w:spacing w:afterLines="20" w:after="72" w:line="290" w:lineRule="exact"/>
                              <w:rPr>
                                <w:rFonts w:ascii="標楷體" w:eastAsia="標楷體" w:hAnsi="標楷體" w:cs="新細明體"/>
                                <w:spacing w:val="-14"/>
                                <w:kern w:val="0"/>
                                <w:sz w:val="20"/>
                                <w:szCs w:val="20"/>
                              </w:rPr>
                            </w:pPr>
                            <w:r w:rsidRPr="006C1BA9">
                              <w:rPr>
                                <w:rFonts w:ascii="標楷體" w:eastAsia="標楷體" w:hAnsi="標楷體" w:cs="Times New Roman" w:hint="eastAsia"/>
                                <w:spacing w:val="-14"/>
                                <w:sz w:val="20"/>
                                <w:szCs w:val="20"/>
                              </w:rPr>
                              <w:t>國立臺灣大學附設醫院作業基金</w:t>
                            </w:r>
                          </w:p>
                        </w:tc>
                        <w:tc>
                          <w:tcPr>
                            <w:tcW w:w="2366" w:type="dxa"/>
                            <w:shd w:val="clear" w:color="auto" w:fill="DAEEF3" w:themeFill="accent5" w:themeFillTint="33"/>
                            <w:vAlign w:val="center"/>
                            <w:hideMark/>
                          </w:tcPr>
                          <w:p w14:paraId="724F7788"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新竹臺大分院</w:t>
                            </w:r>
                          </w:p>
                        </w:tc>
                        <w:tc>
                          <w:tcPr>
                            <w:tcW w:w="963" w:type="dxa"/>
                            <w:shd w:val="clear" w:color="auto" w:fill="DAEEF3" w:themeFill="accent5" w:themeFillTint="33"/>
                            <w:vAlign w:val="center"/>
                            <w:hideMark/>
                          </w:tcPr>
                          <w:p w14:paraId="6DA99470"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62.67 </w:t>
                            </w:r>
                          </w:p>
                        </w:tc>
                        <w:tc>
                          <w:tcPr>
                            <w:tcW w:w="963" w:type="dxa"/>
                            <w:shd w:val="clear" w:color="auto" w:fill="DAEEF3" w:themeFill="accent5" w:themeFillTint="33"/>
                            <w:vAlign w:val="center"/>
                            <w:hideMark/>
                          </w:tcPr>
                          <w:p w14:paraId="1DB08C98"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46.33 </w:t>
                            </w:r>
                          </w:p>
                        </w:tc>
                        <w:tc>
                          <w:tcPr>
                            <w:tcW w:w="963" w:type="dxa"/>
                            <w:shd w:val="clear" w:color="auto" w:fill="DAEEF3" w:themeFill="accent5" w:themeFillTint="33"/>
                            <w:vAlign w:val="center"/>
                            <w:hideMark/>
                          </w:tcPr>
                          <w:p w14:paraId="190E5918"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36.78 </w:t>
                            </w:r>
                          </w:p>
                        </w:tc>
                        <w:tc>
                          <w:tcPr>
                            <w:tcW w:w="963" w:type="dxa"/>
                            <w:shd w:val="clear" w:color="auto" w:fill="DAEEF3" w:themeFill="accent5" w:themeFillTint="33"/>
                            <w:vAlign w:val="center"/>
                            <w:hideMark/>
                          </w:tcPr>
                          <w:p w14:paraId="567CB832"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25.40 </w:t>
                            </w:r>
                          </w:p>
                        </w:tc>
                        <w:tc>
                          <w:tcPr>
                            <w:tcW w:w="963" w:type="dxa"/>
                            <w:shd w:val="clear" w:color="auto" w:fill="DAEEF3" w:themeFill="accent5" w:themeFillTint="33"/>
                            <w:vAlign w:val="center"/>
                            <w:hideMark/>
                          </w:tcPr>
                          <w:p w14:paraId="09B34523"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61.65 </w:t>
                            </w:r>
                          </w:p>
                        </w:tc>
                      </w:tr>
                      <w:tr w:rsidR="006C1BA9" w:rsidRPr="006C1BA9" w14:paraId="53DAF9FA" w14:textId="77777777" w:rsidTr="00CA08FF">
                        <w:trPr>
                          <w:trHeight w:val="20"/>
                        </w:trPr>
                        <w:tc>
                          <w:tcPr>
                            <w:tcW w:w="490" w:type="dxa"/>
                            <w:shd w:val="clear" w:color="auto" w:fill="auto"/>
                            <w:noWrap/>
                            <w:vAlign w:val="center"/>
                            <w:hideMark/>
                          </w:tcPr>
                          <w:p w14:paraId="0D459FD4" w14:textId="77777777" w:rsidR="006C1BA9" w:rsidRPr="006C1BA9" w:rsidRDefault="006C1BA9" w:rsidP="00A10438">
                            <w:pPr>
                              <w:widowControl/>
                              <w:spacing w:afterLines="20" w:after="72" w:line="29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3</w:t>
                            </w:r>
                          </w:p>
                        </w:tc>
                        <w:tc>
                          <w:tcPr>
                            <w:tcW w:w="2534" w:type="dxa"/>
                            <w:shd w:val="clear" w:color="auto" w:fill="auto"/>
                            <w:noWrap/>
                            <w:vAlign w:val="center"/>
                            <w:hideMark/>
                          </w:tcPr>
                          <w:p w14:paraId="43114CCD"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醫療藥品基金</w:t>
                            </w:r>
                          </w:p>
                        </w:tc>
                        <w:tc>
                          <w:tcPr>
                            <w:tcW w:w="2366" w:type="dxa"/>
                            <w:shd w:val="clear" w:color="auto" w:fill="auto"/>
                            <w:vAlign w:val="center"/>
                            <w:hideMark/>
                          </w:tcPr>
                          <w:p w14:paraId="09BC2493"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基隆醫院</w:t>
                            </w:r>
                          </w:p>
                        </w:tc>
                        <w:tc>
                          <w:tcPr>
                            <w:tcW w:w="963" w:type="dxa"/>
                            <w:shd w:val="clear" w:color="auto" w:fill="auto"/>
                            <w:vAlign w:val="center"/>
                            <w:hideMark/>
                          </w:tcPr>
                          <w:p w14:paraId="11D3D58D"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20.47 </w:t>
                            </w:r>
                          </w:p>
                        </w:tc>
                        <w:tc>
                          <w:tcPr>
                            <w:tcW w:w="963" w:type="dxa"/>
                            <w:shd w:val="clear" w:color="auto" w:fill="auto"/>
                            <w:vAlign w:val="center"/>
                            <w:hideMark/>
                          </w:tcPr>
                          <w:p w14:paraId="06B433E7"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69.77 </w:t>
                            </w:r>
                          </w:p>
                        </w:tc>
                        <w:tc>
                          <w:tcPr>
                            <w:tcW w:w="963" w:type="dxa"/>
                            <w:shd w:val="clear" w:color="auto" w:fill="auto"/>
                            <w:vAlign w:val="center"/>
                            <w:hideMark/>
                          </w:tcPr>
                          <w:p w14:paraId="4A37E8CD"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75.07 </w:t>
                            </w:r>
                          </w:p>
                        </w:tc>
                        <w:tc>
                          <w:tcPr>
                            <w:tcW w:w="963" w:type="dxa"/>
                            <w:shd w:val="clear" w:color="auto" w:fill="auto"/>
                            <w:vAlign w:val="center"/>
                            <w:hideMark/>
                          </w:tcPr>
                          <w:p w14:paraId="5DEAF00A"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78.52 </w:t>
                            </w:r>
                          </w:p>
                        </w:tc>
                        <w:tc>
                          <w:tcPr>
                            <w:tcW w:w="963" w:type="dxa"/>
                            <w:shd w:val="clear" w:color="auto" w:fill="auto"/>
                            <w:vAlign w:val="center"/>
                            <w:hideMark/>
                          </w:tcPr>
                          <w:p w14:paraId="19079B3C"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73.81 </w:t>
                            </w:r>
                          </w:p>
                        </w:tc>
                      </w:tr>
                      <w:tr w:rsidR="006C1BA9" w:rsidRPr="006C1BA9" w14:paraId="383AC64A" w14:textId="77777777" w:rsidTr="002C6470">
                        <w:trPr>
                          <w:trHeight w:val="20"/>
                        </w:trPr>
                        <w:tc>
                          <w:tcPr>
                            <w:tcW w:w="490" w:type="dxa"/>
                            <w:shd w:val="clear" w:color="auto" w:fill="DAEEF3" w:themeFill="accent5" w:themeFillTint="33"/>
                            <w:noWrap/>
                            <w:vAlign w:val="center"/>
                            <w:hideMark/>
                          </w:tcPr>
                          <w:p w14:paraId="12B4D9F8" w14:textId="77777777" w:rsidR="006C1BA9" w:rsidRPr="006C1BA9" w:rsidRDefault="006C1BA9" w:rsidP="00A10438">
                            <w:pPr>
                              <w:widowControl/>
                              <w:spacing w:afterLines="20" w:after="72" w:line="29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4</w:t>
                            </w:r>
                          </w:p>
                        </w:tc>
                        <w:tc>
                          <w:tcPr>
                            <w:tcW w:w="2534" w:type="dxa"/>
                            <w:shd w:val="clear" w:color="auto" w:fill="DAEEF3" w:themeFill="accent5" w:themeFillTint="33"/>
                            <w:vAlign w:val="center"/>
                          </w:tcPr>
                          <w:p w14:paraId="3F1AB305"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醫療藥品基金</w:t>
                            </w:r>
                          </w:p>
                        </w:tc>
                        <w:tc>
                          <w:tcPr>
                            <w:tcW w:w="2366" w:type="dxa"/>
                            <w:shd w:val="clear" w:color="auto" w:fill="DAEEF3" w:themeFill="accent5" w:themeFillTint="33"/>
                            <w:noWrap/>
                            <w:vAlign w:val="center"/>
                            <w:hideMark/>
                          </w:tcPr>
                          <w:p w14:paraId="7E529BEE"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桃園醫院</w:t>
                            </w:r>
                          </w:p>
                        </w:tc>
                        <w:tc>
                          <w:tcPr>
                            <w:tcW w:w="963" w:type="dxa"/>
                            <w:shd w:val="clear" w:color="auto" w:fill="DAEEF3" w:themeFill="accent5" w:themeFillTint="33"/>
                            <w:vAlign w:val="center"/>
                            <w:hideMark/>
                          </w:tcPr>
                          <w:p w14:paraId="423506DA"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59.69 </w:t>
                            </w:r>
                          </w:p>
                        </w:tc>
                        <w:tc>
                          <w:tcPr>
                            <w:tcW w:w="963" w:type="dxa"/>
                            <w:shd w:val="clear" w:color="auto" w:fill="DAEEF3" w:themeFill="accent5" w:themeFillTint="33"/>
                            <w:vAlign w:val="center"/>
                            <w:hideMark/>
                          </w:tcPr>
                          <w:p w14:paraId="0754A9BF"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46.96 </w:t>
                            </w:r>
                          </w:p>
                        </w:tc>
                        <w:tc>
                          <w:tcPr>
                            <w:tcW w:w="963" w:type="dxa"/>
                            <w:shd w:val="clear" w:color="auto" w:fill="DAEEF3" w:themeFill="accent5" w:themeFillTint="33"/>
                            <w:vAlign w:val="center"/>
                            <w:hideMark/>
                          </w:tcPr>
                          <w:p w14:paraId="5600C1FA"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56.82 </w:t>
                            </w:r>
                          </w:p>
                        </w:tc>
                        <w:tc>
                          <w:tcPr>
                            <w:tcW w:w="963" w:type="dxa"/>
                            <w:shd w:val="clear" w:color="auto" w:fill="DAEEF3" w:themeFill="accent5" w:themeFillTint="33"/>
                            <w:vAlign w:val="center"/>
                            <w:hideMark/>
                          </w:tcPr>
                          <w:p w14:paraId="761E797F"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67.58 </w:t>
                            </w:r>
                          </w:p>
                        </w:tc>
                        <w:tc>
                          <w:tcPr>
                            <w:tcW w:w="963" w:type="dxa"/>
                            <w:shd w:val="clear" w:color="auto" w:fill="DAEEF3" w:themeFill="accent5" w:themeFillTint="33"/>
                            <w:vAlign w:val="center"/>
                            <w:hideMark/>
                          </w:tcPr>
                          <w:p w14:paraId="0A27E9A3"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48.90 </w:t>
                            </w:r>
                          </w:p>
                        </w:tc>
                      </w:tr>
                      <w:tr w:rsidR="006C1BA9" w:rsidRPr="006C1BA9" w14:paraId="536B57E7" w14:textId="77777777" w:rsidTr="00CA08FF">
                        <w:trPr>
                          <w:trHeight w:val="20"/>
                        </w:trPr>
                        <w:tc>
                          <w:tcPr>
                            <w:tcW w:w="490" w:type="dxa"/>
                            <w:shd w:val="clear" w:color="auto" w:fill="auto"/>
                            <w:noWrap/>
                            <w:vAlign w:val="center"/>
                            <w:hideMark/>
                          </w:tcPr>
                          <w:p w14:paraId="41D5E7F0" w14:textId="77777777" w:rsidR="006C1BA9" w:rsidRPr="006C1BA9" w:rsidRDefault="006C1BA9" w:rsidP="00A10438">
                            <w:pPr>
                              <w:widowControl/>
                              <w:spacing w:afterLines="20" w:after="72" w:line="29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5</w:t>
                            </w:r>
                          </w:p>
                        </w:tc>
                        <w:tc>
                          <w:tcPr>
                            <w:tcW w:w="2534" w:type="dxa"/>
                            <w:shd w:val="clear" w:color="auto" w:fill="auto"/>
                            <w:noWrap/>
                            <w:vAlign w:val="center"/>
                          </w:tcPr>
                          <w:p w14:paraId="462FC0F9"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醫療藥品基金</w:t>
                            </w:r>
                          </w:p>
                        </w:tc>
                        <w:tc>
                          <w:tcPr>
                            <w:tcW w:w="2366" w:type="dxa"/>
                            <w:shd w:val="clear" w:color="auto" w:fill="auto"/>
                            <w:noWrap/>
                            <w:vAlign w:val="center"/>
                            <w:hideMark/>
                          </w:tcPr>
                          <w:p w14:paraId="310AE1AE"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南投醫院</w:t>
                            </w:r>
                          </w:p>
                        </w:tc>
                        <w:tc>
                          <w:tcPr>
                            <w:tcW w:w="963" w:type="dxa"/>
                            <w:shd w:val="clear" w:color="auto" w:fill="auto"/>
                            <w:vAlign w:val="center"/>
                            <w:hideMark/>
                          </w:tcPr>
                          <w:p w14:paraId="0980A628"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71.88 </w:t>
                            </w:r>
                          </w:p>
                        </w:tc>
                        <w:tc>
                          <w:tcPr>
                            <w:tcW w:w="963" w:type="dxa"/>
                            <w:shd w:val="clear" w:color="auto" w:fill="auto"/>
                            <w:vAlign w:val="center"/>
                            <w:hideMark/>
                          </w:tcPr>
                          <w:p w14:paraId="27730D1F"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49.08 </w:t>
                            </w:r>
                          </w:p>
                        </w:tc>
                        <w:tc>
                          <w:tcPr>
                            <w:tcW w:w="963" w:type="dxa"/>
                            <w:shd w:val="clear" w:color="auto" w:fill="auto"/>
                            <w:vAlign w:val="center"/>
                            <w:hideMark/>
                          </w:tcPr>
                          <w:p w14:paraId="03CB27C5"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44.23 </w:t>
                            </w:r>
                          </w:p>
                        </w:tc>
                        <w:tc>
                          <w:tcPr>
                            <w:tcW w:w="963" w:type="dxa"/>
                            <w:shd w:val="clear" w:color="auto" w:fill="auto"/>
                            <w:vAlign w:val="center"/>
                            <w:hideMark/>
                          </w:tcPr>
                          <w:p w14:paraId="23C16B50"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58.76 </w:t>
                            </w:r>
                          </w:p>
                        </w:tc>
                        <w:tc>
                          <w:tcPr>
                            <w:tcW w:w="963" w:type="dxa"/>
                            <w:shd w:val="clear" w:color="auto" w:fill="auto"/>
                            <w:vAlign w:val="center"/>
                            <w:hideMark/>
                          </w:tcPr>
                          <w:p w14:paraId="4E3E9F1F"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38.01 </w:t>
                            </w:r>
                          </w:p>
                        </w:tc>
                      </w:tr>
                      <w:tr w:rsidR="006C1BA9" w:rsidRPr="006C1BA9" w14:paraId="10375997" w14:textId="77777777" w:rsidTr="002C6470">
                        <w:trPr>
                          <w:trHeight w:val="20"/>
                        </w:trPr>
                        <w:tc>
                          <w:tcPr>
                            <w:tcW w:w="490" w:type="dxa"/>
                            <w:shd w:val="clear" w:color="auto" w:fill="DAEEF3" w:themeFill="accent5" w:themeFillTint="33"/>
                            <w:noWrap/>
                            <w:vAlign w:val="center"/>
                            <w:hideMark/>
                          </w:tcPr>
                          <w:p w14:paraId="58182B7B" w14:textId="77777777" w:rsidR="006C1BA9" w:rsidRPr="006C1BA9" w:rsidRDefault="006C1BA9" w:rsidP="00A10438">
                            <w:pPr>
                              <w:widowControl/>
                              <w:spacing w:afterLines="20" w:after="72" w:line="29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6</w:t>
                            </w:r>
                          </w:p>
                        </w:tc>
                        <w:tc>
                          <w:tcPr>
                            <w:tcW w:w="2534" w:type="dxa"/>
                            <w:shd w:val="clear" w:color="auto" w:fill="DAEEF3" w:themeFill="accent5" w:themeFillTint="33"/>
                            <w:noWrap/>
                            <w:vAlign w:val="center"/>
                          </w:tcPr>
                          <w:p w14:paraId="32490379"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醫療藥品基金</w:t>
                            </w:r>
                          </w:p>
                        </w:tc>
                        <w:tc>
                          <w:tcPr>
                            <w:tcW w:w="2366" w:type="dxa"/>
                            <w:shd w:val="clear" w:color="auto" w:fill="DAEEF3" w:themeFill="accent5" w:themeFillTint="33"/>
                            <w:noWrap/>
                            <w:vAlign w:val="center"/>
                            <w:hideMark/>
                          </w:tcPr>
                          <w:p w14:paraId="3617011D"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臺南醫院</w:t>
                            </w:r>
                          </w:p>
                        </w:tc>
                        <w:tc>
                          <w:tcPr>
                            <w:tcW w:w="963" w:type="dxa"/>
                            <w:shd w:val="clear" w:color="auto" w:fill="DAEEF3" w:themeFill="accent5" w:themeFillTint="33"/>
                            <w:vAlign w:val="center"/>
                            <w:hideMark/>
                          </w:tcPr>
                          <w:p w14:paraId="2B928C4E"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79.75 </w:t>
                            </w:r>
                          </w:p>
                        </w:tc>
                        <w:tc>
                          <w:tcPr>
                            <w:tcW w:w="963" w:type="dxa"/>
                            <w:shd w:val="clear" w:color="auto" w:fill="DAEEF3" w:themeFill="accent5" w:themeFillTint="33"/>
                            <w:vAlign w:val="center"/>
                            <w:hideMark/>
                          </w:tcPr>
                          <w:p w14:paraId="301D4CDA"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54.15 </w:t>
                            </w:r>
                          </w:p>
                        </w:tc>
                        <w:tc>
                          <w:tcPr>
                            <w:tcW w:w="963" w:type="dxa"/>
                            <w:shd w:val="clear" w:color="auto" w:fill="DAEEF3" w:themeFill="accent5" w:themeFillTint="33"/>
                            <w:vAlign w:val="center"/>
                            <w:hideMark/>
                          </w:tcPr>
                          <w:p w14:paraId="6F1A09BB"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47.31 </w:t>
                            </w:r>
                          </w:p>
                        </w:tc>
                        <w:tc>
                          <w:tcPr>
                            <w:tcW w:w="963" w:type="dxa"/>
                            <w:shd w:val="clear" w:color="auto" w:fill="DAEEF3" w:themeFill="accent5" w:themeFillTint="33"/>
                            <w:vAlign w:val="center"/>
                            <w:hideMark/>
                          </w:tcPr>
                          <w:p w14:paraId="54F43029"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70.48 </w:t>
                            </w:r>
                          </w:p>
                        </w:tc>
                        <w:tc>
                          <w:tcPr>
                            <w:tcW w:w="963" w:type="dxa"/>
                            <w:shd w:val="clear" w:color="auto" w:fill="DAEEF3" w:themeFill="accent5" w:themeFillTint="33"/>
                            <w:vAlign w:val="center"/>
                            <w:hideMark/>
                          </w:tcPr>
                          <w:p w14:paraId="36E87E05"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64.42 </w:t>
                            </w:r>
                          </w:p>
                        </w:tc>
                      </w:tr>
                      <w:tr w:rsidR="006C1BA9" w:rsidRPr="006C1BA9" w14:paraId="63A01732" w14:textId="77777777" w:rsidTr="00CA08FF">
                        <w:trPr>
                          <w:trHeight w:val="20"/>
                        </w:trPr>
                        <w:tc>
                          <w:tcPr>
                            <w:tcW w:w="490" w:type="dxa"/>
                            <w:shd w:val="clear" w:color="auto" w:fill="auto"/>
                            <w:noWrap/>
                            <w:vAlign w:val="center"/>
                            <w:hideMark/>
                          </w:tcPr>
                          <w:p w14:paraId="3674AC2E" w14:textId="77777777" w:rsidR="006C1BA9" w:rsidRPr="006C1BA9" w:rsidRDefault="006C1BA9" w:rsidP="00A10438">
                            <w:pPr>
                              <w:widowControl/>
                              <w:spacing w:afterLines="20" w:after="72" w:line="29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7</w:t>
                            </w:r>
                          </w:p>
                        </w:tc>
                        <w:tc>
                          <w:tcPr>
                            <w:tcW w:w="2534" w:type="dxa"/>
                            <w:shd w:val="clear" w:color="auto" w:fill="auto"/>
                            <w:noWrap/>
                            <w:vAlign w:val="center"/>
                          </w:tcPr>
                          <w:p w14:paraId="34FE2EA3"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醫療藥品基金</w:t>
                            </w:r>
                          </w:p>
                        </w:tc>
                        <w:tc>
                          <w:tcPr>
                            <w:tcW w:w="2366" w:type="dxa"/>
                            <w:shd w:val="clear" w:color="auto" w:fill="auto"/>
                            <w:noWrap/>
                            <w:vAlign w:val="center"/>
                            <w:hideMark/>
                          </w:tcPr>
                          <w:p w14:paraId="164FF976"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旗山醫院</w:t>
                            </w:r>
                          </w:p>
                        </w:tc>
                        <w:tc>
                          <w:tcPr>
                            <w:tcW w:w="963" w:type="dxa"/>
                            <w:shd w:val="clear" w:color="auto" w:fill="auto"/>
                            <w:vAlign w:val="center"/>
                            <w:hideMark/>
                          </w:tcPr>
                          <w:p w14:paraId="1521D9F8"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38.67 </w:t>
                            </w:r>
                          </w:p>
                        </w:tc>
                        <w:tc>
                          <w:tcPr>
                            <w:tcW w:w="963" w:type="dxa"/>
                            <w:shd w:val="clear" w:color="auto" w:fill="auto"/>
                            <w:vAlign w:val="center"/>
                            <w:hideMark/>
                          </w:tcPr>
                          <w:p w14:paraId="4EB3B81D"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65.55 </w:t>
                            </w:r>
                          </w:p>
                        </w:tc>
                        <w:tc>
                          <w:tcPr>
                            <w:tcW w:w="963" w:type="dxa"/>
                            <w:shd w:val="clear" w:color="auto" w:fill="auto"/>
                            <w:vAlign w:val="center"/>
                            <w:hideMark/>
                          </w:tcPr>
                          <w:p w14:paraId="5FAB1324"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37.50 </w:t>
                            </w:r>
                          </w:p>
                        </w:tc>
                        <w:tc>
                          <w:tcPr>
                            <w:tcW w:w="963" w:type="dxa"/>
                            <w:shd w:val="clear" w:color="auto" w:fill="auto"/>
                            <w:vAlign w:val="center"/>
                            <w:hideMark/>
                          </w:tcPr>
                          <w:p w14:paraId="410A276A"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34.32 </w:t>
                            </w:r>
                          </w:p>
                        </w:tc>
                        <w:tc>
                          <w:tcPr>
                            <w:tcW w:w="963" w:type="dxa"/>
                            <w:shd w:val="clear" w:color="auto" w:fill="auto"/>
                            <w:vAlign w:val="center"/>
                            <w:hideMark/>
                          </w:tcPr>
                          <w:p w14:paraId="3D96F775"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54.70 </w:t>
                            </w:r>
                          </w:p>
                        </w:tc>
                      </w:tr>
                      <w:tr w:rsidR="006C1BA9" w:rsidRPr="006C1BA9" w14:paraId="451F2967" w14:textId="77777777" w:rsidTr="002C6470">
                        <w:trPr>
                          <w:trHeight w:val="20"/>
                        </w:trPr>
                        <w:tc>
                          <w:tcPr>
                            <w:tcW w:w="490" w:type="dxa"/>
                            <w:shd w:val="clear" w:color="auto" w:fill="DAEEF3" w:themeFill="accent5" w:themeFillTint="33"/>
                            <w:noWrap/>
                            <w:vAlign w:val="center"/>
                            <w:hideMark/>
                          </w:tcPr>
                          <w:p w14:paraId="0FA6D540" w14:textId="77777777" w:rsidR="006C1BA9" w:rsidRPr="006C1BA9" w:rsidRDefault="006C1BA9" w:rsidP="00A10438">
                            <w:pPr>
                              <w:widowControl/>
                              <w:spacing w:afterLines="20" w:after="72" w:line="29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8</w:t>
                            </w:r>
                          </w:p>
                        </w:tc>
                        <w:tc>
                          <w:tcPr>
                            <w:tcW w:w="2534" w:type="dxa"/>
                            <w:shd w:val="clear" w:color="auto" w:fill="DAEEF3" w:themeFill="accent5" w:themeFillTint="33"/>
                            <w:noWrap/>
                            <w:vAlign w:val="center"/>
                          </w:tcPr>
                          <w:p w14:paraId="0E4FA3F0"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醫療藥品基金</w:t>
                            </w:r>
                          </w:p>
                        </w:tc>
                        <w:tc>
                          <w:tcPr>
                            <w:tcW w:w="2366" w:type="dxa"/>
                            <w:shd w:val="clear" w:color="auto" w:fill="DAEEF3" w:themeFill="accent5" w:themeFillTint="33"/>
                            <w:noWrap/>
                            <w:vAlign w:val="center"/>
                            <w:hideMark/>
                          </w:tcPr>
                          <w:p w14:paraId="2050DDB2"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臺東醫院</w:t>
                            </w:r>
                          </w:p>
                        </w:tc>
                        <w:tc>
                          <w:tcPr>
                            <w:tcW w:w="963" w:type="dxa"/>
                            <w:shd w:val="clear" w:color="auto" w:fill="DAEEF3" w:themeFill="accent5" w:themeFillTint="33"/>
                            <w:vAlign w:val="center"/>
                            <w:hideMark/>
                          </w:tcPr>
                          <w:p w14:paraId="5955AF48"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51.23 </w:t>
                            </w:r>
                          </w:p>
                        </w:tc>
                        <w:tc>
                          <w:tcPr>
                            <w:tcW w:w="963" w:type="dxa"/>
                            <w:shd w:val="clear" w:color="auto" w:fill="DAEEF3" w:themeFill="accent5" w:themeFillTint="33"/>
                            <w:vAlign w:val="center"/>
                            <w:hideMark/>
                          </w:tcPr>
                          <w:p w14:paraId="47325125"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16.17 </w:t>
                            </w:r>
                          </w:p>
                        </w:tc>
                        <w:tc>
                          <w:tcPr>
                            <w:tcW w:w="963" w:type="dxa"/>
                            <w:shd w:val="clear" w:color="auto" w:fill="DAEEF3" w:themeFill="accent5" w:themeFillTint="33"/>
                            <w:vAlign w:val="center"/>
                            <w:hideMark/>
                          </w:tcPr>
                          <w:p w14:paraId="705FD92C"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45.50 </w:t>
                            </w:r>
                          </w:p>
                        </w:tc>
                        <w:tc>
                          <w:tcPr>
                            <w:tcW w:w="963" w:type="dxa"/>
                            <w:shd w:val="clear" w:color="auto" w:fill="DAEEF3" w:themeFill="accent5" w:themeFillTint="33"/>
                            <w:vAlign w:val="center"/>
                            <w:hideMark/>
                          </w:tcPr>
                          <w:p w14:paraId="281B59EF"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45.21 </w:t>
                            </w:r>
                          </w:p>
                        </w:tc>
                        <w:tc>
                          <w:tcPr>
                            <w:tcW w:w="963" w:type="dxa"/>
                            <w:shd w:val="clear" w:color="auto" w:fill="DAEEF3" w:themeFill="accent5" w:themeFillTint="33"/>
                            <w:vAlign w:val="center"/>
                            <w:hideMark/>
                          </w:tcPr>
                          <w:p w14:paraId="3C55DD7F"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39.10 </w:t>
                            </w:r>
                          </w:p>
                        </w:tc>
                      </w:tr>
                      <w:tr w:rsidR="006C1BA9" w:rsidRPr="006C1BA9" w14:paraId="3D10FAC4" w14:textId="77777777" w:rsidTr="00CA08FF">
                        <w:trPr>
                          <w:trHeight w:val="20"/>
                        </w:trPr>
                        <w:tc>
                          <w:tcPr>
                            <w:tcW w:w="490" w:type="dxa"/>
                            <w:shd w:val="clear" w:color="auto" w:fill="auto"/>
                            <w:noWrap/>
                            <w:vAlign w:val="center"/>
                            <w:hideMark/>
                          </w:tcPr>
                          <w:p w14:paraId="57842D35" w14:textId="77777777" w:rsidR="006C1BA9" w:rsidRPr="006C1BA9" w:rsidRDefault="006C1BA9" w:rsidP="00A10438">
                            <w:pPr>
                              <w:widowControl/>
                              <w:spacing w:afterLines="20" w:after="72" w:line="29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9</w:t>
                            </w:r>
                          </w:p>
                        </w:tc>
                        <w:tc>
                          <w:tcPr>
                            <w:tcW w:w="2534" w:type="dxa"/>
                            <w:shd w:val="clear" w:color="auto" w:fill="auto"/>
                            <w:noWrap/>
                            <w:vAlign w:val="center"/>
                          </w:tcPr>
                          <w:p w14:paraId="04C72D77"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醫療藥品基金</w:t>
                            </w:r>
                          </w:p>
                        </w:tc>
                        <w:tc>
                          <w:tcPr>
                            <w:tcW w:w="2366" w:type="dxa"/>
                            <w:shd w:val="clear" w:color="auto" w:fill="auto"/>
                            <w:noWrap/>
                            <w:vAlign w:val="center"/>
                            <w:hideMark/>
                          </w:tcPr>
                          <w:p w14:paraId="6827CE39"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樂生療養院</w:t>
                            </w:r>
                          </w:p>
                        </w:tc>
                        <w:tc>
                          <w:tcPr>
                            <w:tcW w:w="963" w:type="dxa"/>
                            <w:shd w:val="clear" w:color="auto" w:fill="auto"/>
                            <w:vAlign w:val="center"/>
                            <w:hideMark/>
                          </w:tcPr>
                          <w:p w14:paraId="5A1F500D"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5.58 </w:t>
                            </w:r>
                          </w:p>
                        </w:tc>
                        <w:tc>
                          <w:tcPr>
                            <w:tcW w:w="963" w:type="dxa"/>
                            <w:shd w:val="clear" w:color="auto" w:fill="auto"/>
                            <w:vAlign w:val="center"/>
                            <w:hideMark/>
                          </w:tcPr>
                          <w:p w14:paraId="7E4ED969"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20.29 </w:t>
                            </w:r>
                          </w:p>
                        </w:tc>
                        <w:tc>
                          <w:tcPr>
                            <w:tcW w:w="963" w:type="dxa"/>
                            <w:shd w:val="clear" w:color="auto" w:fill="auto"/>
                            <w:vAlign w:val="center"/>
                            <w:hideMark/>
                          </w:tcPr>
                          <w:p w14:paraId="31F7976B"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21.36 </w:t>
                            </w:r>
                          </w:p>
                        </w:tc>
                        <w:tc>
                          <w:tcPr>
                            <w:tcW w:w="963" w:type="dxa"/>
                            <w:shd w:val="clear" w:color="auto" w:fill="auto"/>
                            <w:vAlign w:val="center"/>
                            <w:hideMark/>
                          </w:tcPr>
                          <w:p w14:paraId="0278AA88"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21.04 </w:t>
                            </w:r>
                          </w:p>
                        </w:tc>
                        <w:tc>
                          <w:tcPr>
                            <w:tcW w:w="963" w:type="dxa"/>
                            <w:shd w:val="clear" w:color="auto" w:fill="auto"/>
                            <w:vAlign w:val="center"/>
                            <w:hideMark/>
                          </w:tcPr>
                          <w:p w14:paraId="6A32E1E5"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24.07 </w:t>
                            </w:r>
                          </w:p>
                        </w:tc>
                      </w:tr>
                      <w:tr w:rsidR="006C1BA9" w:rsidRPr="006C1BA9" w14:paraId="0ED5F393" w14:textId="77777777" w:rsidTr="002C6470">
                        <w:trPr>
                          <w:trHeight w:val="20"/>
                        </w:trPr>
                        <w:tc>
                          <w:tcPr>
                            <w:tcW w:w="490" w:type="dxa"/>
                            <w:shd w:val="clear" w:color="auto" w:fill="DAEEF3" w:themeFill="accent5" w:themeFillTint="33"/>
                            <w:noWrap/>
                            <w:vAlign w:val="center"/>
                            <w:hideMark/>
                          </w:tcPr>
                          <w:p w14:paraId="4F710340" w14:textId="77777777" w:rsidR="006C1BA9" w:rsidRPr="006C1BA9" w:rsidRDefault="006C1BA9" w:rsidP="00A10438">
                            <w:pPr>
                              <w:widowControl/>
                              <w:spacing w:afterLines="20" w:after="72" w:line="29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10</w:t>
                            </w:r>
                          </w:p>
                        </w:tc>
                        <w:tc>
                          <w:tcPr>
                            <w:tcW w:w="2534" w:type="dxa"/>
                            <w:shd w:val="clear" w:color="auto" w:fill="DAEEF3" w:themeFill="accent5" w:themeFillTint="33"/>
                            <w:noWrap/>
                            <w:vAlign w:val="center"/>
                            <w:hideMark/>
                          </w:tcPr>
                          <w:p w14:paraId="3D96841E"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管制藥品製藥工廠作業基金</w:t>
                            </w:r>
                          </w:p>
                        </w:tc>
                        <w:tc>
                          <w:tcPr>
                            <w:tcW w:w="2366" w:type="dxa"/>
                            <w:shd w:val="clear" w:color="auto" w:fill="DAEEF3" w:themeFill="accent5" w:themeFillTint="33"/>
                            <w:noWrap/>
                            <w:vAlign w:val="center"/>
                            <w:hideMark/>
                          </w:tcPr>
                          <w:p w14:paraId="525752E1"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w:t>
                            </w:r>
                          </w:p>
                        </w:tc>
                        <w:tc>
                          <w:tcPr>
                            <w:tcW w:w="963" w:type="dxa"/>
                            <w:shd w:val="clear" w:color="auto" w:fill="DAEEF3" w:themeFill="accent5" w:themeFillTint="33"/>
                            <w:vAlign w:val="center"/>
                            <w:hideMark/>
                          </w:tcPr>
                          <w:p w14:paraId="7B1375B9"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71.96 </w:t>
                            </w:r>
                          </w:p>
                        </w:tc>
                        <w:tc>
                          <w:tcPr>
                            <w:tcW w:w="963" w:type="dxa"/>
                            <w:shd w:val="clear" w:color="auto" w:fill="DAEEF3" w:themeFill="accent5" w:themeFillTint="33"/>
                            <w:vAlign w:val="center"/>
                            <w:hideMark/>
                          </w:tcPr>
                          <w:p w14:paraId="3498414E"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30.70 </w:t>
                            </w:r>
                          </w:p>
                        </w:tc>
                        <w:tc>
                          <w:tcPr>
                            <w:tcW w:w="963" w:type="dxa"/>
                            <w:shd w:val="clear" w:color="auto" w:fill="DAEEF3" w:themeFill="accent5" w:themeFillTint="33"/>
                            <w:vAlign w:val="center"/>
                            <w:hideMark/>
                          </w:tcPr>
                          <w:p w14:paraId="500E13FE"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8.08 </w:t>
                            </w:r>
                          </w:p>
                        </w:tc>
                        <w:tc>
                          <w:tcPr>
                            <w:tcW w:w="963" w:type="dxa"/>
                            <w:shd w:val="clear" w:color="auto" w:fill="DAEEF3" w:themeFill="accent5" w:themeFillTint="33"/>
                            <w:vAlign w:val="center"/>
                            <w:hideMark/>
                          </w:tcPr>
                          <w:p w14:paraId="4721DC20"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58.94 </w:t>
                            </w:r>
                          </w:p>
                        </w:tc>
                        <w:tc>
                          <w:tcPr>
                            <w:tcW w:w="963" w:type="dxa"/>
                            <w:shd w:val="clear" w:color="auto" w:fill="DAEEF3" w:themeFill="accent5" w:themeFillTint="33"/>
                            <w:vAlign w:val="center"/>
                            <w:hideMark/>
                          </w:tcPr>
                          <w:p w14:paraId="7906A431"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62.30 </w:t>
                            </w:r>
                          </w:p>
                        </w:tc>
                      </w:tr>
                      <w:tr w:rsidR="006C1BA9" w:rsidRPr="006C1BA9" w14:paraId="50C2A8F6" w14:textId="77777777" w:rsidTr="00CA08FF">
                        <w:trPr>
                          <w:trHeight w:val="20"/>
                        </w:trPr>
                        <w:tc>
                          <w:tcPr>
                            <w:tcW w:w="490" w:type="dxa"/>
                            <w:shd w:val="clear" w:color="auto" w:fill="auto"/>
                            <w:noWrap/>
                            <w:vAlign w:val="center"/>
                            <w:hideMark/>
                          </w:tcPr>
                          <w:p w14:paraId="40EE06F9" w14:textId="77777777" w:rsidR="006C1BA9" w:rsidRPr="006C1BA9" w:rsidRDefault="006C1BA9" w:rsidP="00A10438">
                            <w:pPr>
                              <w:widowControl/>
                              <w:spacing w:afterLines="20" w:after="72" w:line="29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11</w:t>
                            </w:r>
                          </w:p>
                        </w:tc>
                        <w:tc>
                          <w:tcPr>
                            <w:tcW w:w="2534" w:type="dxa"/>
                            <w:shd w:val="clear" w:color="auto" w:fill="auto"/>
                            <w:noWrap/>
                            <w:vAlign w:val="center"/>
                            <w:hideMark/>
                          </w:tcPr>
                          <w:p w14:paraId="068E5D9F"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國立文化機構作業基金</w:t>
                            </w:r>
                          </w:p>
                        </w:tc>
                        <w:tc>
                          <w:tcPr>
                            <w:tcW w:w="2366" w:type="dxa"/>
                            <w:shd w:val="clear" w:color="auto" w:fill="auto"/>
                            <w:noWrap/>
                            <w:vAlign w:val="center"/>
                            <w:hideMark/>
                          </w:tcPr>
                          <w:p w14:paraId="1EAA441A"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國立歷史博物館作業基金</w:t>
                            </w:r>
                          </w:p>
                        </w:tc>
                        <w:tc>
                          <w:tcPr>
                            <w:tcW w:w="963" w:type="dxa"/>
                            <w:shd w:val="clear" w:color="auto" w:fill="auto"/>
                            <w:vAlign w:val="center"/>
                            <w:hideMark/>
                          </w:tcPr>
                          <w:p w14:paraId="05035AC9"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1.41 </w:t>
                            </w:r>
                          </w:p>
                        </w:tc>
                        <w:tc>
                          <w:tcPr>
                            <w:tcW w:w="963" w:type="dxa"/>
                            <w:shd w:val="clear" w:color="auto" w:fill="auto"/>
                            <w:vAlign w:val="center"/>
                            <w:hideMark/>
                          </w:tcPr>
                          <w:p w14:paraId="6CBE937B"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9.15 </w:t>
                            </w:r>
                          </w:p>
                        </w:tc>
                        <w:tc>
                          <w:tcPr>
                            <w:tcW w:w="963" w:type="dxa"/>
                            <w:shd w:val="clear" w:color="auto" w:fill="auto"/>
                            <w:vAlign w:val="center"/>
                            <w:hideMark/>
                          </w:tcPr>
                          <w:p w14:paraId="662CB3F1"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3.63 </w:t>
                            </w:r>
                          </w:p>
                        </w:tc>
                        <w:tc>
                          <w:tcPr>
                            <w:tcW w:w="963" w:type="dxa"/>
                            <w:shd w:val="clear" w:color="auto" w:fill="auto"/>
                            <w:vAlign w:val="center"/>
                            <w:hideMark/>
                          </w:tcPr>
                          <w:p w14:paraId="5C0011DF"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7.66 </w:t>
                            </w:r>
                          </w:p>
                        </w:tc>
                        <w:tc>
                          <w:tcPr>
                            <w:tcW w:w="963" w:type="dxa"/>
                            <w:shd w:val="clear" w:color="auto" w:fill="auto"/>
                            <w:vAlign w:val="center"/>
                            <w:hideMark/>
                          </w:tcPr>
                          <w:p w14:paraId="09BA7261"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15.66 </w:t>
                            </w:r>
                          </w:p>
                        </w:tc>
                      </w:tr>
                      <w:tr w:rsidR="006C1BA9" w:rsidRPr="006C1BA9" w14:paraId="3E1AA391" w14:textId="77777777" w:rsidTr="002C6470">
                        <w:trPr>
                          <w:trHeight w:val="20"/>
                        </w:trPr>
                        <w:tc>
                          <w:tcPr>
                            <w:tcW w:w="490" w:type="dxa"/>
                            <w:shd w:val="clear" w:color="auto" w:fill="DAEEF3" w:themeFill="accent5" w:themeFillTint="33"/>
                            <w:noWrap/>
                            <w:vAlign w:val="center"/>
                            <w:hideMark/>
                          </w:tcPr>
                          <w:p w14:paraId="56D8C845" w14:textId="77777777" w:rsidR="006C1BA9" w:rsidRPr="006C1BA9" w:rsidRDefault="006C1BA9" w:rsidP="00A10438">
                            <w:pPr>
                              <w:widowControl/>
                              <w:spacing w:afterLines="20" w:after="72" w:line="29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12</w:t>
                            </w:r>
                          </w:p>
                        </w:tc>
                        <w:tc>
                          <w:tcPr>
                            <w:tcW w:w="2534" w:type="dxa"/>
                            <w:shd w:val="clear" w:color="auto" w:fill="DAEEF3" w:themeFill="accent5" w:themeFillTint="33"/>
                            <w:noWrap/>
                            <w:vAlign w:val="center"/>
                            <w:hideMark/>
                          </w:tcPr>
                          <w:p w14:paraId="5587F647"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中央研究院科學研究基金</w:t>
                            </w:r>
                          </w:p>
                        </w:tc>
                        <w:tc>
                          <w:tcPr>
                            <w:tcW w:w="2366" w:type="dxa"/>
                            <w:shd w:val="clear" w:color="auto" w:fill="DAEEF3" w:themeFill="accent5" w:themeFillTint="33"/>
                            <w:noWrap/>
                            <w:vAlign w:val="center"/>
                            <w:hideMark/>
                          </w:tcPr>
                          <w:p w14:paraId="5BFFDB42"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w:t>
                            </w:r>
                          </w:p>
                        </w:tc>
                        <w:tc>
                          <w:tcPr>
                            <w:tcW w:w="963" w:type="dxa"/>
                            <w:shd w:val="clear" w:color="auto" w:fill="DAEEF3" w:themeFill="accent5" w:themeFillTint="33"/>
                            <w:vAlign w:val="center"/>
                            <w:hideMark/>
                          </w:tcPr>
                          <w:p w14:paraId="018B482D"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53.40 </w:t>
                            </w:r>
                          </w:p>
                        </w:tc>
                        <w:tc>
                          <w:tcPr>
                            <w:tcW w:w="963" w:type="dxa"/>
                            <w:shd w:val="clear" w:color="auto" w:fill="DAEEF3" w:themeFill="accent5" w:themeFillTint="33"/>
                            <w:vAlign w:val="center"/>
                            <w:hideMark/>
                          </w:tcPr>
                          <w:p w14:paraId="575C879D"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60.19 </w:t>
                            </w:r>
                          </w:p>
                        </w:tc>
                        <w:tc>
                          <w:tcPr>
                            <w:tcW w:w="963" w:type="dxa"/>
                            <w:shd w:val="clear" w:color="auto" w:fill="DAEEF3" w:themeFill="accent5" w:themeFillTint="33"/>
                            <w:vAlign w:val="center"/>
                            <w:hideMark/>
                          </w:tcPr>
                          <w:p w14:paraId="13CB84C1"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41.66 </w:t>
                            </w:r>
                          </w:p>
                        </w:tc>
                        <w:tc>
                          <w:tcPr>
                            <w:tcW w:w="963" w:type="dxa"/>
                            <w:shd w:val="clear" w:color="auto" w:fill="DAEEF3" w:themeFill="accent5" w:themeFillTint="33"/>
                            <w:vAlign w:val="center"/>
                            <w:hideMark/>
                          </w:tcPr>
                          <w:p w14:paraId="01B0A294"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46.02 </w:t>
                            </w:r>
                          </w:p>
                        </w:tc>
                        <w:tc>
                          <w:tcPr>
                            <w:tcW w:w="963" w:type="dxa"/>
                            <w:shd w:val="clear" w:color="auto" w:fill="DAEEF3" w:themeFill="accent5" w:themeFillTint="33"/>
                            <w:vAlign w:val="center"/>
                            <w:hideMark/>
                          </w:tcPr>
                          <w:p w14:paraId="7059BFA9"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54.73 </w:t>
                            </w:r>
                          </w:p>
                        </w:tc>
                      </w:tr>
                      <w:tr w:rsidR="006C1BA9" w:rsidRPr="006C1BA9" w14:paraId="608C1881" w14:textId="77777777" w:rsidTr="00CA08FF">
                        <w:trPr>
                          <w:trHeight w:val="20"/>
                        </w:trPr>
                        <w:tc>
                          <w:tcPr>
                            <w:tcW w:w="490" w:type="dxa"/>
                            <w:shd w:val="clear" w:color="auto" w:fill="auto"/>
                            <w:noWrap/>
                            <w:vAlign w:val="center"/>
                            <w:hideMark/>
                          </w:tcPr>
                          <w:p w14:paraId="1F01D51C" w14:textId="77777777" w:rsidR="006C1BA9" w:rsidRPr="006C1BA9" w:rsidRDefault="006C1BA9" w:rsidP="00A10438">
                            <w:pPr>
                              <w:widowControl/>
                              <w:spacing w:afterLines="20" w:after="72" w:line="290" w:lineRule="exact"/>
                              <w:jc w:val="center"/>
                              <w:rPr>
                                <w:rFonts w:ascii="標楷體" w:eastAsia="標楷體" w:hAnsi="標楷體" w:cs="新細明體"/>
                                <w:kern w:val="0"/>
                                <w:sz w:val="20"/>
                                <w:szCs w:val="20"/>
                              </w:rPr>
                            </w:pPr>
                            <w:r w:rsidRPr="006C1BA9">
                              <w:rPr>
                                <w:rFonts w:ascii="標楷體" w:eastAsia="標楷體" w:hAnsi="標楷體" w:cs="Times New Roman" w:hint="eastAsia"/>
                                <w:sz w:val="20"/>
                                <w:szCs w:val="20"/>
                              </w:rPr>
                              <w:t>13</w:t>
                            </w:r>
                          </w:p>
                        </w:tc>
                        <w:tc>
                          <w:tcPr>
                            <w:tcW w:w="2534" w:type="dxa"/>
                            <w:shd w:val="clear" w:color="auto" w:fill="auto"/>
                            <w:vAlign w:val="center"/>
                            <w:hideMark/>
                          </w:tcPr>
                          <w:p w14:paraId="24594813"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核能發電後端營運基金</w:t>
                            </w:r>
                          </w:p>
                        </w:tc>
                        <w:tc>
                          <w:tcPr>
                            <w:tcW w:w="2366" w:type="dxa"/>
                            <w:shd w:val="clear" w:color="auto" w:fill="auto"/>
                            <w:vAlign w:val="center"/>
                            <w:hideMark/>
                          </w:tcPr>
                          <w:p w14:paraId="102EBD86" w14:textId="77777777" w:rsidR="006C1BA9" w:rsidRPr="006C1BA9" w:rsidRDefault="006C1BA9" w:rsidP="00A10438">
                            <w:pPr>
                              <w:widowControl/>
                              <w:spacing w:afterLines="20" w:after="72" w:line="290" w:lineRule="exact"/>
                              <w:rPr>
                                <w:rFonts w:ascii="標楷體" w:eastAsia="標楷體" w:hAnsi="標楷體" w:cs="新細明體"/>
                                <w:kern w:val="0"/>
                                <w:sz w:val="20"/>
                                <w:szCs w:val="20"/>
                              </w:rPr>
                            </w:pPr>
                            <w:r w:rsidRPr="006C1BA9">
                              <w:rPr>
                                <w:rFonts w:ascii="標楷體" w:eastAsia="標楷體" w:hAnsi="標楷體" w:cs="Times New Roman" w:hint="eastAsia"/>
                                <w:sz w:val="20"/>
                                <w:szCs w:val="20"/>
                              </w:rPr>
                              <w:t>－</w:t>
                            </w:r>
                          </w:p>
                        </w:tc>
                        <w:tc>
                          <w:tcPr>
                            <w:tcW w:w="963" w:type="dxa"/>
                            <w:shd w:val="clear" w:color="auto" w:fill="auto"/>
                            <w:vAlign w:val="center"/>
                            <w:hideMark/>
                          </w:tcPr>
                          <w:p w14:paraId="6C296F21"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11.09 </w:t>
                            </w:r>
                          </w:p>
                        </w:tc>
                        <w:tc>
                          <w:tcPr>
                            <w:tcW w:w="963" w:type="dxa"/>
                            <w:shd w:val="clear" w:color="auto" w:fill="auto"/>
                            <w:vAlign w:val="center"/>
                            <w:hideMark/>
                          </w:tcPr>
                          <w:p w14:paraId="0C9940B3"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39.50 </w:t>
                            </w:r>
                          </w:p>
                        </w:tc>
                        <w:tc>
                          <w:tcPr>
                            <w:tcW w:w="963" w:type="dxa"/>
                            <w:shd w:val="clear" w:color="auto" w:fill="auto"/>
                            <w:vAlign w:val="center"/>
                            <w:hideMark/>
                          </w:tcPr>
                          <w:p w14:paraId="6E53C24E"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74.72 </w:t>
                            </w:r>
                          </w:p>
                        </w:tc>
                        <w:tc>
                          <w:tcPr>
                            <w:tcW w:w="963" w:type="dxa"/>
                            <w:shd w:val="clear" w:color="auto" w:fill="auto"/>
                            <w:vAlign w:val="center"/>
                            <w:hideMark/>
                          </w:tcPr>
                          <w:p w14:paraId="1E521BC8"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29.77 </w:t>
                            </w:r>
                          </w:p>
                        </w:tc>
                        <w:tc>
                          <w:tcPr>
                            <w:tcW w:w="963" w:type="dxa"/>
                            <w:shd w:val="clear" w:color="auto" w:fill="auto"/>
                            <w:vAlign w:val="center"/>
                            <w:hideMark/>
                          </w:tcPr>
                          <w:p w14:paraId="4F007B6E" w14:textId="77777777" w:rsidR="006C1BA9" w:rsidRPr="006C1BA9" w:rsidRDefault="006C1BA9" w:rsidP="00A10438">
                            <w:pPr>
                              <w:widowControl/>
                              <w:spacing w:afterLines="20" w:after="72" w:line="290" w:lineRule="exact"/>
                              <w:ind w:rightChars="20" w:right="48"/>
                              <w:jc w:val="right"/>
                              <w:rPr>
                                <w:rFonts w:ascii="標楷體" w:eastAsia="標楷體" w:hAnsi="標楷體" w:cs="新細明體"/>
                                <w:kern w:val="0"/>
                                <w:sz w:val="20"/>
                                <w:szCs w:val="20"/>
                              </w:rPr>
                            </w:pPr>
                            <w:r w:rsidRPr="006C1BA9">
                              <w:rPr>
                                <w:rFonts w:ascii="標楷體" w:eastAsia="標楷體" w:hAnsi="標楷體" w:cs="Times New Roman" w:hint="eastAsia"/>
                                <w:sz w:val="20"/>
                                <w:szCs w:val="20"/>
                              </w:rPr>
                              <w:t xml:space="preserve">42.19 </w:t>
                            </w:r>
                          </w:p>
                        </w:tc>
                      </w:tr>
                    </w:tbl>
                    <w:p w14:paraId="6C364982" w14:textId="68FD16C5" w:rsidR="006C1BA9" w:rsidRPr="006C1BA9" w:rsidRDefault="006C1BA9" w:rsidP="00846219">
                      <w:pPr>
                        <w:overflowPunct w:val="0"/>
                        <w:spacing w:line="240" w:lineRule="exact"/>
                        <w:ind w:leftChars="-6" w:left="-1" w:hangingChars="7" w:hanging="13"/>
                      </w:pPr>
                      <w:r w:rsidRPr="006C1BA9">
                        <w:rPr>
                          <w:rFonts w:ascii="標楷體" w:eastAsia="標楷體" w:hAnsi="標楷體" w:cs="Times New Roman"/>
                          <w:bCs/>
                          <w:sz w:val="18"/>
                          <w:szCs w:val="18"/>
                          <w:lang w:eastAsia="zh-HK"/>
                        </w:rPr>
                        <w:t>資料來源：整理</w:t>
                      </w:r>
                      <w:r w:rsidRPr="006C1BA9">
                        <w:rPr>
                          <w:rFonts w:ascii="標楷體" w:eastAsia="標楷體" w:hAnsi="標楷體" w:cs="Times New Roman" w:hint="eastAsia"/>
                          <w:bCs/>
                          <w:sz w:val="18"/>
                          <w:szCs w:val="18"/>
                        </w:rPr>
                        <w:t>自各基金主管機關提供資料</w:t>
                      </w:r>
                      <w:r w:rsidRPr="006C1BA9">
                        <w:rPr>
                          <w:rFonts w:ascii="標楷體" w:eastAsia="標楷體" w:hAnsi="標楷體" w:cs="Times New Roman"/>
                          <w:bCs/>
                          <w:sz w:val="18"/>
                          <w:szCs w:val="18"/>
                          <w:lang w:eastAsia="zh-HK"/>
                        </w:rPr>
                        <w:t>。</w:t>
                      </w:r>
                    </w:p>
                  </w:txbxContent>
                </v:textbox>
                <w10:wrap type="square" anchorx="margin"/>
              </v:shape>
            </w:pict>
          </mc:Fallback>
        </mc:AlternateContent>
      </w:r>
      <w:r w:rsidR="00082463" w:rsidRPr="006C7B61">
        <w:rPr>
          <w:rFonts w:hAnsi="標楷體" w:hint="eastAsia"/>
          <w:b/>
        </w:rPr>
        <w:t>六、</w:t>
      </w:r>
      <w:r w:rsidR="00A95600" w:rsidRPr="006C7B61">
        <w:rPr>
          <w:rFonts w:hAnsi="標楷體" w:hint="eastAsia"/>
          <w:b/>
        </w:rPr>
        <w:t>各基金主管機關已定期督導基金購建固定資產執行情形，惟</w:t>
      </w:r>
      <w:r w:rsidR="00954DFE" w:rsidRPr="006C7B61">
        <w:rPr>
          <w:rFonts w:hAnsi="標楷體" w:hint="eastAsia"/>
          <w:b/>
        </w:rPr>
        <w:t>部分非營業特種基金固定資產建設改良擴充計畫預算執行率偏低，甚至連年執行情形欠佳，或預算保留多年仍未執行完竣</w:t>
      </w:r>
      <w:r w:rsidR="00284E96" w:rsidRPr="006C7B61">
        <w:rPr>
          <w:rFonts w:hAnsi="標楷體" w:hint="eastAsia"/>
          <w:b/>
        </w:rPr>
        <w:t>，</w:t>
      </w:r>
      <w:r w:rsidR="00954DFE" w:rsidRPr="006C7B61">
        <w:rPr>
          <w:rFonts w:hAnsi="標楷體" w:hint="eastAsia"/>
          <w:b/>
        </w:rPr>
        <w:t>允宜督促檢討並研擬有效改善措施，俾提升預算執行成效</w:t>
      </w:r>
      <w:r w:rsidR="00082463" w:rsidRPr="006C7B61">
        <w:rPr>
          <w:rFonts w:hAnsi="標楷體" w:hint="eastAsia"/>
          <w:b/>
        </w:rPr>
        <w:t>：</w:t>
      </w:r>
      <w:r w:rsidR="00954DFE" w:rsidRPr="006C7B61">
        <w:rPr>
          <w:rFonts w:hAnsi="標楷體" w:hint="eastAsia"/>
          <w:spacing w:val="-2"/>
        </w:rPr>
        <w:t>113年度非營業特種基金固定資產建設改良擴充計畫可用預算數1,651億3,603萬餘元，決算數1,115億3,426萬餘元，決算數占可用預算數之67.54％，其中計有76個基金執行率未及8成，甚有國立中央大學等27個基金執行率未及5成等情事；另保留至以後年度之執行數計424億5,155萬餘元，占可用預算數之25.71％，其中屬以前年度賡續保留者，計278億164萬餘元，占65.49％，整體未執行數額龐鉅，影響資源運用效益。按各該基金主管機關已定期召開會議，並要求計畫執行單位說明落後原因及研提因應對策，惟仍有國軍退除役官兵安置基金等13個基金，購建固定資產計畫執行率已連續5個年度未達8成（表1</w:t>
      </w:r>
      <w:r w:rsidR="006C1BA9" w:rsidRPr="006C7B61">
        <w:rPr>
          <w:rFonts w:hAnsi="標楷體"/>
          <w:spacing w:val="-2"/>
        </w:rPr>
        <w:t>0</w:t>
      </w:r>
      <w:r w:rsidR="00954DFE" w:rsidRPr="006C7B61">
        <w:rPr>
          <w:rFonts w:hAnsi="標楷體" w:hint="eastAsia"/>
          <w:spacing w:val="-2"/>
        </w:rPr>
        <w:t>），致所編預算連年辦理保留，影響計畫執行效率及效益</w:t>
      </w:r>
      <w:r w:rsidR="004173B6" w:rsidRPr="006C7B61">
        <w:rPr>
          <w:rFonts w:hAnsi="標楷體" w:hint="eastAsia"/>
          <w:spacing w:val="-2"/>
        </w:rPr>
        <w:t>，經函請行政院督促</w:t>
      </w:r>
      <w:r w:rsidR="00954DFE" w:rsidRPr="006C7B61">
        <w:rPr>
          <w:rFonts w:hAnsi="標楷體" w:hint="eastAsia"/>
          <w:spacing w:val="-2"/>
        </w:rPr>
        <w:t>確實檢討計畫推動進度與執行窒礙，妥適調整期程與資源配置，俾提升預算執行效能</w:t>
      </w:r>
      <w:r w:rsidR="004173B6" w:rsidRPr="006C7B61">
        <w:rPr>
          <w:rFonts w:hAnsi="標楷體" w:hint="eastAsia"/>
          <w:spacing w:val="-2"/>
        </w:rPr>
        <w:t>。據復：</w:t>
      </w:r>
      <w:r w:rsidR="00450AE0" w:rsidRPr="006C7B61">
        <w:rPr>
          <w:rFonts w:hAnsi="標楷體" w:hint="eastAsia"/>
          <w:spacing w:val="-2"/>
        </w:rPr>
        <w:t>行政院主計總處</w:t>
      </w:r>
      <w:r w:rsidR="00966F8C" w:rsidRPr="006C7B61">
        <w:rPr>
          <w:rFonts w:hAnsi="標楷體" w:hint="eastAsia"/>
          <w:spacing w:val="-2"/>
        </w:rPr>
        <w:t>已於</w:t>
      </w:r>
      <w:r w:rsidR="00450AE0" w:rsidRPr="006C7B61">
        <w:rPr>
          <w:rFonts w:hAnsi="標楷體" w:hint="eastAsia"/>
          <w:spacing w:val="-2"/>
        </w:rPr>
        <w:t>預算審查，要求各基金主</w:t>
      </w:r>
      <w:r w:rsidR="00450AE0" w:rsidRPr="006C7B61">
        <w:rPr>
          <w:rFonts w:hAnsi="標楷體" w:hint="eastAsia"/>
          <w:spacing w:val="-2"/>
        </w:rPr>
        <w:lastRenderedPageBreak/>
        <w:t>管機關確依執行量能覈實編列預算，</w:t>
      </w:r>
      <w:r w:rsidR="00966F8C" w:rsidRPr="006C7B61">
        <w:rPr>
          <w:rFonts w:hAnsi="標楷體" w:hint="eastAsia"/>
          <w:spacing w:val="-2"/>
        </w:rPr>
        <w:t>並</w:t>
      </w:r>
      <w:r w:rsidR="00450AE0" w:rsidRPr="006C7B61">
        <w:rPr>
          <w:rFonts w:hAnsi="標楷體" w:hint="eastAsia"/>
          <w:spacing w:val="-2"/>
        </w:rPr>
        <w:t>於年度進行中定期彙整各基金執行情形，就執行進度欠佳者，函請基金主管機關督導加速辦理</w:t>
      </w:r>
      <w:r w:rsidR="00966F8C" w:rsidRPr="006C7B61">
        <w:rPr>
          <w:rFonts w:hAnsi="標楷體" w:hint="eastAsia"/>
          <w:spacing w:val="-2"/>
        </w:rPr>
        <w:t>，</w:t>
      </w:r>
      <w:r w:rsidR="00450AE0" w:rsidRPr="006C7B61">
        <w:rPr>
          <w:rFonts w:hAnsi="標楷體" w:hint="eastAsia"/>
          <w:spacing w:val="-2"/>
        </w:rPr>
        <w:t>行政院</w:t>
      </w:r>
      <w:r w:rsidR="00966F8C" w:rsidRPr="006C7B61">
        <w:rPr>
          <w:rFonts w:hAnsi="標楷體" w:hint="eastAsia"/>
          <w:spacing w:val="-2"/>
        </w:rPr>
        <w:t>另</w:t>
      </w:r>
      <w:r w:rsidR="00DD22C7" w:rsidRPr="006C7B61">
        <w:rPr>
          <w:rFonts w:hAnsi="標楷體" w:hint="eastAsia"/>
          <w:spacing w:val="-2"/>
        </w:rPr>
        <w:t>將持續責成各基金主管機關督導所屬基金依計畫進度辦理，以利目標之達成。</w:t>
      </w:r>
    </w:p>
    <w:p w14:paraId="30F09E9C" w14:textId="48573409" w:rsidR="00F95643" w:rsidRPr="006C7B61" w:rsidRDefault="00F95643" w:rsidP="00A10438">
      <w:pPr>
        <w:overflowPunct w:val="0"/>
        <w:spacing w:line="580" w:lineRule="exact"/>
        <w:ind w:firstLineChars="200" w:firstLine="561"/>
        <w:jc w:val="both"/>
        <w:outlineLvl w:val="1"/>
        <w:rPr>
          <w:rFonts w:ascii="標楷體" w:eastAsia="標楷體" w:hAnsi="標楷體" w:cs="Times New Roman"/>
          <w:sz w:val="28"/>
          <w:szCs w:val="28"/>
        </w:rPr>
      </w:pPr>
      <w:r w:rsidRPr="006C7B61">
        <w:rPr>
          <w:rFonts w:ascii="標楷體" w:eastAsia="標楷體" w:hAnsi="標楷體" w:cs="Times New Roman" w:hint="eastAsia"/>
          <w:b/>
          <w:sz w:val="28"/>
          <w:szCs w:val="28"/>
        </w:rPr>
        <w:t>七、</w:t>
      </w:r>
      <w:r w:rsidR="008600F2" w:rsidRPr="006C7B61">
        <w:rPr>
          <w:rFonts w:ascii="標楷體" w:eastAsia="標楷體" w:hAnsi="標楷體" w:cs="Times New Roman" w:hint="eastAsia"/>
          <w:b/>
          <w:sz w:val="28"/>
          <w:szCs w:val="28"/>
        </w:rPr>
        <w:t>國立大學校院校務基金整體營運結果，113年度決算短絀較預算減少3成餘，惟逾2成學校預算執行結果未如預期，且間有學校113年度決算為實質短絀或連續4年度決算實質賸餘減少情形，允宜研謀改善</w:t>
      </w:r>
      <w:r w:rsidRPr="006C7B61">
        <w:rPr>
          <w:rFonts w:ascii="標楷體" w:eastAsia="標楷體" w:hAnsi="標楷體" w:cs="Times New Roman" w:hint="eastAsia"/>
          <w:b/>
          <w:sz w:val="28"/>
          <w:szCs w:val="28"/>
        </w:rPr>
        <w:t>：</w:t>
      </w:r>
      <w:bookmarkStart w:id="12" w:name="_Hlk202282165"/>
      <w:r w:rsidR="008600F2" w:rsidRPr="006C7B61">
        <w:rPr>
          <w:rFonts w:ascii="標楷體" w:eastAsia="標楷體" w:hAnsi="標楷體" w:cs="Times New Roman"/>
          <w:sz w:val="28"/>
          <w:szCs w:val="28"/>
        </w:rPr>
        <w:t>113</w:t>
      </w:r>
      <w:r w:rsidR="008600F2" w:rsidRPr="006C7B61">
        <w:rPr>
          <w:rFonts w:ascii="標楷體" w:eastAsia="標楷體" w:hAnsi="標楷體" w:cs="Times New Roman" w:hint="eastAsia"/>
          <w:sz w:val="28"/>
          <w:szCs w:val="28"/>
        </w:rPr>
        <w:t>年度總預算附屬單位預算共同項目編列作業規範規定，各基金應力求有賸餘無短絀，年度賸餘應以逐年成長（短絀積極改善）為目標。經查，</w:t>
      </w:r>
      <w:r w:rsidR="008600F2" w:rsidRPr="006C7B61">
        <w:rPr>
          <w:rFonts w:ascii="標楷體" w:eastAsia="標楷體" w:hAnsi="標楷體" w:cs="Times New Roman"/>
          <w:sz w:val="28"/>
          <w:szCs w:val="28"/>
        </w:rPr>
        <w:t>113</w:t>
      </w:r>
      <w:r w:rsidR="008600F2" w:rsidRPr="006C7B61">
        <w:rPr>
          <w:rFonts w:ascii="標楷體" w:eastAsia="標楷體" w:hAnsi="標楷體" w:cs="Times New Roman" w:hint="eastAsia"/>
          <w:sz w:val="28"/>
          <w:szCs w:val="28"/>
        </w:rPr>
        <w:t>年度</w:t>
      </w:r>
      <w:r w:rsidR="008600F2" w:rsidRPr="006C7B61">
        <w:rPr>
          <w:rFonts w:ascii="標楷體" w:eastAsia="標楷體" w:hAnsi="標楷體" w:cs="Times New Roman"/>
          <w:sz w:val="28"/>
          <w:szCs w:val="28"/>
        </w:rPr>
        <w:t>47</w:t>
      </w:r>
      <w:r w:rsidR="008600F2" w:rsidRPr="006C7B61">
        <w:rPr>
          <w:rFonts w:ascii="標楷體" w:eastAsia="標楷體" w:hAnsi="標楷體" w:cs="Times New Roman" w:hint="eastAsia"/>
          <w:sz w:val="28"/>
          <w:szCs w:val="28"/>
        </w:rPr>
        <w:t>所國立大學校院校務基金總收支相抵後，短絀</w:t>
      </w:r>
      <w:r w:rsidR="008600F2" w:rsidRPr="006C7B61">
        <w:rPr>
          <w:rFonts w:ascii="標楷體" w:eastAsia="標楷體" w:hAnsi="標楷體" w:cs="Times New Roman"/>
          <w:sz w:val="28"/>
          <w:szCs w:val="28"/>
        </w:rPr>
        <w:t>28</w:t>
      </w:r>
      <w:r w:rsidR="008600F2" w:rsidRPr="006C7B61">
        <w:rPr>
          <w:rFonts w:ascii="標楷體" w:eastAsia="標楷體" w:hAnsi="標楷體" w:cs="Times New Roman" w:hint="eastAsia"/>
          <w:sz w:val="28"/>
          <w:szCs w:val="28"/>
        </w:rPr>
        <w:t>億</w:t>
      </w:r>
      <w:r w:rsidR="008600F2" w:rsidRPr="006C7B61">
        <w:rPr>
          <w:rFonts w:ascii="標楷體" w:eastAsia="標楷體" w:hAnsi="標楷體" w:cs="Times New Roman"/>
          <w:sz w:val="28"/>
          <w:szCs w:val="28"/>
        </w:rPr>
        <w:t>6,376</w:t>
      </w:r>
      <w:r w:rsidR="008600F2" w:rsidRPr="006C7B61">
        <w:rPr>
          <w:rFonts w:ascii="標楷體" w:eastAsia="標楷體" w:hAnsi="標楷體" w:cs="Times New Roman" w:hint="eastAsia"/>
          <w:sz w:val="28"/>
          <w:szCs w:val="28"/>
        </w:rPr>
        <w:t>萬餘元，較預算短絀</w:t>
      </w:r>
      <w:r w:rsidR="008600F2" w:rsidRPr="006C7B61">
        <w:rPr>
          <w:rFonts w:ascii="標楷體" w:eastAsia="標楷體" w:hAnsi="標楷體" w:cs="Times New Roman"/>
          <w:sz w:val="28"/>
          <w:szCs w:val="28"/>
        </w:rPr>
        <w:t>45</w:t>
      </w:r>
      <w:r w:rsidR="008600F2" w:rsidRPr="006C7B61">
        <w:rPr>
          <w:rFonts w:ascii="標楷體" w:eastAsia="標楷體" w:hAnsi="標楷體" w:cs="Times New Roman" w:hint="eastAsia"/>
          <w:sz w:val="28"/>
          <w:szCs w:val="28"/>
        </w:rPr>
        <w:t>億</w:t>
      </w:r>
      <w:r w:rsidR="008600F2" w:rsidRPr="006C7B61">
        <w:rPr>
          <w:rFonts w:ascii="標楷體" w:eastAsia="標楷體" w:hAnsi="標楷體" w:cs="Times New Roman"/>
          <w:sz w:val="28"/>
          <w:szCs w:val="28"/>
        </w:rPr>
        <w:t>6,708</w:t>
      </w:r>
      <w:r w:rsidR="008600F2" w:rsidRPr="006C7B61">
        <w:rPr>
          <w:rFonts w:ascii="標楷體" w:eastAsia="標楷體" w:hAnsi="標楷體" w:cs="Times New Roman" w:hint="eastAsia"/>
          <w:sz w:val="28"/>
          <w:szCs w:val="28"/>
        </w:rPr>
        <w:t>萬餘元，減少</w:t>
      </w:r>
      <w:r w:rsidR="008600F2" w:rsidRPr="006C7B61">
        <w:rPr>
          <w:rFonts w:ascii="標楷體" w:eastAsia="標楷體" w:hAnsi="標楷體" w:cs="Times New Roman"/>
          <w:sz w:val="28"/>
          <w:szCs w:val="28"/>
        </w:rPr>
        <w:t>17</w:t>
      </w:r>
      <w:r w:rsidR="008600F2" w:rsidRPr="006C7B61">
        <w:rPr>
          <w:rFonts w:ascii="標楷體" w:eastAsia="標楷體" w:hAnsi="標楷體" w:cs="Times New Roman" w:hint="eastAsia"/>
          <w:sz w:val="28"/>
          <w:szCs w:val="28"/>
        </w:rPr>
        <w:t>億</w:t>
      </w:r>
      <w:r w:rsidR="008600F2" w:rsidRPr="006C7B61">
        <w:rPr>
          <w:rFonts w:ascii="標楷體" w:eastAsia="標楷體" w:hAnsi="標楷體" w:cs="Times New Roman"/>
          <w:sz w:val="28"/>
          <w:szCs w:val="28"/>
        </w:rPr>
        <w:t>332</w:t>
      </w:r>
      <w:r w:rsidR="008600F2" w:rsidRPr="006C7B61">
        <w:rPr>
          <w:rFonts w:ascii="標楷體" w:eastAsia="標楷體" w:hAnsi="標楷體" w:cs="Times New Roman" w:hint="eastAsia"/>
          <w:sz w:val="28"/>
          <w:szCs w:val="28"/>
        </w:rPr>
        <w:t>萬餘元，約</w:t>
      </w:r>
      <w:r w:rsidR="008600F2" w:rsidRPr="006C7B61">
        <w:rPr>
          <w:rFonts w:ascii="標楷體" w:eastAsia="標楷體" w:hAnsi="標楷體" w:cs="Times New Roman"/>
          <w:sz w:val="28"/>
          <w:szCs w:val="28"/>
        </w:rPr>
        <w:t>37.30</w:t>
      </w:r>
      <w:r w:rsidR="008600F2" w:rsidRPr="006C7B61">
        <w:rPr>
          <w:rFonts w:ascii="標楷體" w:eastAsia="標楷體" w:hAnsi="標楷體" w:cs="Times New Roman" w:hint="eastAsia"/>
          <w:sz w:val="28"/>
          <w:szCs w:val="28"/>
        </w:rPr>
        <w:t>％。其執行情形，核有：</w:t>
      </w:r>
      <w:r w:rsidR="00EE6084">
        <w:rPr>
          <w:rFonts w:ascii="標楷體" w:eastAsia="標楷體" w:hAnsi="標楷體" w:cs="Times New Roman" w:hint="eastAsia"/>
          <w:sz w:val="28"/>
          <w:szCs w:val="28"/>
        </w:rPr>
        <w:t>（</w:t>
      </w:r>
      <w:r w:rsidR="008600F2" w:rsidRPr="006C7B61">
        <w:rPr>
          <w:rFonts w:ascii="標楷體" w:eastAsia="標楷體" w:hAnsi="標楷體" w:cs="Times New Roman" w:hint="eastAsia"/>
          <w:sz w:val="28"/>
          <w:szCs w:val="28"/>
        </w:rPr>
        <w:t>一</w:t>
      </w:r>
      <w:r w:rsidR="00EE6084">
        <w:rPr>
          <w:rFonts w:ascii="標楷體" w:eastAsia="標楷體" w:hAnsi="標楷體" w:cs="Times New Roman" w:hint="eastAsia"/>
          <w:sz w:val="28"/>
          <w:szCs w:val="28"/>
        </w:rPr>
        <w:t>）</w:t>
      </w:r>
      <w:r w:rsidR="008600F2" w:rsidRPr="006C7B61">
        <w:rPr>
          <w:rFonts w:ascii="標楷體" w:eastAsia="標楷體" w:hAnsi="標楷體" w:cs="Times New Roman" w:hint="eastAsia"/>
          <w:sz w:val="28"/>
          <w:szCs w:val="28"/>
        </w:rPr>
        <w:t>國立中正大學等</w:t>
      </w:r>
      <w:r w:rsidR="008600F2" w:rsidRPr="006C7B61">
        <w:rPr>
          <w:rFonts w:ascii="標楷體" w:eastAsia="標楷體" w:hAnsi="標楷體" w:cs="Times New Roman"/>
          <w:sz w:val="28"/>
          <w:szCs w:val="28"/>
        </w:rPr>
        <w:t>12</w:t>
      </w:r>
      <w:r w:rsidR="008600F2" w:rsidRPr="006C7B61">
        <w:rPr>
          <w:rFonts w:ascii="標楷體" w:eastAsia="標楷體" w:hAnsi="標楷體" w:cs="Times New Roman" w:hint="eastAsia"/>
          <w:sz w:val="28"/>
          <w:szCs w:val="28"/>
        </w:rPr>
        <w:t>校</w:t>
      </w:r>
      <w:r w:rsidR="00EE6084">
        <w:rPr>
          <w:rFonts w:ascii="標楷體" w:eastAsia="標楷體" w:hAnsi="標楷體" w:cs="Times New Roman" w:hint="eastAsia"/>
          <w:sz w:val="28"/>
          <w:szCs w:val="28"/>
        </w:rPr>
        <w:t>（</w:t>
      </w:r>
      <w:r w:rsidR="008600F2" w:rsidRPr="006C7B61">
        <w:rPr>
          <w:rFonts w:ascii="標楷體" w:eastAsia="標楷體" w:hAnsi="標楷體" w:cs="Times New Roman" w:hint="eastAsia"/>
          <w:sz w:val="28"/>
          <w:szCs w:val="28"/>
        </w:rPr>
        <w:t>占</w:t>
      </w:r>
      <w:r w:rsidR="008600F2" w:rsidRPr="006C7B61">
        <w:rPr>
          <w:rFonts w:ascii="標楷體" w:eastAsia="標楷體" w:hAnsi="標楷體" w:cs="Times New Roman"/>
          <w:sz w:val="28"/>
          <w:szCs w:val="28"/>
        </w:rPr>
        <w:t>47</w:t>
      </w:r>
      <w:r w:rsidR="008600F2" w:rsidRPr="006C7B61">
        <w:rPr>
          <w:rFonts w:ascii="標楷體" w:eastAsia="標楷體" w:hAnsi="標楷體" w:cs="Times New Roman" w:hint="eastAsia"/>
          <w:sz w:val="28"/>
          <w:szCs w:val="28"/>
        </w:rPr>
        <w:t>校之</w:t>
      </w:r>
      <w:r w:rsidR="008600F2" w:rsidRPr="006C7B61">
        <w:rPr>
          <w:rFonts w:ascii="標楷體" w:eastAsia="標楷體" w:hAnsi="標楷體" w:cs="Times New Roman"/>
          <w:sz w:val="28"/>
          <w:szCs w:val="28"/>
        </w:rPr>
        <w:t>25.53</w:t>
      </w:r>
      <w:r w:rsidR="008600F2" w:rsidRPr="006C7B61">
        <w:rPr>
          <w:rFonts w:ascii="標楷體" w:eastAsia="標楷體" w:hAnsi="標楷體" w:cs="Times New Roman" w:hint="eastAsia"/>
          <w:sz w:val="28"/>
          <w:szCs w:val="28"/>
        </w:rPr>
        <w:t>％</w:t>
      </w:r>
      <w:r w:rsidR="00EE6084">
        <w:rPr>
          <w:rFonts w:ascii="標楷體" w:eastAsia="標楷體" w:hAnsi="標楷體" w:cs="Times New Roman" w:hint="eastAsia"/>
          <w:sz w:val="28"/>
          <w:szCs w:val="28"/>
        </w:rPr>
        <w:t>）</w:t>
      </w:r>
      <w:r w:rsidR="002917BB" w:rsidRPr="006C7B61">
        <w:rPr>
          <w:rFonts w:ascii="標楷體" w:eastAsia="標楷體" w:hAnsi="標楷體" w:cs="Times New Roman" w:hint="eastAsia"/>
          <w:sz w:val="28"/>
          <w:szCs w:val="28"/>
        </w:rPr>
        <w:t>間有決算短絀較預算增加、決算賸餘較預算減少，</w:t>
      </w:r>
      <w:r w:rsidR="008600F2" w:rsidRPr="006C7B61">
        <w:rPr>
          <w:rFonts w:ascii="標楷體" w:eastAsia="標楷體" w:hAnsi="標楷體" w:cs="Times New Roman" w:hint="eastAsia"/>
          <w:sz w:val="28"/>
          <w:szCs w:val="28"/>
        </w:rPr>
        <w:t>預算執行結果未如預期，另國立陽明交通大學等</w:t>
      </w:r>
      <w:r w:rsidR="008600F2" w:rsidRPr="006C7B61">
        <w:rPr>
          <w:rFonts w:ascii="標楷體" w:eastAsia="標楷體" w:hAnsi="標楷體" w:cs="Times New Roman"/>
          <w:sz w:val="28"/>
          <w:szCs w:val="28"/>
        </w:rPr>
        <w:t>36</w:t>
      </w:r>
      <w:r w:rsidR="008600F2" w:rsidRPr="006C7B61">
        <w:rPr>
          <w:rFonts w:ascii="標楷體" w:eastAsia="標楷體" w:hAnsi="標楷體" w:cs="Times New Roman" w:hint="eastAsia"/>
          <w:sz w:val="28"/>
          <w:szCs w:val="28"/>
        </w:rPr>
        <w:t>校（占</w:t>
      </w:r>
      <w:r w:rsidR="008600F2" w:rsidRPr="006C7B61">
        <w:rPr>
          <w:rFonts w:ascii="標楷體" w:eastAsia="標楷體" w:hAnsi="標楷體" w:cs="Times New Roman"/>
          <w:sz w:val="28"/>
          <w:szCs w:val="28"/>
        </w:rPr>
        <w:t>47</w:t>
      </w:r>
      <w:r w:rsidR="008600F2" w:rsidRPr="006C7B61">
        <w:rPr>
          <w:rFonts w:ascii="標楷體" w:eastAsia="標楷體" w:hAnsi="標楷體" w:cs="Times New Roman" w:hint="eastAsia"/>
          <w:sz w:val="28"/>
          <w:szCs w:val="28"/>
        </w:rPr>
        <w:t>校之</w:t>
      </w:r>
      <w:r w:rsidR="008600F2" w:rsidRPr="006C7B61">
        <w:rPr>
          <w:rFonts w:ascii="標楷體" w:eastAsia="標楷體" w:hAnsi="標楷體" w:cs="Times New Roman"/>
          <w:sz w:val="28"/>
          <w:szCs w:val="28"/>
        </w:rPr>
        <w:t>76.60</w:t>
      </w:r>
      <w:r w:rsidR="008600F2" w:rsidRPr="006C7B61">
        <w:rPr>
          <w:rFonts w:ascii="標楷體" w:eastAsia="標楷體" w:hAnsi="標楷體" w:cs="Times New Roman" w:hint="eastAsia"/>
          <w:sz w:val="28"/>
          <w:szCs w:val="28"/>
        </w:rPr>
        <w:t>％）決算短絀，未能達成「有賸餘或維持收支平衡」之目標；</w:t>
      </w:r>
      <w:r w:rsidR="00EE6084">
        <w:rPr>
          <w:rFonts w:ascii="標楷體" w:eastAsia="標楷體" w:hAnsi="標楷體" w:cs="Times New Roman" w:hint="eastAsia"/>
          <w:sz w:val="28"/>
          <w:szCs w:val="28"/>
        </w:rPr>
        <w:t>（</w:t>
      </w:r>
      <w:r w:rsidR="008600F2" w:rsidRPr="006C7B61">
        <w:rPr>
          <w:rFonts w:ascii="標楷體" w:eastAsia="標楷體" w:hAnsi="標楷體" w:cs="Times New Roman" w:hint="eastAsia"/>
          <w:sz w:val="28"/>
          <w:szCs w:val="28"/>
        </w:rPr>
        <w:t>二</w:t>
      </w:r>
      <w:r w:rsidR="00EE6084">
        <w:rPr>
          <w:rFonts w:ascii="標楷體" w:eastAsia="標楷體" w:hAnsi="標楷體" w:cs="Times New Roman" w:hint="eastAsia"/>
          <w:sz w:val="28"/>
          <w:szCs w:val="28"/>
        </w:rPr>
        <w:t>）</w:t>
      </w:r>
      <w:r w:rsidR="008600F2" w:rsidRPr="006C7B61">
        <w:rPr>
          <w:rFonts w:ascii="標楷體" w:eastAsia="標楷體" w:hAnsi="標楷體" w:cs="Times New Roman" w:hint="eastAsia"/>
          <w:sz w:val="28"/>
          <w:szCs w:val="28"/>
        </w:rPr>
        <w:t>47所大學決算短絀調整加回國庫撥款購置資產所提列之折舊、折耗及攤銷費用後之整體實質賸餘，由109年度之61億4,642萬餘元，下降至113年度之57億5,336萬餘元，且國立臺東專科學校等3校，出現年度決算實質短絀，另國立中山大學等5校連續4年度決算實質賸餘較前一年度減少，可能潛藏營運衰退、過度擴充支出等疑慮或風險等，亟待教育部研謀改善。</w:t>
      </w:r>
      <w:r w:rsidR="00EE6084">
        <w:rPr>
          <w:rFonts w:ascii="標楷體" w:eastAsia="標楷體" w:hAnsi="標楷體" w:cs="Times New Roman" w:hint="eastAsia"/>
          <w:sz w:val="28"/>
          <w:szCs w:val="28"/>
        </w:rPr>
        <w:t>（</w:t>
      </w:r>
      <w:r w:rsidR="008600F2" w:rsidRPr="006C7B61">
        <w:rPr>
          <w:rFonts w:ascii="標楷體" w:eastAsia="標楷體" w:hAnsi="標楷體" w:cs="Times New Roman" w:hint="eastAsia"/>
          <w:sz w:val="28"/>
          <w:szCs w:val="28"/>
        </w:rPr>
        <w:t>詳乙－</w:t>
      </w:r>
      <w:r w:rsidR="008A0284">
        <w:rPr>
          <w:rFonts w:ascii="標楷體" w:eastAsia="標楷體" w:hAnsi="標楷體" w:cs="Times New Roman" w:hint="eastAsia"/>
          <w:sz w:val="28"/>
          <w:szCs w:val="28"/>
        </w:rPr>
        <w:t>35</w:t>
      </w:r>
      <w:r w:rsidR="008600F2" w:rsidRPr="006C7B61">
        <w:rPr>
          <w:rFonts w:ascii="標楷體" w:eastAsia="標楷體" w:hAnsi="標楷體" w:cs="Times New Roman" w:hint="eastAsia"/>
          <w:sz w:val="28"/>
          <w:szCs w:val="28"/>
        </w:rPr>
        <w:t>頁</w:t>
      </w:r>
      <w:r w:rsidR="00EE6084">
        <w:rPr>
          <w:rFonts w:ascii="標楷體" w:eastAsia="標楷體" w:hAnsi="標楷體" w:cs="Times New Roman" w:hint="eastAsia"/>
          <w:sz w:val="28"/>
          <w:szCs w:val="28"/>
        </w:rPr>
        <w:t>）</w:t>
      </w:r>
    </w:p>
    <w:p w14:paraId="678FC067" w14:textId="1FE3E942" w:rsidR="00DD5C63" w:rsidRPr="006C7B61" w:rsidRDefault="00DD5C63" w:rsidP="00A10438">
      <w:pPr>
        <w:overflowPunct w:val="0"/>
        <w:spacing w:line="580" w:lineRule="exact"/>
        <w:ind w:firstLineChars="200" w:firstLine="561"/>
        <w:jc w:val="both"/>
        <w:outlineLvl w:val="1"/>
        <w:rPr>
          <w:rFonts w:ascii="標楷體" w:eastAsia="標楷體" w:hAnsi="標楷體" w:cs="Times New Roman"/>
          <w:sz w:val="28"/>
          <w:szCs w:val="28"/>
        </w:rPr>
      </w:pPr>
      <w:r w:rsidRPr="006C7B61">
        <w:rPr>
          <w:rFonts w:ascii="標楷體" w:eastAsia="標楷體" w:hAnsi="標楷體" w:cs="Times New Roman" w:hint="eastAsia"/>
          <w:b/>
          <w:sz w:val="28"/>
          <w:szCs w:val="28"/>
        </w:rPr>
        <w:t>八、政府為推動國家整體觀光發展，成立觀光發展基金，惟受COVID－19疫情影響，基金累計短絀龐鉅，且間有國家風景區觀光建設自償收益未如預期等情，允宜研謀改善，以提升基金經營效能</w:t>
      </w:r>
      <w:r w:rsidRPr="006C7B61">
        <w:rPr>
          <w:rFonts w:ascii="標楷體" w:eastAsia="標楷體" w:hAnsi="標楷體" w:cs="Times New Roman" w:hint="eastAsia"/>
          <w:sz w:val="28"/>
          <w:szCs w:val="28"/>
        </w:rPr>
        <w:t>：政府考量發展觀光需相當資源配合，於88年度設置觀光發展基金，以因應推動觀光發展實際需要。經查</w:t>
      </w:r>
      <w:r w:rsidR="00B52AFC" w:rsidRPr="006C7B61">
        <w:rPr>
          <w:rFonts w:ascii="標楷體" w:eastAsia="標楷體" w:hAnsi="標楷體" w:cs="Times New Roman" w:hint="eastAsia"/>
          <w:sz w:val="28"/>
          <w:szCs w:val="28"/>
        </w:rPr>
        <w:t>執行</w:t>
      </w:r>
      <w:r w:rsidRPr="006C7B61">
        <w:rPr>
          <w:rFonts w:ascii="標楷體" w:eastAsia="標楷體" w:hAnsi="標楷體" w:cs="Times New Roman" w:hint="eastAsia"/>
          <w:sz w:val="28"/>
          <w:szCs w:val="28"/>
        </w:rPr>
        <w:t>情形，核有：</w:t>
      </w:r>
      <w:bookmarkStart w:id="13" w:name="_Hlk202200798"/>
      <w:r w:rsidRPr="006C7B61">
        <w:rPr>
          <w:rFonts w:ascii="標楷體" w:eastAsia="標楷體" w:hAnsi="標楷體" w:cs="Times New Roman" w:hint="eastAsia"/>
          <w:sz w:val="28"/>
          <w:szCs w:val="28"/>
        </w:rPr>
        <w:t>（一）</w:t>
      </w:r>
      <w:bookmarkEnd w:id="13"/>
      <w:r w:rsidRPr="006C7B61">
        <w:rPr>
          <w:rFonts w:ascii="標楷體" w:eastAsia="標楷體" w:hAnsi="標楷體" w:cs="Times New Roman" w:hint="eastAsia"/>
          <w:sz w:val="28"/>
          <w:szCs w:val="28"/>
        </w:rPr>
        <w:t>受新型冠狀病毒肺炎（COVID－19）疫情衝擊，機場服務費收入大幅減少，又為因應疫情辦理觀光產業紓困振興措施等，支出增加，109及111年度分別發生短絀111億7,024萬餘元及20億546萬餘元，金額龐鉅，110、112及113年度雖獲有賸餘，惟尚不足</w:t>
      </w:r>
      <w:r w:rsidRPr="006C7B61">
        <w:rPr>
          <w:rFonts w:ascii="標楷體" w:eastAsia="標楷體" w:hAnsi="標楷體" w:cs="Times New Roman" w:hint="eastAsia"/>
          <w:sz w:val="28"/>
          <w:szCs w:val="28"/>
        </w:rPr>
        <w:lastRenderedPageBreak/>
        <w:t>填補累計短絀，</w:t>
      </w:r>
      <w:r w:rsidR="002917BB" w:rsidRPr="006C7B61">
        <w:rPr>
          <w:rFonts w:ascii="標楷體" w:eastAsia="標楷體" w:hAnsi="標楷體" w:cs="Times New Roman" w:hint="eastAsia"/>
          <w:sz w:val="28"/>
          <w:szCs w:val="28"/>
        </w:rPr>
        <w:t>截至</w:t>
      </w:r>
      <w:r w:rsidRPr="006C7B61">
        <w:rPr>
          <w:rFonts w:ascii="標楷體" w:eastAsia="標楷體" w:hAnsi="標楷體" w:cs="Times New Roman" w:hint="eastAsia"/>
          <w:sz w:val="28"/>
          <w:szCs w:val="28"/>
        </w:rPr>
        <w:t>113年底</w:t>
      </w:r>
      <w:r w:rsidR="002917BB" w:rsidRPr="006C7B61">
        <w:rPr>
          <w:rFonts w:ascii="標楷體" w:eastAsia="標楷體" w:hAnsi="標楷體" w:cs="Times New Roman" w:hint="eastAsia"/>
          <w:sz w:val="28"/>
          <w:szCs w:val="28"/>
        </w:rPr>
        <w:t>止，</w:t>
      </w:r>
      <w:r w:rsidRPr="006C7B61">
        <w:rPr>
          <w:rFonts w:ascii="標楷體" w:eastAsia="標楷體" w:hAnsi="標楷體" w:cs="Times New Roman" w:hint="eastAsia"/>
          <w:sz w:val="28"/>
          <w:szCs w:val="28"/>
        </w:rPr>
        <w:t>待填補短絀達44億9,029萬餘元，且未來尚須支應重要觀光景點建設中程計畫及Tourism 2030方案等觀光建設與業務營運經費，約3</w:t>
      </w:r>
      <w:r w:rsidRPr="006C7B61">
        <w:rPr>
          <w:rFonts w:ascii="標楷體" w:eastAsia="標楷體" w:hAnsi="標楷體" w:cs="Times New Roman"/>
          <w:sz w:val="28"/>
          <w:szCs w:val="28"/>
        </w:rPr>
        <w:t>46</w:t>
      </w:r>
      <w:r w:rsidRPr="006C7B61">
        <w:rPr>
          <w:rFonts w:ascii="標楷體" w:eastAsia="標楷體" w:hAnsi="標楷體" w:cs="Times New Roman" w:hint="eastAsia"/>
          <w:sz w:val="28"/>
          <w:szCs w:val="28"/>
        </w:rPr>
        <w:t>億</w:t>
      </w:r>
      <w:r w:rsidR="002917BB" w:rsidRPr="006C7B61">
        <w:rPr>
          <w:rFonts w:ascii="標楷體" w:eastAsia="標楷體" w:hAnsi="標楷體" w:cs="Times New Roman" w:hint="eastAsia"/>
          <w:sz w:val="28"/>
          <w:szCs w:val="28"/>
        </w:rPr>
        <w:t>餘</w:t>
      </w:r>
      <w:r w:rsidRPr="006C7B61">
        <w:rPr>
          <w:rFonts w:ascii="標楷體" w:eastAsia="標楷體" w:hAnsi="標楷體" w:cs="Times New Roman" w:hint="eastAsia"/>
          <w:sz w:val="28"/>
          <w:szCs w:val="28"/>
        </w:rPr>
        <w:t>元，基金財務負擔沉重；</w:t>
      </w:r>
      <w:r w:rsidRPr="006C7B61">
        <w:rPr>
          <w:rFonts w:ascii="標楷體" w:eastAsia="標楷體" w:hAnsi="標楷體" w:cs="Times New Roman" w:hint="eastAsia"/>
          <w:spacing w:val="2"/>
          <w:sz w:val="28"/>
          <w:szCs w:val="28"/>
        </w:rPr>
        <w:t>（二</w:t>
      </w:r>
      <w:r w:rsidRPr="006C7B61">
        <w:rPr>
          <w:rFonts w:ascii="標楷體" w:eastAsia="標楷體" w:hAnsi="標楷體" w:cs="Times New Roman"/>
          <w:spacing w:val="2"/>
          <w:sz w:val="28"/>
          <w:szCs w:val="28"/>
        </w:rPr>
        <w:t>）</w:t>
      </w:r>
      <w:r w:rsidRPr="006C7B61">
        <w:rPr>
          <w:rFonts w:ascii="標楷體" w:eastAsia="標楷體" w:hAnsi="標楷體" w:cs="Times New Roman" w:hint="eastAsia"/>
          <w:sz w:val="28"/>
          <w:szCs w:val="28"/>
        </w:rPr>
        <w:t>觀光署為打造優質旅遊環境，邁向永續觀光發展，分別於108年7月、112年3月報經行政院核定「重要觀光景點建設中程計畫（109-112年）」、「重要觀光景點建設中程計畫（113-116年）」，計畫總經費分別為130億2,900萬元、151億3,800萬元，後期計畫較前期增加經費21億900萬元，預估增加遊客136萬人次，觀光產值增加907億元，惟</w:t>
      </w:r>
      <w:r w:rsidR="00B52AFC" w:rsidRPr="006C7B61">
        <w:rPr>
          <w:rFonts w:ascii="標楷體" w:eastAsia="標楷體" w:hAnsi="標楷體" w:cs="Times New Roman" w:hint="eastAsia"/>
          <w:sz w:val="28"/>
          <w:szCs w:val="28"/>
        </w:rPr>
        <w:t>因東北角及宜蘭海岸等國家風景區管理處增加預算經費，且預估自償性收益減少，致</w:t>
      </w:r>
      <w:r w:rsidRPr="006C7B61">
        <w:rPr>
          <w:rFonts w:ascii="標楷體" w:eastAsia="標楷體" w:hAnsi="標楷體" w:cs="Times New Roman" w:hint="eastAsia"/>
          <w:sz w:val="28"/>
          <w:szCs w:val="28"/>
        </w:rPr>
        <w:t>預估自償率</w:t>
      </w:r>
      <w:r w:rsidR="002917BB" w:rsidRPr="006C7B61">
        <w:rPr>
          <w:rFonts w:ascii="標楷體" w:eastAsia="標楷體" w:hAnsi="標楷體" w:cs="Times New Roman" w:hint="eastAsia"/>
          <w:sz w:val="28"/>
          <w:szCs w:val="28"/>
        </w:rPr>
        <w:t>由8.21％降至8.12％，</w:t>
      </w:r>
      <w:r w:rsidRPr="006C7B61">
        <w:rPr>
          <w:rFonts w:ascii="標楷體" w:eastAsia="標楷體" w:hAnsi="標楷體" w:cs="Times New Roman" w:hint="eastAsia"/>
          <w:sz w:val="28"/>
          <w:szCs w:val="28"/>
        </w:rPr>
        <w:t>減</w:t>
      </w:r>
      <w:r w:rsidR="002917BB" w:rsidRPr="006C7B61">
        <w:rPr>
          <w:rFonts w:ascii="標楷體" w:eastAsia="標楷體" w:hAnsi="標楷體" w:cs="Times New Roman" w:hint="eastAsia"/>
          <w:sz w:val="28"/>
          <w:szCs w:val="28"/>
        </w:rPr>
        <w:t>少</w:t>
      </w:r>
      <w:r w:rsidRPr="006C7B61">
        <w:rPr>
          <w:rFonts w:ascii="標楷體" w:eastAsia="標楷體" w:hAnsi="標楷體" w:cs="Times New Roman" w:hint="eastAsia"/>
          <w:sz w:val="28"/>
          <w:szCs w:val="28"/>
        </w:rPr>
        <w:t>0.09個百分點；另部分國家風景區管理處112年度實際自償收益未如預期等，亟待</w:t>
      </w:r>
      <w:r w:rsidR="002917BB" w:rsidRPr="006C7B61">
        <w:rPr>
          <w:rFonts w:ascii="標楷體" w:eastAsia="標楷體" w:hAnsi="標楷體" w:cs="Times New Roman" w:hint="eastAsia"/>
          <w:sz w:val="28"/>
          <w:szCs w:val="28"/>
        </w:rPr>
        <w:t>觀光署</w:t>
      </w:r>
      <w:r w:rsidRPr="006C7B61">
        <w:rPr>
          <w:rFonts w:ascii="標楷體" w:eastAsia="標楷體" w:hAnsi="標楷體" w:cs="Times New Roman" w:hint="eastAsia"/>
          <w:sz w:val="28"/>
          <w:szCs w:val="28"/>
        </w:rPr>
        <w:t>督促檢討改善。（詳乙－</w:t>
      </w:r>
      <w:r w:rsidR="008A0284">
        <w:rPr>
          <w:rFonts w:ascii="標楷體" w:eastAsia="標楷體" w:hAnsi="標楷體" w:cs="Times New Roman" w:hint="eastAsia"/>
          <w:sz w:val="28"/>
          <w:szCs w:val="28"/>
        </w:rPr>
        <w:t>89</w:t>
      </w:r>
      <w:r w:rsidRPr="006C7B61">
        <w:rPr>
          <w:rFonts w:ascii="標楷體" w:eastAsia="標楷體" w:hAnsi="標楷體" w:cs="Times New Roman" w:hint="eastAsia"/>
          <w:sz w:val="28"/>
          <w:szCs w:val="28"/>
        </w:rPr>
        <w:t>頁）</w:t>
      </w:r>
    </w:p>
    <w:bookmarkEnd w:id="12"/>
    <w:p w14:paraId="000AB50A" w14:textId="22E4F354" w:rsidR="00522605" w:rsidRPr="006C7B61" w:rsidRDefault="00DD5C63" w:rsidP="00A10438">
      <w:pPr>
        <w:overflowPunct w:val="0"/>
        <w:spacing w:line="580" w:lineRule="exact"/>
        <w:ind w:firstLineChars="200" w:firstLine="561"/>
        <w:jc w:val="both"/>
        <w:outlineLvl w:val="1"/>
        <w:rPr>
          <w:rFonts w:ascii="標楷體" w:eastAsia="標楷體" w:hAnsi="標楷體" w:cs="Times New Roman"/>
          <w:sz w:val="28"/>
          <w:szCs w:val="28"/>
        </w:rPr>
      </w:pPr>
      <w:r w:rsidRPr="006C7B61">
        <w:rPr>
          <w:rFonts w:ascii="標楷體" w:eastAsia="標楷體" w:hAnsi="標楷體" w:cs="Times New Roman" w:hint="eastAsia"/>
          <w:b/>
          <w:sz w:val="28"/>
          <w:szCs w:val="28"/>
        </w:rPr>
        <w:t>九</w:t>
      </w:r>
      <w:r w:rsidR="00F95643" w:rsidRPr="006C7B61">
        <w:rPr>
          <w:rFonts w:ascii="標楷體" w:eastAsia="標楷體" w:hAnsi="標楷體" w:cs="Times New Roman" w:hint="eastAsia"/>
          <w:b/>
          <w:sz w:val="28"/>
          <w:szCs w:val="28"/>
        </w:rPr>
        <w:t>、</w:t>
      </w:r>
      <w:r w:rsidR="008338E7" w:rsidRPr="006C7B61">
        <w:rPr>
          <w:rFonts w:ascii="標楷體" w:eastAsia="標楷體" w:hAnsi="標楷體" w:cs="Times New Roman" w:hint="eastAsia"/>
          <w:b/>
          <w:sz w:val="28"/>
          <w:szCs w:val="28"/>
        </w:rPr>
        <w:t>政府為改善健保財務，近年編列預算挹注全民健康保險基金，有助紓緩財務壓力，惟基金收支結構失衡，復囿於財務考量，部分新醫療科技等未能全額納入給付，另部分醫療院所未上傳病人檢驗結果，削弱資訊共享機制效益，允宜通盤檢討，以強化財務韌性，維繫健保財務永續與促進健康平權</w:t>
      </w:r>
      <w:r w:rsidR="00F95643" w:rsidRPr="006C7B61">
        <w:rPr>
          <w:rFonts w:ascii="標楷體" w:eastAsia="標楷體" w:hAnsi="標楷體" w:cs="Times New Roman" w:hint="eastAsia"/>
          <w:b/>
          <w:spacing w:val="2"/>
          <w:sz w:val="28"/>
          <w:szCs w:val="28"/>
        </w:rPr>
        <w:t>：</w:t>
      </w:r>
      <w:r w:rsidR="002917BB" w:rsidRPr="008A0284">
        <w:rPr>
          <w:rFonts w:ascii="標楷體" w:eastAsia="標楷體" w:hAnsi="標楷體" w:cs="Times New Roman" w:hint="eastAsia"/>
          <w:sz w:val="28"/>
          <w:szCs w:val="28"/>
        </w:rPr>
        <w:t>政府為維護全體國民健康，提供全民適當之醫療照護服務，及排除民眾就醫經濟障礙，開辦全民健康保險（下稱健保），並設置全民健康保險基金（下稱健保基金），進行各項保險財源之收繳，及醫療費用之給付。</w:t>
      </w:r>
      <w:r w:rsidR="004906CE" w:rsidRPr="008A0284">
        <w:rPr>
          <w:rFonts w:ascii="標楷體" w:eastAsia="標楷體" w:hAnsi="標楷體" w:cs="Times New Roman" w:hint="eastAsia"/>
          <w:sz w:val="28"/>
          <w:szCs w:val="28"/>
        </w:rPr>
        <w:t>中央健康保險署（下稱健保署）</w:t>
      </w:r>
      <w:r w:rsidR="002917BB" w:rsidRPr="008A0284">
        <w:rPr>
          <w:rFonts w:ascii="標楷體" w:eastAsia="標楷體" w:hAnsi="標楷體" w:cs="Times New Roman" w:hint="eastAsia"/>
          <w:sz w:val="28"/>
          <w:szCs w:val="28"/>
        </w:rPr>
        <w:t>為促進醫療服務效率與資源合理使用，並</w:t>
      </w:r>
      <w:r w:rsidR="00D65F63" w:rsidRPr="008A0284">
        <w:rPr>
          <w:rFonts w:ascii="標楷體" w:eastAsia="標楷體" w:hAnsi="標楷體" w:cs="Times New Roman" w:hint="eastAsia"/>
          <w:sz w:val="28"/>
          <w:szCs w:val="28"/>
        </w:rPr>
        <w:t>持續加強審查醫療費用支出，</w:t>
      </w:r>
      <w:r w:rsidR="004A50D1" w:rsidRPr="008A0284">
        <w:rPr>
          <w:rFonts w:ascii="標楷體" w:eastAsia="標楷體" w:hAnsi="標楷體" w:cs="Times New Roman" w:hint="eastAsia"/>
          <w:sz w:val="28"/>
          <w:szCs w:val="28"/>
        </w:rPr>
        <w:t>以</w:t>
      </w:r>
      <w:r w:rsidR="00D65F63" w:rsidRPr="008A0284">
        <w:rPr>
          <w:rFonts w:ascii="標楷體" w:eastAsia="標楷體" w:hAnsi="標楷體" w:cs="Times New Roman" w:hint="eastAsia"/>
          <w:sz w:val="28"/>
          <w:szCs w:val="28"/>
        </w:rPr>
        <w:t>減少不必要醫療資源使用。經查健保基金財務收支制度及檢驗（查）管理情形</w:t>
      </w:r>
      <w:r w:rsidR="00F95643" w:rsidRPr="008A0284">
        <w:rPr>
          <w:rFonts w:ascii="標楷體" w:eastAsia="標楷體" w:hAnsi="標楷體" w:cs="Times New Roman" w:hint="eastAsia"/>
          <w:sz w:val="28"/>
          <w:szCs w:val="28"/>
        </w:rPr>
        <w:t>，核有：（一）</w:t>
      </w:r>
      <w:r w:rsidR="00D65F63" w:rsidRPr="008A0284">
        <w:rPr>
          <w:rFonts w:ascii="標楷體" w:eastAsia="標楷體" w:hAnsi="標楷體" w:cs="Times New Roman" w:hint="eastAsia"/>
          <w:sz w:val="28"/>
          <w:szCs w:val="28"/>
        </w:rPr>
        <w:t>健保受人口結構高齡化、慢性病醫療需求增加及新醫療科技陸續納入給付等影響，85至113年間健保保險支出年平均成長率為4.72％，高於保費收入年平均成長率4.53％，財務收支結構失衡。政府</w:t>
      </w:r>
      <w:r w:rsidR="004B22AA" w:rsidRPr="008A0284">
        <w:rPr>
          <w:rFonts w:ascii="標楷體" w:eastAsia="標楷體" w:hAnsi="標楷體" w:cs="Times New Roman" w:hint="eastAsia"/>
          <w:sz w:val="28"/>
          <w:szCs w:val="28"/>
        </w:rPr>
        <w:t>業</w:t>
      </w:r>
      <w:r w:rsidR="00D65F63" w:rsidRPr="008A0284">
        <w:rPr>
          <w:rFonts w:ascii="標楷體" w:eastAsia="標楷體" w:hAnsi="標楷體" w:cs="Times New Roman" w:hint="eastAsia"/>
          <w:sz w:val="28"/>
          <w:szCs w:val="28"/>
        </w:rPr>
        <w:t>於112</w:t>
      </w:r>
      <w:r w:rsidR="004D40E7" w:rsidRPr="008A0284">
        <w:rPr>
          <w:rFonts w:ascii="標楷體" w:eastAsia="標楷體" w:hAnsi="標楷體" w:cs="Times New Roman" w:hint="eastAsia"/>
          <w:sz w:val="28"/>
          <w:szCs w:val="28"/>
        </w:rPr>
        <w:t>至1</w:t>
      </w:r>
      <w:r w:rsidR="002917BB" w:rsidRPr="008A0284">
        <w:rPr>
          <w:rFonts w:ascii="標楷體" w:eastAsia="標楷體" w:hAnsi="標楷體" w:cs="Times New Roman"/>
          <w:sz w:val="28"/>
          <w:szCs w:val="28"/>
        </w:rPr>
        <w:t>13</w:t>
      </w:r>
      <w:r w:rsidR="00D65F63" w:rsidRPr="008A0284">
        <w:rPr>
          <w:rFonts w:ascii="標楷體" w:eastAsia="標楷體" w:hAnsi="標楷體" w:cs="Times New Roman" w:hint="eastAsia"/>
          <w:sz w:val="28"/>
          <w:szCs w:val="28"/>
        </w:rPr>
        <w:t>年度挹注健保基金</w:t>
      </w:r>
      <w:r w:rsidR="002917BB" w:rsidRPr="008A0284">
        <w:rPr>
          <w:rFonts w:ascii="標楷體" w:eastAsia="標楷體" w:hAnsi="標楷體" w:cs="Times New Roman"/>
          <w:sz w:val="28"/>
          <w:szCs w:val="28"/>
        </w:rPr>
        <w:t>440</w:t>
      </w:r>
      <w:r w:rsidR="00D65F63" w:rsidRPr="008A0284">
        <w:rPr>
          <w:rFonts w:ascii="標楷體" w:eastAsia="標楷體" w:hAnsi="標楷體" w:cs="Times New Roman" w:hint="eastAsia"/>
          <w:sz w:val="28"/>
          <w:szCs w:val="28"/>
        </w:rPr>
        <w:t>億元，並擬具「健保財務協助方案」，</w:t>
      </w:r>
      <w:r w:rsidR="00620DFB" w:rsidRPr="008A0284">
        <w:rPr>
          <w:rFonts w:ascii="標楷體" w:eastAsia="標楷體" w:hAnsi="標楷體" w:cs="Times New Roman" w:hint="eastAsia"/>
          <w:sz w:val="28"/>
          <w:szCs w:val="28"/>
        </w:rPr>
        <w:t>規劃於1</w:t>
      </w:r>
      <w:r w:rsidR="00620DFB" w:rsidRPr="008A0284">
        <w:rPr>
          <w:rFonts w:ascii="標楷體" w:eastAsia="標楷體" w:hAnsi="標楷體" w:cs="Times New Roman"/>
          <w:sz w:val="28"/>
          <w:szCs w:val="28"/>
        </w:rPr>
        <w:t>14</w:t>
      </w:r>
      <w:r w:rsidR="00620DFB" w:rsidRPr="008A0284">
        <w:rPr>
          <w:rFonts w:ascii="標楷體" w:eastAsia="標楷體" w:hAnsi="標楷體" w:cs="Times New Roman" w:hint="eastAsia"/>
          <w:sz w:val="28"/>
          <w:szCs w:val="28"/>
        </w:rPr>
        <w:t>年度再挹注3</w:t>
      </w:r>
      <w:r w:rsidR="00620DFB" w:rsidRPr="008A0284">
        <w:rPr>
          <w:rFonts w:ascii="標楷體" w:eastAsia="標楷體" w:hAnsi="標楷體" w:cs="Times New Roman"/>
          <w:sz w:val="28"/>
          <w:szCs w:val="28"/>
        </w:rPr>
        <w:t>35</w:t>
      </w:r>
      <w:r w:rsidR="00620DFB" w:rsidRPr="008A0284">
        <w:rPr>
          <w:rFonts w:ascii="標楷體" w:eastAsia="標楷體" w:hAnsi="標楷體" w:cs="Times New Roman" w:hint="eastAsia"/>
          <w:sz w:val="28"/>
          <w:szCs w:val="28"/>
        </w:rPr>
        <w:t>億元，</w:t>
      </w:r>
      <w:r w:rsidR="00D65F63" w:rsidRPr="008A0284">
        <w:rPr>
          <w:rFonts w:ascii="標楷體" w:eastAsia="標楷體" w:hAnsi="標楷體" w:cs="Times New Roman" w:hint="eastAsia"/>
          <w:sz w:val="28"/>
          <w:szCs w:val="28"/>
        </w:rPr>
        <w:t>紓緩短期財務壓力，惟該等財源屬專案性質，尚未能澈底解決健保收支失衡問題。復因健保財務資源有限，間有新醫療科技未能全額給付，仍在研議納</w:t>
      </w:r>
      <w:r w:rsidR="00D65F63" w:rsidRPr="008A0284">
        <w:rPr>
          <w:rFonts w:ascii="標楷體" w:eastAsia="標楷體" w:hAnsi="標楷體" w:cs="Times New Roman" w:hint="eastAsia"/>
          <w:sz w:val="28"/>
          <w:szCs w:val="28"/>
        </w:rPr>
        <w:lastRenderedPageBreak/>
        <w:t>入給付</w:t>
      </w:r>
      <w:r w:rsidR="00620DFB" w:rsidRPr="008A0284">
        <w:rPr>
          <w:rFonts w:ascii="標楷體" w:eastAsia="標楷體" w:hAnsi="標楷體" w:cs="Times New Roman" w:hint="eastAsia"/>
          <w:sz w:val="28"/>
          <w:szCs w:val="28"/>
        </w:rPr>
        <w:t>對健保財務衝擊</w:t>
      </w:r>
      <w:r w:rsidR="00D65F63" w:rsidRPr="008A0284">
        <w:rPr>
          <w:rFonts w:ascii="標楷體" w:eastAsia="標楷體" w:hAnsi="標楷體" w:cs="Times New Roman" w:hint="eastAsia"/>
          <w:sz w:val="28"/>
          <w:szCs w:val="28"/>
        </w:rPr>
        <w:t>或進行醫療科技評估作業</w:t>
      </w:r>
      <w:r w:rsidR="00620DFB" w:rsidRPr="008A0284">
        <w:rPr>
          <w:rFonts w:ascii="標楷體" w:eastAsia="標楷體" w:hAnsi="標楷體" w:cs="Times New Roman" w:hint="eastAsia"/>
          <w:sz w:val="28"/>
          <w:szCs w:val="28"/>
        </w:rPr>
        <w:t>等</w:t>
      </w:r>
      <w:r w:rsidR="00D65F63" w:rsidRPr="008A0284">
        <w:rPr>
          <w:rFonts w:ascii="標楷體" w:eastAsia="標楷體" w:hAnsi="標楷體" w:cs="Times New Roman" w:hint="eastAsia"/>
          <w:sz w:val="28"/>
          <w:szCs w:val="28"/>
        </w:rPr>
        <w:t>，</w:t>
      </w:r>
      <w:r w:rsidR="00620DFB" w:rsidRPr="008A0284">
        <w:rPr>
          <w:rFonts w:ascii="標楷體" w:eastAsia="標楷體" w:hAnsi="標楷體" w:cs="Times New Roman" w:hint="eastAsia"/>
          <w:sz w:val="28"/>
          <w:szCs w:val="28"/>
        </w:rPr>
        <w:t>須由民眾自費</w:t>
      </w:r>
      <w:r w:rsidR="001D3EAC" w:rsidRPr="008A0284">
        <w:rPr>
          <w:rFonts w:ascii="標楷體" w:eastAsia="標楷體" w:hAnsi="標楷體" w:cs="Times New Roman" w:hint="eastAsia"/>
          <w:sz w:val="28"/>
          <w:szCs w:val="28"/>
        </w:rPr>
        <w:t>，</w:t>
      </w:r>
      <w:r w:rsidR="00D65F63" w:rsidRPr="008A0284">
        <w:rPr>
          <w:rFonts w:ascii="標楷體" w:eastAsia="標楷體" w:hAnsi="標楷體" w:cs="Times New Roman" w:hint="eastAsia"/>
          <w:sz w:val="28"/>
          <w:szCs w:val="28"/>
        </w:rPr>
        <w:t>而加劇</w:t>
      </w:r>
      <w:r w:rsidR="00620DFB" w:rsidRPr="008A0284">
        <w:rPr>
          <w:rFonts w:ascii="標楷體" w:eastAsia="標楷體" w:hAnsi="標楷體" w:cs="Times New Roman" w:hint="eastAsia"/>
          <w:sz w:val="28"/>
          <w:szCs w:val="28"/>
        </w:rPr>
        <w:t>弱勢族群之</w:t>
      </w:r>
      <w:r w:rsidR="00D65F63" w:rsidRPr="008A0284">
        <w:rPr>
          <w:rFonts w:ascii="標楷體" w:eastAsia="標楷體" w:hAnsi="標楷體" w:cs="Times New Roman" w:hint="eastAsia"/>
          <w:sz w:val="28"/>
          <w:szCs w:val="28"/>
        </w:rPr>
        <w:t>健康不平等現象</w:t>
      </w:r>
      <w:r w:rsidR="00F95643" w:rsidRPr="008A0284">
        <w:rPr>
          <w:rFonts w:ascii="標楷體" w:eastAsia="標楷體" w:hAnsi="標楷體" w:cs="Times New Roman" w:hint="eastAsia"/>
          <w:sz w:val="28"/>
          <w:szCs w:val="28"/>
        </w:rPr>
        <w:t>；</w:t>
      </w:r>
      <w:r w:rsidR="00EE6084">
        <w:rPr>
          <w:rFonts w:ascii="標楷體" w:eastAsia="標楷體" w:hAnsi="標楷體" w:cs="Times New Roman" w:hint="eastAsia"/>
          <w:sz w:val="28"/>
          <w:szCs w:val="28"/>
        </w:rPr>
        <w:t>（</w:t>
      </w:r>
      <w:r w:rsidR="00F95643" w:rsidRPr="008A0284">
        <w:rPr>
          <w:rFonts w:ascii="標楷體" w:eastAsia="標楷體" w:hAnsi="標楷體" w:cs="Times New Roman" w:hint="eastAsia"/>
          <w:sz w:val="28"/>
          <w:szCs w:val="28"/>
        </w:rPr>
        <w:t>二</w:t>
      </w:r>
      <w:r w:rsidR="00EE6084">
        <w:rPr>
          <w:rFonts w:ascii="標楷體" w:eastAsia="標楷體" w:hAnsi="標楷體" w:cs="Times New Roman" w:hint="eastAsia"/>
          <w:sz w:val="28"/>
          <w:szCs w:val="28"/>
        </w:rPr>
        <w:t>）</w:t>
      </w:r>
      <w:r w:rsidR="00214BCC" w:rsidRPr="008A0284">
        <w:rPr>
          <w:rFonts w:ascii="標楷體" w:eastAsia="標楷體" w:hAnsi="標楷體" w:cs="Times New Roman" w:hint="eastAsia"/>
          <w:sz w:val="28"/>
          <w:szCs w:val="28"/>
        </w:rPr>
        <w:t>健保署為利醫療資訊共享，獎勵醫療院所上傳病人檢驗</w:t>
      </w:r>
      <w:r w:rsidR="00EE6084">
        <w:rPr>
          <w:rFonts w:ascii="標楷體" w:eastAsia="標楷體" w:hAnsi="標楷體" w:cs="Times New Roman" w:hint="eastAsia"/>
          <w:sz w:val="28"/>
          <w:szCs w:val="28"/>
        </w:rPr>
        <w:t>（</w:t>
      </w:r>
      <w:r w:rsidR="00214BCC" w:rsidRPr="008A0284">
        <w:rPr>
          <w:rFonts w:ascii="標楷體" w:eastAsia="標楷體" w:hAnsi="標楷體" w:cs="Times New Roman" w:hint="eastAsia"/>
          <w:sz w:val="28"/>
          <w:szCs w:val="28"/>
        </w:rPr>
        <w:t>查</w:t>
      </w:r>
      <w:r w:rsidR="00EE6084">
        <w:rPr>
          <w:rFonts w:ascii="標楷體" w:eastAsia="標楷體" w:hAnsi="標楷體" w:cs="Times New Roman" w:hint="eastAsia"/>
          <w:sz w:val="28"/>
          <w:szCs w:val="28"/>
        </w:rPr>
        <w:t>）</w:t>
      </w:r>
      <w:r w:rsidR="00214BCC" w:rsidRPr="008A0284">
        <w:rPr>
          <w:rFonts w:ascii="標楷體" w:eastAsia="標楷體" w:hAnsi="標楷體" w:cs="Times New Roman" w:hint="eastAsia"/>
          <w:sz w:val="28"/>
          <w:szCs w:val="28"/>
        </w:rPr>
        <w:t>結果、醫療影像或報告等醫療資訊，</w:t>
      </w:r>
      <w:r w:rsidR="001F4A2E" w:rsidRPr="008A0284">
        <w:rPr>
          <w:rFonts w:ascii="標楷體" w:eastAsia="標楷體" w:hAnsi="標楷體" w:cs="Times New Roman" w:hint="eastAsia"/>
          <w:sz w:val="28"/>
          <w:szCs w:val="28"/>
        </w:rPr>
        <w:t>以</w:t>
      </w:r>
      <w:r w:rsidR="00214BCC" w:rsidRPr="008A0284">
        <w:rPr>
          <w:rFonts w:ascii="標楷體" w:eastAsia="標楷體" w:hAnsi="標楷體" w:cs="Times New Roman" w:hint="eastAsia"/>
          <w:sz w:val="28"/>
          <w:szCs w:val="28"/>
        </w:rPr>
        <w:t>擴充健保醫療資訊雲端查詢系統收載內容，</w:t>
      </w:r>
      <w:r w:rsidR="001F4A2E" w:rsidRPr="008A0284">
        <w:rPr>
          <w:rFonts w:ascii="標楷體" w:eastAsia="標楷體" w:hAnsi="標楷體" w:cs="Times New Roman" w:hint="eastAsia"/>
          <w:sz w:val="28"/>
          <w:szCs w:val="28"/>
        </w:rPr>
        <w:t>提</w:t>
      </w:r>
      <w:r w:rsidR="00214BCC" w:rsidRPr="008A0284">
        <w:rPr>
          <w:rFonts w:ascii="標楷體" w:eastAsia="標楷體" w:hAnsi="標楷體" w:cs="Times New Roman" w:hint="eastAsia"/>
          <w:sz w:val="28"/>
          <w:szCs w:val="28"/>
        </w:rPr>
        <w:t>供院所查詢，避免重複檢</w:t>
      </w:r>
      <w:r w:rsidR="00620DFB" w:rsidRPr="008A0284">
        <w:rPr>
          <w:rFonts w:ascii="標楷體" w:eastAsia="標楷體" w:hAnsi="標楷體" w:cs="Times New Roman" w:hint="eastAsia"/>
          <w:sz w:val="28"/>
          <w:szCs w:val="28"/>
        </w:rPr>
        <w:t>驗（查）</w:t>
      </w:r>
      <w:r w:rsidR="00214BCC" w:rsidRPr="008A0284">
        <w:rPr>
          <w:rFonts w:ascii="標楷體" w:eastAsia="標楷體" w:hAnsi="標楷體" w:cs="Times New Roman" w:hint="eastAsia"/>
          <w:sz w:val="28"/>
          <w:szCs w:val="28"/>
        </w:rPr>
        <w:t>。截至113年底止，醫院上傳病人檢驗（查）結果或醫療影像比率皆已逾9成，惟基層醫事服務機構部分，檢驗（查）案件未上傳比率為3.43％至75.03％不等，醫療影像案件未上傳比率均逾7成</w:t>
      </w:r>
      <w:r w:rsidR="00765599" w:rsidRPr="008A0284">
        <w:rPr>
          <w:rFonts w:ascii="標楷體" w:eastAsia="標楷體" w:hAnsi="標楷體" w:cs="Times New Roman" w:hint="eastAsia"/>
          <w:sz w:val="28"/>
          <w:szCs w:val="28"/>
        </w:rPr>
        <w:t>，</w:t>
      </w:r>
      <w:r w:rsidR="004D40E7" w:rsidRPr="008A0284">
        <w:rPr>
          <w:rFonts w:ascii="標楷體" w:eastAsia="標楷體" w:hAnsi="標楷體" w:cs="Times New Roman" w:hint="eastAsia"/>
          <w:sz w:val="28"/>
          <w:szCs w:val="28"/>
        </w:rPr>
        <w:t>顯示</w:t>
      </w:r>
      <w:r w:rsidR="00765599" w:rsidRPr="008A0284">
        <w:rPr>
          <w:rFonts w:ascii="標楷體" w:eastAsia="標楷體" w:hAnsi="標楷體" w:cs="Times New Roman" w:hint="eastAsia"/>
          <w:sz w:val="28"/>
          <w:szCs w:val="28"/>
        </w:rPr>
        <w:t>獎勵措施</w:t>
      </w:r>
      <w:r w:rsidR="00214BCC" w:rsidRPr="008A0284">
        <w:rPr>
          <w:rFonts w:ascii="標楷體" w:eastAsia="標楷體" w:hAnsi="標楷體" w:cs="Times New Roman" w:hint="eastAsia"/>
          <w:sz w:val="28"/>
          <w:szCs w:val="28"/>
        </w:rPr>
        <w:t>推動多年，迄未能克服基層醫事服務機構推動瓶頸，</w:t>
      </w:r>
      <w:r w:rsidR="00665EDC" w:rsidRPr="008A0284">
        <w:rPr>
          <w:rFonts w:ascii="標楷體" w:eastAsia="標楷體" w:hAnsi="標楷體" w:cs="Times New Roman" w:hint="eastAsia"/>
          <w:sz w:val="28"/>
          <w:szCs w:val="28"/>
        </w:rPr>
        <w:t>致資料完整度仍有不足，</w:t>
      </w:r>
      <w:r w:rsidR="00620DFB" w:rsidRPr="008A0284">
        <w:rPr>
          <w:rFonts w:ascii="標楷體" w:eastAsia="標楷體" w:hAnsi="標楷體" w:cs="Times New Roman" w:hint="eastAsia"/>
          <w:sz w:val="28"/>
          <w:szCs w:val="28"/>
        </w:rPr>
        <w:t>未能</w:t>
      </w:r>
      <w:r w:rsidR="00214BCC" w:rsidRPr="008A0284">
        <w:rPr>
          <w:rFonts w:ascii="標楷體" w:eastAsia="標楷體" w:hAnsi="標楷體" w:cs="Times New Roman" w:hint="eastAsia"/>
          <w:sz w:val="28"/>
          <w:szCs w:val="28"/>
        </w:rPr>
        <w:t>全面落實共享資源</w:t>
      </w:r>
      <w:r w:rsidR="00B52AFC" w:rsidRPr="008A0284">
        <w:rPr>
          <w:rFonts w:ascii="標楷體" w:eastAsia="標楷體" w:hAnsi="標楷體" w:cs="Times New Roman" w:hint="eastAsia"/>
          <w:sz w:val="28"/>
          <w:szCs w:val="28"/>
        </w:rPr>
        <w:t>等</w:t>
      </w:r>
      <w:r w:rsidR="00214BCC" w:rsidRPr="008A0284">
        <w:rPr>
          <w:rFonts w:ascii="標楷體" w:eastAsia="標楷體" w:hAnsi="標楷體" w:cs="Times New Roman" w:hint="eastAsia"/>
          <w:sz w:val="28"/>
          <w:szCs w:val="28"/>
        </w:rPr>
        <w:t>，</w:t>
      </w:r>
      <w:r w:rsidR="00F95643" w:rsidRPr="008A0284">
        <w:rPr>
          <w:rFonts w:ascii="標楷體" w:eastAsia="標楷體" w:hAnsi="標楷體" w:cs="Times New Roman" w:hint="eastAsia"/>
          <w:sz w:val="28"/>
          <w:szCs w:val="28"/>
        </w:rPr>
        <w:t>亟待</w:t>
      </w:r>
      <w:r w:rsidR="00620DFB" w:rsidRPr="008A0284">
        <w:rPr>
          <w:rFonts w:ascii="標楷體" w:eastAsia="標楷體" w:hAnsi="標楷體" w:cs="Times New Roman" w:hint="eastAsia"/>
          <w:sz w:val="28"/>
          <w:szCs w:val="28"/>
        </w:rPr>
        <w:t>衛生福利部</w:t>
      </w:r>
      <w:r w:rsidR="00283659" w:rsidRPr="008A0284">
        <w:rPr>
          <w:rFonts w:ascii="標楷體" w:eastAsia="標楷體" w:hAnsi="標楷體" w:cs="Times New Roman" w:hint="eastAsia"/>
          <w:sz w:val="28"/>
          <w:szCs w:val="28"/>
        </w:rPr>
        <w:t>及</w:t>
      </w:r>
      <w:r w:rsidR="001F4A2E" w:rsidRPr="008A0284">
        <w:rPr>
          <w:rFonts w:ascii="標楷體" w:eastAsia="標楷體" w:hAnsi="標楷體" w:cs="Times New Roman" w:hint="eastAsia"/>
          <w:sz w:val="28"/>
          <w:szCs w:val="28"/>
        </w:rPr>
        <w:t>健保署</w:t>
      </w:r>
      <w:r w:rsidR="00F95643" w:rsidRPr="008A0284">
        <w:rPr>
          <w:rFonts w:ascii="標楷體" w:eastAsia="標楷體" w:hAnsi="標楷體" w:cs="Times New Roman" w:hint="eastAsia"/>
          <w:sz w:val="28"/>
          <w:szCs w:val="28"/>
        </w:rPr>
        <w:t>研謀改善。（詳乙－</w:t>
      </w:r>
      <w:r w:rsidR="008A0284" w:rsidRPr="008A0284">
        <w:rPr>
          <w:rFonts w:ascii="標楷體" w:eastAsia="標楷體" w:hAnsi="標楷體" w:cs="Times New Roman" w:hint="eastAsia"/>
          <w:sz w:val="28"/>
          <w:szCs w:val="28"/>
        </w:rPr>
        <w:t>169</w:t>
      </w:r>
      <w:r w:rsidR="00F95643" w:rsidRPr="008A0284">
        <w:rPr>
          <w:rFonts w:ascii="標楷體" w:eastAsia="標楷體" w:hAnsi="標楷體" w:cs="Times New Roman" w:hint="eastAsia"/>
          <w:sz w:val="28"/>
          <w:szCs w:val="28"/>
        </w:rPr>
        <w:t>頁）</w:t>
      </w:r>
    </w:p>
    <w:p w14:paraId="267D911F" w14:textId="01CEAE44" w:rsidR="002D7141" w:rsidRPr="006C7B61" w:rsidRDefault="00A64F8E" w:rsidP="00EE6084">
      <w:pPr>
        <w:overflowPunct w:val="0"/>
        <w:spacing w:line="584" w:lineRule="exact"/>
        <w:ind w:firstLineChars="200" w:firstLine="561"/>
        <w:jc w:val="both"/>
        <w:outlineLvl w:val="1"/>
        <w:rPr>
          <w:rFonts w:ascii="標楷體" w:eastAsia="標楷體" w:hAnsi="標楷體" w:cs="Times New Roman"/>
          <w:bCs/>
          <w:sz w:val="28"/>
          <w:szCs w:val="28"/>
        </w:rPr>
      </w:pPr>
      <w:r w:rsidRPr="006C7B61">
        <w:rPr>
          <w:rFonts w:ascii="標楷體" w:eastAsia="標楷體" w:hAnsi="標楷體" w:cs="Times New Roman" w:hint="eastAsia"/>
          <w:b/>
          <w:sz w:val="28"/>
          <w:szCs w:val="28"/>
        </w:rPr>
        <w:t>十、</w:t>
      </w:r>
      <w:r w:rsidR="00E101B4" w:rsidRPr="006C7B61">
        <w:rPr>
          <w:rFonts w:ascii="標楷體" w:eastAsia="標楷體" w:hAnsi="標楷體" w:cs="Times New Roman" w:hint="eastAsia"/>
          <w:b/>
          <w:sz w:val="28"/>
          <w:szCs w:val="28"/>
        </w:rPr>
        <w:t>政府已對公私場所等固定污染源開徵空氣污染防制費，並由環境部委託地方環保機關執行費用核算（定）、查核及追補繳等作業，惟尚待追補繳金額頗鉅，允宜督促加速清理催繳及完備相關內控機制，以增裕空氣污染防制基金收入：</w:t>
      </w:r>
      <w:r w:rsidR="00E101B4" w:rsidRPr="006C7B61">
        <w:rPr>
          <w:rFonts w:ascii="標楷體" w:eastAsia="標楷體" w:hAnsi="標楷體" w:cs="Times New Roman" w:hint="eastAsia"/>
          <w:bCs/>
          <w:sz w:val="28"/>
          <w:szCs w:val="28"/>
        </w:rPr>
        <w:t>前行政院環境保護署（環境部）於97年3月31日公告，將固定污染源空氣污染防制費之核定與追補繳等業務委託地方政府環境保護局執行。</w:t>
      </w:r>
      <w:r w:rsidR="00B52AFC" w:rsidRPr="006C7B61">
        <w:rPr>
          <w:rFonts w:ascii="標楷體" w:eastAsia="標楷體" w:hAnsi="標楷體" w:cs="Times New Roman" w:hint="eastAsia"/>
          <w:bCs/>
          <w:sz w:val="28"/>
          <w:szCs w:val="28"/>
        </w:rPr>
        <w:t>經查，</w:t>
      </w:r>
      <w:r w:rsidR="00E101B4" w:rsidRPr="006C7B61">
        <w:rPr>
          <w:rFonts w:ascii="標楷體" w:eastAsia="標楷體" w:hAnsi="標楷體" w:cs="Times New Roman" w:hint="eastAsia"/>
          <w:bCs/>
          <w:sz w:val="28"/>
          <w:szCs w:val="28"/>
        </w:rPr>
        <w:t>各地方政府環境保護局查核家次，自111年度之4,859家次逐年增加至113年度之5,375家次，查核應追補繳件數及金額亦大幅攀升，自111年度之458件、1億3,000萬餘元，上升至113年度之591件、2億7,160萬餘元，合計1,519件及5億4,392萬餘元</w:t>
      </w:r>
      <w:r w:rsidR="0084632E" w:rsidRPr="006C7B61">
        <w:rPr>
          <w:rFonts w:ascii="標楷體" w:eastAsia="標楷體" w:hAnsi="標楷體" w:cs="Times New Roman" w:hint="eastAsia"/>
          <w:bCs/>
          <w:sz w:val="28"/>
          <w:szCs w:val="28"/>
        </w:rPr>
        <w:t>，惟</w:t>
      </w:r>
      <w:r w:rsidR="00E101B4" w:rsidRPr="006C7B61">
        <w:rPr>
          <w:rFonts w:ascii="標楷體" w:eastAsia="標楷體" w:hAnsi="標楷體" w:cs="Times New Roman" w:hint="eastAsia"/>
          <w:bCs/>
          <w:sz w:val="28"/>
          <w:szCs w:val="28"/>
        </w:rPr>
        <w:t>截至113年底止，前開應追補繳案件尚未繳納金額計2億5,185萬餘元，占總查核應追補繳金額之46.30％，仍待積極清理追繳</w:t>
      </w:r>
      <w:r w:rsidR="0084632E" w:rsidRPr="006C7B61">
        <w:rPr>
          <w:rFonts w:ascii="標楷體" w:eastAsia="標楷體" w:hAnsi="標楷體" w:cs="Times New Roman" w:hint="eastAsia"/>
          <w:bCs/>
          <w:sz w:val="28"/>
          <w:szCs w:val="28"/>
        </w:rPr>
        <w:t>；另查，環境部長年未依會計制度規定，認列地方政府環境保護局審查發現應追補繳款項中歸屬中央政府之40％，於113年底始透過「空氣污染防制費暨排放量申報整合管理系統」確認應入帳之尚待追補繳款項共計1億8,718萬餘元，因系統無法區分款項年度，僅能全數認列為113年度應收款項，不利檢視各年度款項收繳情形</w:t>
      </w:r>
      <w:r w:rsidR="006A5847" w:rsidRPr="006C7B61">
        <w:rPr>
          <w:rFonts w:ascii="標楷體" w:eastAsia="標楷體" w:hAnsi="標楷體" w:cs="Times New Roman" w:hint="eastAsia"/>
          <w:bCs/>
          <w:sz w:val="28"/>
          <w:szCs w:val="28"/>
        </w:rPr>
        <w:t>等，</w:t>
      </w:r>
      <w:r w:rsidR="001C4F27" w:rsidRPr="006C7B61">
        <w:rPr>
          <w:rFonts w:ascii="標楷體" w:eastAsia="標楷體" w:hAnsi="標楷體" w:cs="Times New Roman" w:hint="eastAsia"/>
          <w:bCs/>
          <w:sz w:val="28"/>
          <w:szCs w:val="28"/>
        </w:rPr>
        <w:t>亟待環境部督促檢討改善。（詳乙－</w:t>
      </w:r>
      <w:r w:rsidR="008A0284">
        <w:rPr>
          <w:rFonts w:ascii="標楷體" w:eastAsia="標楷體" w:hAnsi="標楷體" w:cs="Times New Roman" w:hint="eastAsia"/>
          <w:bCs/>
          <w:sz w:val="28"/>
          <w:szCs w:val="28"/>
        </w:rPr>
        <w:t>347</w:t>
      </w:r>
      <w:r w:rsidR="001C4F27" w:rsidRPr="006C7B61">
        <w:rPr>
          <w:rFonts w:ascii="標楷體" w:eastAsia="標楷體" w:hAnsi="標楷體" w:cs="Times New Roman" w:hint="eastAsia"/>
          <w:bCs/>
          <w:sz w:val="28"/>
          <w:szCs w:val="28"/>
        </w:rPr>
        <w:t>頁）</w:t>
      </w:r>
      <w:r w:rsidR="00E101B4" w:rsidRPr="006C7B61">
        <w:rPr>
          <w:rFonts w:ascii="標楷體" w:eastAsia="標楷體" w:hAnsi="標楷體" w:cs="Times New Roman" w:hint="eastAsia"/>
          <w:bCs/>
          <w:sz w:val="28"/>
          <w:szCs w:val="28"/>
        </w:rPr>
        <w:t>。</w:t>
      </w:r>
    </w:p>
    <w:p w14:paraId="623FA447" w14:textId="77777777" w:rsidR="00082463" w:rsidRPr="006C7B61" w:rsidRDefault="00F95643" w:rsidP="00EE6084">
      <w:pPr>
        <w:pStyle w:val="a9"/>
        <w:overflowPunct w:val="0"/>
        <w:spacing w:line="584" w:lineRule="exact"/>
        <w:ind w:firstLine="560"/>
        <w:outlineLvl w:val="1"/>
        <w:rPr>
          <w:sz w:val="2"/>
          <w:szCs w:val="2"/>
        </w:rPr>
      </w:pPr>
      <w:r w:rsidRPr="006C7B61">
        <w:rPr>
          <w:rFonts w:hAnsi="標楷體" w:hint="eastAsia"/>
        </w:rPr>
        <w:t>以上，各非營業特種基金營運效能之待改善事項，業據函復提出妥善改進措施，本部已列管繼續注意其改善成效。</w:t>
      </w:r>
    </w:p>
    <w:sectPr w:rsidR="00082463" w:rsidRPr="006C7B61" w:rsidSect="00EF1FA3">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pgNumType w:start="2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28C49" w14:textId="77777777" w:rsidR="008B7526" w:rsidRDefault="008B7526" w:rsidP="00297F8F">
      <w:r>
        <w:separator/>
      </w:r>
    </w:p>
  </w:endnote>
  <w:endnote w:type="continuationSeparator" w:id="0">
    <w:p w14:paraId="4B826453" w14:textId="77777777" w:rsidR="008B7526" w:rsidRDefault="008B7526" w:rsidP="00297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5721535"/>
      <w:docPartObj>
        <w:docPartGallery w:val="Page Numbers (Bottom of Page)"/>
        <w:docPartUnique/>
      </w:docPartObj>
    </w:sdtPr>
    <w:sdtEndPr/>
    <w:sdtContent>
      <w:p w14:paraId="0CC9EAAF" w14:textId="77777777" w:rsidR="00D23082" w:rsidRDefault="00D23082" w:rsidP="00EF1FA3">
        <w:pPr>
          <w:pStyle w:val="a5"/>
          <w:snapToGrid/>
          <w:ind w:firstLineChars="0" w:firstLine="0"/>
          <w:jc w:val="center"/>
        </w:pPr>
        <w:r w:rsidRPr="00082463">
          <w:rPr>
            <w:rFonts w:hint="eastAsia"/>
          </w:rPr>
          <w:t>甲-</w:t>
        </w:r>
        <w:r w:rsidRPr="00082463">
          <w:fldChar w:fldCharType="begin"/>
        </w:r>
        <w:r w:rsidRPr="00082463">
          <w:instrText>PAGE   \* MERGEFORMAT</w:instrText>
        </w:r>
        <w:r w:rsidRPr="00082463">
          <w:fldChar w:fldCharType="separate"/>
        </w:r>
        <w:r w:rsidR="0056262D" w:rsidRPr="0056262D">
          <w:rPr>
            <w:noProof/>
            <w:lang w:val="zh-TW"/>
          </w:rPr>
          <w:t>40</w:t>
        </w:r>
        <w:r w:rsidRPr="00082463">
          <w:fldChar w:fldCharType="end"/>
        </w:r>
      </w:p>
      <w:p w14:paraId="393CF2A6" w14:textId="77777777" w:rsidR="00D23082" w:rsidRDefault="00722036" w:rsidP="00EF1FA3">
        <w:pPr>
          <w:pStyle w:val="a5"/>
          <w:snapToGrid/>
          <w:ind w:firstLineChars="0" w:firstLine="0"/>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7014269"/>
      <w:docPartObj>
        <w:docPartGallery w:val="Page Numbers (Bottom of Page)"/>
        <w:docPartUnique/>
      </w:docPartObj>
    </w:sdtPr>
    <w:sdtEndPr/>
    <w:sdtContent>
      <w:p w14:paraId="0C0FB1D6" w14:textId="77777777" w:rsidR="00D23082" w:rsidRPr="006B0007" w:rsidRDefault="00D23082" w:rsidP="00EF1FA3">
        <w:pPr>
          <w:pStyle w:val="a5"/>
          <w:snapToGrid/>
          <w:ind w:firstLineChars="0" w:firstLine="0"/>
          <w:jc w:val="center"/>
        </w:pPr>
        <w:r>
          <w:t>甲-</w:t>
        </w:r>
        <w:r w:rsidRPr="006B0007">
          <w:fldChar w:fldCharType="begin"/>
        </w:r>
        <w:r w:rsidRPr="006B0007">
          <w:instrText>PAGE   \* MERGEFORMAT</w:instrText>
        </w:r>
        <w:r w:rsidRPr="006B0007">
          <w:fldChar w:fldCharType="separate"/>
        </w:r>
        <w:r w:rsidR="0056262D" w:rsidRPr="0056262D">
          <w:rPr>
            <w:noProof/>
            <w:lang w:val="zh-TW"/>
          </w:rPr>
          <w:t>39</w:t>
        </w:r>
        <w:r w:rsidRPr="006B0007">
          <w:fldChar w:fldCharType="end"/>
        </w:r>
      </w:p>
    </w:sdtContent>
  </w:sdt>
  <w:p w14:paraId="512618A9" w14:textId="77777777" w:rsidR="00D23082" w:rsidRDefault="00D23082" w:rsidP="00EF1FA3">
    <w:pPr>
      <w:pStyle w:val="a5"/>
      <w:snapToGrid/>
      <w:ind w:firstLineChars="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61027" w14:textId="77777777" w:rsidR="00D23082" w:rsidRDefault="00D23082" w:rsidP="009A0E6E">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DFAEC" w14:textId="77777777" w:rsidR="008B7526" w:rsidRDefault="008B7526" w:rsidP="00297F8F">
      <w:r>
        <w:separator/>
      </w:r>
    </w:p>
  </w:footnote>
  <w:footnote w:type="continuationSeparator" w:id="0">
    <w:p w14:paraId="529815AF" w14:textId="77777777" w:rsidR="008B7526" w:rsidRDefault="008B7526" w:rsidP="00297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64912" w14:textId="77777777" w:rsidR="00D23082" w:rsidRDefault="00D23082" w:rsidP="009A0E6E">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D5200" w14:textId="77777777" w:rsidR="00D23082" w:rsidRDefault="00D23082" w:rsidP="009A0E6E">
    <w:pPr>
      <w:pStyle w:val="a3"/>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BC570" w14:textId="77777777" w:rsidR="00D23082" w:rsidRDefault="00D23082" w:rsidP="009A0E6E">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26520"/>
    <w:multiLevelType w:val="hybridMultilevel"/>
    <w:tmpl w:val="D9AAFB12"/>
    <w:lvl w:ilvl="0" w:tplc="C1DE1084">
      <w:numFmt w:val="bullet"/>
      <w:lvlText w:val="-"/>
      <w:lvlJc w:val="left"/>
      <w:pPr>
        <w:ind w:left="1080" w:hanging="360"/>
      </w:pPr>
      <w:rPr>
        <w:rFonts w:ascii="標楷體" w:eastAsia="標楷體" w:hAnsi="標楷體" w:cs="Times New Roman" w:hint="eastAsia"/>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 w15:restartNumberingAfterBreak="0">
    <w:nsid w:val="0A645118"/>
    <w:multiLevelType w:val="hybridMultilevel"/>
    <w:tmpl w:val="E1D094C6"/>
    <w:lvl w:ilvl="0" w:tplc="36BADBCE">
      <w:start w:val="1"/>
      <w:numFmt w:val="taiwaneseCountingThousand"/>
      <w:lvlText w:val="%1、"/>
      <w:lvlJc w:val="left"/>
      <w:pPr>
        <w:ind w:left="1361" w:hanging="720"/>
      </w:pPr>
      <w:rPr>
        <w:rFonts w:hint="default"/>
        <w:b/>
        <w:sz w:val="32"/>
        <w:szCs w:val="32"/>
        <w:lang w:val="en-US"/>
      </w:rPr>
    </w:lvl>
    <w:lvl w:ilvl="1" w:tplc="1B1681A2">
      <w:start w:val="1"/>
      <w:numFmt w:val="taiwaneseCountingThousand"/>
      <w:lvlText w:val="(%2)"/>
      <w:lvlJc w:val="left"/>
      <w:pPr>
        <w:ind w:left="1855" w:hanging="720"/>
      </w:pPr>
      <w:rPr>
        <w:rFonts w:hint="default"/>
        <w:b/>
        <w:color w:val="auto"/>
        <w:sz w:val="28"/>
        <w:szCs w:val="32"/>
      </w:r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2" w15:restartNumberingAfterBreak="0">
    <w:nsid w:val="0F642216"/>
    <w:multiLevelType w:val="hybridMultilevel"/>
    <w:tmpl w:val="3B720F46"/>
    <w:lvl w:ilvl="0" w:tplc="01AEE050">
      <w:start w:val="1"/>
      <w:numFmt w:val="ideographLegalTraditional"/>
      <w:lvlText w:val="%1、"/>
      <w:lvlJc w:val="left"/>
      <w:pPr>
        <w:ind w:left="480" w:hanging="480"/>
      </w:pPr>
      <w:rPr>
        <w:rFonts w:hint="default"/>
      </w:rPr>
    </w:lvl>
    <w:lvl w:ilvl="1" w:tplc="3916706A">
      <w:start w:val="1"/>
      <w:numFmt w:val="ideographLegalTraditional"/>
      <w:suff w:val="nothing"/>
      <w:lvlText w:val="%2、"/>
      <w:lvlJc w:val="left"/>
      <w:pPr>
        <w:ind w:left="960" w:hanging="480"/>
      </w:pPr>
      <w:rPr>
        <w:rFonts w:hint="default"/>
        <w:b/>
        <w:color w:val="auto"/>
        <w:sz w:val="36"/>
        <w:szCs w:val="36"/>
      </w:rPr>
    </w:lvl>
    <w:lvl w:ilvl="2" w:tplc="01E401B6">
      <w:start w:val="1"/>
      <w:numFmt w:val="taiwaneseCountingThousand"/>
      <w:suff w:val="nothing"/>
      <w:lvlText w:val="（%3）"/>
      <w:lvlJc w:val="left"/>
      <w:pPr>
        <w:ind w:left="2040" w:hanging="10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1673D64"/>
    <w:multiLevelType w:val="hybridMultilevel"/>
    <w:tmpl w:val="D5385478"/>
    <w:lvl w:ilvl="0" w:tplc="7B1070D4">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4" w15:restartNumberingAfterBreak="0">
    <w:nsid w:val="15AD40D3"/>
    <w:multiLevelType w:val="hybridMultilevel"/>
    <w:tmpl w:val="DAB84CBC"/>
    <w:lvl w:ilvl="0" w:tplc="7AA46FA8">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1C53017"/>
    <w:multiLevelType w:val="hybridMultilevel"/>
    <w:tmpl w:val="DECA8386"/>
    <w:lvl w:ilvl="0" w:tplc="A4746A78">
      <w:start w:val="2"/>
      <w:numFmt w:val="taiwaneseCountingThousand"/>
      <w:lvlText w:val="%1、"/>
      <w:lvlJc w:val="left"/>
      <w:pPr>
        <w:ind w:left="880" w:hanging="72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6" w15:restartNumberingAfterBreak="0">
    <w:nsid w:val="3FB3783A"/>
    <w:multiLevelType w:val="hybridMultilevel"/>
    <w:tmpl w:val="03702FEE"/>
    <w:lvl w:ilvl="0" w:tplc="82823142">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7" w15:restartNumberingAfterBreak="0">
    <w:nsid w:val="417A2990"/>
    <w:multiLevelType w:val="hybridMultilevel"/>
    <w:tmpl w:val="4780651A"/>
    <w:lvl w:ilvl="0" w:tplc="FDC04480">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51E046F5"/>
    <w:multiLevelType w:val="hybridMultilevel"/>
    <w:tmpl w:val="A000908A"/>
    <w:lvl w:ilvl="0" w:tplc="FC10840E">
      <w:start w:val="1"/>
      <w:numFmt w:val="taiwaneseCountingThousand"/>
      <w:suff w:val="nothing"/>
      <w:lvlText w:val="%1、"/>
      <w:lvlJc w:val="left"/>
      <w:pPr>
        <w:ind w:left="480" w:hanging="480"/>
      </w:pPr>
      <w:rPr>
        <w:rFonts w:hint="eastAsia"/>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46310EE"/>
    <w:multiLevelType w:val="hybridMultilevel"/>
    <w:tmpl w:val="5DD424DA"/>
    <w:lvl w:ilvl="0" w:tplc="BEE4C912">
      <w:start w:val="1"/>
      <w:numFmt w:val="taiwaneseCountingThousand"/>
      <w:suff w:val="nothing"/>
      <w:lvlText w:val="%1、"/>
      <w:lvlJc w:val="left"/>
      <w:pPr>
        <w:ind w:left="851" w:hanging="290"/>
      </w:pPr>
      <w:rPr>
        <w:rFonts w:hint="eastAsia"/>
        <w:b/>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num w:numId="1">
    <w:abstractNumId w:val="2"/>
  </w:num>
  <w:num w:numId="2">
    <w:abstractNumId w:val="3"/>
  </w:num>
  <w:num w:numId="3">
    <w:abstractNumId w:val="9"/>
  </w:num>
  <w:num w:numId="4">
    <w:abstractNumId w:val="8"/>
  </w:num>
  <w:num w:numId="5">
    <w:abstractNumId w:val="1"/>
  </w:num>
  <w:num w:numId="6">
    <w:abstractNumId w:val="5"/>
  </w:num>
  <w:num w:numId="7">
    <w:abstractNumId w:val="4"/>
  </w:num>
  <w:num w:numId="8">
    <w:abstractNumId w:val="7"/>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displayBackgroundShape/>
  <w:mirrorMargins/>
  <w:bordersDoNotSurroundHeader/>
  <w:bordersDoNotSurroundFooter/>
  <w:defaultTabStop w:val="480"/>
  <w:evenAndOddHeaders/>
  <w:displayHorizontalDrawingGridEvery w:val="0"/>
  <w:displayVerticalDrawingGridEvery w:val="2"/>
  <w:characterSpacingControl w:val="compressPunctuation"/>
  <w:hdrShapeDefaults>
    <o:shapedefaults v:ext="edit" spidmax="16385">
      <o:colormru v:ext="edit" colors="#cce8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73"/>
    <w:rsid w:val="00000142"/>
    <w:rsid w:val="00000BF3"/>
    <w:rsid w:val="0000287B"/>
    <w:rsid w:val="0000502A"/>
    <w:rsid w:val="00005264"/>
    <w:rsid w:val="0000559C"/>
    <w:rsid w:val="00005743"/>
    <w:rsid w:val="000066BE"/>
    <w:rsid w:val="00007045"/>
    <w:rsid w:val="00007672"/>
    <w:rsid w:val="00007B12"/>
    <w:rsid w:val="000107AA"/>
    <w:rsid w:val="00012422"/>
    <w:rsid w:val="0001368F"/>
    <w:rsid w:val="000139B0"/>
    <w:rsid w:val="00015184"/>
    <w:rsid w:val="00015455"/>
    <w:rsid w:val="00015AB2"/>
    <w:rsid w:val="00020D1A"/>
    <w:rsid w:val="00021F1F"/>
    <w:rsid w:val="00022903"/>
    <w:rsid w:val="000235AB"/>
    <w:rsid w:val="0002403F"/>
    <w:rsid w:val="0002621F"/>
    <w:rsid w:val="00027C2B"/>
    <w:rsid w:val="00031304"/>
    <w:rsid w:val="000315B1"/>
    <w:rsid w:val="00033E95"/>
    <w:rsid w:val="00034134"/>
    <w:rsid w:val="00034474"/>
    <w:rsid w:val="000359F4"/>
    <w:rsid w:val="00036037"/>
    <w:rsid w:val="000400F7"/>
    <w:rsid w:val="00041694"/>
    <w:rsid w:val="00041E66"/>
    <w:rsid w:val="00042086"/>
    <w:rsid w:val="00042C0B"/>
    <w:rsid w:val="00045856"/>
    <w:rsid w:val="00046291"/>
    <w:rsid w:val="00046F32"/>
    <w:rsid w:val="000501F6"/>
    <w:rsid w:val="00050CE5"/>
    <w:rsid w:val="000510CC"/>
    <w:rsid w:val="00053070"/>
    <w:rsid w:val="000536FF"/>
    <w:rsid w:val="00054346"/>
    <w:rsid w:val="000543CC"/>
    <w:rsid w:val="00055734"/>
    <w:rsid w:val="00055C31"/>
    <w:rsid w:val="000568B0"/>
    <w:rsid w:val="0006089D"/>
    <w:rsid w:val="00060A65"/>
    <w:rsid w:val="0006188D"/>
    <w:rsid w:val="00063909"/>
    <w:rsid w:val="00063DDE"/>
    <w:rsid w:val="00064C20"/>
    <w:rsid w:val="00070367"/>
    <w:rsid w:val="00071D93"/>
    <w:rsid w:val="0007263B"/>
    <w:rsid w:val="00072FDC"/>
    <w:rsid w:val="00075EE9"/>
    <w:rsid w:val="000773B0"/>
    <w:rsid w:val="000805B4"/>
    <w:rsid w:val="00080970"/>
    <w:rsid w:val="00081DC6"/>
    <w:rsid w:val="00082463"/>
    <w:rsid w:val="00082A3E"/>
    <w:rsid w:val="0008438D"/>
    <w:rsid w:val="00085C45"/>
    <w:rsid w:val="00086313"/>
    <w:rsid w:val="000865BE"/>
    <w:rsid w:val="000875A6"/>
    <w:rsid w:val="00087AFA"/>
    <w:rsid w:val="00090A87"/>
    <w:rsid w:val="00091330"/>
    <w:rsid w:val="00091572"/>
    <w:rsid w:val="00092FDE"/>
    <w:rsid w:val="00093A7F"/>
    <w:rsid w:val="000945AE"/>
    <w:rsid w:val="00094D6D"/>
    <w:rsid w:val="00095364"/>
    <w:rsid w:val="000965A2"/>
    <w:rsid w:val="00096A9D"/>
    <w:rsid w:val="00096CAB"/>
    <w:rsid w:val="00097EC8"/>
    <w:rsid w:val="000A0AD0"/>
    <w:rsid w:val="000A1BDE"/>
    <w:rsid w:val="000A2B1D"/>
    <w:rsid w:val="000A3878"/>
    <w:rsid w:val="000A433E"/>
    <w:rsid w:val="000A4D4F"/>
    <w:rsid w:val="000A5DD9"/>
    <w:rsid w:val="000B33DB"/>
    <w:rsid w:val="000B359D"/>
    <w:rsid w:val="000B6711"/>
    <w:rsid w:val="000B78BA"/>
    <w:rsid w:val="000C0BC4"/>
    <w:rsid w:val="000C1A9D"/>
    <w:rsid w:val="000C22C0"/>
    <w:rsid w:val="000C2719"/>
    <w:rsid w:val="000C2E7D"/>
    <w:rsid w:val="000C30D5"/>
    <w:rsid w:val="000C4771"/>
    <w:rsid w:val="000C5DD0"/>
    <w:rsid w:val="000C6BEF"/>
    <w:rsid w:val="000C6CA3"/>
    <w:rsid w:val="000D01C2"/>
    <w:rsid w:val="000D0DDB"/>
    <w:rsid w:val="000D0E64"/>
    <w:rsid w:val="000D257C"/>
    <w:rsid w:val="000D51CC"/>
    <w:rsid w:val="000D54CF"/>
    <w:rsid w:val="000D5EBD"/>
    <w:rsid w:val="000D725D"/>
    <w:rsid w:val="000D79B8"/>
    <w:rsid w:val="000D79F2"/>
    <w:rsid w:val="000E04A4"/>
    <w:rsid w:val="000E0EDF"/>
    <w:rsid w:val="000E1162"/>
    <w:rsid w:val="000E1835"/>
    <w:rsid w:val="000E3A4F"/>
    <w:rsid w:val="000E7C3D"/>
    <w:rsid w:val="000F012A"/>
    <w:rsid w:val="000F06A5"/>
    <w:rsid w:val="000F0CA8"/>
    <w:rsid w:val="000F282B"/>
    <w:rsid w:val="000F3782"/>
    <w:rsid w:val="000F3911"/>
    <w:rsid w:val="000F41D4"/>
    <w:rsid w:val="000F59CA"/>
    <w:rsid w:val="000F6A6A"/>
    <w:rsid w:val="000F6FC4"/>
    <w:rsid w:val="000F7AA7"/>
    <w:rsid w:val="000F7DCE"/>
    <w:rsid w:val="00100327"/>
    <w:rsid w:val="00101636"/>
    <w:rsid w:val="001018CF"/>
    <w:rsid w:val="0010453A"/>
    <w:rsid w:val="00105572"/>
    <w:rsid w:val="00110B75"/>
    <w:rsid w:val="0011205D"/>
    <w:rsid w:val="0011328F"/>
    <w:rsid w:val="0011330D"/>
    <w:rsid w:val="0011418F"/>
    <w:rsid w:val="0011464A"/>
    <w:rsid w:val="0011588D"/>
    <w:rsid w:val="00116E1C"/>
    <w:rsid w:val="00120B37"/>
    <w:rsid w:val="00120F7B"/>
    <w:rsid w:val="001222FD"/>
    <w:rsid w:val="0012256E"/>
    <w:rsid w:val="00124068"/>
    <w:rsid w:val="0012525C"/>
    <w:rsid w:val="00127FD8"/>
    <w:rsid w:val="001304AF"/>
    <w:rsid w:val="00131897"/>
    <w:rsid w:val="00132850"/>
    <w:rsid w:val="00132EBA"/>
    <w:rsid w:val="001333F8"/>
    <w:rsid w:val="00133AC8"/>
    <w:rsid w:val="00133F12"/>
    <w:rsid w:val="00134AB3"/>
    <w:rsid w:val="00135D11"/>
    <w:rsid w:val="0013639D"/>
    <w:rsid w:val="001377AE"/>
    <w:rsid w:val="001378F3"/>
    <w:rsid w:val="00140243"/>
    <w:rsid w:val="00140CC4"/>
    <w:rsid w:val="0014202B"/>
    <w:rsid w:val="00143246"/>
    <w:rsid w:val="00143C74"/>
    <w:rsid w:val="00143CA3"/>
    <w:rsid w:val="0014483E"/>
    <w:rsid w:val="00144A9B"/>
    <w:rsid w:val="00150911"/>
    <w:rsid w:val="00150F3E"/>
    <w:rsid w:val="001514D5"/>
    <w:rsid w:val="00152572"/>
    <w:rsid w:val="00153159"/>
    <w:rsid w:val="00153950"/>
    <w:rsid w:val="0015598D"/>
    <w:rsid w:val="00155B4E"/>
    <w:rsid w:val="00157312"/>
    <w:rsid w:val="001606FE"/>
    <w:rsid w:val="00160805"/>
    <w:rsid w:val="00161263"/>
    <w:rsid w:val="00161B6D"/>
    <w:rsid w:val="00161C48"/>
    <w:rsid w:val="00161EB5"/>
    <w:rsid w:val="00162E19"/>
    <w:rsid w:val="00164707"/>
    <w:rsid w:val="00167A0C"/>
    <w:rsid w:val="00167A60"/>
    <w:rsid w:val="00171F93"/>
    <w:rsid w:val="00172007"/>
    <w:rsid w:val="00172236"/>
    <w:rsid w:val="0017262E"/>
    <w:rsid w:val="00173A8C"/>
    <w:rsid w:val="00175B31"/>
    <w:rsid w:val="00176931"/>
    <w:rsid w:val="00177E09"/>
    <w:rsid w:val="0018201F"/>
    <w:rsid w:val="00183086"/>
    <w:rsid w:val="00183171"/>
    <w:rsid w:val="0018446B"/>
    <w:rsid w:val="00184735"/>
    <w:rsid w:val="00185B76"/>
    <w:rsid w:val="0018719E"/>
    <w:rsid w:val="001929D6"/>
    <w:rsid w:val="00192CD9"/>
    <w:rsid w:val="00192E41"/>
    <w:rsid w:val="00193990"/>
    <w:rsid w:val="00194074"/>
    <w:rsid w:val="001946EC"/>
    <w:rsid w:val="00195C1F"/>
    <w:rsid w:val="001A22D3"/>
    <w:rsid w:val="001A234F"/>
    <w:rsid w:val="001A3D2F"/>
    <w:rsid w:val="001A514A"/>
    <w:rsid w:val="001A7193"/>
    <w:rsid w:val="001B0A4B"/>
    <w:rsid w:val="001B2CD2"/>
    <w:rsid w:val="001B2F30"/>
    <w:rsid w:val="001B3BE6"/>
    <w:rsid w:val="001B6AB7"/>
    <w:rsid w:val="001B7D69"/>
    <w:rsid w:val="001C0215"/>
    <w:rsid w:val="001C08A3"/>
    <w:rsid w:val="001C2478"/>
    <w:rsid w:val="001C2749"/>
    <w:rsid w:val="001C3A95"/>
    <w:rsid w:val="001C4153"/>
    <w:rsid w:val="001C4F27"/>
    <w:rsid w:val="001C652C"/>
    <w:rsid w:val="001C667B"/>
    <w:rsid w:val="001C797C"/>
    <w:rsid w:val="001C79AC"/>
    <w:rsid w:val="001D0CFB"/>
    <w:rsid w:val="001D288B"/>
    <w:rsid w:val="001D3EAC"/>
    <w:rsid w:val="001D4171"/>
    <w:rsid w:val="001E0B28"/>
    <w:rsid w:val="001E54AB"/>
    <w:rsid w:val="001E6BCA"/>
    <w:rsid w:val="001E6E4B"/>
    <w:rsid w:val="001E7043"/>
    <w:rsid w:val="001E76A1"/>
    <w:rsid w:val="001E7C35"/>
    <w:rsid w:val="001E7E7B"/>
    <w:rsid w:val="001F0122"/>
    <w:rsid w:val="001F02FF"/>
    <w:rsid w:val="001F0EB1"/>
    <w:rsid w:val="001F0F87"/>
    <w:rsid w:val="001F12E6"/>
    <w:rsid w:val="001F2B42"/>
    <w:rsid w:val="001F3176"/>
    <w:rsid w:val="001F36E9"/>
    <w:rsid w:val="001F4A2E"/>
    <w:rsid w:val="001F63A6"/>
    <w:rsid w:val="001F69B8"/>
    <w:rsid w:val="001F7142"/>
    <w:rsid w:val="001F7E30"/>
    <w:rsid w:val="00200FD3"/>
    <w:rsid w:val="002031F5"/>
    <w:rsid w:val="0020597C"/>
    <w:rsid w:val="002062C6"/>
    <w:rsid w:val="002067D7"/>
    <w:rsid w:val="00207512"/>
    <w:rsid w:val="002076E0"/>
    <w:rsid w:val="0020795F"/>
    <w:rsid w:val="002107C4"/>
    <w:rsid w:val="00211580"/>
    <w:rsid w:val="002115A8"/>
    <w:rsid w:val="0021381E"/>
    <w:rsid w:val="002149AF"/>
    <w:rsid w:val="00214BCC"/>
    <w:rsid w:val="00215003"/>
    <w:rsid w:val="00215E44"/>
    <w:rsid w:val="00216358"/>
    <w:rsid w:val="002166DC"/>
    <w:rsid w:val="0021695D"/>
    <w:rsid w:val="00216CE2"/>
    <w:rsid w:val="00216D44"/>
    <w:rsid w:val="00217CB6"/>
    <w:rsid w:val="002205EF"/>
    <w:rsid w:val="00220AFA"/>
    <w:rsid w:val="00220BE9"/>
    <w:rsid w:val="0022117F"/>
    <w:rsid w:val="00221754"/>
    <w:rsid w:val="00224B55"/>
    <w:rsid w:val="00231D12"/>
    <w:rsid w:val="00232796"/>
    <w:rsid w:val="002349D3"/>
    <w:rsid w:val="0023594B"/>
    <w:rsid w:val="00235F20"/>
    <w:rsid w:val="00235F9F"/>
    <w:rsid w:val="00235FE6"/>
    <w:rsid w:val="00236B1A"/>
    <w:rsid w:val="002406B7"/>
    <w:rsid w:val="00242564"/>
    <w:rsid w:val="00243BDF"/>
    <w:rsid w:val="002478AC"/>
    <w:rsid w:val="002479FD"/>
    <w:rsid w:val="00247B34"/>
    <w:rsid w:val="002546D8"/>
    <w:rsid w:val="00255B07"/>
    <w:rsid w:val="00257F37"/>
    <w:rsid w:val="00261A7E"/>
    <w:rsid w:val="002646E0"/>
    <w:rsid w:val="0026655A"/>
    <w:rsid w:val="00270490"/>
    <w:rsid w:val="00271316"/>
    <w:rsid w:val="00271B5A"/>
    <w:rsid w:val="00271EFC"/>
    <w:rsid w:val="0027288E"/>
    <w:rsid w:val="00274072"/>
    <w:rsid w:val="0027523C"/>
    <w:rsid w:val="00280B99"/>
    <w:rsid w:val="00283659"/>
    <w:rsid w:val="00283EB6"/>
    <w:rsid w:val="00284A36"/>
    <w:rsid w:val="00284E96"/>
    <w:rsid w:val="00285EAB"/>
    <w:rsid w:val="0028603F"/>
    <w:rsid w:val="00287316"/>
    <w:rsid w:val="002917BB"/>
    <w:rsid w:val="00291D17"/>
    <w:rsid w:val="00292000"/>
    <w:rsid w:val="002921E0"/>
    <w:rsid w:val="002955CC"/>
    <w:rsid w:val="00295C0E"/>
    <w:rsid w:val="00297F8F"/>
    <w:rsid w:val="002A01AB"/>
    <w:rsid w:val="002A0D9E"/>
    <w:rsid w:val="002A1D90"/>
    <w:rsid w:val="002A419C"/>
    <w:rsid w:val="002A4F36"/>
    <w:rsid w:val="002A538D"/>
    <w:rsid w:val="002A6194"/>
    <w:rsid w:val="002A62F2"/>
    <w:rsid w:val="002A6408"/>
    <w:rsid w:val="002A6570"/>
    <w:rsid w:val="002A6F19"/>
    <w:rsid w:val="002B18D0"/>
    <w:rsid w:val="002B2AB4"/>
    <w:rsid w:val="002B3A3E"/>
    <w:rsid w:val="002B4D8B"/>
    <w:rsid w:val="002B73CE"/>
    <w:rsid w:val="002B7FF7"/>
    <w:rsid w:val="002C129F"/>
    <w:rsid w:val="002C2569"/>
    <w:rsid w:val="002C2665"/>
    <w:rsid w:val="002C26A5"/>
    <w:rsid w:val="002C33F1"/>
    <w:rsid w:val="002C3F0F"/>
    <w:rsid w:val="002C4CC5"/>
    <w:rsid w:val="002C4F5F"/>
    <w:rsid w:val="002C5678"/>
    <w:rsid w:val="002C6470"/>
    <w:rsid w:val="002C7685"/>
    <w:rsid w:val="002C7800"/>
    <w:rsid w:val="002D461B"/>
    <w:rsid w:val="002D64C6"/>
    <w:rsid w:val="002D66EE"/>
    <w:rsid w:val="002D7141"/>
    <w:rsid w:val="002D7AD2"/>
    <w:rsid w:val="002D7F62"/>
    <w:rsid w:val="002E18CF"/>
    <w:rsid w:val="002E236E"/>
    <w:rsid w:val="002E3515"/>
    <w:rsid w:val="002E4509"/>
    <w:rsid w:val="002E5351"/>
    <w:rsid w:val="002E6AF2"/>
    <w:rsid w:val="002F0DF5"/>
    <w:rsid w:val="002F324C"/>
    <w:rsid w:val="002F4447"/>
    <w:rsid w:val="002F4536"/>
    <w:rsid w:val="002F53FD"/>
    <w:rsid w:val="002F5BB0"/>
    <w:rsid w:val="00301937"/>
    <w:rsid w:val="00302580"/>
    <w:rsid w:val="00302850"/>
    <w:rsid w:val="0030326A"/>
    <w:rsid w:val="003062F8"/>
    <w:rsid w:val="00306C6C"/>
    <w:rsid w:val="00306C6F"/>
    <w:rsid w:val="00306E3B"/>
    <w:rsid w:val="00307C25"/>
    <w:rsid w:val="00311053"/>
    <w:rsid w:val="0031222A"/>
    <w:rsid w:val="00313797"/>
    <w:rsid w:val="00313CC0"/>
    <w:rsid w:val="00314188"/>
    <w:rsid w:val="00315173"/>
    <w:rsid w:val="00315C68"/>
    <w:rsid w:val="00315C75"/>
    <w:rsid w:val="003211A7"/>
    <w:rsid w:val="003219A6"/>
    <w:rsid w:val="00323257"/>
    <w:rsid w:val="003232CC"/>
    <w:rsid w:val="00323FA3"/>
    <w:rsid w:val="0032430F"/>
    <w:rsid w:val="0032479D"/>
    <w:rsid w:val="00324B09"/>
    <w:rsid w:val="00325929"/>
    <w:rsid w:val="00331464"/>
    <w:rsid w:val="00332269"/>
    <w:rsid w:val="00332487"/>
    <w:rsid w:val="00333A8D"/>
    <w:rsid w:val="00333CB5"/>
    <w:rsid w:val="00333F8E"/>
    <w:rsid w:val="00340E00"/>
    <w:rsid w:val="00342B43"/>
    <w:rsid w:val="00345D2F"/>
    <w:rsid w:val="00346FC2"/>
    <w:rsid w:val="0035021B"/>
    <w:rsid w:val="00350B91"/>
    <w:rsid w:val="00351C82"/>
    <w:rsid w:val="0035339F"/>
    <w:rsid w:val="0035574D"/>
    <w:rsid w:val="00355C6D"/>
    <w:rsid w:val="00355D24"/>
    <w:rsid w:val="00355F75"/>
    <w:rsid w:val="003600FC"/>
    <w:rsid w:val="00363584"/>
    <w:rsid w:val="00364252"/>
    <w:rsid w:val="003645ED"/>
    <w:rsid w:val="00364F71"/>
    <w:rsid w:val="0036559E"/>
    <w:rsid w:val="00365E15"/>
    <w:rsid w:val="00367661"/>
    <w:rsid w:val="003704C9"/>
    <w:rsid w:val="00372933"/>
    <w:rsid w:val="00372DFB"/>
    <w:rsid w:val="00373937"/>
    <w:rsid w:val="003757E1"/>
    <w:rsid w:val="00376D66"/>
    <w:rsid w:val="00377E42"/>
    <w:rsid w:val="00380282"/>
    <w:rsid w:val="00380637"/>
    <w:rsid w:val="00381C2B"/>
    <w:rsid w:val="00383E45"/>
    <w:rsid w:val="00385200"/>
    <w:rsid w:val="003853C3"/>
    <w:rsid w:val="00385DF1"/>
    <w:rsid w:val="003865CA"/>
    <w:rsid w:val="00386ACD"/>
    <w:rsid w:val="00386F6F"/>
    <w:rsid w:val="003876B1"/>
    <w:rsid w:val="0039050B"/>
    <w:rsid w:val="00391304"/>
    <w:rsid w:val="00391D5C"/>
    <w:rsid w:val="00392C34"/>
    <w:rsid w:val="00392EE4"/>
    <w:rsid w:val="00393BC9"/>
    <w:rsid w:val="00394575"/>
    <w:rsid w:val="003962B6"/>
    <w:rsid w:val="00396848"/>
    <w:rsid w:val="003A05BC"/>
    <w:rsid w:val="003A297D"/>
    <w:rsid w:val="003A34D8"/>
    <w:rsid w:val="003A4369"/>
    <w:rsid w:val="003A5209"/>
    <w:rsid w:val="003A66DF"/>
    <w:rsid w:val="003A7CB3"/>
    <w:rsid w:val="003B03FE"/>
    <w:rsid w:val="003B1A20"/>
    <w:rsid w:val="003B47C3"/>
    <w:rsid w:val="003B4F9F"/>
    <w:rsid w:val="003B5D00"/>
    <w:rsid w:val="003B69F3"/>
    <w:rsid w:val="003B7712"/>
    <w:rsid w:val="003C18C0"/>
    <w:rsid w:val="003C19EA"/>
    <w:rsid w:val="003C22BA"/>
    <w:rsid w:val="003C27E1"/>
    <w:rsid w:val="003C3F5F"/>
    <w:rsid w:val="003C4F62"/>
    <w:rsid w:val="003C5B4F"/>
    <w:rsid w:val="003C6070"/>
    <w:rsid w:val="003C71E2"/>
    <w:rsid w:val="003C7BE8"/>
    <w:rsid w:val="003D3B27"/>
    <w:rsid w:val="003D6644"/>
    <w:rsid w:val="003E0F04"/>
    <w:rsid w:val="003E3074"/>
    <w:rsid w:val="003E6D8D"/>
    <w:rsid w:val="003E71E8"/>
    <w:rsid w:val="003F06CF"/>
    <w:rsid w:val="003F1532"/>
    <w:rsid w:val="003F3279"/>
    <w:rsid w:val="003F4629"/>
    <w:rsid w:val="003F5566"/>
    <w:rsid w:val="003F58A7"/>
    <w:rsid w:val="00400BEE"/>
    <w:rsid w:val="00400C67"/>
    <w:rsid w:val="0040205D"/>
    <w:rsid w:val="004031F0"/>
    <w:rsid w:val="0040373F"/>
    <w:rsid w:val="00404F7F"/>
    <w:rsid w:val="00405EE8"/>
    <w:rsid w:val="00406A01"/>
    <w:rsid w:val="00411C01"/>
    <w:rsid w:val="00411DE5"/>
    <w:rsid w:val="0041285C"/>
    <w:rsid w:val="004134E5"/>
    <w:rsid w:val="00414517"/>
    <w:rsid w:val="0041553E"/>
    <w:rsid w:val="004173B6"/>
    <w:rsid w:val="00417DCB"/>
    <w:rsid w:val="004202F7"/>
    <w:rsid w:val="00423F19"/>
    <w:rsid w:val="00424ABD"/>
    <w:rsid w:val="00424D33"/>
    <w:rsid w:val="004252E0"/>
    <w:rsid w:val="00426FCB"/>
    <w:rsid w:val="004318CA"/>
    <w:rsid w:val="00431BB2"/>
    <w:rsid w:val="00431BBB"/>
    <w:rsid w:val="004324A1"/>
    <w:rsid w:val="00432A44"/>
    <w:rsid w:val="00434E95"/>
    <w:rsid w:val="0043725C"/>
    <w:rsid w:val="00444289"/>
    <w:rsid w:val="00447487"/>
    <w:rsid w:val="00450AE0"/>
    <w:rsid w:val="00450AEB"/>
    <w:rsid w:val="00452003"/>
    <w:rsid w:val="00452FAC"/>
    <w:rsid w:val="00453198"/>
    <w:rsid w:val="0045326A"/>
    <w:rsid w:val="00455B75"/>
    <w:rsid w:val="004605D0"/>
    <w:rsid w:val="00461B5A"/>
    <w:rsid w:val="004623AB"/>
    <w:rsid w:val="0046257E"/>
    <w:rsid w:val="004673ED"/>
    <w:rsid w:val="004725B9"/>
    <w:rsid w:val="00475EE7"/>
    <w:rsid w:val="0047678F"/>
    <w:rsid w:val="0048151C"/>
    <w:rsid w:val="004819D7"/>
    <w:rsid w:val="00481F29"/>
    <w:rsid w:val="004821B7"/>
    <w:rsid w:val="00482D39"/>
    <w:rsid w:val="0048367B"/>
    <w:rsid w:val="00484E4A"/>
    <w:rsid w:val="00485D0E"/>
    <w:rsid w:val="00486D79"/>
    <w:rsid w:val="00487BE2"/>
    <w:rsid w:val="0049045E"/>
    <w:rsid w:val="004906CE"/>
    <w:rsid w:val="00490C79"/>
    <w:rsid w:val="00494E7F"/>
    <w:rsid w:val="0049583A"/>
    <w:rsid w:val="004958A0"/>
    <w:rsid w:val="00495B7E"/>
    <w:rsid w:val="00496172"/>
    <w:rsid w:val="004974E5"/>
    <w:rsid w:val="004A09EA"/>
    <w:rsid w:val="004A2B47"/>
    <w:rsid w:val="004A2E81"/>
    <w:rsid w:val="004A50D1"/>
    <w:rsid w:val="004A7256"/>
    <w:rsid w:val="004A783C"/>
    <w:rsid w:val="004B1960"/>
    <w:rsid w:val="004B22AA"/>
    <w:rsid w:val="004B28C3"/>
    <w:rsid w:val="004B4464"/>
    <w:rsid w:val="004B7CEA"/>
    <w:rsid w:val="004C0AB8"/>
    <w:rsid w:val="004C0BD9"/>
    <w:rsid w:val="004C2850"/>
    <w:rsid w:val="004C43A5"/>
    <w:rsid w:val="004C6FB8"/>
    <w:rsid w:val="004D05B5"/>
    <w:rsid w:val="004D05E7"/>
    <w:rsid w:val="004D1411"/>
    <w:rsid w:val="004D1BF3"/>
    <w:rsid w:val="004D3BB8"/>
    <w:rsid w:val="004D40E7"/>
    <w:rsid w:val="004D5F83"/>
    <w:rsid w:val="004D756D"/>
    <w:rsid w:val="004E108F"/>
    <w:rsid w:val="004E1364"/>
    <w:rsid w:val="004E28BF"/>
    <w:rsid w:val="004E4591"/>
    <w:rsid w:val="004E4993"/>
    <w:rsid w:val="004E5646"/>
    <w:rsid w:val="004E604E"/>
    <w:rsid w:val="004E7081"/>
    <w:rsid w:val="004F0112"/>
    <w:rsid w:val="004F0CDF"/>
    <w:rsid w:val="004F167B"/>
    <w:rsid w:val="004F1C00"/>
    <w:rsid w:val="004F24D3"/>
    <w:rsid w:val="004F2951"/>
    <w:rsid w:val="004F4C14"/>
    <w:rsid w:val="004F5FCF"/>
    <w:rsid w:val="004F705A"/>
    <w:rsid w:val="0050086C"/>
    <w:rsid w:val="0050087C"/>
    <w:rsid w:val="0050120D"/>
    <w:rsid w:val="00502044"/>
    <w:rsid w:val="005024BE"/>
    <w:rsid w:val="005034F2"/>
    <w:rsid w:val="005038BB"/>
    <w:rsid w:val="00504997"/>
    <w:rsid w:val="00505E7A"/>
    <w:rsid w:val="00506F04"/>
    <w:rsid w:val="00511382"/>
    <w:rsid w:val="00513DC5"/>
    <w:rsid w:val="00515AE0"/>
    <w:rsid w:val="00521A17"/>
    <w:rsid w:val="00522605"/>
    <w:rsid w:val="005232B1"/>
    <w:rsid w:val="0052332D"/>
    <w:rsid w:val="00524F2A"/>
    <w:rsid w:val="00525564"/>
    <w:rsid w:val="00525B76"/>
    <w:rsid w:val="005266A1"/>
    <w:rsid w:val="00526D20"/>
    <w:rsid w:val="00527429"/>
    <w:rsid w:val="005276B4"/>
    <w:rsid w:val="00527CD4"/>
    <w:rsid w:val="00531F03"/>
    <w:rsid w:val="00533D30"/>
    <w:rsid w:val="00535042"/>
    <w:rsid w:val="00536345"/>
    <w:rsid w:val="00537490"/>
    <w:rsid w:val="00540F92"/>
    <w:rsid w:val="005423DF"/>
    <w:rsid w:val="00543422"/>
    <w:rsid w:val="00543F6C"/>
    <w:rsid w:val="0054520C"/>
    <w:rsid w:val="00545855"/>
    <w:rsid w:val="00547D03"/>
    <w:rsid w:val="005502B5"/>
    <w:rsid w:val="00552C52"/>
    <w:rsid w:val="00553F5A"/>
    <w:rsid w:val="00555B61"/>
    <w:rsid w:val="00555F37"/>
    <w:rsid w:val="005563CB"/>
    <w:rsid w:val="005564B4"/>
    <w:rsid w:val="005564E3"/>
    <w:rsid w:val="005565F8"/>
    <w:rsid w:val="00557871"/>
    <w:rsid w:val="005602D8"/>
    <w:rsid w:val="00560DBB"/>
    <w:rsid w:val="0056209B"/>
    <w:rsid w:val="005622C4"/>
    <w:rsid w:val="0056262D"/>
    <w:rsid w:val="00562FE9"/>
    <w:rsid w:val="005630D2"/>
    <w:rsid w:val="00563F02"/>
    <w:rsid w:val="00564C5A"/>
    <w:rsid w:val="00564CC4"/>
    <w:rsid w:val="005650D0"/>
    <w:rsid w:val="005660A2"/>
    <w:rsid w:val="005668F3"/>
    <w:rsid w:val="005706BD"/>
    <w:rsid w:val="00570863"/>
    <w:rsid w:val="005742B4"/>
    <w:rsid w:val="0057651B"/>
    <w:rsid w:val="005775F8"/>
    <w:rsid w:val="00580485"/>
    <w:rsid w:val="00580D30"/>
    <w:rsid w:val="00581356"/>
    <w:rsid w:val="00581521"/>
    <w:rsid w:val="00583588"/>
    <w:rsid w:val="00583641"/>
    <w:rsid w:val="00583799"/>
    <w:rsid w:val="00585DFE"/>
    <w:rsid w:val="005864AA"/>
    <w:rsid w:val="005867D8"/>
    <w:rsid w:val="00586DDA"/>
    <w:rsid w:val="00587BAA"/>
    <w:rsid w:val="00590949"/>
    <w:rsid w:val="00590BD5"/>
    <w:rsid w:val="0059180B"/>
    <w:rsid w:val="00591A44"/>
    <w:rsid w:val="0059265A"/>
    <w:rsid w:val="005930EE"/>
    <w:rsid w:val="005943F3"/>
    <w:rsid w:val="00594A97"/>
    <w:rsid w:val="0059777A"/>
    <w:rsid w:val="00597A16"/>
    <w:rsid w:val="005A0780"/>
    <w:rsid w:val="005A149B"/>
    <w:rsid w:val="005A1E68"/>
    <w:rsid w:val="005A44B8"/>
    <w:rsid w:val="005A4869"/>
    <w:rsid w:val="005A48E5"/>
    <w:rsid w:val="005A662F"/>
    <w:rsid w:val="005B03F3"/>
    <w:rsid w:val="005B0CD8"/>
    <w:rsid w:val="005B127C"/>
    <w:rsid w:val="005B1912"/>
    <w:rsid w:val="005B2DB8"/>
    <w:rsid w:val="005B3298"/>
    <w:rsid w:val="005B49F3"/>
    <w:rsid w:val="005B4D1D"/>
    <w:rsid w:val="005B57C7"/>
    <w:rsid w:val="005B6683"/>
    <w:rsid w:val="005C3C24"/>
    <w:rsid w:val="005C4F9C"/>
    <w:rsid w:val="005C59AD"/>
    <w:rsid w:val="005C65C4"/>
    <w:rsid w:val="005C7A74"/>
    <w:rsid w:val="005D1B2C"/>
    <w:rsid w:val="005D2EF2"/>
    <w:rsid w:val="005D6BD9"/>
    <w:rsid w:val="005E0B9A"/>
    <w:rsid w:val="005E0F95"/>
    <w:rsid w:val="005E37F4"/>
    <w:rsid w:val="005E4BD3"/>
    <w:rsid w:val="005E57BA"/>
    <w:rsid w:val="005E5BA9"/>
    <w:rsid w:val="005E5CAD"/>
    <w:rsid w:val="005E6279"/>
    <w:rsid w:val="005F1C6B"/>
    <w:rsid w:val="005F2B26"/>
    <w:rsid w:val="005F5BE8"/>
    <w:rsid w:val="006003C0"/>
    <w:rsid w:val="00600892"/>
    <w:rsid w:val="00601225"/>
    <w:rsid w:val="00602C69"/>
    <w:rsid w:val="00605367"/>
    <w:rsid w:val="00606901"/>
    <w:rsid w:val="0060696C"/>
    <w:rsid w:val="00607569"/>
    <w:rsid w:val="006075E2"/>
    <w:rsid w:val="00607B00"/>
    <w:rsid w:val="00610526"/>
    <w:rsid w:val="00610777"/>
    <w:rsid w:val="00610805"/>
    <w:rsid w:val="00610B99"/>
    <w:rsid w:val="00611D32"/>
    <w:rsid w:val="006121C1"/>
    <w:rsid w:val="006137E9"/>
    <w:rsid w:val="00614356"/>
    <w:rsid w:val="00615C23"/>
    <w:rsid w:val="0061768D"/>
    <w:rsid w:val="0062032F"/>
    <w:rsid w:val="00620DFB"/>
    <w:rsid w:val="00621CD4"/>
    <w:rsid w:val="006225F3"/>
    <w:rsid w:val="00623078"/>
    <w:rsid w:val="00624CE0"/>
    <w:rsid w:val="00625B21"/>
    <w:rsid w:val="006274D7"/>
    <w:rsid w:val="00627937"/>
    <w:rsid w:val="00630FEE"/>
    <w:rsid w:val="00631748"/>
    <w:rsid w:val="00632E14"/>
    <w:rsid w:val="0063329E"/>
    <w:rsid w:val="006357AA"/>
    <w:rsid w:val="00637616"/>
    <w:rsid w:val="0063766A"/>
    <w:rsid w:val="00637909"/>
    <w:rsid w:val="00637F00"/>
    <w:rsid w:val="00641451"/>
    <w:rsid w:val="0064228A"/>
    <w:rsid w:val="00642751"/>
    <w:rsid w:val="00644FC9"/>
    <w:rsid w:val="006453D1"/>
    <w:rsid w:val="00645BC4"/>
    <w:rsid w:val="00645BEA"/>
    <w:rsid w:val="006522A8"/>
    <w:rsid w:val="006544A7"/>
    <w:rsid w:val="0065600F"/>
    <w:rsid w:val="00656548"/>
    <w:rsid w:val="00656F54"/>
    <w:rsid w:val="006579ED"/>
    <w:rsid w:val="0066028D"/>
    <w:rsid w:val="00660FC0"/>
    <w:rsid w:val="00663319"/>
    <w:rsid w:val="006638D3"/>
    <w:rsid w:val="006649A4"/>
    <w:rsid w:val="00664C16"/>
    <w:rsid w:val="00664D19"/>
    <w:rsid w:val="00664E26"/>
    <w:rsid w:val="006658A5"/>
    <w:rsid w:val="0066592A"/>
    <w:rsid w:val="00665EDC"/>
    <w:rsid w:val="0066675D"/>
    <w:rsid w:val="00667B3D"/>
    <w:rsid w:val="00667C00"/>
    <w:rsid w:val="00671AAC"/>
    <w:rsid w:val="00671BF8"/>
    <w:rsid w:val="00672D63"/>
    <w:rsid w:val="00672D97"/>
    <w:rsid w:val="00672D98"/>
    <w:rsid w:val="00674141"/>
    <w:rsid w:val="0067450C"/>
    <w:rsid w:val="00674F2C"/>
    <w:rsid w:val="00675ADD"/>
    <w:rsid w:val="00676C17"/>
    <w:rsid w:val="006803D4"/>
    <w:rsid w:val="00680FFC"/>
    <w:rsid w:val="006827B8"/>
    <w:rsid w:val="00682D07"/>
    <w:rsid w:val="00683905"/>
    <w:rsid w:val="00683927"/>
    <w:rsid w:val="00683EFC"/>
    <w:rsid w:val="0068646A"/>
    <w:rsid w:val="00686A95"/>
    <w:rsid w:val="006917AE"/>
    <w:rsid w:val="00691FC0"/>
    <w:rsid w:val="00692202"/>
    <w:rsid w:val="006949D2"/>
    <w:rsid w:val="0069501C"/>
    <w:rsid w:val="00695DF3"/>
    <w:rsid w:val="006A0311"/>
    <w:rsid w:val="006A1214"/>
    <w:rsid w:val="006A1C4F"/>
    <w:rsid w:val="006A21C4"/>
    <w:rsid w:val="006A2556"/>
    <w:rsid w:val="006A4CC3"/>
    <w:rsid w:val="006A5847"/>
    <w:rsid w:val="006A651D"/>
    <w:rsid w:val="006A69BE"/>
    <w:rsid w:val="006B0B37"/>
    <w:rsid w:val="006B213C"/>
    <w:rsid w:val="006B2483"/>
    <w:rsid w:val="006B3B8C"/>
    <w:rsid w:val="006B4C6A"/>
    <w:rsid w:val="006B65DB"/>
    <w:rsid w:val="006B6C95"/>
    <w:rsid w:val="006B777F"/>
    <w:rsid w:val="006C0D86"/>
    <w:rsid w:val="006C18CB"/>
    <w:rsid w:val="006C1A97"/>
    <w:rsid w:val="006C1BA9"/>
    <w:rsid w:val="006C25A3"/>
    <w:rsid w:val="006C2F46"/>
    <w:rsid w:val="006C49CE"/>
    <w:rsid w:val="006C54BF"/>
    <w:rsid w:val="006C5D73"/>
    <w:rsid w:val="006C5EA0"/>
    <w:rsid w:val="006C6943"/>
    <w:rsid w:val="006C6C72"/>
    <w:rsid w:val="006C71A2"/>
    <w:rsid w:val="006C78A2"/>
    <w:rsid w:val="006C7B61"/>
    <w:rsid w:val="006D1344"/>
    <w:rsid w:val="006D236E"/>
    <w:rsid w:val="006D2A21"/>
    <w:rsid w:val="006D3987"/>
    <w:rsid w:val="006D3E76"/>
    <w:rsid w:val="006E0499"/>
    <w:rsid w:val="006E09AE"/>
    <w:rsid w:val="006E0C0F"/>
    <w:rsid w:val="006E6EA2"/>
    <w:rsid w:val="006E79A4"/>
    <w:rsid w:val="006F0D31"/>
    <w:rsid w:val="006F4B8E"/>
    <w:rsid w:val="00700ACA"/>
    <w:rsid w:val="00704E78"/>
    <w:rsid w:val="0070778D"/>
    <w:rsid w:val="00710A04"/>
    <w:rsid w:val="0071369D"/>
    <w:rsid w:val="00714DCA"/>
    <w:rsid w:val="00716ABE"/>
    <w:rsid w:val="0071730F"/>
    <w:rsid w:val="00722036"/>
    <w:rsid w:val="00723278"/>
    <w:rsid w:val="0072540B"/>
    <w:rsid w:val="007255E8"/>
    <w:rsid w:val="00726690"/>
    <w:rsid w:val="00727508"/>
    <w:rsid w:val="00727EFF"/>
    <w:rsid w:val="0073063A"/>
    <w:rsid w:val="007356B0"/>
    <w:rsid w:val="00736EEF"/>
    <w:rsid w:val="00737DE2"/>
    <w:rsid w:val="00740B8B"/>
    <w:rsid w:val="007426DA"/>
    <w:rsid w:val="00743407"/>
    <w:rsid w:val="007439BC"/>
    <w:rsid w:val="00743F8D"/>
    <w:rsid w:val="007443B9"/>
    <w:rsid w:val="00744FD7"/>
    <w:rsid w:val="00745DCD"/>
    <w:rsid w:val="00747309"/>
    <w:rsid w:val="00747F6E"/>
    <w:rsid w:val="007507C6"/>
    <w:rsid w:val="0075291D"/>
    <w:rsid w:val="00755493"/>
    <w:rsid w:val="007554EF"/>
    <w:rsid w:val="007559DD"/>
    <w:rsid w:val="00756246"/>
    <w:rsid w:val="00756BFF"/>
    <w:rsid w:val="00757EE8"/>
    <w:rsid w:val="007605D7"/>
    <w:rsid w:val="00761323"/>
    <w:rsid w:val="00762268"/>
    <w:rsid w:val="00764CCC"/>
    <w:rsid w:val="00764E20"/>
    <w:rsid w:val="00765599"/>
    <w:rsid w:val="00766BC4"/>
    <w:rsid w:val="00766FFA"/>
    <w:rsid w:val="00767046"/>
    <w:rsid w:val="007678F3"/>
    <w:rsid w:val="00771136"/>
    <w:rsid w:val="00771368"/>
    <w:rsid w:val="0077239E"/>
    <w:rsid w:val="00772A90"/>
    <w:rsid w:val="00776A6D"/>
    <w:rsid w:val="0077720C"/>
    <w:rsid w:val="0078104C"/>
    <w:rsid w:val="00781304"/>
    <w:rsid w:val="00781656"/>
    <w:rsid w:val="00782ED5"/>
    <w:rsid w:val="00784352"/>
    <w:rsid w:val="00785587"/>
    <w:rsid w:val="00787DC0"/>
    <w:rsid w:val="007905DA"/>
    <w:rsid w:val="0079293E"/>
    <w:rsid w:val="007929C6"/>
    <w:rsid w:val="00793101"/>
    <w:rsid w:val="007952C7"/>
    <w:rsid w:val="00795CBF"/>
    <w:rsid w:val="00797BBA"/>
    <w:rsid w:val="007A2770"/>
    <w:rsid w:val="007A3115"/>
    <w:rsid w:val="007A3438"/>
    <w:rsid w:val="007A3D14"/>
    <w:rsid w:val="007A403B"/>
    <w:rsid w:val="007A5148"/>
    <w:rsid w:val="007B1616"/>
    <w:rsid w:val="007B1DDA"/>
    <w:rsid w:val="007B60D3"/>
    <w:rsid w:val="007B6B89"/>
    <w:rsid w:val="007C0A65"/>
    <w:rsid w:val="007C2DF0"/>
    <w:rsid w:val="007C40B5"/>
    <w:rsid w:val="007C40B6"/>
    <w:rsid w:val="007C44B6"/>
    <w:rsid w:val="007C46A5"/>
    <w:rsid w:val="007C5927"/>
    <w:rsid w:val="007C5C09"/>
    <w:rsid w:val="007C6996"/>
    <w:rsid w:val="007C778B"/>
    <w:rsid w:val="007D10E1"/>
    <w:rsid w:val="007D271C"/>
    <w:rsid w:val="007D5E68"/>
    <w:rsid w:val="007D680E"/>
    <w:rsid w:val="007D6A4A"/>
    <w:rsid w:val="007E09EB"/>
    <w:rsid w:val="007E0C7F"/>
    <w:rsid w:val="007E35E0"/>
    <w:rsid w:val="007E4EF4"/>
    <w:rsid w:val="007E5087"/>
    <w:rsid w:val="007E6045"/>
    <w:rsid w:val="007E65B1"/>
    <w:rsid w:val="007E7591"/>
    <w:rsid w:val="007F25D9"/>
    <w:rsid w:val="007F2D7F"/>
    <w:rsid w:val="007F41D2"/>
    <w:rsid w:val="007F4E94"/>
    <w:rsid w:val="007F549E"/>
    <w:rsid w:val="007F7F12"/>
    <w:rsid w:val="008005DD"/>
    <w:rsid w:val="008038C4"/>
    <w:rsid w:val="00805102"/>
    <w:rsid w:val="0080563D"/>
    <w:rsid w:val="008056B9"/>
    <w:rsid w:val="00806F1B"/>
    <w:rsid w:val="008076AE"/>
    <w:rsid w:val="0080773D"/>
    <w:rsid w:val="008101B3"/>
    <w:rsid w:val="00810E69"/>
    <w:rsid w:val="008129E7"/>
    <w:rsid w:val="00812CB7"/>
    <w:rsid w:val="0081503F"/>
    <w:rsid w:val="008158FB"/>
    <w:rsid w:val="008208A2"/>
    <w:rsid w:val="0082098D"/>
    <w:rsid w:val="00820B60"/>
    <w:rsid w:val="008258B3"/>
    <w:rsid w:val="008262AB"/>
    <w:rsid w:val="008309AB"/>
    <w:rsid w:val="00830A4A"/>
    <w:rsid w:val="0083270E"/>
    <w:rsid w:val="008338E7"/>
    <w:rsid w:val="00833DF5"/>
    <w:rsid w:val="00835368"/>
    <w:rsid w:val="00835839"/>
    <w:rsid w:val="00835F2C"/>
    <w:rsid w:val="008365E8"/>
    <w:rsid w:val="00836872"/>
    <w:rsid w:val="00836C65"/>
    <w:rsid w:val="008379CF"/>
    <w:rsid w:val="00840151"/>
    <w:rsid w:val="008402C4"/>
    <w:rsid w:val="008405B7"/>
    <w:rsid w:val="008439CC"/>
    <w:rsid w:val="00845B1D"/>
    <w:rsid w:val="00846219"/>
    <w:rsid w:val="0084632E"/>
    <w:rsid w:val="0084650D"/>
    <w:rsid w:val="008466A9"/>
    <w:rsid w:val="00851F85"/>
    <w:rsid w:val="00854218"/>
    <w:rsid w:val="00854B57"/>
    <w:rsid w:val="00855ABA"/>
    <w:rsid w:val="00855C16"/>
    <w:rsid w:val="00855C5C"/>
    <w:rsid w:val="008600F2"/>
    <w:rsid w:val="0086048E"/>
    <w:rsid w:val="00861352"/>
    <w:rsid w:val="00861B1B"/>
    <w:rsid w:val="00863CE6"/>
    <w:rsid w:val="00864EA8"/>
    <w:rsid w:val="00865B52"/>
    <w:rsid w:val="00865E72"/>
    <w:rsid w:val="0086691C"/>
    <w:rsid w:val="0086706A"/>
    <w:rsid w:val="0087001E"/>
    <w:rsid w:val="0087019B"/>
    <w:rsid w:val="0087084B"/>
    <w:rsid w:val="00871E0F"/>
    <w:rsid w:val="00872744"/>
    <w:rsid w:val="0087276E"/>
    <w:rsid w:val="0087416B"/>
    <w:rsid w:val="00874929"/>
    <w:rsid w:val="00880BCD"/>
    <w:rsid w:val="00881559"/>
    <w:rsid w:val="008823D0"/>
    <w:rsid w:val="00885394"/>
    <w:rsid w:val="0088670E"/>
    <w:rsid w:val="00886816"/>
    <w:rsid w:val="008878C0"/>
    <w:rsid w:val="00887F8F"/>
    <w:rsid w:val="0089021B"/>
    <w:rsid w:val="00890D1D"/>
    <w:rsid w:val="00892CF3"/>
    <w:rsid w:val="00893741"/>
    <w:rsid w:val="00896205"/>
    <w:rsid w:val="00897012"/>
    <w:rsid w:val="00897676"/>
    <w:rsid w:val="008A0284"/>
    <w:rsid w:val="008A0DC4"/>
    <w:rsid w:val="008A3A3B"/>
    <w:rsid w:val="008A4D0E"/>
    <w:rsid w:val="008A5B09"/>
    <w:rsid w:val="008A5CAD"/>
    <w:rsid w:val="008A6B7F"/>
    <w:rsid w:val="008A7266"/>
    <w:rsid w:val="008B0935"/>
    <w:rsid w:val="008B0A9A"/>
    <w:rsid w:val="008B26CA"/>
    <w:rsid w:val="008B7526"/>
    <w:rsid w:val="008C104B"/>
    <w:rsid w:val="008C13D1"/>
    <w:rsid w:val="008C2F8D"/>
    <w:rsid w:val="008C3EC4"/>
    <w:rsid w:val="008D387D"/>
    <w:rsid w:val="008D4C53"/>
    <w:rsid w:val="008D77C4"/>
    <w:rsid w:val="008E015E"/>
    <w:rsid w:val="008E02DE"/>
    <w:rsid w:val="008E0473"/>
    <w:rsid w:val="008E1033"/>
    <w:rsid w:val="008E1B2A"/>
    <w:rsid w:val="008E1B78"/>
    <w:rsid w:val="008E3285"/>
    <w:rsid w:val="008E519A"/>
    <w:rsid w:val="008F0B91"/>
    <w:rsid w:val="008F112A"/>
    <w:rsid w:val="008F1810"/>
    <w:rsid w:val="008F2B45"/>
    <w:rsid w:val="008F3367"/>
    <w:rsid w:val="008F3F37"/>
    <w:rsid w:val="008F5975"/>
    <w:rsid w:val="00901207"/>
    <w:rsid w:val="0090246E"/>
    <w:rsid w:val="00904140"/>
    <w:rsid w:val="00906454"/>
    <w:rsid w:val="00907186"/>
    <w:rsid w:val="0091036A"/>
    <w:rsid w:val="009122F6"/>
    <w:rsid w:val="00913573"/>
    <w:rsid w:val="009142DE"/>
    <w:rsid w:val="009145FB"/>
    <w:rsid w:val="00914784"/>
    <w:rsid w:val="00915F08"/>
    <w:rsid w:val="0091792F"/>
    <w:rsid w:val="0092553D"/>
    <w:rsid w:val="0092752A"/>
    <w:rsid w:val="00927832"/>
    <w:rsid w:val="009304D8"/>
    <w:rsid w:val="00930DCC"/>
    <w:rsid w:val="009317FB"/>
    <w:rsid w:val="00932C4C"/>
    <w:rsid w:val="009339A0"/>
    <w:rsid w:val="0093519C"/>
    <w:rsid w:val="0093611D"/>
    <w:rsid w:val="00936E85"/>
    <w:rsid w:val="00937498"/>
    <w:rsid w:val="00937EE6"/>
    <w:rsid w:val="0094144E"/>
    <w:rsid w:val="00943B60"/>
    <w:rsid w:val="00943B99"/>
    <w:rsid w:val="00943BA7"/>
    <w:rsid w:val="00944722"/>
    <w:rsid w:val="00944B8A"/>
    <w:rsid w:val="00944EE6"/>
    <w:rsid w:val="009452DE"/>
    <w:rsid w:val="00946DD4"/>
    <w:rsid w:val="0094724D"/>
    <w:rsid w:val="00950DCB"/>
    <w:rsid w:val="0095160F"/>
    <w:rsid w:val="00951F52"/>
    <w:rsid w:val="009524C3"/>
    <w:rsid w:val="0095328D"/>
    <w:rsid w:val="009534F4"/>
    <w:rsid w:val="00954036"/>
    <w:rsid w:val="00954D33"/>
    <w:rsid w:val="00954DFE"/>
    <w:rsid w:val="00955DC7"/>
    <w:rsid w:val="00957A5F"/>
    <w:rsid w:val="00957DD1"/>
    <w:rsid w:val="00961949"/>
    <w:rsid w:val="00961CCA"/>
    <w:rsid w:val="00961F17"/>
    <w:rsid w:val="00963D71"/>
    <w:rsid w:val="009640D2"/>
    <w:rsid w:val="00964144"/>
    <w:rsid w:val="009654B7"/>
    <w:rsid w:val="00966F8C"/>
    <w:rsid w:val="00972C39"/>
    <w:rsid w:val="00973EF1"/>
    <w:rsid w:val="0097621D"/>
    <w:rsid w:val="009809E0"/>
    <w:rsid w:val="0098110C"/>
    <w:rsid w:val="009826C2"/>
    <w:rsid w:val="00983C7C"/>
    <w:rsid w:val="0098749B"/>
    <w:rsid w:val="009875C0"/>
    <w:rsid w:val="00987E6C"/>
    <w:rsid w:val="009901C6"/>
    <w:rsid w:val="00991263"/>
    <w:rsid w:val="0099167D"/>
    <w:rsid w:val="009922DB"/>
    <w:rsid w:val="00993964"/>
    <w:rsid w:val="009947BB"/>
    <w:rsid w:val="009968C2"/>
    <w:rsid w:val="00996ACD"/>
    <w:rsid w:val="00996C30"/>
    <w:rsid w:val="009977DF"/>
    <w:rsid w:val="009A0E6E"/>
    <w:rsid w:val="009A19CB"/>
    <w:rsid w:val="009A43AA"/>
    <w:rsid w:val="009A44CF"/>
    <w:rsid w:val="009A4A33"/>
    <w:rsid w:val="009A4D6B"/>
    <w:rsid w:val="009B055C"/>
    <w:rsid w:val="009B0F72"/>
    <w:rsid w:val="009B13DB"/>
    <w:rsid w:val="009B1B78"/>
    <w:rsid w:val="009B2EC9"/>
    <w:rsid w:val="009B34B6"/>
    <w:rsid w:val="009B365C"/>
    <w:rsid w:val="009B4968"/>
    <w:rsid w:val="009B5143"/>
    <w:rsid w:val="009B6584"/>
    <w:rsid w:val="009B7501"/>
    <w:rsid w:val="009B7E91"/>
    <w:rsid w:val="009C1DFC"/>
    <w:rsid w:val="009C2115"/>
    <w:rsid w:val="009C23F1"/>
    <w:rsid w:val="009C349C"/>
    <w:rsid w:val="009C51B6"/>
    <w:rsid w:val="009C67D7"/>
    <w:rsid w:val="009C7841"/>
    <w:rsid w:val="009C7992"/>
    <w:rsid w:val="009D091B"/>
    <w:rsid w:val="009D32F2"/>
    <w:rsid w:val="009D6A77"/>
    <w:rsid w:val="009D792E"/>
    <w:rsid w:val="009E14B0"/>
    <w:rsid w:val="009E1779"/>
    <w:rsid w:val="009E1F23"/>
    <w:rsid w:val="009E4593"/>
    <w:rsid w:val="009E4E7F"/>
    <w:rsid w:val="009E529E"/>
    <w:rsid w:val="009E6285"/>
    <w:rsid w:val="009E728A"/>
    <w:rsid w:val="009F1809"/>
    <w:rsid w:val="009F5A4F"/>
    <w:rsid w:val="009F5F31"/>
    <w:rsid w:val="00A0021A"/>
    <w:rsid w:val="00A017B5"/>
    <w:rsid w:val="00A02AAA"/>
    <w:rsid w:val="00A06B69"/>
    <w:rsid w:val="00A07087"/>
    <w:rsid w:val="00A0719E"/>
    <w:rsid w:val="00A10104"/>
    <w:rsid w:val="00A10438"/>
    <w:rsid w:val="00A106A2"/>
    <w:rsid w:val="00A12927"/>
    <w:rsid w:val="00A14AB1"/>
    <w:rsid w:val="00A1611E"/>
    <w:rsid w:val="00A16B4A"/>
    <w:rsid w:val="00A1732A"/>
    <w:rsid w:val="00A17DD7"/>
    <w:rsid w:val="00A2030C"/>
    <w:rsid w:val="00A2174F"/>
    <w:rsid w:val="00A21750"/>
    <w:rsid w:val="00A22D7D"/>
    <w:rsid w:val="00A23CBD"/>
    <w:rsid w:val="00A24C3B"/>
    <w:rsid w:val="00A2613D"/>
    <w:rsid w:val="00A30BC8"/>
    <w:rsid w:val="00A32148"/>
    <w:rsid w:val="00A33BDA"/>
    <w:rsid w:val="00A33C11"/>
    <w:rsid w:val="00A33C74"/>
    <w:rsid w:val="00A343B8"/>
    <w:rsid w:val="00A3548F"/>
    <w:rsid w:val="00A36AEA"/>
    <w:rsid w:val="00A36D63"/>
    <w:rsid w:val="00A40337"/>
    <w:rsid w:val="00A42936"/>
    <w:rsid w:val="00A468DC"/>
    <w:rsid w:val="00A46A13"/>
    <w:rsid w:val="00A46B49"/>
    <w:rsid w:val="00A476F5"/>
    <w:rsid w:val="00A5071D"/>
    <w:rsid w:val="00A5161A"/>
    <w:rsid w:val="00A51C90"/>
    <w:rsid w:val="00A52321"/>
    <w:rsid w:val="00A52E04"/>
    <w:rsid w:val="00A53761"/>
    <w:rsid w:val="00A53E2F"/>
    <w:rsid w:val="00A54A68"/>
    <w:rsid w:val="00A560F2"/>
    <w:rsid w:val="00A56185"/>
    <w:rsid w:val="00A56FEC"/>
    <w:rsid w:val="00A6149B"/>
    <w:rsid w:val="00A614C4"/>
    <w:rsid w:val="00A6153C"/>
    <w:rsid w:val="00A615A2"/>
    <w:rsid w:val="00A61F07"/>
    <w:rsid w:val="00A62063"/>
    <w:rsid w:val="00A62614"/>
    <w:rsid w:val="00A62B1C"/>
    <w:rsid w:val="00A62B95"/>
    <w:rsid w:val="00A635A6"/>
    <w:rsid w:val="00A63705"/>
    <w:rsid w:val="00A64556"/>
    <w:rsid w:val="00A64F8E"/>
    <w:rsid w:val="00A666DC"/>
    <w:rsid w:val="00A6761E"/>
    <w:rsid w:val="00A70FE6"/>
    <w:rsid w:val="00A7160A"/>
    <w:rsid w:val="00A71672"/>
    <w:rsid w:val="00A7189F"/>
    <w:rsid w:val="00A71A78"/>
    <w:rsid w:val="00A72F4D"/>
    <w:rsid w:val="00A7342D"/>
    <w:rsid w:val="00A73A07"/>
    <w:rsid w:val="00A75FB0"/>
    <w:rsid w:val="00A776E0"/>
    <w:rsid w:val="00A77724"/>
    <w:rsid w:val="00A80326"/>
    <w:rsid w:val="00A80834"/>
    <w:rsid w:val="00A80B6F"/>
    <w:rsid w:val="00A8143E"/>
    <w:rsid w:val="00A849E7"/>
    <w:rsid w:val="00A84ADD"/>
    <w:rsid w:val="00A84CDC"/>
    <w:rsid w:val="00A87C01"/>
    <w:rsid w:val="00A91E06"/>
    <w:rsid w:val="00A923D2"/>
    <w:rsid w:val="00A9471F"/>
    <w:rsid w:val="00A95600"/>
    <w:rsid w:val="00A9592D"/>
    <w:rsid w:val="00A95ED3"/>
    <w:rsid w:val="00A97336"/>
    <w:rsid w:val="00A9758B"/>
    <w:rsid w:val="00AA04B4"/>
    <w:rsid w:val="00AA3098"/>
    <w:rsid w:val="00AA3362"/>
    <w:rsid w:val="00AA503C"/>
    <w:rsid w:val="00AA6B36"/>
    <w:rsid w:val="00AB03C2"/>
    <w:rsid w:val="00AB0BFE"/>
    <w:rsid w:val="00AB0C86"/>
    <w:rsid w:val="00AB1CC6"/>
    <w:rsid w:val="00AB36DB"/>
    <w:rsid w:val="00AB51DA"/>
    <w:rsid w:val="00AB7913"/>
    <w:rsid w:val="00AB7D1A"/>
    <w:rsid w:val="00AC1A09"/>
    <w:rsid w:val="00AC2A7B"/>
    <w:rsid w:val="00AC31EA"/>
    <w:rsid w:val="00AC321C"/>
    <w:rsid w:val="00AC4254"/>
    <w:rsid w:val="00AC42A7"/>
    <w:rsid w:val="00AC4A17"/>
    <w:rsid w:val="00AC4B3D"/>
    <w:rsid w:val="00AC4C38"/>
    <w:rsid w:val="00AC7D7B"/>
    <w:rsid w:val="00AD0854"/>
    <w:rsid w:val="00AD2D9F"/>
    <w:rsid w:val="00AD60E5"/>
    <w:rsid w:val="00AE1E36"/>
    <w:rsid w:val="00AE21C8"/>
    <w:rsid w:val="00AE3413"/>
    <w:rsid w:val="00AE49BC"/>
    <w:rsid w:val="00AE58E5"/>
    <w:rsid w:val="00AE610E"/>
    <w:rsid w:val="00AE7425"/>
    <w:rsid w:val="00AF007E"/>
    <w:rsid w:val="00AF1C13"/>
    <w:rsid w:val="00AF316E"/>
    <w:rsid w:val="00AF37B9"/>
    <w:rsid w:val="00AF3F64"/>
    <w:rsid w:val="00AF43FD"/>
    <w:rsid w:val="00AF5407"/>
    <w:rsid w:val="00AF547C"/>
    <w:rsid w:val="00AF63C8"/>
    <w:rsid w:val="00AF6BF5"/>
    <w:rsid w:val="00B009BF"/>
    <w:rsid w:val="00B00EF9"/>
    <w:rsid w:val="00B016B7"/>
    <w:rsid w:val="00B01959"/>
    <w:rsid w:val="00B020BC"/>
    <w:rsid w:val="00B02481"/>
    <w:rsid w:val="00B03A52"/>
    <w:rsid w:val="00B04DAC"/>
    <w:rsid w:val="00B05A2A"/>
    <w:rsid w:val="00B05FC2"/>
    <w:rsid w:val="00B06E35"/>
    <w:rsid w:val="00B070D9"/>
    <w:rsid w:val="00B07C88"/>
    <w:rsid w:val="00B100AA"/>
    <w:rsid w:val="00B1144C"/>
    <w:rsid w:val="00B1173A"/>
    <w:rsid w:val="00B12651"/>
    <w:rsid w:val="00B12AA0"/>
    <w:rsid w:val="00B14066"/>
    <w:rsid w:val="00B15354"/>
    <w:rsid w:val="00B16CD4"/>
    <w:rsid w:val="00B20F86"/>
    <w:rsid w:val="00B22D95"/>
    <w:rsid w:val="00B230B2"/>
    <w:rsid w:val="00B250C0"/>
    <w:rsid w:val="00B259A8"/>
    <w:rsid w:val="00B259DB"/>
    <w:rsid w:val="00B27431"/>
    <w:rsid w:val="00B277D0"/>
    <w:rsid w:val="00B27832"/>
    <w:rsid w:val="00B30115"/>
    <w:rsid w:val="00B3048D"/>
    <w:rsid w:val="00B30CD9"/>
    <w:rsid w:val="00B32781"/>
    <w:rsid w:val="00B333DC"/>
    <w:rsid w:val="00B3369C"/>
    <w:rsid w:val="00B34005"/>
    <w:rsid w:val="00B34457"/>
    <w:rsid w:val="00B34EE0"/>
    <w:rsid w:val="00B35954"/>
    <w:rsid w:val="00B35BE5"/>
    <w:rsid w:val="00B40786"/>
    <w:rsid w:val="00B408CB"/>
    <w:rsid w:val="00B40E12"/>
    <w:rsid w:val="00B433A7"/>
    <w:rsid w:val="00B45625"/>
    <w:rsid w:val="00B4703B"/>
    <w:rsid w:val="00B478F7"/>
    <w:rsid w:val="00B5186A"/>
    <w:rsid w:val="00B5260E"/>
    <w:rsid w:val="00B52AFC"/>
    <w:rsid w:val="00B554CB"/>
    <w:rsid w:val="00B60F62"/>
    <w:rsid w:val="00B610BF"/>
    <w:rsid w:val="00B61477"/>
    <w:rsid w:val="00B62862"/>
    <w:rsid w:val="00B63987"/>
    <w:rsid w:val="00B63B7E"/>
    <w:rsid w:val="00B63FEB"/>
    <w:rsid w:val="00B6697D"/>
    <w:rsid w:val="00B66E89"/>
    <w:rsid w:val="00B67378"/>
    <w:rsid w:val="00B702F2"/>
    <w:rsid w:val="00B7200E"/>
    <w:rsid w:val="00B72BE8"/>
    <w:rsid w:val="00B74BBF"/>
    <w:rsid w:val="00B74E04"/>
    <w:rsid w:val="00B75863"/>
    <w:rsid w:val="00B80742"/>
    <w:rsid w:val="00B81052"/>
    <w:rsid w:val="00B81CB2"/>
    <w:rsid w:val="00B81FCB"/>
    <w:rsid w:val="00B84CD7"/>
    <w:rsid w:val="00B8606C"/>
    <w:rsid w:val="00B875D1"/>
    <w:rsid w:val="00B9041C"/>
    <w:rsid w:val="00B90BF6"/>
    <w:rsid w:val="00B91113"/>
    <w:rsid w:val="00B91FF0"/>
    <w:rsid w:val="00B92AD7"/>
    <w:rsid w:val="00B931F6"/>
    <w:rsid w:val="00B976E0"/>
    <w:rsid w:val="00BA046C"/>
    <w:rsid w:val="00BA2882"/>
    <w:rsid w:val="00BA2E3A"/>
    <w:rsid w:val="00BA35A5"/>
    <w:rsid w:val="00BA4579"/>
    <w:rsid w:val="00BA4C1A"/>
    <w:rsid w:val="00BA5465"/>
    <w:rsid w:val="00BA55B8"/>
    <w:rsid w:val="00BA5646"/>
    <w:rsid w:val="00BA6AC4"/>
    <w:rsid w:val="00BA6CBD"/>
    <w:rsid w:val="00BB013F"/>
    <w:rsid w:val="00BB0484"/>
    <w:rsid w:val="00BB0E9B"/>
    <w:rsid w:val="00BB4055"/>
    <w:rsid w:val="00BB4F23"/>
    <w:rsid w:val="00BB6CD6"/>
    <w:rsid w:val="00BB6FA8"/>
    <w:rsid w:val="00BB789B"/>
    <w:rsid w:val="00BC00EA"/>
    <w:rsid w:val="00BC1B29"/>
    <w:rsid w:val="00BC1C5B"/>
    <w:rsid w:val="00BC2738"/>
    <w:rsid w:val="00BC2D36"/>
    <w:rsid w:val="00BC4717"/>
    <w:rsid w:val="00BC4900"/>
    <w:rsid w:val="00BC622E"/>
    <w:rsid w:val="00BD1DBB"/>
    <w:rsid w:val="00BD2303"/>
    <w:rsid w:val="00BD2704"/>
    <w:rsid w:val="00BD2BF1"/>
    <w:rsid w:val="00BD4C3A"/>
    <w:rsid w:val="00BD4F5B"/>
    <w:rsid w:val="00BD65E2"/>
    <w:rsid w:val="00BD6B40"/>
    <w:rsid w:val="00BE2F24"/>
    <w:rsid w:val="00BE4632"/>
    <w:rsid w:val="00BE4C1B"/>
    <w:rsid w:val="00BE4CDB"/>
    <w:rsid w:val="00BE5AF1"/>
    <w:rsid w:val="00BE5EF2"/>
    <w:rsid w:val="00BE6BE0"/>
    <w:rsid w:val="00BF1232"/>
    <w:rsid w:val="00BF282C"/>
    <w:rsid w:val="00BF2A5B"/>
    <w:rsid w:val="00BF459F"/>
    <w:rsid w:val="00BF4CF1"/>
    <w:rsid w:val="00BF5754"/>
    <w:rsid w:val="00BF7A3B"/>
    <w:rsid w:val="00BF7B6D"/>
    <w:rsid w:val="00C004C2"/>
    <w:rsid w:val="00C0092D"/>
    <w:rsid w:val="00C030DD"/>
    <w:rsid w:val="00C04694"/>
    <w:rsid w:val="00C058F4"/>
    <w:rsid w:val="00C06E73"/>
    <w:rsid w:val="00C10D4A"/>
    <w:rsid w:val="00C12278"/>
    <w:rsid w:val="00C12A7A"/>
    <w:rsid w:val="00C13416"/>
    <w:rsid w:val="00C148A6"/>
    <w:rsid w:val="00C14987"/>
    <w:rsid w:val="00C14BF7"/>
    <w:rsid w:val="00C1789B"/>
    <w:rsid w:val="00C22225"/>
    <w:rsid w:val="00C22A3A"/>
    <w:rsid w:val="00C239B5"/>
    <w:rsid w:val="00C23D11"/>
    <w:rsid w:val="00C244A3"/>
    <w:rsid w:val="00C25685"/>
    <w:rsid w:val="00C26E28"/>
    <w:rsid w:val="00C27039"/>
    <w:rsid w:val="00C307AA"/>
    <w:rsid w:val="00C312F3"/>
    <w:rsid w:val="00C3298E"/>
    <w:rsid w:val="00C32EF7"/>
    <w:rsid w:val="00C34411"/>
    <w:rsid w:val="00C34E59"/>
    <w:rsid w:val="00C3539A"/>
    <w:rsid w:val="00C353AC"/>
    <w:rsid w:val="00C3645A"/>
    <w:rsid w:val="00C41528"/>
    <w:rsid w:val="00C45FAB"/>
    <w:rsid w:val="00C47111"/>
    <w:rsid w:val="00C51A9D"/>
    <w:rsid w:val="00C51D0D"/>
    <w:rsid w:val="00C53259"/>
    <w:rsid w:val="00C5548E"/>
    <w:rsid w:val="00C55755"/>
    <w:rsid w:val="00C56E3F"/>
    <w:rsid w:val="00C60541"/>
    <w:rsid w:val="00C6058E"/>
    <w:rsid w:val="00C61EF0"/>
    <w:rsid w:val="00C629A9"/>
    <w:rsid w:val="00C657B8"/>
    <w:rsid w:val="00C66620"/>
    <w:rsid w:val="00C666F3"/>
    <w:rsid w:val="00C67207"/>
    <w:rsid w:val="00C673E4"/>
    <w:rsid w:val="00C67FFC"/>
    <w:rsid w:val="00C70620"/>
    <w:rsid w:val="00C719CD"/>
    <w:rsid w:val="00C72618"/>
    <w:rsid w:val="00C74726"/>
    <w:rsid w:val="00C74B30"/>
    <w:rsid w:val="00C75DEE"/>
    <w:rsid w:val="00C803B0"/>
    <w:rsid w:val="00C805D6"/>
    <w:rsid w:val="00C80E5E"/>
    <w:rsid w:val="00C8510C"/>
    <w:rsid w:val="00C863E5"/>
    <w:rsid w:val="00C865B2"/>
    <w:rsid w:val="00C924B6"/>
    <w:rsid w:val="00C93E72"/>
    <w:rsid w:val="00C94E3F"/>
    <w:rsid w:val="00C96627"/>
    <w:rsid w:val="00C96DF8"/>
    <w:rsid w:val="00C97AE5"/>
    <w:rsid w:val="00CA0619"/>
    <w:rsid w:val="00CA08FF"/>
    <w:rsid w:val="00CA2B2C"/>
    <w:rsid w:val="00CA3868"/>
    <w:rsid w:val="00CA450A"/>
    <w:rsid w:val="00CA4DD7"/>
    <w:rsid w:val="00CB1479"/>
    <w:rsid w:val="00CB1C64"/>
    <w:rsid w:val="00CB24FF"/>
    <w:rsid w:val="00CB2E8D"/>
    <w:rsid w:val="00CB6E96"/>
    <w:rsid w:val="00CB6EE7"/>
    <w:rsid w:val="00CC0370"/>
    <w:rsid w:val="00CC0756"/>
    <w:rsid w:val="00CC0F7C"/>
    <w:rsid w:val="00CC193F"/>
    <w:rsid w:val="00CC2842"/>
    <w:rsid w:val="00CC2B0A"/>
    <w:rsid w:val="00CC380F"/>
    <w:rsid w:val="00CC464D"/>
    <w:rsid w:val="00CC4DF9"/>
    <w:rsid w:val="00CC52F0"/>
    <w:rsid w:val="00CC5309"/>
    <w:rsid w:val="00CC578E"/>
    <w:rsid w:val="00CC7356"/>
    <w:rsid w:val="00CD1971"/>
    <w:rsid w:val="00CD21A2"/>
    <w:rsid w:val="00CD279F"/>
    <w:rsid w:val="00CD3462"/>
    <w:rsid w:val="00CD3468"/>
    <w:rsid w:val="00CD7EF8"/>
    <w:rsid w:val="00CE1003"/>
    <w:rsid w:val="00CE104F"/>
    <w:rsid w:val="00CE12CB"/>
    <w:rsid w:val="00CE1D2C"/>
    <w:rsid w:val="00CE1FC0"/>
    <w:rsid w:val="00CE2639"/>
    <w:rsid w:val="00CE3A20"/>
    <w:rsid w:val="00CE4EE6"/>
    <w:rsid w:val="00CE5667"/>
    <w:rsid w:val="00CE58A9"/>
    <w:rsid w:val="00CE5A47"/>
    <w:rsid w:val="00CE5D4A"/>
    <w:rsid w:val="00CE5F57"/>
    <w:rsid w:val="00CE62D3"/>
    <w:rsid w:val="00CE6653"/>
    <w:rsid w:val="00CE73A7"/>
    <w:rsid w:val="00CE7A9B"/>
    <w:rsid w:val="00CF0350"/>
    <w:rsid w:val="00CF0485"/>
    <w:rsid w:val="00CF0D2E"/>
    <w:rsid w:val="00CF1B42"/>
    <w:rsid w:val="00CF1DD4"/>
    <w:rsid w:val="00CF2654"/>
    <w:rsid w:val="00CF40D7"/>
    <w:rsid w:val="00CF48D2"/>
    <w:rsid w:val="00CF53DC"/>
    <w:rsid w:val="00CF5DD5"/>
    <w:rsid w:val="00CF6D35"/>
    <w:rsid w:val="00CF70F1"/>
    <w:rsid w:val="00D00F84"/>
    <w:rsid w:val="00D01F48"/>
    <w:rsid w:val="00D01F7C"/>
    <w:rsid w:val="00D03077"/>
    <w:rsid w:val="00D03A02"/>
    <w:rsid w:val="00D04A7F"/>
    <w:rsid w:val="00D12237"/>
    <w:rsid w:val="00D160D3"/>
    <w:rsid w:val="00D16A40"/>
    <w:rsid w:val="00D17226"/>
    <w:rsid w:val="00D17722"/>
    <w:rsid w:val="00D20DE0"/>
    <w:rsid w:val="00D20ED9"/>
    <w:rsid w:val="00D21E32"/>
    <w:rsid w:val="00D23082"/>
    <w:rsid w:val="00D23BE6"/>
    <w:rsid w:val="00D25ED5"/>
    <w:rsid w:val="00D26D75"/>
    <w:rsid w:val="00D31774"/>
    <w:rsid w:val="00D31D04"/>
    <w:rsid w:val="00D32B19"/>
    <w:rsid w:val="00D3386E"/>
    <w:rsid w:val="00D33B70"/>
    <w:rsid w:val="00D34341"/>
    <w:rsid w:val="00D34CAD"/>
    <w:rsid w:val="00D35D4F"/>
    <w:rsid w:val="00D35D8D"/>
    <w:rsid w:val="00D35DC7"/>
    <w:rsid w:val="00D36DDC"/>
    <w:rsid w:val="00D37075"/>
    <w:rsid w:val="00D43BA2"/>
    <w:rsid w:val="00D43F3C"/>
    <w:rsid w:val="00D44B4F"/>
    <w:rsid w:val="00D450BA"/>
    <w:rsid w:val="00D45330"/>
    <w:rsid w:val="00D46DB9"/>
    <w:rsid w:val="00D47288"/>
    <w:rsid w:val="00D50472"/>
    <w:rsid w:val="00D5051E"/>
    <w:rsid w:val="00D50EC3"/>
    <w:rsid w:val="00D520A1"/>
    <w:rsid w:val="00D52DA8"/>
    <w:rsid w:val="00D534AA"/>
    <w:rsid w:val="00D537DB"/>
    <w:rsid w:val="00D54D09"/>
    <w:rsid w:val="00D55611"/>
    <w:rsid w:val="00D568E6"/>
    <w:rsid w:val="00D568FA"/>
    <w:rsid w:val="00D569B7"/>
    <w:rsid w:val="00D57823"/>
    <w:rsid w:val="00D6454E"/>
    <w:rsid w:val="00D65F63"/>
    <w:rsid w:val="00D660DF"/>
    <w:rsid w:val="00D669C7"/>
    <w:rsid w:val="00D70235"/>
    <w:rsid w:val="00D705F5"/>
    <w:rsid w:val="00D706D4"/>
    <w:rsid w:val="00D707E2"/>
    <w:rsid w:val="00D7182F"/>
    <w:rsid w:val="00D7272E"/>
    <w:rsid w:val="00D735DA"/>
    <w:rsid w:val="00D75122"/>
    <w:rsid w:val="00D761CA"/>
    <w:rsid w:val="00D77C6C"/>
    <w:rsid w:val="00D77F71"/>
    <w:rsid w:val="00D806E0"/>
    <w:rsid w:val="00D817C9"/>
    <w:rsid w:val="00D817E2"/>
    <w:rsid w:val="00D825E6"/>
    <w:rsid w:val="00D83154"/>
    <w:rsid w:val="00D85A8A"/>
    <w:rsid w:val="00D86AFE"/>
    <w:rsid w:val="00D86C12"/>
    <w:rsid w:val="00D87BCE"/>
    <w:rsid w:val="00D9030F"/>
    <w:rsid w:val="00D94565"/>
    <w:rsid w:val="00D94D66"/>
    <w:rsid w:val="00D96F78"/>
    <w:rsid w:val="00DA0662"/>
    <w:rsid w:val="00DA0B76"/>
    <w:rsid w:val="00DA0BBA"/>
    <w:rsid w:val="00DA363F"/>
    <w:rsid w:val="00DA4639"/>
    <w:rsid w:val="00DA58DB"/>
    <w:rsid w:val="00DB0279"/>
    <w:rsid w:val="00DB07E2"/>
    <w:rsid w:val="00DB09D0"/>
    <w:rsid w:val="00DB24CA"/>
    <w:rsid w:val="00DB3A98"/>
    <w:rsid w:val="00DB3FBD"/>
    <w:rsid w:val="00DB4E62"/>
    <w:rsid w:val="00DB5BE1"/>
    <w:rsid w:val="00DB5D90"/>
    <w:rsid w:val="00DB718B"/>
    <w:rsid w:val="00DB7775"/>
    <w:rsid w:val="00DC2A89"/>
    <w:rsid w:val="00DC2D84"/>
    <w:rsid w:val="00DC354E"/>
    <w:rsid w:val="00DC6954"/>
    <w:rsid w:val="00DD22C7"/>
    <w:rsid w:val="00DD36BF"/>
    <w:rsid w:val="00DD3F9F"/>
    <w:rsid w:val="00DD4051"/>
    <w:rsid w:val="00DD5211"/>
    <w:rsid w:val="00DD5C63"/>
    <w:rsid w:val="00DD60F5"/>
    <w:rsid w:val="00DD6278"/>
    <w:rsid w:val="00DD75AD"/>
    <w:rsid w:val="00DE3516"/>
    <w:rsid w:val="00DE3888"/>
    <w:rsid w:val="00DE4314"/>
    <w:rsid w:val="00DE551E"/>
    <w:rsid w:val="00DE5BF5"/>
    <w:rsid w:val="00DE5F6E"/>
    <w:rsid w:val="00DE5FAD"/>
    <w:rsid w:val="00DE6466"/>
    <w:rsid w:val="00DE6742"/>
    <w:rsid w:val="00DE6CCF"/>
    <w:rsid w:val="00DF0420"/>
    <w:rsid w:val="00DF27A7"/>
    <w:rsid w:val="00DF32A3"/>
    <w:rsid w:val="00DF3A0E"/>
    <w:rsid w:val="00DF3ED2"/>
    <w:rsid w:val="00DF4979"/>
    <w:rsid w:val="00DF6E6B"/>
    <w:rsid w:val="00DF710D"/>
    <w:rsid w:val="00E0383C"/>
    <w:rsid w:val="00E0430A"/>
    <w:rsid w:val="00E04A5F"/>
    <w:rsid w:val="00E067FD"/>
    <w:rsid w:val="00E101B4"/>
    <w:rsid w:val="00E101C7"/>
    <w:rsid w:val="00E102B5"/>
    <w:rsid w:val="00E11217"/>
    <w:rsid w:val="00E119DB"/>
    <w:rsid w:val="00E11D1F"/>
    <w:rsid w:val="00E12BF0"/>
    <w:rsid w:val="00E1493D"/>
    <w:rsid w:val="00E207C8"/>
    <w:rsid w:val="00E207F1"/>
    <w:rsid w:val="00E21FF4"/>
    <w:rsid w:val="00E22C5E"/>
    <w:rsid w:val="00E24625"/>
    <w:rsid w:val="00E2482B"/>
    <w:rsid w:val="00E259B0"/>
    <w:rsid w:val="00E27E58"/>
    <w:rsid w:val="00E31B46"/>
    <w:rsid w:val="00E32EC6"/>
    <w:rsid w:val="00E33270"/>
    <w:rsid w:val="00E33AA6"/>
    <w:rsid w:val="00E35C57"/>
    <w:rsid w:val="00E3793D"/>
    <w:rsid w:val="00E42808"/>
    <w:rsid w:val="00E42E6E"/>
    <w:rsid w:val="00E46911"/>
    <w:rsid w:val="00E47DDF"/>
    <w:rsid w:val="00E50163"/>
    <w:rsid w:val="00E501A0"/>
    <w:rsid w:val="00E51CC7"/>
    <w:rsid w:val="00E52D0D"/>
    <w:rsid w:val="00E538DE"/>
    <w:rsid w:val="00E54D02"/>
    <w:rsid w:val="00E55D41"/>
    <w:rsid w:val="00E57FDD"/>
    <w:rsid w:val="00E60819"/>
    <w:rsid w:val="00E60B1E"/>
    <w:rsid w:val="00E61E24"/>
    <w:rsid w:val="00E62AEC"/>
    <w:rsid w:val="00E64083"/>
    <w:rsid w:val="00E643CB"/>
    <w:rsid w:val="00E65A99"/>
    <w:rsid w:val="00E67A5A"/>
    <w:rsid w:val="00E72DB4"/>
    <w:rsid w:val="00E74DBE"/>
    <w:rsid w:val="00E74F97"/>
    <w:rsid w:val="00E75C6F"/>
    <w:rsid w:val="00E762EE"/>
    <w:rsid w:val="00E76439"/>
    <w:rsid w:val="00E77F81"/>
    <w:rsid w:val="00E81BBC"/>
    <w:rsid w:val="00E83026"/>
    <w:rsid w:val="00E8675A"/>
    <w:rsid w:val="00E87661"/>
    <w:rsid w:val="00E92628"/>
    <w:rsid w:val="00E92D6D"/>
    <w:rsid w:val="00E93081"/>
    <w:rsid w:val="00E94574"/>
    <w:rsid w:val="00E9460F"/>
    <w:rsid w:val="00E9491F"/>
    <w:rsid w:val="00E950E1"/>
    <w:rsid w:val="00E964D4"/>
    <w:rsid w:val="00E967B6"/>
    <w:rsid w:val="00E97C2C"/>
    <w:rsid w:val="00E97D13"/>
    <w:rsid w:val="00EA2507"/>
    <w:rsid w:val="00EA3B83"/>
    <w:rsid w:val="00EA3C2A"/>
    <w:rsid w:val="00EA5C51"/>
    <w:rsid w:val="00EA5EDE"/>
    <w:rsid w:val="00EA7549"/>
    <w:rsid w:val="00EA7E1F"/>
    <w:rsid w:val="00EB0023"/>
    <w:rsid w:val="00EB009C"/>
    <w:rsid w:val="00EB0F82"/>
    <w:rsid w:val="00EB23A7"/>
    <w:rsid w:val="00EB2D57"/>
    <w:rsid w:val="00EB592F"/>
    <w:rsid w:val="00EC05EB"/>
    <w:rsid w:val="00EC0972"/>
    <w:rsid w:val="00EC11DC"/>
    <w:rsid w:val="00EC13A4"/>
    <w:rsid w:val="00EC2452"/>
    <w:rsid w:val="00EC2791"/>
    <w:rsid w:val="00EC34C8"/>
    <w:rsid w:val="00EC479D"/>
    <w:rsid w:val="00EC47ED"/>
    <w:rsid w:val="00EC53B1"/>
    <w:rsid w:val="00EC54D4"/>
    <w:rsid w:val="00EC575D"/>
    <w:rsid w:val="00EC68B5"/>
    <w:rsid w:val="00EC6E64"/>
    <w:rsid w:val="00EC6F10"/>
    <w:rsid w:val="00ED17E8"/>
    <w:rsid w:val="00ED2B2D"/>
    <w:rsid w:val="00ED3E1E"/>
    <w:rsid w:val="00ED7BAE"/>
    <w:rsid w:val="00EE1C9C"/>
    <w:rsid w:val="00EE21E2"/>
    <w:rsid w:val="00EE3546"/>
    <w:rsid w:val="00EE495F"/>
    <w:rsid w:val="00EE53C1"/>
    <w:rsid w:val="00EE6084"/>
    <w:rsid w:val="00EE6C38"/>
    <w:rsid w:val="00EE6D81"/>
    <w:rsid w:val="00EF1FA3"/>
    <w:rsid w:val="00EF2761"/>
    <w:rsid w:val="00EF6042"/>
    <w:rsid w:val="00EF6BC8"/>
    <w:rsid w:val="00EF6C38"/>
    <w:rsid w:val="00EF71E9"/>
    <w:rsid w:val="00EF77A3"/>
    <w:rsid w:val="00EF7E46"/>
    <w:rsid w:val="00F0014E"/>
    <w:rsid w:val="00F00296"/>
    <w:rsid w:val="00F00D86"/>
    <w:rsid w:val="00F01906"/>
    <w:rsid w:val="00F01D41"/>
    <w:rsid w:val="00F01F2E"/>
    <w:rsid w:val="00F02790"/>
    <w:rsid w:val="00F03372"/>
    <w:rsid w:val="00F0352A"/>
    <w:rsid w:val="00F05854"/>
    <w:rsid w:val="00F107AD"/>
    <w:rsid w:val="00F11DDC"/>
    <w:rsid w:val="00F11FE7"/>
    <w:rsid w:val="00F177F1"/>
    <w:rsid w:val="00F2118F"/>
    <w:rsid w:val="00F22635"/>
    <w:rsid w:val="00F22E8F"/>
    <w:rsid w:val="00F22EEA"/>
    <w:rsid w:val="00F23D8B"/>
    <w:rsid w:val="00F25FA3"/>
    <w:rsid w:val="00F26CC0"/>
    <w:rsid w:val="00F27CCC"/>
    <w:rsid w:val="00F313EF"/>
    <w:rsid w:val="00F3257B"/>
    <w:rsid w:val="00F325EE"/>
    <w:rsid w:val="00F33880"/>
    <w:rsid w:val="00F37420"/>
    <w:rsid w:val="00F421FC"/>
    <w:rsid w:val="00F44C36"/>
    <w:rsid w:val="00F45F5D"/>
    <w:rsid w:val="00F463F0"/>
    <w:rsid w:val="00F47903"/>
    <w:rsid w:val="00F50BD8"/>
    <w:rsid w:val="00F51FFD"/>
    <w:rsid w:val="00F527C6"/>
    <w:rsid w:val="00F542E9"/>
    <w:rsid w:val="00F55EAC"/>
    <w:rsid w:val="00F6109F"/>
    <w:rsid w:val="00F6449F"/>
    <w:rsid w:val="00F66491"/>
    <w:rsid w:val="00F66DE1"/>
    <w:rsid w:val="00F67970"/>
    <w:rsid w:val="00F7076B"/>
    <w:rsid w:val="00F70AC1"/>
    <w:rsid w:val="00F711A6"/>
    <w:rsid w:val="00F71ABF"/>
    <w:rsid w:val="00F723E8"/>
    <w:rsid w:val="00F73A33"/>
    <w:rsid w:val="00F74EE9"/>
    <w:rsid w:val="00F74EFD"/>
    <w:rsid w:val="00F75770"/>
    <w:rsid w:val="00F75A2D"/>
    <w:rsid w:val="00F775C5"/>
    <w:rsid w:val="00F77E5B"/>
    <w:rsid w:val="00F8252B"/>
    <w:rsid w:val="00F8342D"/>
    <w:rsid w:val="00F848D4"/>
    <w:rsid w:val="00F851C8"/>
    <w:rsid w:val="00F853C3"/>
    <w:rsid w:val="00F857EE"/>
    <w:rsid w:val="00F90466"/>
    <w:rsid w:val="00F90C18"/>
    <w:rsid w:val="00F9139A"/>
    <w:rsid w:val="00F91A73"/>
    <w:rsid w:val="00F927F6"/>
    <w:rsid w:val="00F92C5D"/>
    <w:rsid w:val="00F94BD4"/>
    <w:rsid w:val="00F95643"/>
    <w:rsid w:val="00F97BE0"/>
    <w:rsid w:val="00FA02A6"/>
    <w:rsid w:val="00FA0DCD"/>
    <w:rsid w:val="00FA3336"/>
    <w:rsid w:val="00FA4C5B"/>
    <w:rsid w:val="00FA5900"/>
    <w:rsid w:val="00FB1FCC"/>
    <w:rsid w:val="00FB36E0"/>
    <w:rsid w:val="00FB3B54"/>
    <w:rsid w:val="00FC1175"/>
    <w:rsid w:val="00FC1AF9"/>
    <w:rsid w:val="00FC2490"/>
    <w:rsid w:val="00FC2CA4"/>
    <w:rsid w:val="00FC376E"/>
    <w:rsid w:val="00FC4521"/>
    <w:rsid w:val="00FC5554"/>
    <w:rsid w:val="00FC5DEB"/>
    <w:rsid w:val="00FC5FA0"/>
    <w:rsid w:val="00FC715E"/>
    <w:rsid w:val="00FC7CA2"/>
    <w:rsid w:val="00FD0CB9"/>
    <w:rsid w:val="00FD1807"/>
    <w:rsid w:val="00FD2E93"/>
    <w:rsid w:val="00FD6B7A"/>
    <w:rsid w:val="00FD7377"/>
    <w:rsid w:val="00FD7A38"/>
    <w:rsid w:val="00FE0091"/>
    <w:rsid w:val="00FE041F"/>
    <w:rsid w:val="00FE1944"/>
    <w:rsid w:val="00FE3345"/>
    <w:rsid w:val="00FE3461"/>
    <w:rsid w:val="00FE4810"/>
    <w:rsid w:val="00FE4E52"/>
    <w:rsid w:val="00FE59A9"/>
    <w:rsid w:val="00FE5D02"/>
    <w:rsid w:val="00FE6D51"/>
    <w:rsid w:val="00FE772E"/>
    <w:rsid w:val="00FF05D0"/>
    <w:rsid w:val="00FF083F"/>
    <w:rsid w:val="00FF16CF"/>
    <w:rsid w:val="00FF1C4C"/>
    <w:rsid w:val="00FF2987"/>
    <w:rsid w:val="00FF3189"/>
    <w:rsid w:val="00FF3270"/>
    <w:rsid w:val="00FF3F9F"/>
    <w:rsid w:val="00FF4686"/>
    <w:rsid w:val="00FF523F"/>
    <w:rsid w:val="00FF6469"/>
    <w:rsid w:val="00FF6B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colormru v:ext="edit" colors="#cce8dc"/>
      <o:colormenu v:ext="edit" fillcolor="none"/>
    </o:shapedefaults>
    <o:shapelayout v:ext="edit">
      <o:idmap v:ext="edit" data="1"/>
    </o:shapelayout>
  </w:shapeDefaults>
  <w:decimalSymbol w:val="."/>
  <w:listSeparator w:val=","/>
  <w14:docId w14:val="17B84F7D"/>
  <w15:docId w15:val="{5F4BE4F4-C299-4F12-AEFC-4BF82787B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3422"/>
    <w:pPr>
      <w:widowControl w:val="0"/>
    </w:pPr>
  </w:style>
  <w:style w:type="paragraph" w:styleId="1">
    <w:name w:val="heading 1"/>
    <w:basedOn w:val="a"/>
    <w:next w:val="a"/>
    <w:link w:val="10"/>
    <w:uiPriority w:val="9"/>
    <w:qFormat/>
    <w:rsid w:val="006C5D73"/>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6C5D73"/>
    <w:rPr>
      <w:rFonts w:asciiTheme="majorHAnsi" w:eastAsiaTheme="majorEastAsia" w:hAnsiTheme="majorHAnsi" w:cstheme="majorBidi"/>
      <w:b/>
      <w:bCs/>
      <w:kern w:val="52"/>
      <w:sz w:val="52"/>
      <w:szCs w:val="52"/>
    </w:rPr>
  </w:style>
  <w:style w:type="paragraph" w:customStyle="1" w:styleId="3">
    <w:name w:val="標題3(一二三)"/>
    <w:qFormat/>
    <w:rsid w:val="006C5D73"/>
    <w:pPr>
      <w:overflowPunct w:val="0"/>
      <w:jc w:val="both"/>
      <w:outlineLvl w:val="2"/>
    </w:pPr>
    <w:rPr>
      <w:rFonts w:ascii="標楷體" w:eastAsia="標楷體" w:hAnsi="標楷體" w:cs="標楷體"/>
      <w:b/>
      <w:sz w:val="32"/>
      <w:szCs w:val="40"/>
    </w:rPr>
  </w:style>
  <w:style w:type="paragraph" w:styleId="a3">
    <w:name w:val="header"/>
    <w:basedOn w:val="a"/>
    <w:link w:val="a4"/>
    <w:uiPriority w:val="99"/>
    <w:unhideWhenUsed/>
    <w:rsid w:val="006C5D73"/>
    <w:pPr>
      <w:widowControl/>
      <w:tabs>
        <w:tab w:val="center" w:pos="4153"/>
        <w:tab w:val="right" w:pos="8306"/>
      </w:tabs>
      <w:overflowPunct w:val="0"/>
      <w:snapToGrid w:val="0"/>
      <w:ind w:firstLineChars="200" w:firstLine="200"/>
      <w:jc w:val="both"/>
    </w:pPr>
    <w:rPr>
      <w:rFonts w:ascii="標楷體" w:eastAsia="標楷體" w:hAnsi="標楷體" w:cs="標楷體"/>
      <w:sz w:val="20"/>
      <w:szCs w:val="20"/>
    </w:rPr>
  </w:style>
  <w:style w:type="character" w:customStyle="1" w:styleId="a4">
    <w:name w:val="頁首 字元"/>
    <w:basedOn w:val="a0"/>
    <w:link w:val="a3"/>
    <w:uiPriority w:val="99"/>
    <w:rsid w:val="006C5D73"/>
    <w:rPr>
      <w:rFonts w:ascii="標楷體" w:eastAsia="標楷體" w:hAnsi="標楷體" w:cs="標楷體"/>
      <w:sz w:val="20"/>
      <w:szCs w:val="20"/>
    </w:rPr>
  </w:style>
  <w:style w:type="paragraph" w:styleId="a5">
    <w:name w:val="footer"/>
    <w:basedOn w:val="a"/>
    <w:link w:val="a6"/>
    <w:uiPriority w:val="99"/>
    <w:unhideWhenUsed/>
    <w:rsid w:val="006C5D73"/>
    <w:pPr>
      <w:widowControl/>
      <w:tabs>
        <w:tab w:val="center" w:pos="4153"/>
        <w:tab w:val="right" w:pos="8306"/>
      </w:tabs>
      <w:overflowPunct w:val="0"/>
      <w:snapToGrid w:val="0"/>
      <w:ind w:firstLineChars="200" w:firstLine="200"/>
      <w:jc w:val="both"/>
    </w:pPr>
    <w:rPr>
      <w:rFonts w:ascii="標楷體" w:eastAsia="標楷體" w:hAnsi="標楷體" w:cs="標楷體"/>
      <w:sz w:val="20"/>
      <w:szCs w:val="20"/>
    </w:rPr>
  </w:style>
  <w:style w:type="character" w:customStyle="1" w:styleId="a6">
    <w:name w:val="頁尾 字元"/>
    <w:basedOn w:val="a0"/>
    <w:link w:val="a5"/>
    <w:uiPriority w:val="99"/>
    <w:rsid w:val="006C5D73"/>
    <w:rPr>
      <w:rFonts w:ascii="標楷體" w:eastAsia="標楷體" w:hAnsi="標楷體" w:cs="標楷體"/>
      <w:sz w:val="20"/>
      <w:szCs w:val="20"/>
    </w:rPr>
  </w:style>
  <w:style w:type="paragraph" w:styleId="a7">
    <w:name w:val="List Paragraph"/>
    <w:aliases w:val="卑南壹,List Paragraph,詳細說明"/>
    <w:basedOn w:val="a"/>
    <w:link w:val="a8"/>
    <w:uiPriority w:val="34"/>
    <w:qFormat/>
    <w:rsid w:val="006C5D73"/>
    <w:pPr>
      <w:adjustRightInd w:val="0"/>
      <w:spacing w:line="360" w:lineRule="atLeast"/>
      <w:ind w:leftChars="200" w:left="480"/>
      <w:textAlignment w:val="baseline"/>
    </w:pPr>
    <w:rPr>
      <w:rFonts w:ascii="Times New Roman" w:eastAsia="細明體" w:hAnsi="Times New Roman" w:cs="Times New Roman"/>
      <w:kern w:val="0"/>
      <w:szCs w:val="20"/>
    </w:rPr>
  </w:style>
  <w:style w:type="paragraph" w:customStyle="1" w:styleId="a9">
    <w:name w:val="甲篇內文"/>
    <w:basedOn w:val="a"/>
    <w:link w:val="2"/>
    <w:qFormat/>
    <w:rsid w:val="006C5D73"/>
    <w:pPr>
      <w:spacing w:line="460" w:lineRule="exact"/>
      <w:ind w:firstLineChars="200" w:firstLine="200"/>
      <w:jc w:val="both"/>
    </w:pPr>
    <w:rPr>
      <w:rFonts w:ascii="標楷體" w:eastAsia="標楷體" w:hAnsi="Times New Roman" w:cs="Times New Roman"/>
      <w:sz w:val="28"/>
      <w:szCs w:val="28"/>
    </w:rPr>
  </w:style>
  <w:style w:type="table" w:customStyle="1" w:styleId="5">
    <w:name w:val="表格格線5"/>
    <w:basedOn w:val="a1"/>
    <w:uiPriority w:val="59"/>
    <w:rsid w:val="006C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清單段落 字元"/>
    <w:aliases w:val="卑南壹 字元,List Paragraph 字元,詳細說明 字元"/>
    <w:link w:val="a7"/>
    <w:uiPriority w:val="34"/>
    <w:locked/>
    <w:rsid w:val="006C5D73"/>
    <w:rPr>
      <w:rFonts w:ascii="Times New Roman" w:eastAsia="細明體" w:hAnsi="Times New Roman" w:cs="Times New Roman"/>
      <w:kern w:val="0"/>
      <w:szCs w:val="20"/>
    </w:rPr>
  </w:style>
  <w:style w:type="table" w:customStyle="1" w:styleId="11">
    <w:name w:val="表格格線1"/>
    <w:basedOn w:val="a1"/>
    <w:next w:val="aa"/>
    <w:uiPriority w:val="59"/>
    <w:qFormat/>
    <w:rsid w:val="006C5D73"/>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格格線2"/>
    <w:basedOn w:val="a1"/>
    <w:next w:val="aa"/>
    <w:uiPriority w:val="59"/>
    <w:qFormat/>
    <w:rsid w:val="006C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qFormat/>
    <w:rsid w:val="006C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C5D73"/>
    <w:pPr>
      <w:adjustRightInd w:val="0"/>
      <w:textAlignment w:val="baseline"/>
    </w:pPr>
    <w:rPr>
      <w:rFonts w:asciiTheme="majorHAnsi" w:eastAsiaTheme="majorEastAsia" w:hAnsiTheme="majorHAnsi" w:cstheme="majorBidi"/>
      <w:kern w:val="0"/>
      <w:sz w:val="18"/>
      <w:szCs w:val="18"/>
    </w:rPr>
  </w:style>
  <w:style w:type="character" w:customStyle="1" w:styleId="ac">
    <w:name w:val="註解方塊文字 字元"/>
    <w:basedOn w:val="a0"/>
    <w:link w:val="ab"/>
    <w:uiPriority w:val="99"/>
    <w:semiHidden/>
    <w:rsid w:val="006C5D73"/>
    <w:rPr>
      <w:rFonts w:asciiTheme="majorHAnsi" w:eastAsiaTheme="majorEastAsia" w:hAnsiTheme="majorHAnsi" w:cstheme="majorBidi"/>
      <w:kern w:val="0"/>
      <w:sz w:val="18"/>
      <w:szCs w:val="18"/>
    </w:rPr>
  </w:style>
  <w:style w:type="paragraph" w:customStyle="1" w:styleId="12">
    <w:name w:val="文1"/>
    <w:rsid w:val="006C5D73"/>
    <w:pPr>
      <w:widowControl w:val="0"/>
      <w:kinsoku w:val="0"/>
      <w:overflowPunct w:val="0"/>
      <w:autoSpaceDE w:val="0"/>
      <w:autoSpaceDN w:val="0"/>
      <w:adjustRightInd w:val="0"/>
      <w:snapToGrid w:val="0"/>
      <w:spacing w:line="360" w:lineRule="auto"/>
      <w:ind w:firstLineChars="350" w:firstLine="350"/>
      <w:jc w:val="both"/>
    </w:pPr>
    <w:rPr>
      <w:rFonts w:ascii="標楷體" w:eastAsia="標楷體" w:hAnsi="Times New Roman" w:cs="Times New Roman"/>
      <w:snapToGrid w:val="0"/>
      <w:kern w:val="0"/>
      <w:sz w:val="32"/>
      <w:szCs w:val="20"/>
    </w:rPr>
  </w:style>
  <w:style w:type="paragraph" w:customStyle="1" w:styleId="ad">
    <w:name w:val="(一)"/>
    <w:link w:val="ae"/>
    <w:qFormat/>
    <w:rsid w:val="006C5D73"/>
    <w:pPr>
      <w:widowControl w:val="0"/>
      <w:kinsoku w:val="0"/>
      <w:overflowPunct w:val="0"/>
      <w:autoSpaceDE w:val="0"/>
      <w:autoSpaceDN w:val="0"/>
      <w:adjustRightInd w:val="0"/>
      <w:snapToGrid w:val="0"/>
      <w:spacing w:line="360" w:lineRule="auto"/>
      <w:ind w:leftChars="200" w:left="200"/>
      <w:jc w:val="both"/>
    </w:pPr>
    <w:rPr>
      <w:rFonts w:ascii="標楷體" w:eastAsia="標楷體" w:hAnsi="Times New Roman" w:cs="Times New Roman"/>
      <w:b/>
      <w:bCs/>
      <w:snapToGrid w:val="0"/>
      <w:kern w:val="0"/>
      <w:sz w:val="32"/>
      <w:szCs w:val="20"/>
    </w:rPr>
  </w:style>
  <w:style w:type="character" w:customStyle="1" w:styleId="ae">
    <w:name w:val="(一) 字元"/>
    <w:basedOn w:val="a0"/>
    <w:link w:val="ad"/>
    <w:rsid w:val="006C5D73"/>
    <w:rPr>
      <w:rFonts w:ascii="標楷體" w:eastAsia="標楷體" w:hAnsi="Times New Roman" w:cs="Times New Roman"/>
      <w:b/>
      <w:bCs/>
      <w:snapToGrid w:val="0"/>
      <w:kern w:val="0"/>
      <w:sz w:val="32"/>
      <w:szCs w:val="20"/>
    </w:rPr>
  </w:style>
  <w:style w:type="character" w:customStyle="1" w:styleId="2">
    <w:name w:val="甲篇內文 字元2"/>
    <w:basedOn w:val="a0"/>
    <w:link w:val="a9"/>
    <w:rsid w:val="006C5D73"/>
    <w:rPr>
      <w:rFonts w:ascii="標楷體" w:eastAsia="標楷體" w:hAnsi="Times New Roman" w:cs="Times New Roman"/>
      <w:sz w:val="28"/>
      <w:szCs w:val="28"/>
    </w:rPr>
  </w:style>
  <w:style w:type="paragraph" w:customStyle="1" w:styleId="af">
    <w:name w:val="文"/>
    <w:rsid w:val="006C5D73"/>
    <w:pPr>
      <w:widowControl w:val="0"/>
      <w:kinsoku w:val="0"/>
      <w:overflowPunct w:val="0"/>
      <w:autoSpaceDE w:val="0"/>
      <w:autoSpaceDN w:val="0"/>
      <w:adjustRightInd w:val="0"/>
      <w:snapToGrid w:val="0"/>
      <w:spacing w:line="360" w:lineRule="auto"/>
      <w:ind w:firstLineChars="200" w:firstLine="200"/>
      <w:jc w:val="both"/>
    </w:pPr>
    <w:rPr>
      <w:rFonts w:ascii="標楷體" w:eastAsia="標楷體" w:hAnsi="Times New Roman" w:cs="Times New Roman"/>
      <w:snapToGrid w:val="0"/>
      <w:kern w:val="0"/>
      <w:sz w:val="32"/>
      <w:szCs w:val="20"/>
    </w:rPr>
  </w:style>
  <w:style w:type="character" w:styleId="af0">
    <w:name w:val="Hyperlink"/>
    <w:basedOn w:val="a0"/>
    <w:uiPriority w:val="99"/>
    <w:unhideWhenUsed/>
    <w:rsid w:val="000C4771"/>
    <w:rPr>
      <w:color w:val="0000FF" w:themeColor="hyperlink"/>
      <w:u w:val="single"/>
    </w:rPr>
  </w:style>
  <w:style w:type="paragraph" w:styleId="af1">
    <w:name w:val="Salutation"/>
    <w:basedOn w:val="a"/>
    <w:next w:val="a"/>
    <w:link w:val="af2"/>
    <w:uiPriority w:val="99"/>
    <w:unhideWhenUsed/>
    <w:rsid w:val="0059777A"/>
    <w:rPr>
      <w:rFonts w:ascii="Times New Roman" w:eastAsia="新細明體" w:hAnsi="標楷體"/>
      <w:noProof/>
      <w:szCs w:val="24"/>
    </w:rPr>
  </w:style>
  <w:style w:type="character" w:customStyle="1" w:styleId="af2">
    <w:name w:val="問候 字元"/>
    <w:basedOn w:val="a0"/>
    <w:link w:val="af1"/>
    <w:uiPriority w:val="99"/>
    <w:rsid w:val="0059777A"/>
    <w:rPr>
      <w:rFonts w:ascii="Times New Roman" w:eastAsia="新細明體" w:hAnsi="標楷體"/>
      <w:noProof/>
      <w:szCs w:val="24"/>
    </w:rPr>
  </w:style>
  <w:style w:type="paragraph" w:styleId="af3">
    <w:name w:val="Closing"/>
    <w:basedOn w:val="a"/>
    <w:link w:val="af4"/>
    <w:uiPriority w:val="99"/>
    <w:unhideWhenUsed/>
    <w:rsid w:val="0059777A"/>
    <w:pPr>
      <w:ind w:leftChars="1800" w:left="100"/>
    </w:pPr>
    <w:rPr>
      <w:rFonts w:ascii="Times New Roman" w:eastAsia="新細明體" w:hAnsi="標楷體"/>
      <w:noProof/>
      <w:szCs w:val="24"/>
    </w:rPr>
  </w:style>
  <w:style w:type="character" w:customStyle="1" w:styleId="af4">
    <w:name w:val="結語 字元"/>
    <w:basedOn w:val="a0"/>
    <w:link w:val="af3"/>
    <w:uiPriority w:val="99"/>
    <w:rsid w:val="0059777A"/>
    <w:rPr>
      <w:rFonts w:ascii="Times New Roman" w:eastAsia="新細明體" w:hAnsi="標楷體"/>
      <w:noProof/>
      <w:szCs w:val="24"/>
    </w:rPr>
  </w:style>
  <w:style w:type="table" w:customStyle="1" w:styleId="30">
    <w:name w:val="表格格線3"/>
    <w:basedOn w:val="a1"/>
    <w:next w:val="aa"/>
    <w:uiPriority w:val="59"/>
    <w:qFormat/>
    <w:rsid w:val="00431BB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a"/>
    <w:uiPriority w:val="39"/>
    <w:rsid w:val="008405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1"/>
    <w:next w:val="aa"/>
    <w:uiPriority w:val="39"/>
    <w:rsid w:val="009145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表格格線7"/>
    <w:basedOn w:val="a1"/>
    <w:next w:val="aa"/>
    <w:uiPriority w:val="39"/>
    <w:qFormat/>
    <w:rsid w:val="002E4509"/>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DCEE6-4FBD-48EE-97CC-F6DB6A05E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14</Pages>
  <Words>1224</Words>
  <Characters>6979</Characters>
  <Application>Microsoft Office Word</Application>
  <DocSecurity>0</DocSecurity>
  <Lines>58</Lines>
  <Paragraphs>16</Paragraphs>
  <ScaleCrop>false</ScaleCrop>
  <Company/>
  <LinksUpToDate>false</LinksUpToDate>
  <CharactersWithSpaces>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黃士芸</dc:creator>
  <cp:lastModifiedBy>吳怡霈</cp:lastModifiedBy>
  <cp:revision>13</cp:revision>
  <cp:lastPrinted>2025-07-07T01:22:00Z</cp:lastPrinted>
  <dcterms:created xsi:type="dcterms:W3CDTF">2025-07-08T00:14:00Z</dcterms:created>
  <dcterms:modified xsi:type="dcterms:W3CDTF">2025-07-10T07:53:00Z</dcterms:modified>
</cp:coreProperties>
</file>