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024A6" w14:textId="73664445" w:rsidR="00EB0A9A" w:rsidRPr="005E617F" w:rsidRDefault="00BA764E" w:rsidP="009D4FA8">
      <w:pPr>
        <w:pStyle w:val="302"/>
        <w:ind w:left="600"/>
        <w:rPr>
          <w:szCs w:val="36"/>
        </w:rPr>
      </w:pPr>
      <w:r>
        <w:rPr>
          <w:rFonts w:hint="eastAsia"/>
          <w:szCs w:val="36"/>
        </w:rPr>
        <w:t>參</w:t>
      </w:r>
      <w:r w:rsidR="00EB0A9A" w:rsidRPr="005E617F">
        <w:rPr>
          <w:rFonts w:hint="eastAsia"/>
          <w:szCs w:val="36"/>
        </w:rPr>
        <w:t>、特別收入基金</w:t>
      </w:r>
    </w:p>
    <w:p w14:paraId="19CACE12" w14:textId="77777777" w:rsidR="00EB0A9A" w:rsidRPr="005E617F" w:rsidRDefault="00EB0A9A" w:rsidP="009D4FA8">
      <w:pPr>
        <w:pStyle w:val="303"/>
        <w:rPr>
          <w:b w:val="0"/>
          <w:bCs/>
          <w:szCs w:val="32"/>
        </w:rPr>
      </w:pPr>
      <w:r w:rsidRPr="005E617F">
        <w:rPr>
          <w:rFonts w:hint="eastAsia"/>
          <w:szCs w:val="32"/>
        </w:rPr>
        <w:t>一、總統府主管</w:t>
      </w:r>
    </w:p>
    <w:p w14:paraId="1450533F" w14:textId="77777777" w:rsidR="00EB0A9A" w:rsidRPr="005E617F" w:rsidRDefault="00EB0A9A" w:rsidP="009B1D4C">
      <w:pPr>
        <w:pStyle w:val="41"/>
        <w:ind w:firstLine="480"/>
        <w:rPr>
          <w:sz w:val="32"/>
          <w:szCs w:val="28"/>
        </w:rPr>
      </w:pPr>
      <w:r w:rsidRPr="005E617F">
        <w:rPr>
          <w:rFonts w:hint="eastAsia"/>
          <w:sz w:val="32"/>
          <w:szCs w:val="28"/>
        </w:rPr>
        <w:t>中央研究院科學研究基金</w:t>
      </w:r>
    </w:p>
    <w:p w14:paraId="68964F08" w14:textId="0341AC55" w:rsidR="00FE47EC" w:rsidRPr="005E617F" w:rsidRDefault="00FE47EC" w:rsidP="00BB4030">
      <w:pPr>
        <w:pStyle w:val="3012"/>
        <w:tabs>
          <w:tab w:val="left" w:pos="284"/>
        </w:tabs>
        <w:spacing w:line="580" w:lineRule="exact"/>
        <w:ind w:firstLine="480"/>
      </w:pPr>
      <w:r w:rsidRPr="005E617F">
        <w:rPr>
          <w:rFonts w:hint="eastAsia"/>
          <w:color w:val="auto"/>
        </w:rPr>
        <w:t>政府為強化我國學術競爭力，培育尖端領域研究人才、厚植研究潛力，及與國際頂尖機構合作培育計畫，參與</w:t>
      </w:r>
      <w:r w:rsidR="00730E77" w:rsidRPr="005E617F">
        <w:rPr>
          <w:rFonts w:hint="eastAsia"/>
          <w:color w:val="auto"/>
        </w:rPr>
        <w:t>專題研究，</w:t>
      </w:r>
      <w:r w:rsidRPr="005E617F">
        <w:rPr>
          <w:rFonts w:hint="eastAsia"/>
          <w:color w:val="auto"/>
        </w:rPr>
        <w:t>推動科技移轉，將中央研究院重</w:t>
      </w:r>
      <w:r w:rsidR="005E63B0" w:rsidRPr="005E617F">
        <w:rPr>
          <w:rFonts w:hint="eastAsia"/>
        </w:rPr>
        <w:t>要研究成果產業化，協助產業升級、創造就業機會，促進臺灣生技產業</w:t>
      </w:r>
      <w:r w:rsidRPr="005E617F">
        <w:rPr>
          <w:rFonts w:hint="eastAsia"/>
        </w:rPr>
        <w:t>深耕與發展，並建立國內外合作、技轉及交流模式，達到技術及產業升級目的，依據科學技術基本法</w:t>
      </w:r>
      <w:r w:rsidRPr="005E617F">
        <w:t>規定，設立中央研究院科學研究基金。該基金</w:t>
      </w:r>
      <w:proofErr w:type="gramStart"/>
      <w:r w:rsidR="007B6838" w:rsidRPr="005E617F">
        <w:rPr>
          <w:rFonts w:hint="eastAsia"/>
        </w:rPr>
        <w:t>11</w:t>
      </w:r>
      <w:r w:rsidR="00984991" w:rsidRPr="005E617F">
        <w:rPr>
          <w:rFonts w:hint="eastAsia"/>
        </w:rPr>
        <w:t>3</w:t>
      </w:r>
      <w:proofErr w:type="gramEnd"/>
      <w:r w:rsidRPr="005E617F">
        <w:t>年</w:t>
      </w:r>
      <w:r w:rsidRPr="005E617F">
        <w:rPr>
          <w:spacing w:val="-4"/>
        </w:rPr>
        <w:t>度各項業務計畫及預算之執行等，經予書面審核，並於期中派員就地抽查，茲將查核結果說明如次</w:t>
      </w:r>
      <w:r w:rsidRPr="005E617F">
        <w:rPr>
          <w:rFonts w:hint="eastAsia"/>
          <w:spacing w:val="-4"/>
        </w:rPr>
        <w:t>：</w:t>
      </w:r>
    </w:p>
    <w:p w14:paraId="6962DA1E" w14:textId="77777777" w:rsidR="00EB0A9A" w:rsidRPr="005E617F" w:rsidRDefault="00EB0A9A" w:rsidP="00A05F15">
      <w:pPr>
        <w:pStyle w:val="3021"/>
        <w:spacing w:line="56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t>1.</w:t>
      </w:r>
      <w:r w:rsidR="0024304F" w:rsidRPr="005E617F">
        <w:rPr>
          <w:rFonts w:hint="eastAsia"/>
          <w:sz w:val="28"/>
          <w:szCs w:val="28"/>
        </w:rPr>
        <w:t xml:space="preserve">　</w:t>
      </w:r>
      <w:r w:rsidRPr="005E617F">
        <w:rPr>
          <w:rFonts w:hint="eastAsia"/>
          <w:sz w:val="28"/>
          <w:szCs w:val="28"/>
        </w:rPr>
        <w:t>業務計畫實施情形之查核</w:t>
      </w:r>
    </w:p>
    <w:p w14:paraId="1056A68A" w14:textId="7A854393" w:rsidR="00D711ED" w:rsidRPr="005E617F" w:rsidRDefault="002C184A" w:rsidP="00C42299">
      <w:pPr>
        <w:pStyle w:val="3012"/>
        <w:spacing w:afterLines="50" w:after="180" w:line="560" w:lineRule="exact"/>
        <w:ind w:firstLine="480"/>
      </w:pPr>
      <w:r w:rsidRPr="005E617F">
        <w:rPr>
          <w:rFonts w:hint="eastAsia"/>
        </w:rPr>
        <w:t>該基金主要業務係辦理研發成果管理及運用、育成中心、</w:t>
      </w:r>
      <w:r w:rsidR="005203AC" w:rsidRPr="005E617F">
        <w:rPr>
          <w:rFonts w:hint="eastAsia"/>
        </w:rPr>
        <w:t>選送人文及科技菁英出國</w:t>
      </w:r>
      <w:r w:rsidRPr="005E617F">
        <w:rPr>
          <w:rFonts w:hint="eastAsia"/>
        </w:rPr>
        <w:t>、研發能量提升及科</w:t>
      </w:r>
      <w:proofErr w:type="gramStart"/>
      <w:r w:rsidRPr="005E617F">
        <w:rPr>
          <w:rFonts w:hint="eastAsia"/>
        </w:rPr>
        <w:t>研</w:t>
      </w:r>
      <w:proofErr w:type="gramEnd"/>
      <w:r w:rsidRPr="005E617F">
        <w:rPr>
          <w:rFonts w:hint="eastAsia"/>
        </w:rPr>
        <w:t>環境領航等。</w:t>
      </w:r>
      <w:proofErr w:type="gramStart"/>
      <w:r w:rsidR="00FA34A6" w:rsidRPr="005E617F">
        <w:rPr>
          <w:rFonts w:hint="eastAsia"/>
        </w:rPr>
        <w:t>1</w:t>
      </w:r>
      <w:r w:rsidR="00B97944" w:rsidRPr="005E617F">
        <w:rPr>
          <w:rFonts w:hint="eastAsia"/>
        </w:rPr>
        <w:t>1</w:t>
      </w:r>
      <w:r w:rsidR="00B5292A" w:rsidRPr="005E617F">
        <w:rPr>
          <w:rFonts w:hint="eastAsia"/>
        </w:rPr>
        <w:t>3</w:t>
      </w:r>
      <w:proofErr w:type="gramEnd"/>
      <w:r w:rsidRPr="005E617F">
        <w:rPr>
          <w:rFonts w:hint="eastAsia"/>
        </w:rPr>
        <w:t>年度業務計畫</w:t>
      </w:r>
      <w:r w:rsidRPr="005E617F">
        <w:t>5項，實施結果，實際數較原預計增加者</w:t>
      </w:r>
      <w:r w:rsidR="00F17B7A" w:rsidRPr="005E617F">
        <w:t>3</w:t>
      </w:r>
      <w:r w:rsidRPr="005E617F">
        <w:t>項，減少者</w:t>
      </w:r>
      <w:r w:rsidR="00F17B7A" w:rsidRPr="005E617F">
        <w:t>2</w:t>
      </w:r>
      <w:r w:rsidRPr="005E617F">
        <w:t>項，其</w:t>
      </w:r>
      <w:r w:rsidR="00B24BF0" w:rsidRPr="005E617F">
        <w:t>執行情形</w:t>
      </w:r>
      <w:r w:rsidRPr="005E617F">
        <w:t>列表如次：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3"/>
        <w:gridCol w:w="571"/>
        <w:gridCol w:w="1286"/>
        <w:gridCol w:w="1286"/>
        <w:gridCol w:w="1143"/>
        <w:gridCol w:w="857"/>
        <w:gridCol w:w="3088"/>
      </w:tblGrid>
      <w:tr w:rsidR="00C318A5" w:rsidRPr="005E617F" w14:paraId="60F40AAB" w14:textId="77777777" w:rsidTr="00ED52B6">
        <w:trPr>
          <w:cantSplit/>
          <w:trHeight w:val="283"/>
          <w:jc w:val="center"/>
        </w:trPr>
        <w:tc>
          <w:tcPr>
            <w:tcW w:w="967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67CEB76" w14:textId="0FCA98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28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1D8B9" w14:textId="5DF7EE94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3F64B" w14:textId="11DF4B99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C60DB" w14:textId="1C1E0884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2493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C8195" w14:textId="0123B391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C318A5" w:rsidRPr="005E617F" w14:paraId="1DE7065E" w14:textId="77777777" w:rsidTr="00ED52B6">
        <w:trPr>
          <w:cantSplit/>
          <w:trHeight w:val="283"/>
          <w:jc w:val="center"/>
        </w:trPr>
        <w:tc>
          <w:tcPr>
            <w:tcW w:w="967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D4A1E49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789A07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9F1A3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77ADB0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4F30FA" w14:textId="5EFD7783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16A562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6D39425" w14:textId="77777777" w:rsidR="00C318A5" w:rsidRPr="005E617F" w:rsidRDefault="00C318A5" w:rsidP="00C318A5">
            <w:pPr>
              <w:spacing w:line="280" w:lineRule="exact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5E617F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381A86" w:rsidRPr="005E617F" w14:paraId="0D6FDBA9" w14:textId="77777777" w:rsidTr="00C318A5">
        <w:trPr>
          <w:cantSplit/>
          <w:trHeight w:val="305"/>
          <w:jc w:val="center"/>
        </w:trPr>
        <w:tc>
          <w:tcPr>
            <w:tcW w:w="967" w:type="pct"/>
            <w:tcBorders>
              <w:right w:val="single" w:sz="4" w:space="0" w:color="auto"/>
            </w:tcBorders>
            <w:shd w:val="clear" w:color="auto" w:fill="auto"/>
          </w:tcPr>
          <w:p w14:paraId="66C08929" w14:textId="13636A58" w:rsidR="00381A86" w:rsidRDefault="00381A86" w:rsidP="00FE7981">
            <w:pPr>
              <w:pStyle w:val="a7"/>
              <w:kinsoku w:val="0"/>
              <w:spacing w:beforeLines="10" w:before="36"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5E617F">
              <w:rPr>
                <w:rFonts w:hAnsi="標楷體" w:hint="eastAsia"/>
                <w:sz w:val="22"/>
                <w:szCs w:val="22"/>
              </w:rPr>
              <w:t>研發成果管理</w:t>
            </w:r>
          </w:p>
          <w:p w14:paraId="42EBFD18" w14:textId="035AE4B5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及運用計畫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95D5A" w14:textId="38E40760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0" w:before="36"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F4B84" w14:textId="3C20E98A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0" w:before="36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51,053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0F0AE" w14:textId="4B0F2991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0" w:before="36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33,347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E0200" w14:textId="4F4D74B4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0" w:before="36" w:afterLines="30" w:after="108" w:line="280" w:lineRule="exact"/>
              <w:jc w:val="right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- 17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,705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F9C16" w14:textId="608A01A6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0" w:before="36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 xml:space="preserve">- 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34</w:t>
            </w: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.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68</w:t>
            </w:r>
          </w:p>
        </w:tc>
        <w:tc>
          <w:tcPr>
            <w:tcW w:w="1513" w:type="pct"/>
            <w:tcBorders>
              <w:left w:val="single" w:sz="4" w:space="0" w:color="auto"/>
            </w:tcBorders>
            <w:shd w:val="clear" w:color="auto" w:fill="auto"/>
          </w:tcPr>
          <w:p w14:paraId="0A695542" w14:textId="77777777" w:rsidR="00FE7981" w:rsidRDefault="00381A86" w:rsidP="00FE7981">
            <w:pPr>
              <w:suppressAutoHyphens/>
              <w:kinsoku w:val="0"/>
              <w:topLinePunct/>
              <w:snapToGrid w:val="0"/>
              <w:spacing w:beforeLines="10" w:before="36" w:line="280" w:lineRule="exact"/>
              <w:jc w:val="distribute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pacing w:val="4"/>
                <w:sz w:val="22"/>
                <w:szCs w:val="22"/>
              </w:rPr>
              <w:t>部分專利</w:t>
            </w:r>
            <w:r w:rsidR="003870F2" w:rsidRPr="00FE7981">
              <w:rPr>
                <w:rFonts w:ascii="標楷體" w:eastAsia="標楷體" w:hAnsi="標楷體" w:hint="eastAsia"/>
                <w:spacing w:val="4"/>
                <w:sz w:val="22"/>
                <w:szCs w:val="22"/>
              </w:rPr>
              <w:t>調整</w:t>
            </w:r>
            <w:r w:rsidRPr="00FE7981">
              <w:rPr>
                <w:rFonts w:ascii="標楷體" w:eastAsia="標楷體" w:hAnsi="標楷體" w:hint="eastAsia"/>
                <w:spacing w:val="4"/>
                <w:sz w:val="22"/>
                <w:szCs w:val="22"/>
              </w:rPr>
              <w:t>申請國家，相關</w:t>
            </w:r>
          </w:p>
          <w:p w14:paraId="33B3A28D" w14:textId="6A10325F" w:rsidR="00381A86" w:rsidRPr="00FE7981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40" w:lineRule="exact"/>
              <w:jc w:val="both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pacing w:val="4"/>
                <w:sz w:val="22"/>
                <w:szCs w:val="22"/>
              </w:rPr>
              <w:t>申請費用較預計減少。</w:t>
            </w:r>
          </w:p>
        </w:tc>
      </w:tr>
      <w:tr w:rsidR="00381A86" w:rsidRPr="005E617F" w14:paraId="22F091E7" w14:textId="77777777" w:rsidTr="00C318A5">
        <w:trPr>
          <w:cantSplit/>
          <w:trHeight w:val="440"/>
          <w:jc w:val="center"/>
        </w:trPr>
        <w:tc>
          <w:tcPr>
            <w:tcW w:w="967" w:type="pct"/>
            <w:tcBorders>
              <w:right w:val="single" w:sz="4" w:space="0" w:color="auto"/>
            </w:tcBorders>
            <w:shd w:val="clear" w:color="auto" w:fill="auto"/>
          </w:tcPr>
          <w:p w14:paraId="174A8D1B" w14:textId="6B6F482B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育成中心計畫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40CD1" w14:textId="0A769446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C76C1" w14:textId="12005B1F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2</w:t>
            </w: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,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170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4B93C" w14:textId="4DBA894F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2</w:t>
            </w: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,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151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2F4A9" w14:textId="141BB211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 xml:space="preserve">- 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18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C446" w14:textId="3BB70E69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 xml:space="preserve">- 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0</w:t>
            </w: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.</w:t>
            </w:r>
            <w:r w:rsidRPr="005E617F">
              <w:rPr>
                <w:rFonts w:ascii="標楷體" w:eastAsia="標楷體" w:hAnsi="標楷體"/>
                <w:noProof/>
                <w:sz w:val="22"/>
                <w:szCs w:val="22"/>
              </w:rPr>
              <w:t>8</w:t>
            </w: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5</w:t>
            </w:r>
          </w:p>
        </w:tc>
        <w:tc>
          <w:tcPr>
            <w:tcW w:w="1513" w:type="pct"/>
            <w:tcBorders>
              <w:left w:val="single" w:sz="4" w:space="0" w:color="auto"/>
            </w:tcBorders>
            <w:shd w:val="clear" w:color="auto" w:fill="auto"/>
          </w:tcPr>
          <w:p w14:paraId="4A8672D7" w14:textId="78B0B26D" w:rsidR="00381A86" w:rsidRPr="00FE7981" w:rsidRDefault="00381A86" w:rsidP="00A6539E">
            <w:pPr>
              <w:suppressAutoHyphens/>
              <w:kinsoku w:val="0"/>
              <w:topLinePunct/>
              <w:snapToGrid w:val="0"/>
              <w:spacing w:beforeLines="15" w:before="54" w:afterLines="15" w:after="54" w:line="280" w:lineRule="exact"/>
              <w:jc w:val="both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</w:p>
        </w:tc>
      </w:tr>
      <w:tr w:rsidR="00381A86" w:rsidRPr="005E617F" w14:paraId="751C8681" w14:textId="77777777" w:rsidTr="00C318A5">
        <w:trPr>
          <w:cantSplit/>
          <w:trHeight w:val="440"/>
          <w:jc w:val="center"/>
        </w:trPr>
        <w:tc>
          <w:tcPr>
            <w:tcW w:w="967" w:type="pct"/>
            <w:tcBorders>
              <w:right w:val="single" w:sz="4" w:space="0" w:color="auto"/>
            </w:tcBorders>
            <w:shd w:val="clear" w:color="auto" w:fill="auto"/>
          </w:tcPr>
          <w:p w14:paraId="6C711028" w14:textId="663D48F5" w:rsidR="00381A86" w:rsidRDefault="00381A86" w:rsidP="00FE7981">
            <w:pPr>
              <w:pStyle w:val="a7"/>
              <w:kinsoku w:val="0"/>
              <w:spacing w:line="28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5E617F">
              <w:rPr>
                <w:rFonts w:hAnsi="標楷體" w:hint="eastAsia"/>
                <w:sz w:val="22"/>
                <w:szCs w:val="22"/>
              </w:rPr>
              <w:t>選送人文及科技</w:t>
            </w:r>
          </w:p>
          <w:p w14:paraId="634D2C8F" w14:textId="4885B183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菁英出國計畫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34391" w14:textId="4BF7C67B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20" w:after="72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3CE71" w14:textId="7B8638FE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20" w:after="72" w:line="280" w:lineRule="exac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4,860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AACE" w14:textId="67456015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20" w:after="72" w:line="280" w:lineRule="exac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5,530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C6DF0" w14:textId="6B83F08D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20" w:after="72" w:line="280" w:lineRule="exac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670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26681" w14:textId="3FB032C8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20" w:after="72" w:line="280" w:lineRule="exact"/>
              <w:jc w:val="right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13.80</w:t>
            </w:r>
          </w:p>
        </w:tc>
        <w:tc>
          <w:tcPr>
            <w:tcW w:w="1513" w:type="pct"/>
            <w:tcBorders>
              <w:left w:val="single" w:sz="4" w:space="0" w:color="auto"/>
            </w:tcBorders>
            <w:shd w:val="clear" w:color="auto" w:fill="auto"/>
          </w:tcPr>
          <w:p w14:paraId="58154B15" w14:textId="77777777" w:rsidR="00FE7981" w:rsidRDefault="00381A86" w:rsidP="00FE7981">
            <w:pPr>
              <w:suppressAutoHyphens/>
              <w:kinsoku w:val="0"/>
              <w:topLinePunct/>
              <w:snapToGrid w:val="0"/>
              <w:spacing w:line="28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選送人才參與國際學術合作計畫</w:t>
            </w:r>
          </w:p>
          <w:p w14:paraId="2733464C" w14:textId="0C19E28F" w:rsidR="00381A86" w:rsidRPr="00FE7981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40" w:lineRule="exact"/>
              <w:jc w:val="both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人數較預計增加</w:t>
            </w:r>
            <w:r w:rsidRPr="00FE7981">
              <w:rPr>
                <w:rFonts w:ascii="標楷體" w:eastAsia="標楷體" w:hAnsi="標楷體" w:hint="eastAsia"/>
                <w:spacing w:val="4"/>
                <w:sz w:val="22"/>
                <w:szCs w:val="22"/>
              </w:rPr>
              <w:t>。</w:t>
            </w:r>
          </w:p>
        </w:tc>
      </w:tr>
      <w:tr w:rsidR="00381A86" w:rsidRPr="005E617F" w14:paraId="0A3430AB" w14:textId="77777777" w:rsidTr="00C318A5">
        <w:trPr>
          <w:cantSplit/>
          <w:trHeight w:val="80"/>
          <w:jc w:val="center"/>
        </w:trPr>
        <w:tc>
          <w:tcPr>
            <w:tcW w:w="967" w:type="pct"/>
            <w:tcBorders>
              <w:right w:val="single" w:sz="4" w:space="0" w:color="auto"/>
            </w:tcBorders>
            <w:shd w:val="clear" w:color="auto" w:fill="auto"/>
          </w:tcPr>
          <w:p w14:paraId="0219FEB3" w14:textId="519F6793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研發能量提升計畫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CB9D9" w14:textId="443502DB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282BE" w14:textId="71B4BA23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2,754,899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E7364" w14:textId="1CAA823F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2,844,065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D77ED" w14:textId="1F3DB19A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89,166</w:t>
            </w:r>
          </w:p>
        </w:tc>
        <w:tc>
          <w:tcPr>
            <w:tcW w:w="4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EAC91" w14:textId="6D8EADAE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3.24</w:t>
            </w:r>
          </w:p>
        </w:tc>
        <w:tc>
          <w:tcPr>
            <w:tcW w:w="1513" w:type="pct"/>
            <w:tcBorders>
              <w:left w:val="single" w:sz="4" w:space="0" w:color="auto"/>
            </w:tcBorders>
            <w:shd w:val="clear" w:color="auto" w:fill="auto"/>
          </w:tcPr>
          <w:p w14:paraId="5549F6FC" w14:textId="77777777" w:rsidR="00FE7981" w:rsidRDefault="00381A86" w:rsidP="00FE7981">
            <w:pPr>
              <w:suppressAutoHyphens/>
              <w:kinsoku w:val="0"/>
              <w:topLinePunct/>
              <w:snapToGrid w:val="0"/>
              <w:spacing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z w:val="22"/>
                <w:szCs w:val="22"/>
              </w:rPr>
              <w:t>辦理補助及委託研究計畫案件</w:t>
            </w:r>
          </w:p>
          <w:p w14:paraId="065F1EFB" w14:textId="207F78CC" w:rsidR="00381A86" w:rsidRPr="00FE7981" w:rsidRDefault="00381A86" w:rsidP="00FE7981">
            <w:pPr>
              <w:suppressAutoHyphens/>
              <w:kinsoku w:val="0"/>
              <w:topLinePunct/>
              <w:snapToGrid w:val="0"/>
              <w:spacing w:afterLines="30" w:after="108" w:line="240" w:lineRule="exact"/>
              <w:jc w:val="both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FE7981">
              <w:rPr>
                <w:rFonts w:ascii="標楷體" w:eastAsia="標楷體" w:hAnsi="標楷體" w:hint="eastAsia"/>
                <w:sz w:val="22"/>
                <w:szCs w:val="22"/>
              </w:rPr>
              <w:t>較預計增加。</w:t>
            </w:r>
          </w:p>
        </w:tc>
      </w:tr>
      <w:tr w:rsidR="00381A86" w:rsidRPr="005E617F" w14:paraId="41B8ECE2" w14:textId="77777777" w:rsidTr="00C318A5">
        <w:trPr>
          <w:cantSplit/>
          <w:trHeight w:val="80"/>
          <w:jc w:val="center"/>
        </w:trPr>
        <w:tc>
          <w:tcPr>
            <w:tcW w:w="967" w:type="pct"/>
            <w:tcBorders>
              <w:bottom w:val="single" w:sz="8" w:space="0" w:color="auto"/>
              <w:right w:val="single" w:sz="4" w:space="0" w:color="auto"/>
            </w:tcBorders>
          </w:tcPr>
          <w:p w14:paraId="0F3BCD6A" w14:textId="65D6CDF2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科</w:t>
            </w:r>
            <w:proofErr w:type="gramStart"/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研</w:t>
            </w:r>
            <w:proofErr w:type="gramEnd"/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環境領航計畫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442551" w14:textId="44F8D428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63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844AE" w14:textId="42E65134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1,339,475</w:t>
            </w:r>
          </w:p>
        </w:tc>
        <w:tc>
          <w:tcPr>
            <w:tcW w:w="63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4FA026" w14:textId="0243FD5E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1,360,973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BFC2F3" w14:textId="29B8379D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21,498</w:t>
            </w:r>
          </w:p>
        </w:tc>
        <w:tc>
          <w:tcPr>
            <w:tcW w:w="42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A6A265" w14:textId="23AA7236" w:rsidR="00381A86" w:rsidRPr="005E617F" w:rsidRDefault="00381A86" w:rsidP="00FE7981">
            <w:pPr>
              <w:suppressAutoHyphens/>
              <w:kinsoku w:val="0"/>
              <w:topLinePunct/>
              <w:snapToGrid w:val="0"/>
              <w:spacing w:beforeLines="15" w:before="54" w:afterLines="30" w:after="108" w:line="280" w:lineRule="exac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E617F">
              <w:rPr>
                <w:rFonts w:ascii="標楷體" w:eastAsia="標楷體" w:hAnsi="標楷體" w:hint="eastAsia"/>
                <w:noProof/>
                <w:sz w:val="22"/>
                <w:szCs w:val="22"/>
              </w:rPr>
              <w:t>1.60</w:t>
            </w:r>
          </w:p>
        </w:tc>
        <w:tc>
          <w:tcPr>
            <w:tcW w:w="1513" w:type="pct"/>
            <w:tcBorders>
              <w:left w:val="single" w:sz="4" w:space="0" w:color="auto"/>
              <w:bottom w:val="single" w:sz="8" w:space="0" w:color="auto"/>
            </w:tcBorders>
          </w:tcPr>
          <w:p w14:paraId="3DB0C66C" w14:textId="5CEC4756" w:rsidR="00381A86" w:rsidRPr="005E617F" w:rsidRDefault="00381A86" w:rsidP="00381A86">
            <w:pPr>
              <w:suppressAutoHyphens/>
              <w:kinsoku w:val="0"/>
              <w:topLinePunct/>
              <w:snapToGrid w:val="0"/>
              <w:spacing w:beforeLines="15" w:before="54" w:afterLines="15" w:after="54" w:line="280" w:lineRule="exac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</w:tbl>
    <w:p w14:paraId="08B1D488" w14:textId="06127D03" w:rsidR="003C3EB5" w:rsidRPr="00FE7981" w:rsidRDefault="003C3EB5" w:rsidP="00FE7981">
      <w:pPr>
        <w:pStyle w:val="3012"/>
        <w:spacing w:line="240" w:lineRule="exact"/>
        <w:ind w:firstLineChars="0" w:firstLine="0"/>
        <w:rPr>
          <w:sz w:val="28"/>
          <w:szCs w:val="28"/>
          <w:highlight w:val="yellow"/>
        </w:rPr>
      </w:pPr>
      <w:proofErr w:type="gramStart"/>
      <w:r w:rsidRPr="00FE7981">
        <w:rPr>
          <w:rStyle w:val="fontstyle01"/>
          <w:rFonts w:ascii="標楷體" w:hAnsi="標楷體"/>
          <w:sz w:val="20"/>
          <w:szCs w:val="20"/>
        </w:rPr>
        <w:t>註</w:t>
      </w:r>
      <w:proofErr w:type="gramEnd"/>
      <w:r w:rsidRPr="00FE7981">
        <w:rPr>
          <w:rStyle w:val="fontstyle01"/>
          <w:rFonts w:ascii="標楷體" w:hAnsi="標楷體"/>
          <w:sz w:val="20"/>
          <w:szCs w:val="20"/>
        </w:rPr>
        <w:t>：本表係就業務計畫實際數與預計數差異達10％或達3</w:t>
      </w:r>
      <w:proofErr w:type="gramStart"/>
      <w:r w:rsidRPr="00FE7981">
        <w:rPr>
          <w:rStyle w:val="fontstyle01"/>
          <w:rFonts w:ascii="標楷體" w:hAnsi="標楷體"/>
          <w:sz w:val="20"/>
          <w:szCs w:val="20"/>
        </w:rPr>
        <w:t>千萬</w:t>
      </w:r>
      <w:proofErr w:type="gramEnd"/>
      <w:r w:rsidRPr="00FE7981">
        <w:rPr>
          <w:rStyle w:val="fontstyle01"/>
          <w:rFonts w:ascii="標楷體" w:hAnsi="標楷體"/>
          <w:sz w:val="20"/>
          <w:szCs w:val="20"/>
        </w:rPr>
        <w:t>以上者，說明差異原因。</w:t>
      </w:r>
    </w:p>
    <w:p w14:paraId="2933253F" w14:textId="77777777" w:rsidR="00EB0A9A" w:rsidRPr="005E617F" w:rsidRDefault="00EB0A9A" w:rsidP="00C92821">
      <w:pPr>
        <w:pStyle w:val="3021"/>
        <w:spacing w:line="56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t>2.</w:t>
      </w:r>
      <w:r w:rsidR="00990525" w:rsidRPr="005E617F">
        <w:rPr>
          <w:rFonts w:hint="eastAsia"/>
          <w:sz w:val="28"/>
          <w:szCs w:val="28"/>
        </w:rPr>
        <w:t xml:space="preserve">　</w:t>
      </w:r>
      <w:r w:rsidRPr="005E617F">
        <w:rPr>
          <w:rFonts w:hint="eastAsia"/>
          <w:sz w:val="28"/>
          <w:szCs w:val="28"/>
        </w:rPr>
        <w:t>預算執行情形之審核</w:t>
      </w:r>
    </w:p>
    <w:p w14:paraId="2A28B270" w14:textId="19AF7DC2" w:rsidR="00FE47EC" w:rsidRPr="005E617F" w:rsidRDefault="00FE47EC" w:rsidP="00C42299">
      <w:pPr>
        <w:pStyle w:val="3012"/>
        <w:spacing w:line="560" w:lineRule="exact"/>
        <w:ind w:firstLine="480"/>
        <w:rPr>
          <w:color w:val="FF0000"/>
        </w:rPr>
      </w:pPr>
      <w:proofErr w:type="gramStart"/>
      <w:r w:rsidRPr="005E617F">
        <w:rPr>
          <w:rFonts w:hint="eastAsia"/>
        </w:rPr>
        <w:t>1</w:t>
      </w:r>
      <w:r w:rsidR="00B97944" w:rsidRPr="005E617F">
        <w:rPr>
          <w:rFonts w:hint="eastAsia"/>
        </w:rPr>
        <w:t>1</w:t>
      </w:r>
      <w:r w:rsidR="005D62DC" w:rsidRPr="005E617F">
        <w:rPr>
          <w:rFonts w:hint="eastAsia"/>
        </w:rPr>
        <w:t>3</w:t>
      </w:r>
      <w:proofErr w:type="gramEnd"/>
      <w:r w:rsidR="00B97944" w:rsidRPr="005E617F">
        <w:rPr>
          <w:rFonts w:hint="eastAsia"/>
        </w:rPr>
        <w:t>年度決算審核結果，審定本期賸餘</w:t>
      </w:r>
      <w:r w:rsidR="007519B3" w:rsidRPr="005E617F">
        <w:rPr>
          <w:rFonts w:hint="eastAsia"/>
        </w:rPr>
        <w:t>2</w:t>
      </w:r>
      <w:r w:rsidR="007641CC" w:rsidRPr="005E617F">
        <w:t>,</w:t>
      </w:r>
      <w:r w:rsidR="007519B3" w:rsidRPr="005E617F">
        <w:rPr>
          <w:rFonts w:hint="eastAsia"/>
        </w:rPr>
        <w:t>935</w:t>
      </w:r>
      <w:r w:rsidRPr="005E617F">
        <w:rPr>
          <w:rFonts w:hint="eastAsia"/>
        </w:rPr>
        <w:t>萬餘元</w:t>
      </w:r>
      <w:r w:rsidR="00B97944" w:rsidRPr="005E617F">
        <w:t>，</w:t>
      </w:r>
      <w:r w:rsidR="000D7057" w:rsidRPr="005E617F">
        <w:rPr>
          <w:rFonts w:hint="eastAsia"/>
        </w:rPr>
        <w:t>較</w:t>
      </w:r>
      <w:r w:rsidRPr="005E617F">
        <w:t>預算</w:t>
      </w:r>
      <w:r w:rsidR="007641CC" w:rsidRPr="005E617F">
        <w:rPr>
          <w:rFonts w:hint="eastAsia"/>
        </w:rPr>
        <w:t>賸餘</w:t>
      </w:r>
      <w:r w:rsidR="007641CC" w:rsidRPr="005E617F">
        <w:t>3,</w:t>
      </w:r>
      <w:r w:rsidR="007519B3" w:rsidRPr="005E617F">
        <w:rPr>
          <w:rFonts w:hint="eastAsia"/>
        </w:rPr>
        <w:t>016</w:t>
      </w:r>
      <w:r w:rsidRPr="005E617F">
        <w:rPr>
          <w:rFonts w:hint="eastAsia"/>
        </w:rPr>
        <w:t>萬元</w:t>
      </w:r>
      <w:r w:rsidRPr="005E617F">
        <w:t>，</w:t>
      </w:r>
      <w:r w:rsidR="007519B3" w:rsidRPr="005E617F">
        <w:rPr>
          <w:rFonts w:hint="eastAsia"/>
        </w:rPr>
        <w:t>減少</w:t>
      </w:r>
      <w:r w:rsidR="007519B3" w:rsidRPr="005E617F">
        <w:rPr>
          <w:rFonts w:hint="eastAsia"/>
          <w:color w:val="auto"/>
          <w:spacing w:val="2"/>
        </w:rPr>
        <w:t>80</w:t>
      </w:r>
      <w:r w:rsidR="00335FFA" w:rsidRPr="005E617F">
        <w:rPr>
          <w:rFonts w:hint="eastAsia"/>
          <w:color w:val="auto"/>
          <w:spacing w:val="2"/>
        </w:rPr>
        <w:t>萬餘元</w:t>
      </w:r>
      <w:r w:rsidR="00152D9D" w:rsidRPr="005E617F">
        <w:rPr>
          <w:rFonts w:hint="eastAsia"/>
          <w:color w:val="auto"/>
          <w:spacing w:val="2"/>
        </w:rPr>
        <w:t>，</w:t>
      </w:r>
      <w:r w:rsidR="009D3AC5" w:rsidRPr="005E617F">
        <w:rPr>
          <w:rFonts w:hint="eastAsia"/>
          <w:color w:val="auto"/>
          <w:spacing w:val="2"/>
        </w:rPr>
        <w:t>約2.67％，</w:t>
      </w:r>
      <w:r w:rsidR="000A71F9" w:rsidRPr="005E617F">
        <w:rPr>
          <w:rFonts w:hint="eastAsia"/>
          <w:color w:val="auto"/>
          <w:spacing w:val="2"/>
        </w:rPr>
        <w:t>主要係</w:t>
      </w:r>
      <w:r w:rsidR="001C7394" w:rsidRPr="005E617F">
        <w:rPr>
          <w:rFonts w:hint="eastAsia"/>
          <w:color w:val="auto"/>
          <w:spacing w:val="2"/>
        </w:rPr>
        <w:t>技術移轉收入較預計減少所致</w:t>
      </w:r>
      <w:r w:rsidR="004D54CF" w:rsidRPr="005E617F">
        <w:rPr>
          <w:rFonts w:hint="eastAsia"/>
          <w:color w:val="auto"/>
          <w:spacing w:val="4"/>
        </w:rPr>
        <w:t>。</w:t>
      </w:r>
    </w:p>
    <w:p w14:paraId="76523047" w14:textId="77777777" w:rsidR="00EB0A9A" w:rsidRPr="005E617F" w:rsidRDefault="00EB0A9A" w:rsidP="00D27FBA">
      <w:pPr>
        <w:pStyle w:val="3021"/>
        <w:spacing w:line="58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t>3.</w:t>
      </w:r>
      <w:r w:rsidR="00990525" w:rsidRPr="005E617F">
        <w:rPr>
          <w:rFonts w:hint="eastAsia"/>
          <w:sz w:val="28"/>
          <w:szCs w:val="28"/>
        </w:rPr>
        <w:t xml:space="preserve">　</w:t>
      </w:r>
      <w:r w:rsidRPr="005E617F">
        <w:rPr>
          <w:rFonts w:hint="eastAsia"/>
          <w:sz w:val="28"/>
          <w:szCs w:val="28"/>
        </w:rPr>
        <w:t>餘</w:t>
      </w:r>
      <w:proofErr w:type="gramStart"/>
      <w:r w:rsidRPr="005E617F">
        <w:rPr>
          <w:rFonts w:hint="eastAsia"/>
          <w:sz w:val="28"/>
          <w:szCs w:val="28"/>
        </w:rPr>
        <w:t>絀</w:t>
      </w:r>
      <w:proofErr w:type="gramEnd"/>
      <w:r w:rsidRPr="005E617F">
        <w:rPr>
          <w:rFonts w:hint="eastAsia"/>
          <w:sz w:val="28"/>
          <w:szCs w:val="28"/>
        </w:rPr>
        <w:t>之審定</w:t>
      </w:r>
    </w:p>
    <w:p w14:paraId="4A12F978" w14:textId="4E01B978" w:rsidR="00EB0A9A" w:rsidRPr="005E617F" w:rsidRDefault="0061505A" w:rsidP="00C42299">
      <w:pPr>
        <w:pStyle w:val="3012"/>
        <w:spacing w:line="560" w:lineRule="exact"/>
        <w:ind w:firstLine="480"/>
      </w:pPr>
      <w:proofErr w:type="gramStart"/>
      <w:r w:rsidRPr="005E617F">
        <w:rPr>
          <w:rFonts w:hint="eastAsia"/>
        </w:rPr>
        <w:t>1</w:t>
      </w:r>
      <w:r w:rsidR="00C40184" w:rsidRPr="005E617F">
        <w:rPr>
          <w:rFonts w:hint="eastAsia"/>
        </w:rPr>
        <w:t>1</w:t>
      </w:r>
      <w:r w:rsidR="003365F6" w:rsidRPr="005E617F">
        <w:rPr>
          <w:rFonts w:hint="eastAsia"/>
        </w:rPr>
        <w:t>3</w:t>
      </w:r>
      <w:proofErr w:type="gramEnd"/>
      <w:r w:rsidR="00C40184" w:rsidRPr="005E617F">
        <w:rPr>
          <w:rFonts w:hint="eastAsia"/>
        </w:rPr>
        <w:t>年度決算經行政院核定賸餘</w:t>
      </w:r>
      <w:r w:rsidR="003365F6" w:rsidRPr="005E617F">
        <w:rPr>
          <w:rFonts w:hint="eastAsia"/>
        </w:rPr>
        <w:t>29</w:t>
      </w:r>
      <w:r w:rsidR="00B0531D" w:rsidRPr="005E617F">
        <w:t>,</w:t>
      </w:r>
      <w:r w:rsidR="003365F6" w:rsidRPr="005E617F">
        <w:rPr>
          <w:rFonts w:hint="eastAsia"/>
        </w:rPr>
        <w:t>354</w:t>
      </w:r>
      <w:r w:rsidR="00B0531D" w:rsidRPr="005E617F">
        <w:t>,</w:t>
      </w:r>
      <w:r w:rsidR="003365F6" w:rsidRPr="005E617F">
        <w:rPr>
          <w:rFonts w:hint="eastAsia"/>
        </w:rPr>
        <w:t>904</w:t>
      </w:r>
      <w:r w:rsidR="00EB0A9A" w:rsidRPr="005E617F">
        <w:rPr>
          <w:rFonts w:hint="eastAsia"/>
        </w:rPr>
        <w:t>元，</w:t>
      </w:r>
      <w:proofErr w:type="gramStart"/>
      <w:r w:rsidR="00EB0A9A" w:rsidRPr="005E617F">
        <w:rPr>
          <w:rFonts w:hint="eastAsia"/>
        </w:rPr>
        <w:t>經核尚無</w:t>
      </w:r>
      <w:proofErr w:type="gramEnd"/>
      <w:r w:rsidR="00EB0A9A" w:rsidRPr="005E617F">
        <w:rPr>
          <w:rFonts w:hint="eastAsia"/>
        </w:rPr>
        <w:t>不合，予以照數審定。</w:t>
      </w:r>
    </w:p>
    <w:p w14:paraId="54F95D2A" w14:textId="77777777" w:rsidR="00EB0A9A" w:rsidRPr="005E617F" w:rsidRDefault="00EB0A9A" w:rsidP="00D27FBA">
      <w:pPr>
        <w:pStyle w:val="3021"/>
        <w:spacing w:line="58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lastRenderedPageBreak/>
        <w:t>4.</w:t>
      </w:r>
      <w:r w:rsidR="00990525" w:rsidRPr="005E617F">
        <w:rPr>
          <w:rFonts w:hint="eastAsia"/>
          <w:sz w:val="28"/>
          <w:szCs w:val="28"/>
        </w:rPr>
        <w:t xml:space="preserve">　</w:t>
      </w:r>
      <w:r w:rsidRPr="005E617F">
        <w:rPr>
          <w:rFonts w:hint="eastAsia"/>
          <w:sz w:val="28"/>
          <w:szCs w:val="28"/>
        </w:rPr>
        <w:t>現金流量之查核</w:t>
      </w:r>
    </w:p>
    <w:p w14:paraId="7D77F5A9" w14:textId="4917B943" w:rsidR="0097744A" w:rsidRPr="005E617F" w:rsidRDefault="00BD188C" w:rsidP="00047B1B">
      <w:pPr>
        <w:pStyle w:val="3012"/>
        <w:spacing w:line="580" w:lineRule="exact"/>
        <w:ind w:firstLine="480"/>
      </w:pPr>
      <w:proofErr w:type="gramStart"/>
      <w:r w:rsidRPr="005E617F">
        <w:rPr>
          <w:rFonts w:hint="eastAsia"/>
        </w:rPr>
        <w:t>1</w:t>
      </w:r>
      <w:r w:rsidR="00337D92" w:rsidRPr="005E617F">
        <w:rPr>
          <w:rFonts w:hint="eastAsia"/>
        </w:rPr>
        <w:t>1</w:t>
      </w:r>
      <w:r w:rsidR="009A5A8E" w:rsidRPr="005E617F">
        <w:rPr>
          <w:rFonts w:hint="eastAsia"/>
        </w:rPr>
        <w:t>3</w:t>
      </w:r>
      <w:proofErr w:type="gramEnd"/>
      <w:r w:rsidR="0097744A" w:rsidRPr="005E617F">
        <w:rPr>
          <w:rFonts w:hint="eastAsia"/>
        </w:rPr>
        <w:t>年度期初現金及約當現金</w:t>
      </w:r>
      <w:r w:rsidR="009A5A8E" w:rsidRPr="005E617F">
        <w:t>57億4,251萬餘元</w:t>
      </w:r>
      <w:r w:rsidR="0097744A" w:rsidRPr="005E617F">
        <w:t>，經業務</w:t>
      </w:r>
      <w:r w:rsidR="0021269D" w:rsidRPr="005E617F">
        <w:rPr>
          <w:rFonts w:hint="eastAsia"/>
        </w:rPr>
        <w:t>、投資及籌資</w:t>
      </w:r>
      <w:r w:rsidR="0097744A" w:rsidRPr="005E617F">
        <w:t>活動結果，現金及約當</w:t>
      </w:r>
      <w:proofErr w:type="gramStart"/>
      <w:r w:rsidR="0097744A" w:rsidRPr="005E617F">
        <w:t>現金淨</w:t>
      </w:r>
      <w:r w:rsidR="009A5A8E" w:rsidRPr="005E617F">
        <w:rPr>
          <w:rFonts w:hint="eastAsia"/>
        </w:rPr>
        <w:t>減1</w:t>
      </w:r>
      <w:r w:rsidR="00003D83" w:rsidRPr="005E617F">
        <w:rPr>
          <w:rFonts w:hint="eastAsia"/>
        </w:rPr>
        <w:t>億</w:t>
      </w:r>
      <w:proofErr w:type="gramEnd"/>
      <w:r w:rsidR="009A5A8E" w:rsidRPr="005E617F">
        <w:rPr>
          <w:rFonts w:hint="eastAsia"/>
        </w:rPr>
        <w:t>339</w:t>
      </w:r>
      <w:r w:rsidR="0097744A" w:rsidRPr="005E617F">
        <w:t>萬餘元，期末現金及約當現金為</w:t>
      </w:r>
      <w:r w:rsidR="00003D83" w:rsidRPr="005E617F">
        <w:t>5</w:t>
      </w:r>
      <w:r w:rsidR="009A5A8E" w:rsidRPr="005E617F">
        <w:rPr>
          <w:rFonts w:hint="eastAsia"/>
        </w:rPr>
        <w:t>6</w:t>
      </w:r>
      <w:r w:rsidR="0097744A" w:rsidRPr="005E617F">
        <w:t>億</w:t>
      </w:r>
      <w:r w:rsidR="009A5A8E" w:rsidRPr="005E617F">
        <w:rPr>
          <w:rFonts w:hint="eastAsia"/>
        </w:rPr>
        <w:t>3</w:t>
      </w:r>
      <w:r w:rsidR="00046986" w:rsidRPr="005E617F">
        <w:t>,</w:t>
      </w:r>
      <w:r w:rsidR="009A5A8E" w:rsidRPr="005E617F">
        <w:rPr>
          <w:rFonts w:hint="eastAsia"/>
        </w:rPr>
        <w:t>911</w:t>
      </w:r>
      <w:r w:rsidR="0097744A" w:rsidRPr="005E617F">
        <w:t>萬餘元</w:t>
      </w:r>
      <w:r w:rsidR="0021269D" w:rsidRPr="005E617F">
        <w:rPr>
          <w:rFonts w:hint="eastAsia"/>
        </w:rPr>
        <w:t>。</w:t>
      </w:r>
    </w:p>
    <w:p w14:paraId="7E1859B0" w14:textId="77777777" w:rsidR="00990525" w:rsidRPr="005E617F" w:rsidRDefault="00990525" w:rsidP="00D27FBA">
      <w:pPr>
        <w:pStyle w:val="123"/>
        <w:spacing w:line="58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t>5.　重要審核意見</w:t>
      </w:r>
    </w:p>
    <w:p w14:paraId="3BF485AA" w14:textId="5ED07F83" w:rsidR="00624E91" w:rsidRPr="005E617F" w:rsidRDefault="00624E91" w:rsidP="00047B1B">
      <w:pPr>
        <w:pStyle w:val="ae"/>
        <w:overflowPunct w:val="0"/>
        <w:spacing w:beforeLines="0" w:before="0" w:afterLines="0" w:after="0" w:line="580" w:lineRule="exact"/>
        <w:ind w:firstLineChars="450" w:firstLine="1261"/>
        <w:rPr>
          <w:rFonts w:ascii="標楷體" w:hAnsi="標楷體" w:cs="Times New Roman"/>
        </w:rPr>
      </w:pPr>
      <w:r w:rsidRPr="005E617F">
        <w:rPr>
          <w:rFonts w:ascii="標楷體" w:hAnsi="標楷體" w:cs="Times New Roman" w:hint="eastAsia"/>
        </w:rPr>
        <w:t>（</w:t>
      </w:r>
      <w:r w:rsidR="00160847" w:rsidRPr="005E617F">
        <w:rPr>
          <w:rFonts w:ascii="標楷體" w:hAnsi="標楷體" w:cs="Times New Roman" w:hint="eastAsia"/>
        </w:rPr>
        <w:t>1</w:t>
      </w:r>
      <w:r w:rsidRPr="005E617F">
        <w:rPr>
          <w:rFonts w:ascii="標楷體" w:hAnsi="標楷體" w:cs="Times New Roman" w:hint="eastAsia"/>
        </w:rPr>
        <w:t xml:space="preserve">）　</w:t>
      </w:r>
      <w:r w:rsidR="00FE2AE2" w:rsidRPr="005E617F">
        <w:rPr>
          <w:rFonts w:ascii="標楷體" w:hAnsi="標楷體" w:hint="eastAsia"/>
          <w:szCs w:val="32"/>
        </w:rPr>
        <w:t>臺灣人體生物資料庫計畫為我國規模最大之健康民眾人體生物</w:t>
      </w:r>
      <w:r w:rsidR="00FE2AE2" w:rsidRPr="005E617F">
        <w:rPr>
          <w:rFonts w:ascii="標楷體" w:hAnsi="標楷體" w:hint="eastAsia"/>
        </w:rPr>
        <w:t>資料庫</w:t>
      </w:r>
      <w:r w:rsidR="00FE2AE2" w:rsidRPr="005E617F">
        <w:rPr>
          <w:rFonts w:ascii="標楷體" w:hAnsi="標楷體" w:hint="eastAsia"/>
          <w:szCs w:val="32"/>
        </w:rPr>
        <w:t>，提供檢體檢測結果予各界研究，該計畫於112年底結束後尚未</w:t>
      </w:r>
      <w:proofErr w:type="gramStart"/>
      <w:r w:rsidR="00FE2AE2" w:rsidRPr="005E617F">
        <w:rPr>
          <w:rFonts w:ascii="標楷體" w:hAnsi="標楷體" w:hint="eastAsia"/>
          <w:szCs w:val="32"/>
        </w:rPr>
        <w:t>研</w:t>
      </w:r>
      <w:proofErr w:type="gramEnd"/>
      <w:r w:rsidR="00FE2AE2" w:rsidRPr="005E617F">
        <w:rPr>
          <w:rFonts w:ascii="標楷體" w:hAnsi="標楷體" w:hint="eastAsia"/>
          <w:szCs w:val="32"/>
        </w:rPr>
        <w:t>議未來具體運作方向，</w:t>
      </w:r>
      <w:r w:rsidR="00311F9A" w:rsidRPr="005E617F">
        <w:rPr>
          <w:rFonts w:ascii="標楷體" w:hAnsi="標楷體" w:hint="eastAsia"/>
          <w:szCs w:val="32"/>
        </w:rPr>
        <w:t>且</w:t>
      </w:r>
      <w:r w:rsidR="00FE2AE2" w:rsidRPr="005E617F">
        <w:rPr>
          <w:rFonts w:ascii="標楷體" w:hAnsi="標楷體" w:hint="eastAsia"/>
          <w:szCs w:val="32"/>
        </w:rPr>
        <w:t>儲存檢體</w:t>
      </w:r>
      <w:r w:rsidR="00311F9A" w:rsidRPr="005E617F">
        <w:rPr>
          <w:rFonts w:ascii="標楷體" w:hAnsi="標楷體" w:hint="eastAsia"/>
          <w:szCs w:val="32"/>
        </w:rPr>
        <w:t>之</w:t>
      </w:r>
      <w:proofErr w:type="gramStart"/>
      <w:r w:rsidR="00FE2AE2" w:rsidRPr="005E617F">
        <w:rPr>
          <w:rFonts w:ascii="標楷體" w:hAnsi="標楷體" w:hint="eastAsia"/>
          <w:szCs w:val="32"/>
        </w:rPr>
        <w:t>液態氮桶使用率</w:t>
      </w:r>
      <w:proofErr w:type="gramEnd"/>
      <w:r w:rsidR="00D811D3" w:rsidRPr="005E617F">
        <w:rPr>
          <w:rFonts w:ascii="標楷體" w:hAnsi="標楷體" w:hint="eastAsia"/>
          <w:szCs w:val="32"/>
        </w:rPr>
        <w:t>偏低</w:t>
      </w:r>
      <w:r w:rsidR="006422D2">
        <w:rPr>
          <w:rFonts w:ascii="標楷體" w:hAnsi="標楷體" w:hint="eastAsia"/>
          <w:szCs w:val="32"/>
        </w:rPr>
        <w:t>，</w:t>
      </w:r>
      <w:r w:rsidR="00FE2AE2" w:rsidRPr="005E617F">
        <w:rPr>
          <w:rFonts w:ascii="標楷體" w:hAnsi="標楷體" w:hint="eastAsia"/>
          <w:szCs w:val="32"/>
        </w:rPr>
        <w:t>允宜偕同相關部會審慎規劃未來之核心定位，以利各界運用相關數據協助提高醫療保健服務之品質與效率，</w:t>
      </w:r>
      <w:r w:rsidR="006C1393" w:rsidRPr="005E617F">
        <w:rPr>
          <w:rFonts w:ascii="標楷體" w:hAnsi="標楷體" w:hint="eastAsia"/>
          <w:szCs w:val="32"/>
        </w:rPr>
        <w:t>並</w:t>
      </w:r>
      <w:proofErr w:type="gramStart"/>
      <w:r w:rsidR="00FE2AE2" w:rsidRPr="005E617F">
        <w:rPr>
          <w:rFonts w:ascii="標楷體" w:hAnsi="標楷體" w:hint="eastAsia"/>
          <w:szCs w:val="32"/>
        </w:rPr>
        <w:t>研</w:t>
      </w:r>
      <w:proofErr w:type="gramEnd"/>
      <w:r w:rsidR="00FE2AE2" w:rsidRPr="005E617F">
        <w:rPr>
          <w:rFonts w:ascii="標楷體" w:hAnsi="標楷體" w:hint="eastAsia"/>
          <w:szCs w:val="32"/>
        </w:rPr>
        <w:t>酌儲存院內外研究檢體等其他用途，</w:t>
      </w:r>
      <w:r w:rsidR="002016FE" w:rsidRPr="005E617F">
        <w:rPr>
          <w:rFonts w:ascii="標楷體" w:hAnsi="標楷體" w:hint="eastAsia"/>
          <w:szCs w:val="32"/>
        </w:rPr>
        <w:t>暨</w:t>
      </w:r>
      <w:r w:rsidR="00FE2AE2" w:rsidRPr="005E617F">
        <w:rPr>
          <w:rFonts w:ascii="標楷體" w:hAnsi="標楷體" w:hint="eastAsia"/>
          <w:szCs w:val="32"/>
        </w:rPr>
        <w:t>將閒置之</w:t>
      </w:r>
      <w:proofErr w:type="gramStart"/>
      <w:r w:rsidR="00FE2AE2" w:rsidRPr="005E617F">
        <w:rPr>
          <w:rFonts w:ascii="標楷體" w:hAnsi="標楷體" w:hint="eastAsia"/>
          <w:szCs w:val="32"/>
        </w:rPr>
        <w:t>液態氮桶移</w:t>
      </w:r>
      <w:proofErr w:type="gramEnd"/>
      <w:r w:rsidR="00FE2AE2" w:rsidRPr="005E617F">
        <w:rPr>
          <w:rFonts w:ascii="標楷體" w:hAnsi="標楷體" w:hint="eastAsia"/>
          <w:szCs w:val="32"/>
        </w:rPr>
        <w:t>撥或出租予國內公、私立機構之可行性，以維護國民健康，並提升資源運用效能</w:t>
      </w:r>
      <w:r w:rsidRPr="005E617F">
        <w:rPr>
          <w:rFonts w:ascii="標楷體" w:hAnsi="標楷體" w:cs="Times New Roman" w:hint="eastAsia"/>
        </w:rPr>
        <w:t>。</w:t>
      </w:r>
    </w:p>
    <w:p w14:paraId="2EB8AD4A" w14:textId="19641289" w:rsidR="00624E91" w:rsidRPr="005E617F" w:rsidRDefault="006364F1" w:rsidP="00ED52B6">
      <w:pPr>
        <w:pStyle w:val="3012"/>
        <w:spacing w:line="580" w:lineRule="exact"/>
        <w:ind w:firstLine="480"/>
        <w:rPr>
          <w:bCs/>
          <w:color w:val="auto"/>
        </w:rPr>
      </w:pPr>
      <w:r w:rsidRPr="005E617F">
        <w:rPr>
          <w:rFonts w:hint="eastAsia"/>
          <w:szCs w:val="32"/>
        </w:rPr>
        <w:t>臺灣人體生物資料庫</w:t>
      </w:r>
      <w:r w:rsidRPr="005E617F">
        <w:rPr>
          <w:rFonts w:hint="eastAsia"/>
        </w:rPr>
        <w:t>（下稱T</w:t>
      </w:r>
      <w:r w:rsidRPr="005E617F">
        <w:t>W-Biobank</w:t>
      </w:r>
      <w:r w:rsidRPr="005E617F">
        <w:rPr>
          <w:rFonts w:hint="eastAsia"/>
        </w:rPr>
        <w:t>）</w:t>
      </w:r>
      <w:r w:rsidR="00D75A40" w:rsidRPr="005E617F">
        <w:rPr>
          <w:rFonts w:hint="eastAsia"/>
          <w:szCs w:val="32"/>
        </w:rPr>
        <w:t>係政府為結合基因與其他醫學資訊，針對本土常見疾病進行大規模世代研究與病例對照研究，由中</w:t>
      </w:r>
      <w:r w:rsidR="002D1A98" w:rsidRPr="005E617F">
        <w:rPr>
          <w:rFonts w:hint="eastAsia"/>
          <w:szCs w:val="32"/>
        </w:rPr>
        <w:t>央</w:t>
      </w:r>
      <w:r w:rsidR="00D75A40" w:rsidRPr="005E617F">
        <w:rPr>
          <w:rFonts w:hint="eastAsia"/>
          <w:szCs w:val="32"/>
        </w:rPr>
        <w:t>研</w:t>
      </w:r>
      <w:r w:rsidR="002D1A98" w:rsidRPr="005E617F">
        <w:rPr>
          <w:rFonts w:hint="eastAsia"/>
          <w:szCs w:val="32"/>
        </w:rPr>
        <w:t>究</w:t>
      </w:r>
      <w:r w:rsidR="00D75A40" w:rsidRPr="005E617F">
        <w:rPr>
          <w:rFonts w:hint="eastAsia"/>
          <w:szCs w:val="32"/>
        </w:rPr>
        <w:t>院自92年起，陸續辦理</w:t>
      </w:r>
      <w:r w:rsidR="00603E32" w:rsidRPr="005E617F">
        <w:rPr>
          <w:rFonts w:hint="eastAsia"/>
          <w:szCs w:val="32"/>
        </w:rPr>
        <w:t>可行性評估、</w:t>
      </w:r>
      <w:r w:rsidR="00D75A40" w:rsidRPr="005E617F">
        <w:rPr>
          <w:rFonts w:hint="eastAsia"/>
          <w:szCs w:val="32"/>
        </w:rPr>
        <w:t>先期規劃等相關計畫，並於101年起執行臺灣人體生物資料庫計畫（下稱T</w:t>
      </w:r>
      <w:r w:rsidR="00D75A40" w:rsidRPr="005E617F">
        <w:rPr>
          <w:szCs w:val="32"/>
        </w:rPr>
        <w:t>W-Biobank</w:t>
      </w:r>
      <w:r w:rsidR="00D75A40" w:rsidRPr="005E617F">
        <w:rPr>
          <w:rFonts w:hint="eastAsia"/>
          <w:szCs w:val="32"/>
        </w:rPr>
        <w:t>計畫），計畫期程為101至112年，預算規模73.21億元，預計辦理新增個案30萬人次、追蹤個案23.6萬人次。該計畫截至112年底已執行完竣，計編列預算52億4,147萬餘元，執行數42億2,664萬餘元，執行率80.64％。經查T</w:t>
      </w:r>
      <w:r w:rsidR="00D75A40" w:rsidRPr="005E617F">
        <w:rPr>
          <w:szCs w:val="32"/>
        </w:rPr>
        <w:t>W-Biobank</w:t>
      </w:r>
      <w:r w:rsidR="00D75A40" w:rsidRPr="005E617F">
        <w:rPr>
          <w:rFonts w:hint="eastAsia"/>
          <w:szCs w:val="32"/>
        </w:rPr>
        <w:t>計畫執行情形，核有下列事</w:t>
      </w:r>
      <w:r w:rsidR="00D75A40" w:rsidRPr="005E617F">
        <w:rPr>
          <w:rFonts w:hint="eastAsia"/>
          <w:szCs w:val="32"/>
          <w:lang w:eastAsia="zh-HK"/>
        </w:rPr>
        <w:t>項：</w:t>
      </w:r>
    </w:p>
    <w:p w14:paraId="3C5FB574" w14:textId="013E3570" w:rsidR="00ED52B6" w:rsidRDefault="00624E91" w:rsidP="00ED52B6">
      <w:pPr>
        <w:pStyle w:val="3012"/>
        <w:spacing w:line="590" w:lineRule="exact"/>
        <w:ind w:firstLineChars="700" w:firstLine="1682"/>
        <w:jc w:val="distribute"/>
        <w:rPr>
          <w:rFonts w:cstheme="minorBidi"/>
          <w:szCs w:val="32"/>
        </w:rPr>
      </w:pPr>
      <w:r w:rsidRPr="005E617F">
        <w:rPr>
          <w:rFonts w:hint="eastAsia"/>
          <w:b/>
          <w:color w:val="auto"/>
        </w:rPr>
        <w:t xml:space="preserve">A.　</w:t>
      </w:r>
      <w:r w:rsidR="004B4E49" w:rsidRPr="005E617F">
        <w:rPr>
          <w:rFonts w:hint="eastAsia"/>
          <w:b/>
          <w:szCs w:val="32"/>
        </w:rPr>
        <w:t>T</w:t>
      </w:r>
      <w:r w:rsidR="004B4E49" w:rsidRPr="005E617F">
        <w:rPr>
          <w:b/>
          <w:szCs w:val="32"/>
        </w:rPr>
        <w:t>W-Biobank</w:t>
      </w:r>
      <w:r w:rsidR="004B4E49" w:rsidRPr="005E617F">
        <w:rPr>
          <w:rFonts w:hint="eastAsia"/>
          <w:b/>
          <w:szCs w:val="32"/>
        </w:rPr>
        <w:t>計畫歷時12年，已於112年底執行完竣，完成20萬人之階段性收案目標，為我國規模最大之健康民眾人體生物資料庫，提供檢體檢測結果予各界研究，</w:t>
      </w:r>
      <w:r w:rsidR="007E65E2" w:rsidRPr="005E617F">
        <w:rPr>
          <w:rFonts w:hint="eastAsia"/>
          <w:b/>
          <w:color w:val="auto"/>
          <w:szCs w:val="32"/>
        </w:rPr>
        <w:t>惟</w:t>
      </w:r>
      <w:r w:rsidR="004B4E49" w:rsidRPr="005E617F">
        <w:rPr>
          <w:rFonts w:hint="eastAsia"/>
          <w:b/>
          <w:szCs w:val="32"/>
        </w:rPr>
        <w:t>計畫結束後尚未</w:t>
      </w:r>
      <w:proofErr w:type="gramStart"/>
      <w:r w:rsidR="004B4E49" w:rsidRPr="005E617F">
        <w:rPr>
          <w:rFonts w:hint="eastAsia"/>
          <w:b/>
          <w:szCs w:val="32"/>
        </w:rPr>
        <w:t>研</w:t>
      </w:r>
      <w:proofErr w:type="gramEnd"/>
      <w:r w:rsidR="004B4E49" w:rsidRPr="005E617F">
        <w:rPr>
          <w:rFonts w:hint="eastAsia"/>
          <w:b/>
          <w:szCs w:val="32"/>
        </w:rPr>
        <w:t>議未來具體運作方向</w:t>
      </w:r>
      <w:r w:rsidRPr="005E617F">
        <w:rPr>
          <w:rFonts w:hint="eastAsia"/>
          <w:b/>
          <w:bCs/>
          <w:color w:val="auto"/>
        </w:rPr>
        <w:t>：</w:t>
      </w:r>
      <w:r w:rsidR="002D1A98" w:rsidRPr="005E617F">
        <w:rPr>
          <w:rFonts w:hint="eastAsia"/>
          <w:szCs w:val="32"/>
        </w:rPr>
        <w:t>中央研究院</w:t>
      </w:r>
      <w:r w:rsidR="004C523D" w:rsidRPr="005E617F">
        <w:rPr>
          <w:rFonts w:hint="eastAsia"/>
          <w:szCs w:val="32"/>
        </w:rPr>
        <w:t>為執行T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計畫，已於101年10月24日取得</w:t>
      </w:r>
      <w:r w:rsidR="00962482" w:rsidRPr="005E617F">
        <w:rPr>
          <w:rFonts w:hint="eastAsia"/>
          <w:szCs w:val="32"/>
        </w:rPr>
        <w:t>前行政院衛生署</w:t>
      </w:r>
      <w:r w:rsidR="00197A2B" w:rsidRPr="005E617F">
        <w:rPr>
          <w:rFonts w:hint="eastAsia"/>
        </w:rPr>
        <w:t>（</w:t>
      </w:r>
      <w:r w:rsidR="00962482" w:rsidRPr="005E617F">
        <w:rPr>
          <w:rFonts w:hint="eastAsia"/>
        </w:rPr>
        <w:t>102年7月23日改制為衛生福利部</w:t>
      </w:r>
      <w:r w:rsidR="00197A2B" w:rsidRPr="005E617F">
        <w:rPr>
          <w:rFonts w:hint="eastAsia"/>
        </w:rPr>
        <w:t>）</w:t>
      </w:r>
      <w:r w:rsidR="004C523D" w:rsidRPr="005E617F">
        <w:rPr>
          <w:rFonts w:hint="eastAsia"/>
          <w:szCs w:val="32"/>
        </w:rPr>
        <w:t>許可設置</w:t>
      </w:r>
      <w:r w:rsidR="004C523D" w:rsidRPr="005E617F">
        <w:rPr>
          <w:rFonts w:hint="eastAsia"/>
        </w:rPr>
        <w:t>T</w:t>
      </w:r>
      <w:r w:rsidR="004C523D" w:rsidRPr="005E617F">
        <w:t>W-Biobank</w:t>
      </w:r>
      <w:r w:rsidR="004C523D" w:rsidRPr="005E617F">
        <w:rPr>
          <w:rFonts w:hint="eastAsia"/>
        </w:rPr>
        <w:t>，</w:t>
      </w:r>
      <w:r w:rsidR="004C523D" w:rsidRPr="005E617F">
        <w:rPr>
          <w:rFonts w:hint="eastAsia"/>
          <w:szCs w:val="32"/>
        </w:rPr>
        <w:t>透過大規模個案邀請及長期追蹤，</w:t>
      </w:r>
      <w:r w:rsidR="004C523D" w:rsidRPr="005E617F">
        <w:rPr>
          <w:rFonts w:hint="eastAsia"/>
          <w:color w:val="000000"/>
          <w:szCs w:val="32"/>
        </w:rPr>
        <w:t>協助</w:t>
      </w:r>
      <w:r w:rsidR="004C523D" w:rsidRPr="005E617F">
        <w:rPr>
          <w:rFonts w:hint="eastAsia"/>
          <w:szCs w:val="32"/>
        </w:rPr>
        <w:t>收集大量生物檢體、環境暴露及健康資訊等相關資料，並將檢體進行基因體定型等加值檢測，建立臺灣地區民眾基本參考資訊，期能協助研究學者節省基礎實驗時間及經費，以檢測結果作為研究基礎，找出對抗疾病發生、進展及治療之線索。</w:t>
      </w:r>
      <w:r w:rsidR="004C523D" w:rsidRPr="005E617F">
        <w:rPr>
          <w:rFonts w:cstheme="minorBidi" w:hint="eastAsia"/>
          <w:szCs w:val="32"/>
        </w:rPr>
        <w:t>本部前抽查</w:t>
      </w:r>
      <w:r w:rsidR="002D1A98" w:rsidRPr="005E617F">
        <w:rPr>
          <w:rFonts w:hint="eastAsia"/>
          <w:szCs w:val="32"/>
        </w:rPr>
        <w:t>中央研究院</w:t>
      </w:r>
      <w:r w:rsidR="0040637C" w:rsidRPr="005E617F">
        <w:rPr>
          <w:rFonts w:hint="eastAsia"/>
          <w:szCs w:val="32"/>
        </w:rPr>
        <w:t>科學研究基金</w:t>
      </w:r>
      <w:r w:rsidR="0099200B" w:rsidRPr="005E617F">
        <w:rPr>
          <w:rFonts w:hint="eastAsia"/>
        </w:rPr>
        <w:t>（下稱科學研究基金）</w:t>
      </w:r>
      <w:r w:rsidR="004C523D" w:rsidRPr="005E617F">
        <w:rPr>
          <w:rFonts w:cstheme="minorBidi" w:hint="eastAsia"/>
          <w:szCs w:val="32"/>
        </w:rPr>
        <w:t>109年、112年1至8月財務收支，曾就</w:t>
      </w:r>
      <w:r w:rsidR="006364F1" w:rsidRPr="005E617F">
        <w:rPr>
          <w:rFonts w:hint="eastAsia"/>
          <w:szCs w:val="32"/>
        </w:rPr>
        <w:t>T</w:t>
      </w:r>
      <w:r w:rsidR="006364F1" w:rsidRPr="005E617F">
        <w:rPr>
          <w:szCs w:val="32"/>
        </w:rPr>
        <w:t>W-Biobank</w:t>
      </w:r>
      <w:r w:rsidR="006364F1" w:rsidRPr="005E617F">
        <w:rPr>
          <w:rFonts w:cstheme="minorBidi" w:hint="eastAsia"/>
          <w:szCs w:val="32"/>
        </w:rPr>
        <w:t>計畫將於112年</w:t>
      </w:r>
    </w:p>
    <w:p w14:paraId="2C5C367A" w14:textId="1B4E0510" w:rsidR="00ED52B6" w:rsidRDefault="006364F1" w:rsidP="00ED52B6">
      <w:pPr>
        <w:pStyle w:val="3012"/>
        <w:spacing w:line="608" w:lineRule="exact"/>
        <w:ind w:firstLineChars="0" w:firstLine="0"/>
        <w:jc w:val="distribute"/>
        <w:rPr>
          <w:szCs w:val="32"/>
        </w:rPr>
      </w:pPr>
      <w:r w:rsidRPr="005E617F">
        <w:rPr>
          <w:rFonts w:cstheme="minorBidi" w:hint="eastAsia"/>
          <w:szCs w:val="32"/>
        </w:rPr>
        <w:lastRenderedPageBreak/>
        <w:t>結束，該院對</w:t>
      </w:r>
      <w:r w:rsidR="004C523D" w:rsidRPr="005E617F">
        <w:rPr>
          <w:rFonts w:cstheme="minorBidi" w:hint="eastAsia"/>
          <w:szCs w:val="32"/>
        </w:rPr>
        <w:t>於上開資料庫長遠發展之規劃雖有初步構想，惟尚無具體之執行方案，及</w:t>
      </w:r>
      <w:r w:rsidR="004C523D" w:rsidRPr="005E617F">
        <w:rPr>
          <w:rFonts w:hint="eastAsia"/>
          <w:szCs w:val="32"/>
        </w:rPr>
        <w:t>加值檢測量相對募集個案量占比甚低等情，</w:t>
      </w:r>
      <w:r w:rsidR="004C523D" w:rsidRPr="005E617F">
        <w:rPr>
          <w:rFonts w:cstheme="minorBidi" w:hint="eastAsia"/>
          <w:szCs w:val="32"/>
        </w:rPr>
        <w:t>函請</w:t>
      </w:r>
      <w:r w:rsidR="002D1A98" w:rsidRPr="005E617F">
        <w:rPr>
          <w:rFonts w:hint="eastAsia"/>
          <w:szCs w:val="32"/>
        </w:rPr>
        <w:t>中央研究院</w:t>
      </w:r>
      <w:r w:rsidR="004C523D" w:rsidRPr="005E617F">
        <w:rPr>
          <w:rFonts w:cstheme="minorBidi" w:hint="eastAsia"/>
          <w:szCs w:val="32"/>
        </w:rPr>
        <w:t>檢討改進。據復將召開國際</w:t>
      </w:r>
      <w:proofErr w:type="gramStart"/>
      <w:r w:rsidR="004C523D" w:rsidRPr="005E617F">
        <w:rPr>
          <w:rFonts w:cstheme="minorBidi" w:hint="eastAsia"/>
          <w:szCs w:val="32"/>
        </w:rPr>
        <w:t>諮</w:t>
      </w:r>
      <w:proofErr w:type="gramEnd"/>
      <w:r w:rsidR="004C523D" w:rsidRPr="005E617F">
        <w:rPr>
          <w:rFonts w:cstheme="minorBidi" w:hint="eastAsia"/>
          <w:szCs w:val="32"/>
        </w:rPr>
        <w:t>議委員會，借鏡國際著名範例</w:t>
      </w:r>
      <w:proofErr w:type="gramStart"/>
      <w:r w:rsidR="004C523D" w:rsidRPr="005E617F">
        <w:rPr>
          <w:rFonts w:cstheme="minorBidi" w:hint="eastAsia"/>
          <w:szCs w:val="32"/>
        </w:rPr>
        <w:t>研</w:t>
      </w:r>
      <w:proofErr w:type="gramEnd"/>
      <w:r w:rsidR="004C523D" w:rsidRPr="005E617F">
        <w:rPr>
          <w:rFonts w:cstheme="minorBidi" w:hint="eastAsia"/>
          <w:szCs w:val="32"/>
        </w:rPr>
        <w:t>議組織型態，規劃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cstheme="minorBidi" w:hint="eastAsia"/>
          <w:szCs w:val="32"/>
        </w:rPr>
        <w:t>下階段目標及未來之組織架構，</w:t>
      </w:r>
      <w:r w:rsidR="00E72542" w:rsidRPr="005E617F">
        <w:rPr>
          <w:rFonts w:cstheme="minorBidi" w:hint="eastAsia"/>
          <w:szCs w:val="32"/>
        </w:rPr>
        <w:t>暨</w:t>
      </w:r>
      <w:r w:rsidR="004C523D" w:rsidRPr="005E617F">
        <w:rPr>
          <w:rFonts w:hint="eastAsia"/>
          <w:szCs w:val="32"/>
        </w:rPr>
        <w:t>評估與產、學、</w:t>
      </w:r>
      <w:proofErr w:type="gramStart"/>
      <w:r w:rsidR="004C523D" w:rsidRPr="005E617F">
        <w:rPr>
          <w:rFonts w:hint="eastAsia"/>
          <w:szCs w:val="32"/>
        </w:rPr>
        <w:t>研</w:t>
      </w:r>
      <w:proofErr w:type="gramEnd"/>
      <w:r w:rsidR="004C523D" w:rsidRPr="005E617F">
        <w:rPr>
          <w:rFonts w:hint="eastAsia"/>
          <w:szCs w:val="32"/>
        </w:rPr>
        <w:t>各界進行合作，協助各界運用資料庫之檢體與資料等。</w:t>
      </w:r>
      <w:r w:rsidR="0094533F" w:rsidRPr="005E617F">
        <w:rPr>
          <w:rFonts w:hint="eastAsia"/>
          <w:szCs w:val="32"/>
        </w:rPr>
        <w:t>案</w:t>
      </w:r>
      <w:r w:rsidR="004C523D" w:rsidRPr="005E617F">
        <w:rPr>
          <w:rFonts w:cstheme="minorBidi" w:hint="eastAsia"/>
          <w:szCs w:val="32"/>
        </w:rPr>
        <w:t>經追蹤覆核結果，為配合國家推動「精</w:t>
      </w:r>
      <w:proofErr w:type="gramStart"/>
      <w:r w:rsidR="004C523D" w:rsidRPr="005E617F">
        <w:rPr>
          <w:rFonts w:cstheme="minorBidi" w:hint="eastAsia"/>
          <w:szCs w:val="32"/>
        </w:rPr>
        <w:t>準</w:t>
      </w:r>
      <w:proofErr w:type="gramEnd"/>
      <w:r w:rsidR="004C523D" w:rsidRPr="005E617F">
        <w:rPr>
          <w:rFonts w:cstheme="minorBidi" w:hint="eastAsia"/>
          <w:szCs w:val="32"/>
        </w:rPr>
        <w:t>健康照護」政策，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cstheme="minorBidi" w:hint="eastAsia"/>
          <w:szCs w:val="32"/>
        </w:rPr>
        <w:t>自111年起與國家級人體生物資料庫整合平</w:t>
      </w:r>
      <w:proofErr w:type="gramStart"/>
      <w:r w:rsidR="004C523D" w:rsidRPr="005E617F">
        <w:rPr>
          <w:rFonts w:cstheme="minorBidi" w:hint="eastAsia"/>
          <w:szCs w:val="32"/>
        </w:rPr>
        <w:t>臺</w:t>
      </w:r>
      <w:proofErr w:type="gramEnd"/>
      <w:r w:rsidR="004C523D" w:rsidRPr="005E617F">
        <w:rPr>
          <w:rFonts w:cstheme="minorBidi" w:hint="eastAsia"/>
        </w:rPr>
        <w:t>（N</w:t>
      </w:r>
      <w:r w:rsidR="004C523D" w:rsidRPr="005E617F">
        <w:rPr>
          <w:rFonts w:cstheme="minorBidi"/>
        </w:rPr>
        <w:t>BCT</w:t>
      </w:r>
      <w:r w:rsidR="004C523D" w:rsidRPr="005E617F">
        <w:rPr>
          <w:rFonts w:cstheme="minorBidi" w:hint="eastAsia"/>
        </w:rPr>
        <w:t>）</w:t>
      </w:r>
      <w:r w:rsidR="004C523D" w:rsidRPr="005E617F">
        <w:rPr>
          <w:rFonts w:cstheme="minorBidi" w:hint="eastAsia"/>
          <w:szCs w:val="32"/>
        </w:rPr>
        <w:t>簽訂合作協議，並與</w:t>
      </w:r>
      <w:r w:rsidR="004C523D" w:rsidRPr="005E617F">
        <w:rPr>
          <w:rFonts w:hint="eastAsia"/>
          <w:szCs w:val="32"/>
        </w:rPr>
        <w:t>臺灣精</w:t>
      </w:r>
      <w:proofErr w:type="gramStart"/>
      <w:r w:rsidR="004C523D" w:rsidRPr="005E617F">
        <w:rPr>
          <w:rFonts w:hint="eastAsia"/>
          <w:szCs w:val="32"/>
        </w:rPr>
        <w:t>準</w:t>
      </w:r>
      <w:proofErr w:type="gramEnd"/>
      <w:r w:rsidR="004C523D" w:rsidRPr="005E617F">
        <w:rPr>
          <w:rFonts w:hint="eastAsia"/>
          <w:szCs w:val="32"/>
        </w:rPr>
        <w:t>照護體系資源進行整合合作，</w:t>
      </w:r>
      <w:r w:rsidR="004C523D" w:rsidRPr="005E617F">
        <w:rPr>
          <w:rFonts w:cstheme="minorBidi" w:hint="eastAsia"/>
          <w:szCs w:val="32"/>
        </w:rPr>
        <w:t>以促進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成為臺灣重要生</w:t>
      </w:r>
      <w:proofErr w:type="gramStart"/>
      <w:r w:rsidR="004C523D" w:rsidRPr="005E617F">
        <w:rPr>
          <w:rFonts w:hint="eastAsia"/>
          <w:szCs w:val="32"/>
        </w:rPr>
        <w:t>醫</w:t>
      </w:r>
      <w:proofErr w:type="gramEnd"/>
      <w:r w:rsidR="004C523D" w:rsidRPr="005E617F">
        <w:rPr>
          <w:rFonts w:hint="eastAsia"/>
          <w:szCs w:val="32"/>
        </w:rPr>
        <w:t>研究資源</w:t>
      </w:r>
      <w:r w:rsidR="004C523D" w:rsidRPr="005E617F">
        <w:rPr>
          <w:rFonts w:cstheme="minorBidi" w:hint="eastAsia"/>
          <w:szCs w:val="32"/>
        </w:rPr>
        <w:t>；惟因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已達預定募集之20萬收案</w:t>
      </w:r>
      <w:proofErr w:type="gramStart"/>
      <w:r w:rsidR="004C523D" w:rsidRPr="005E617F">
        <w:rPr>
          <w:rFonts w:hint="eastAsia"/>
          <w:szCs w:val="32"/>
        </w:rPr>
        <w:t>人次</w:t>
      </w:r>
      <w:r w:rsidR="004C523D" w:rsidRPr="005E617F">
        <w:rPr>
          <w:rFonts w:cstheme="minorBidi" w:hint="eastAsia"/>
          <w:szCs w:val="32"/>
        </w:rPr>
        <w:t>，</w:t>
      </w:r>
      <w:proofErr w:type="gramEnd"/>
      <w:r w:rsidR="004C523D" w:rsidRPr="005E617F">
        <w:rPr>
          <w:rFonts w:cstheme="minorBidi" w:hint="eastAsia"/>
          <w:szCs w:val="32"/>
        </w:rPr>
        <w:t>預計未來以追蹤該等個案健康狀況為主，不再另收新案，及</w:t>
      </w:r>
      <w:r w:rsidR="00ED3653" w:rsidRPr="005E617F">
        <w:rPr>
          <w:rFonts w:cstheme="minorBidi" w:hint="eastAsia"/>
          <w:szCs w:val="32"/>
        </w:rPr>
        <w:t>受</w:t>
      </w:r>
      <w:r w:rsidR="004C523D" w:rsidRPr="005E617F">
        <w:rPr>
          <w:rFonts w:cs="細明體"/>
          <w:color w:val="000000"/>
          <w:szCs w:val="32"/>
        </w:rPr>
        <w:t>人體生物資料庫管理條例</w:t>
      </w:r>
      <w:r w:rsidR="004C523D" w:rsidRPr="005E617F">
        <w:rPr>
          <w:rFonts w:cs="細明體" w:hint="eastAsia"/>
          <w:color w:val="000000"/>
          <w:szCs w:val="32"/>
        </w:rPr>
        <w:t>、個人資料保護法等</w:t>
      </w:r>
      <w:proofErr w:type="gramStart"/>
      <w:r w:rsidR="004C523D" w:rsidRPr="005E617F">
        <w:rPr>
          <w:rFonts w:cs="細明體" w:hint="eastAsia"/>
          <w:color w:val="000000"/>
          <w:szCs w:val="32"/>
        </w:rPr>
        <w:t>研</w:t>
      </w:r>
      <w:proofErr w:type="gramEnd"/>
      <w:r w:rsidR="004C523D" w:rsidRPr="005E617F">
        <w:rPr>
          <w:rFonts w:cs="細明體" w:hint="eastAsia"/>
          <w:color w:val="000000"/>
          <w:szCs w:val="32"/>
        </w:rPr>
        <w:t>擬</w:t>
      </w:r>
      <w:r w:rsidR="004C523D" w:rsidRPr="005E617F">
        <w:rPr>
          <w:rFonts w:cstheme="minorBidi" w:hint="eastAsia"/>
          <w:szCs w:val="32"/>
        </w:rPr>
        <w:t>修正影響，</w:t>
      </w:r>
      <w:r w:rsidR="004C523D" w:rsidRPr="005E617F">
        <w:rPr>
          <w:rFonts w:hint="eastAsia"/>
          <w:szCs w:val="32"/>
        </w:rPr>
        <w:t>截至</w:t>
      </w:r>
      <w:r w:rsidR="004C523D" w:rsidRPr="005E617F">
        <w:rPr>
          <w:rFonts w:hint="eastAsia"/>
        </w:rPr>
        <w:t>113年</w:t>
      </w:r>
      <w:r w:rsidR="0094533F" w:rsidRPr="005E617F">
        <w:rPr>
          <w:rFonts w:hint="eastAsia"/>
        </w:rPr>
        <w:t>底</w:t>
      </w:r>
      <w:r w:rsidR="004C523D" w:rsidRPr="005E617F">
        <w:rPr>
          <w:rFonts w:cstheme="minorBidi" w:hint="eastAsia"/>
          <w:szCs w:val="32"/>
        </w:rPr>
        <w:t>尚未舉辦國際</w:t>
      </w:r>
      <w:proofErr w:type="gramStart"/>
      <w:r w:rsidR="004C523D" w:rsidRPr="005E617F">
        <w:rPr>
          <w:rFonts w:cstheme="minorBidi" w:hint="eastAsia"/>
          <w:szCs w:val="32"/>
        </w:rPr>
        <w:t>諮</w:t>
      </w:r>
      <w:proofErr w:type="gramEnd"/>
      <w:r w:rsidR="004C523D" w:rsidRPr="005E617F">
        <w:rPr>
          <w:rFonts w:cstheme="minorBidi" w:hint="eastAsia"/>
          <w:szCs w:val="32"/>
        </w:rPr>
        <w:t>議</w:t>
      </w:r>
      <w:r w:rsidR="004C523D" w:rsidRPr="005E617F">
        <w:rPr>
          <w:rFonts w:hint="eastAsia"/>
          <w:szCs w:val="32"/>
        </w:rPr>
        <w:t>委員</w:t>
      </w:r>
      <w:r w:rsidR="004C523D" w:rsidRPr="005E617F">
        <w:rPr>
          <w:rFonts w:cstheme="minorBidi" w:hint="eastAsia"/>
          <w:szCs w:val="32"/>
        </w:rPr>
        <w:t>會議，亦未討論未來推動方向等</w:t>
      </w:r>
      <w:r w:rsidR="00BA7C49" w:rsidRPr="005E617F">
        <w:rPr>
          <w:rFonts w:cstheme="minorBidi" w:hint="eastAsia"/>
          <w:szCs w:val="32"/>
        </w:rPr>
        <w:t>；</w:t>
      </w:r>
      <w:r w:rsidR="004C523D" w:rsidRPr="005E617F">
        <w:rPr>
          <w:rFonts w:cstheme="minorBidi" w:hint="eastAsia"/>
          <w:szCs w:val="32"/>
        </w:rPr>
        <w:t>因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計畫已執行完竣，尚無相關延續性計畫，</w:t>
      </w:r>
      <w:r w:rsidR="004C523D" w:rsidRPr="005E617F">
        <w:rPr>
          <w:rFonts w:cstheme="minorBidi" w:hint="eastAsia"/>
          <w:szCs w:val="32"/>
        </w:rPr>
        <w:t>為維持</w:t>
      </w:r>
      <w:r w:rsidR="004C523D" w:rsidRPr="005E617F">
        <w:rPr>
          <w:rFonts w:hint="eastAsia"/>
          <w:szCs w:val="32"/>
        </w:rPr>
        <w:t>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運作，</w:t>
      </w:r>
      <w:proofErr w:type="gramStart"/>
      <w:r w:rsidR="004C523D" w:rsidRPr="005E617F">
        <w:rPr>
          <w:rFonts w:hint="eastAsia"/>
          <w:szCs w:val="32"/>
        </w:rPr>
        <w:t>賡</w:t>
      </w:r>
      <w:proofErr w:type="gramEnd"/>
      <w:r w:rsidR="004C523D" w:rsidRPr="005E617F">
        <w:rPr>
          <w:rFonts w:hint="eastAsia"/>
          <w:szCs w:val="32"/>
        </w:rPr>
        <w:t>續辦理後續追蹤作業，</w:t>
      </w:r>
      <w:r w:rsidR="002D1A98" w:rsidRPr="005E617F">
        <w:rPr>
          <w:rFonts w:hint="eastAsia"/>
          <w:szCs w:val="32"/>
        </w:rPr>
        <w:t>中央研究院</w:t>
      </w:r>
      <w:proofErr w:type="gramStart"/>
      <w:r w:rsidR="004C523D" w:rsidRPr="005E617F">
        <w:rPr>
          <w:rFonts w:hint="eastAsia"/>
          <w:szCs w:val="32"/>
        </w:rPr>
        <w:t>113</w:t>
      </w:r>
      <w:proofErr w:type="gramEnd"/>
      <w:r w:rsidR="004C523D" w:rsidRPr="005E617F">
        <w:rPr>
          <w:rFonts w:hint="eastAsia"/>
          <w:szCs w:val="32"/>
        </w:rPr>
        <w:t>年度以科學研究基金支應預算2.5億元，執行</w:t>
      </w:r>
      <w:r w:rsidR="004C523D" w:rsidRPr="005E617F">
        <w:rPr>
          <w:szCs w:val="32"/>
        </w:rPr>
        <w:t>一般</w:t>
      </w:r>
      <w:r w:rsidR="004C523D" w:rsidRPr="005E617F">
        <w:rPr>
          <w:rFonts w:hint="eastAsia"/>
          <w:szCs w:val="32"/>
        </w:rPr>
        <w:t>健康</w:t>
      </w:r>
      <w:r w:rsidR="004C523D" w:rsidRPr="005E617F">
        <w:rPr>
          <w:szCs w:val="32"/>
        </w:rPr>
        <w:t>民眾</w:t>
      </w:r>
      <w:r w:rsidR="004C523D" w:rsidRPr="005E617F">
        <w:rPr>
          <w:rFonts w:hint="eastAsia"/>
          <w:szCs w:val="32"/>
        </w:rPr>
        <w:t>個案追蹤</w:t>
      </w:r>
      <w:r w:rsidR="007C71CE" w:rsidRPr="005E617F">
        <w:rPr>
          <w:rFonts w:hint="eastAsia"/>
          <w:szCs w:val="32"/>
        </w:rPr>
        <w:t>。經查</w:t>
      </w:r>
      <w:r w:rsidR="00036B56" w:rsidRPr="005E617F">
        <w:rPr>
          <w:rFonts w:hint="eastAsia"/>
          <w:szCs w:val="32"/>
        </w:rPr>
        <w:t>，</w:t>
      </w:r>
      <w:r w:rsidR="004C523D" w:rsidRPr="005E617F">
        <w:rPr>
          <w:rFonts w:hint="eastAsia"/>
          <w:szCs w:val="32"/>
        </w:rPr>
        <w:t>截至113年10月底止，</w:t>
      </w:r>
      <w:r w:rsidR="003833FC" w:rsidRPr="005E617F">
        <w:rPr>
          <w:rFonts w:hint="eastAsia"/>
          <w:szCs w:val="32"/>
        </w:rPr>
        <w:t>T</w:t>
      </w:r>
      <w:r w:rsidR="003833FC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累計已完成健康及疾病個案追蹤8.2萬餘</w:t>
      </w:r>
      <w:proofErr w:type="gramStart"/>
      <w:r w:rsidR="004C523D" w:rsidRPr="005E617F">
        <w:rPr>
          <w:rFonts w:hint="eastAsia"/>
          <w:szCs w:val="32"/>
        </w:rPr>
        <w:t>人次，</w:t>
      </w:r>
      <w:proofErr w:type="gramEnd"/>
      <w:r w:rsidR="004C523D" w:rsidRPr="005E617F">
        <w:rPr>
          <w:rFonts w:hint="eastAsia"/>
          <w:szCs w:val="32"/>
        </w:rPr>
        <w:t>相關檢體並就基因體學</w:t>
      </w:r>
      <w:r w:rsidR="00546E1E" w:rsidRPr="005E617F">
        <w:rPr>
          <w:rFonts w:cstheme="minorBidi" w:hint="eastAsia"/>
        </w:rPr>
        <w:t>（</w:t>
      </w:r>
      <w:r w:rsidR="00546E1E" w:rsidRPr="005E617F">
        <w:rPr>
          <w:rFonts w:hint="eastAsia"/>
          <w:szCs w:val="32"/>
        </w:rPr>
        <w:t>含全基因體定序分析、全基因體定型分析、</w:t>
      </w:r>
      <w:r w:rsidR="00546E1E" w:rsidRPr="005E617F">
        <w:t>人類白血球組織抗原定型</w:t>
      </w:r>
      <w:r w:rsidR="00546E1E" w:rsidRPr="005E617F">
        <w:rPr>
          <w:rFonts w:hint="eastAsia"/>
        </w:rPr>
        <w:t>分析等</w:t>
      </w:r>
      <w:r w:rsidR="00546E1E" w:rsidRPr="005E617F">
        <w:rPr>
          <w:rFonts w:cstheme="minorBidi" w:hint="eastAsia"/>
        </w:rPr>
        <w:t>）</w:t>
      </w:r>
      <w:r w:rsidR="004C523D" w:rsidRPr="005E617F">
        <w:rPr>
          <w:rFonts w:hint="eastAsia"/>
          <w:szCs w:val="32"/>
        </w:rPr>
        <w:t>、</w:t>
      </w:r>
      <w:proofErr w:type="gramStart"/>
      <w:r w:rsidR="004C523D" w:rsidRPr="005E617F">
        <w:rPr>
          <w:rFonts w:hint="eastAsia"/>
          <w:szCs w:val="32"/>
        </w:rPr>
        <w:t>表觀基因</w:t>
      </w:r>
      <w:proofErr w:type="gramEnd"/>
      <w:r w:rsidR="004C523D" w:rsidRPr="005E617F">
        <w:rPr>
          <w:rFonts w:hint="eastAsia"/>
          <w:szCs w:val="32"/>
        </w:rPr>
        <w:t>體學、代謝體學、環境毒物等</w:t>
      </w:r>
      <w:r w:rsidR="00723B75" w:rsidRPr="005E617F">
        <w:rPr>
          <w:rFonts w:hint="eastAsia"/>
          <w:szCs w:val="32"/>
        </w:rPr>
        <w:t>類別</w:t>
      </w:r>
      <w:r w:rsidR="004C523D" w:rsidRPr="005E617F">
        <w:rPr>
          <w:rFonts w:hint="eastAsia"/>
          <w:szCs w:val="32"/>
        </w:rPr>
        <w:t>，進行加值檢測計175</w:t>
      </w:r>
      <w:r w:rsidR="004C523D" w:rsidRPr="005E617F">
        <w:rPr>
          <w:szCs w:val="32"/>
        </w:rPr>
        <w:t>,</w:t>
      </w:r>
      <w:r w:rsidR="004C523D" w:rsidRPr="005E617F">
        <w:rPr>
          <w:rFonts w:hint="eastAsia"/>
          <w:szCs w:val="32"/>
        </w:rPr>
        <w:t>939例</w:t>
      </w:r>
      <w:r w:rsidR="00954C95" w:rsidRPr="005E617F">
        <w:rPr>
          <w:rFonts w:cstheme="minorBidi" w:hint="eastAsia"/>
        </w:rPr>
        <w:t>（</w:t>
      </w:r>
      <w:r w:rsidR="004C523D" w:rsidRPr="005E617F">
        <w:rPr>
          <w:rFonts w:hint="eastAsia"/>
          <w:szCs w:val="32"/>
        </w:rPr>
        <w:t>可釋出</w:t>
      </w:r>
      <w:r w:rsidR="004C523D" w:rsidRPr="005E617F">
        <w:rPr>
          <w:szCs w:val="32"/>
        </w:rPr>
        <w:t>160,554</w:t>
      </w:r>
      <w:r w:rsidR="004C523D" w:rsidRPr="005E617F">
        <w:rPr>
          <w:rFonts w:hint="eastAsia"/>
          <w:szCs w:val="32"/>
        </w:rPr>
        <w:t>例</w:t>
      </w:r>
      <w:r w:rsidR="00954C95" w:rsidRPr="005E617F">
        <w:rPr>
          <w:rFonts w:cstheme="minorBidi" w:hint="eastAsia"/>
        </w:rPr>
        <w:t>）</w:t>
      </w:r>
      <w:r w:rsidR="004C523D" w:rsidRPr="005E617F">
        <w:rPr>
          <w:rFonts w:hint="eastAsia"/>
          <w:szCs w:val="32"/>
        </w:rPr>
        <w:t>，相關應</w:t>
      </w:r>
      <w:r w:rsidR="004C523D" w:rsidRPr="005E617F">
        <w:rPr>
          <w:rFonts w:hint="eastAsia"/>
        </w:rPr>
        <w:t>用收入計</w:t>
      </w:r>
      <w:r w:rsidR="004C523D" w:rsidRPr="005E617F">
        <w:t>8</w:t>
      </w:r>
      <w:r w:rsidR="004C523D" w:rsidRPr="005E617F">
        <w:rPr>
          <w:rFonts w:hint="eastAsia"/>
        </w:rPr>
        <w:t>,</w:t>
      </w:r>
      <w:r w:rsidR="004C523D" w:rsidRPr="005E617F">
        <w:t>380</w:t>
      </w:r>
      <w:r w:rsidR="004C523D" w:rsidRPr="005E617F">
        <w:rPr>
          <w:rFonts w:hint="eastAsia"/>
        </w:rPr>
        <w:t>萬餘元</w:t>
      </w:r>
      <w:r w:rsidR="004C523D" w:rsidRPr="005E617F">
        <w:rPr>
          <w:rFonts w:cstheme="minorBidi" w:hint="eastAsia"/>
        </w:rPr>
        <w:t>。</w:t>
      </w:r>
      <w:r w:rsidR="00723B75" w:rsidRPr="005E617F">
        <w:rPr>
          <w:rFonts w:cstheme="minorBidi" w:hint="eastAsia"/>
        </w:rPr>
        <w:t>惟</w:t>
      </w:r>
      <w:r w:rsidR="004C523D" w:rsidRPr="005E617F">
        <w:rPr>
          <w:rFonts w:hint="eastAsia"/>
        </w:rPr>
        <w:t>經分析其加值檢測項目，主要集中於全基因體定型分析（77.43％），據</w:t>
      </w:r>
      <w:r w:rsidR="002D1A98" w:rsidRPr="005E617F">
        <w:rPr>
          <w:rFonts w:hint="eastAsia"/>
          <w:szCs w:val="32"/>
        </w:rPr>
        <w:t>中央研究院</w:t>
      </w:r>
      <w:r w:rsidR="004C523D" w:rsidRPr="005E617F">
        <w:rPr>
          <w:rFonts w:hint="eastAsia"/>
        </w:rPr>
        <w:t>說明，</w:t>
      </w:r>
      <w:proofErr w:type="gramStart"/>
      <w:r w:rsidR="004C523D" w:rsidRPr="005E617F">
        <w:rPr>
          <w:rFonts w:hint="eastAsia"/>
        </w:rPr>
        <w:t>囿</w:t>
      </w:r>
      <w:proofErr w:type="gramEnd"/>
      <w:r w:rsidR="004C523D" w:rsidRPr="005E617F">
        <w:rPr>
          <w:rFonts w:hint="eastAsia"/>
        </w:rPr>
        <w:t>於加值檢測所需經費不</w:t>
      </w:r>
      <w:proofErr w:type="gramStart"/>
      <w:r w:rsidR="004C523D" w:rsidRPr="005E617F">
        <w:rPr>
          <w:rFonts w:hint="eastAsia"/>
        </w:rPr>
        <w:t>貲</w:t>
      </w:r>
      <w:proofErr w:type="gramEnd"/>
      <w:r w:rsidR="004C523D" w:rsidRPr="005E617F">
        <w:rPr>
          <w:rFonts w:hint="eastAsia"/>
        </w:rPr>
        <w:t>，且目前尚無延續性計畫，科學研究基金經費僅能支應T</w:t>
      </w:r>
      <w:r w:rsidR="004C523D" w:rsidRPr="005E617F">
        <w:t>W-Biobank</w:t>
      </w:r>
      <w:r w:rsidR="004C523D" w:rsidRPr="005E617F">
        <w:rPr>
          <w:rFonts w:hint="eastAsia"/>
        </w:rPr>
        <w:t>分年追蹤個案及維持設施之基本運作，</w:t>
      </w:r>
      <w:r w:rsidR="00652232" w:rsidRPr="005E617F">
        <w:rPr>
          <w:rFonts w:hint="eastAsia"/>
        </w:rPr>
        <w:t>現階段</w:t>
      </w:r>
      <w:r w:rsidR="004C523D" w:rsidRPr="005E617F">
        <w:rPr>
          <w:rFonts w:hint="eastAsia"/>
        </w:rPr>
        <w:t>係先以完成全數個案全基因體定型分析之檢測為主，尚無法擴大辦理全</w:t>
      </w:r>
      <w:proofErr w:type="gramStart"/>
      <w:r w:rsidR="004C523D" w:rsidRPr="005E617F">
        <w:rPr>
          <w:rFonts w:hint="eastAsia"/>
        </w:rPr>
        <w:t>基因體定序</w:t>
      </w:r>
      <w:proofErr w:type="gramEnd"/>
      <w:r w:rsidR="004C523D" w:rsidRPr="005E617F">
        <w:rPr>
          <w:rFonts w:hint="eastAsia"/>
        </w:rPr>
        <w:t>分析等</w:t>
      </w:r>
      <w:r w:rsidR="00ED2D57" w:rsidRPr="005E617F">
        <w:rPr>
          <w:rFonts w:hint="eastAsia"/>
        </w:rPr>
        <w:t>相關</w:t>
      </w:r>
      <w:r w:rsidR="004C523D" w:rsidRPr="005E617F">
        <w:rPr>
          <w:rFonts w:hint="eastAsia"/>
        </w:rPr>
        <w:t>加值檢測。</w:t>
      </w:r>
      <w:r w:rsidR="004C523D" w:rsidRPr="005E617F">
        <w:rPr>
          <w:rFonts w:hint="eastAsia"/>
          <w:kern w:val="36"/>
          <w:szCs w:val="32"/>
        </w:rPr>
        <w:t>按全</w:t>
      </w:r>
      <w:proofErr w:type="gramStart"/>
      <w:r w:rsidR="004C523D" w:rsidRPr="005E617F">
        <w:rPr>
          <w:rFonts w:hint="eastAsia"/>
          <w:kern w:val="36"/>
          <w:szCs w:val="32"/>
        </w:rPr>
        <w:t>基因體定序</w:t>
      </w:r>
      <w:proofErr w:type="gramEnd"/>
      <w:r w:rsidR="004C523D" w:rsidRPr="005E617F">
        <w:rPr>
          <w:rFonts w:hint="eastAsia"/>
          <w:kern w:val="36"/>
          <w:szCs w:val="32"/>
        </w:rPr>
        <w:t>分析係</w:t>
      </w:r>
      <w:r w:rsidR="004C523D" w:rsidRPr="005E617F">
        <w:rPr>
          <w:kern w:val="36"/>
          <w:szCs w:val="32"/>
        </w:rPr>
        <w:t>以生物化學方式，</w:t>
      </w:r>
      <w:r w:rsidR="004C523D" w:rsidRPr="005E617F">
        <w:rPr>
          <w:rFonts w:hint="eastAsia"/>
          <w:kern w:val="36"/>
          <w:szCs w:val="32"/>
        </w:rPr>
        <w:t>使</w:t>
      </w:r>
      <w:r w:rsidR="004C523D" w:rsidRPr="005E617F">
        <w:rPr>
          <w:kern w:val="36"/>
          <w:szCs w:val="32"/>
        </w:rPr>
        <w:t>DNA形成不同長度片段，以判讀測量物基因序列</w:t>
      </w:r>
      <w:r w:rsidR="004C523D" w:rsidRPr="005E617F">
        <w:rPr>
          <w:rFonts w:hint="eastAsia"/>
          <w:kern w:val="36"/>
          <w:szCs w:val="32"/>
        </w:rPr>
        <w:t>，目的係將病患定序資料與參考基因組比對，確定變異處，以鑑別疾病類型，提供精確治療方式或預測疾病進程等，為精</w:t>
      </w:r>
      <w:proofErr w:type="gramStart"/>
      <w:r w:rsidR="004C523D" w:rsidRPr="005E617F">
        <w:rPr>
          <w:rFonts w:hint="eastAsia"/>
          <w:kern w:val="36"/>
          <w:szCs w:val="32"/>
        </w:rPr>
        <w:t>準</w:t>
      </w:r>
      <w:proofErr w:type="gramEnd"/>
      <w:r w:rsidR="004C523D" w:rsidRPr="005E617F">
        <w:rPr>
          <w:rFonts w:hint="eastAsia"/>
          <w:kern w:val="36"/>
          <w:szCs w:val="32"/>
        </w:rPr>
        <w:t>醫療之核心，</w:t>
      </w:r>
      <w:r w:rsidR="00FE10C3" w:rsidRPr="005E617F">
        <w:rPr>
          <w:rFonts w:hint="eastAsia"/>
          <w:kern w:val="36"/>
          <w:szCs w:val="32"/>
        </w:rPr>
        <w:t>全球規模最大之</w:t>
      </w:r>
      <w:r w:rsidR="00FE10C3" w:rsidRPr="005E617F">
        <w:rPr>
          <w:rFonts w:hint="eastAsia"/>
          <w:szCs w:val="32"/>
        </w:rPr>
        <w:t>英國</w:t>
      </w:r>
      <w:r w:rsidR="00FE10C3" w:rsidRPr="005E617F">
        <w:rPr>
          <w:rFonts w:hint="eastAsia"/>
          <w:kern w:val="36"/>
          <w:szCs w:val="32"/>
        </w:rPr>
        <w:t>人體生物資料庫</w:t>
      </w:r>
      <w:r w:rsidR="00FE10C3" w:rsidRPr="005E617F">
        <w:rPr>
          <w:rFonts w:hint="eastAsia"/>
          <w:kern w:val="36"/>
        </w:rPr>
        <w:t>（U</w:t>
      </w:r>
      <w:r w:rsidR="00FE10C3" w:rsidRPr="005E617F">
        <w:rPr>
          <w:kern w:val="36"/>
        </w:rPr>
        <w:t>K Biobank</w:t>
      </w:r>
      <w:r w:rsidR="00FE10C3" w:rsidRPr="005E617F">
        <w:rPr>
          <w:rFonts w:hint="eastAsia"/>
          <w:kern w:val="36"/>
        </w:rPr>
        <w:t>）</w:t>
      </w:r>
      <w:r w:rsidR="00FE10C3" w:rsidRPr="005E617F">
        <w:rPr>
          <w:rFonts w:hint="eastAsia"/>
          <w:szCs w:val="32"/>
        </w:rPr>
        <w:t>已於2010年完成50萬個案募集，並完成全</w:t>
      </w:r>
      <w:proofErr w:type="gramStart"/>
      <w:r w:rsidR="00FE10C3" w:rsidRPr="005E617F">
        <w:rPr>
          <w:rFonts w:hint="eastAsia"/>
          <w:szCs w:val="32"/>
        </w:rPr>
        <w:t>基因體定序</w:t>
      </w:r>
      <w:proofErr w:type="gramEnd"/>
      <w:r w:rsidR="00FE10C3" w:rsidRPr="005E617F">
        <w:rPr>
          <w:rFonts w:hint="eastAsia"/>
          <w:szCs w:val="32"/>
        </w:rPr>
        <w:t>分析</w:t>
      </w:r>
      <w:r w:rsidR="00FE10C3" w:rsidRPr="005E617F">
        <w:rPr>
          <w:rFonts w:hint="eastAsia"/>
          <w:kern w:val="36"/>
          <w:szCs w:val="32"/>
        </w:rPr>
        <w:t>，於2023年11月30日發</w:t>
      </w:r>
      <w:r w:rsidR="00FE10C3" w:rsidRPr="005E617F">
        <w:rPr>
          <w:rFonts w:hint="eastAsia"/>
          <w:color w:val="auto"/>
          <w:kern w:val="36"/>
          <w:szCs w:val="32"/>
        </w:rPr>
        <w:t>布</w:t>
      </w:r>
      <w:r w:rsidR="00FE10C3" w:rsidRPr="005E617F">
        <w:rPr>
          <w:rFonts w:hint="eastAsia"/>
          <w:kern w:val="36"/>
          <w:szCs w:val="32"/>
        </w:rPr>
        <w:t>全基因組序列</w:t>
      </w:r>
      <w:r w:rsidR="00B115BF" w:rsidRPr="005E617F">
        <w:rPr>
          <w:rFonts w:hint="eastAsia"/>
          <w:kern w:val="36"/>
          <w:szCs w:val="32"/>
        </w:rPr>
        <w:t>，</w:t>
      </w:r>
      <w:proofErr w:type="gramStart"/>
      <w:r w:rsidR="004C523D" w:rsidRPr="005E617F">
        <w:rPr>
          <w:rFonts w:hint="eastAsia"/>
          <w:kern w:val="36"/>
          <w:szCs w:val="32"/>
        </w:rPr>
        <w:t>惟</w:t>
      </w:r>
      <w:r w:rsidR="00410C99" w:rsidRPr="005E617F">
        <w:rPr>
          <w:rFonts w:hint="eastAsia"/>
          <w:kern w:val="36"/>
          <w:szCs w:val="32"/>
        </w:rPr>
        <w:t>查</w:t>
      </w:r>
      <w:r w:rsidR="004C523D" w:rsidRPr="005E617F">
        <w:rPr>
          <w:rFonts w:hint="eastAsia"/>
          <w:kern w:val="36"/>
          <w:szCs w:val="32"/>
        </w:rPr>
        <w:t>截至</w:t>
      </w:r>
      <w:proofErr w:type="gramEnd"/>
      <w:r w:rsidR="004C523D" w:rsidRPr="005E617F">
        <w:rPr>
          <w:rFonts w:hint="eastAsia"/>
          <w:kern w:val="36"/>
          <w:szCs w:val="32"/>
        </w:rPr>
        <w:t>1</w:t>
      </w:r>
      <w:r w:rsidR="004C523D" w:rsidRPr="005E617F">
        <w:rPr>
          <w:kern w:val="36"/>
          <w:szCs w:val="32"/>
        </w:rPr>
        <w:t>13</w:t>
      </w:r>
      <w:r w:rsidR="004C523D" w:rsidRPr="005E617F">
        <w:rPr>
          <w:rFonts w:hint="eastAsia"/>
          <w:kern w:val="36"/>
          <w:szCs w:val="32"/>
        </w:rPr>
        <w:t>年1</w:t>
      </w:r>
      <w:r w:rsidR="004C523D" w:rsidRPr="005E617F">
        <w:rPr>
          <w:kern w:val="36"/>
          <w:szCs w:val="32"/>
        </w:rPr>
        <w:t>0</w:t>
      </w:r>
      <w:r w:rsidR="004C523D" w:rsidRPr="005E617F">
        <w:rPr>
          <w:rFonts w:hint="eastAsia"/>
          <w:kern w:val="36"/>
          <w:szCs w:val="32"/>
        </w:rPr>
        <w:t>月底止，T</w:t>
      </w:r>
      <w:r w:rsidR="004C523D" w:rsidRPr="005E617F">
        <w:rPr>
          <w:kern w:val="36"/>
          <w:szCs w:val="32"/>
        </w:rPr>
        <w:t>W</w:t>
      </w:r>
      <w:r w:rsidR="004C523D" w:rsidRPr="005E617F">
        <w:rPr>
          <w:szCs w:val="32"/>
        </w:rPr>
        <w:t>-Biobank</w:t>
      </w:r>
      <w:r w:rsidR="004C523D" w:rsidRPr="005E617F">
        <w:rPr>
          <w:rFonts w:hint="eastAsia"/>
          <w:szCs w:val="32"/>
        </w:rPr>
        <w:t>進行全</w:t>
      </w:r>
      <w:proofErr w:type="gramStart"/>
      <w:r w:rsidR="004C523D" w:rsidRPr="005E617F">
        <w:rPr>
          <w:rFonts w:hint="eastAsia"/>
          <w:szCs w:val="32"/>
        </w:rPr>
        <w:t>基因體定序</w:t>
      </w:r>
      <w:proofErr w:type="gramEnd"/>
      <w:r w:rsidR="004C523D" w:rsidRPr="005E617F">
        <w:rPr>
          <w:rFonts w:hint="eastAsia"/>
          <w:szCs w:val="32"/>
        </w:rPr>
        <w:t>分析2</w:t>
      </w:r>
      <w:r w:rsidR="004C523D" w:rsidRPr="005E617F">
        <w:rPr>
          <w:szCs w:val="32"/>
        </w:rPr>
        <w:t>,020</w:t>
      </w:r>
      <w:r w:rsidR="008178A3" w:rsidRPr="005E617F">
        <w:rPr>
          <w:rFonts w:hint="eastAsia"/>
          <w:szCs w:val="32"/>
        </w:rPr>
        <w:t>例</w:t>
      </w:r>
      <w:r w:rsidR="004C523D" w:rsidRPr="005E617F">
        <w:rPr>
          <w:rFonts w:hint="eastAsia"/>
          <w:szCs w:val="32"/>
        </w:rPr>
        <w:t>，占總收案量僅約1％</w:t>
      </w:r>
      <w:r w:rsidR="009D3712" w:rsidRPr="005E617F">
        <w:rPr>
          <w:rFonts w:hint="eastAsia"/>
          <w:color w:val="auto"/>
          <w:szCs w:val="32"/>
        </w:rPr>
        <w:t>。</w:t>
      </w:r>
      <w:proofErr w:type="gramStart"/>
      <w:r w:rsidR="004C523D" w:rsidRPr="005E617F">
        <w:rPr>
          <w:rFonts w:hint="eastAsia"/>
          <w:szCs w:val="32"/>
        </w:rPr>
        <w:t>鑑</w:t>
      </w:r>
      <w:proofErr w:type="gramEnd"/>
      <w:r w:rsidR="004C523D" w:rsidRPr="005E617F">
        <w:rPr>
          <w:rFonts w:hint="eastAsia"/>
          <w:szCs w:val="32"/>
        </w:rPr>
        <w:t>於T</w:t>
      </w:r>
      <w:r w:rsidR="004C523D" w:rsidRPr="005E617F">
        <w:rPr>
          <w:szCs w:val="32"/>
        </w:rPr>
        <w:t>W-Biobank</w:t>
      </w:r>
      <w:r w:rsidR="004C523D" w:rsidRPr="005E617F">
        <w:rPr>
          <w:rFonts w:hint="eastAsia"/>
          <w:szCs w:val="32"/>
        </w:rPr>
        <w:t>為我國規模最大之健康民眾人體生物</w:t>
      </w:r>
      <w:r w:rsidRPr="005E617F">
        <w:rPr>
          <w:rFonts w:hint="eastAsia"/>
          <w:szCs w:val="32"/>
        </w:rPr>
        <w:t>資料庫，為研究各類疾病之參考基因組</w:t>
      </w:r>
    </w:p>
    <w:p w14:paraId="7DDCC440" w14:textId="05E41D8B" w:rsidR="00624E91" w:rsidRPr="005E617F" w:rsidRDefault="004C523D" w:rsidP="00ED52B6">
      <w:pPr>
        <w:pStyle w:val="3012"/>
        <w:spacing w:line="608" w:lineRule="exact"/>
        <w:ind w:firstLineChars="0" w:firstLine="0"/>
      </w:pPr>
      <w:r w:rsidRPr="005E617F">
        <w:rPr>
          <w:rFonts w:hint="eastAsia"/>
          <w:szCs w:val="32"/>
        </w:rPr>
        <w:lastRenderedPageBreak/>
        <w:t>來源，如無未來具體運作方向及相關經費，將影響T</w:t>
      </w:r>
      <w:r w:rsidRPr="005E617F">
        <w:rPr>
          <w:szCs w:val="32"/>
        </w:rPr>
        <w:t>W-Biobank</w:t>
      </w:r>
      <w:r w:rsidRPr="005E617F">
        <w:rPr>
          <w:rFonts w:hint="eastAsia"/>
          <w:szCs w:val="32"/>
        </w:rPr>
        <w:t>後續</w:t>
      </w:r>
      <w:r w:rsidR="00C568DE" w:rsidRPr="005E617F">
        <w:rPr>
          <w:rFonts w:hint="eastAsia"/>
          <w:szCs w:val="32"/>
        </w:rPr>
        <w:t>進行</w:t>
      </w:r>
      <w:r w:rsidRPr="005E617F">
        <w:rPr>
          <w:rFonts w:hint="eastAsia"/>
          <w:szCs w:val="32"/>
        </w:rPr>
        <w:t>全</w:t>
      </w:r>
      <w:proofErr w:type="gramStart"/>
      <w:r w:rsidRPr="005E617F">
        <w:rPr>
          <w:rFonts w:hint="eastAsia"/>
          <w:szCs w:val="32"/>
        </w:rPr>
        <w:t>基因體定序</w:t>
      </w:r>
      <w:proofErr w:type="gramEnd"/>
      <w:r w:rsidRPr="005E617F">
        <w:rPr>
          <w:rFonts w:hint="eastAsia"/>
          <w:szCs w:val="32"/>
        </w:rPr>
        <w:t>分析等加值檢測，不利生</w:t>
      </w:r>
      <w:proofErr w:type="gramStart"/>
      <w:r w:rsidRPr="005E617F">
        <w:rPr>
          <w:rFonts w:hint="eastAsia"/>
          <w:szCs w:val="32"/>
        </w:rPr>
        <w:t>醫</w:t>
      </w:r>
      <w:proofErr w:type="gramEnd"/>
      <w:r w:rsidRPr="005E617F">
        <w:rPr>
          <w:rFonts w:hint="eastAsia"/>
          <w:szCs w:val="32"/>
        </w:rPr>
        <w:t>研究發展，</w:t>
      </w:r>
      <w:r w:rsidR="00B977FD" w:rsidRPr="005E617F">
        <w:rPr>
          <w:rFonts w:hint="eastAsia"/>
          <w:szCs w:val="32"/>
        </w:rPr>
        <w:t>經函請</w:t>
      </w:r>
      <w:r w:rsidR="002D1A98" w:rsidRPr="005E617F">
        <w:rPr>
          <w:rFonts w:hint="eastAsia"/>
          <w:szCs w:val="32"/>
        </w:rPr>
        <w:t>中央研究院</w:t>
      </w:r>
      <w:r w:rsidRPr="005E617F">
        <w:rPr>
          <w:rFonts w:hint="eastAsia"/>
          <w:szCs w:val="32"/>
        </w:rPr>
        <w:t>配合政府提倡精</w:t>
      </w:r>
      <w:proofErr w:type="gramStart"/>
      <w:r w:rsidRPr="005E617F">
        <w:rPr>
          <w:rFonts w:hint="eastAsia"/>
          <w:szCs w:val="32"/>
        </w:rPr>
        <w:t>準</w:t>
      </w:r>
      <w:proofErr w:type="gramEnd"/>
      <w:r w:rsidRPr="005E617F">
        <w:rPr>
          <w:rFonts w:hint="eastAsia"/>
          <w:szCs w:val="32"/>
        </w:rPr>
        <w:t>健康及智慧醫療之政策方向，偕同相關部會審慎規劃未來之核心定位，以利各界加值運用相關數據</w:t>
      </w:r>
      <w:r w:rsidR="00355192" w:rsidRPr="005E617F">
        <w:rPr>
          <w:rFonts w:hint="eastAsia"/>
          <w:szCs w:val="32"/>
        </w:rPr>
        <w:t>，</w:t>
      </w:r>
      <w:r w:rsidRPr="005E617F">
        <w:rPr>
          <w:rFonts w:hint="eastAsia"/>
          <w:szCs w:val="32"/>
        </w:rPr>
        <w:t>協助提高醫療保健服務之品質與效率，進而整合生物資訊、醫療、健康等相關資料庫，擴展多元運用面向，達成維護國民健康之目的。</w:t>
      </w:r>
      <w:r w:rsidR="00E00841" w:rsidRPr="005E617F">
        <w:rPr>
          <w:rFonts w:hint="eastAsia"/>
        </w:rPr>
        <w:t>據復：</w:t>
      </w:r>
      <w:r w:rsidR="00355192" w:rsidRPr="005E617F">
        <w:rPr>
          <w:rFonts w:hint="eastAsia"/>
        </w:rPr>
        <w:t>中央研究院</w:t>
      </w:r>
      <w:r w:rsidR="00E00841" w:rsidRPr="005E617F">
        <w:rPr>
          <w:rFonts w:hint="eastAsia"/>
        </w:rPr>
        <w:t>規劃於114年底或115年舉行TW-Biobank國際</w:t>
      </w:r>
      <w:proofErr w:type="gramStart"/>
      <w:r w:rsidR="00E00841" w:rsidRPr="005E617F">
        <w:rPr>
          <w:rFonts w:hint="eastAsia"/>
        </w:rPr>
        <w:t>諮</w:t>
      </w:r>
      <w:proofErr w:type="gramEnd"/>
      <w:r w:rsidR="00E00841" w:rsidRPr="005E617F">
        <w:rPr>
          <w:rFonts w:hint="eastAsia"/>
        </w:rPr>
        <w:t>議委員會，並於114年3月參訪UK Biobank營運情形，借鏡</w:t>
      </w:r>
      <w:proofErr w:type="gramStart"/>
      <w:r w:rsidR="00E00841" w:rsidRPr="005E617F">
        <w:rPr>
          <w:rFonts w:hint="eastAsia"/>
        </w:rPr>
        <w:t>研</w:t>
      </w:r>
      <w:proofErr w:type="gramEnd"/>
      <w:r w:rsidR="00E00841" w:rsidRPr="005E617F">
        <w:rPr>
          <w:rFonts w:hint="eastAsia"/>
        </w:rPr>
        <w:t>議TW-Biobank未來組織架構，並參酌政府政策方向，與相關部會審慎規劃TW-Biobank核心定位等</w:t>
      </w:r>
      <w:r w:rsidR="004B4C94" w:rsidRPr="005E617F">
        <w:rPr>
          <w:rFonts w:hint="eastAsia"/>
        </w:rPr>
        <w:t>；另刻正規</w:t>
      </w:r>
      <w:r w:rsidR="00355192" w:rsidRPr="005E617F">
        <w:rPr>
          <w:rFonts w:hint="eastAsia"/>
        </w:rPr>
        <w:t>劃</w:t>
      </w:r>
      <w:r w:rsidR="004B4C94" w:rsidRPr="005E617F">
        <w:rPr>
          <w:rFonts w:hint="eastAsia"/>
        </w:rPr>
        <w:t>建置可信</w:t>
      </w:r>
      <w:r w:rsidR="00683F74" w:rsidRPr="005E617F">
        <w:rPr>
          <w:rFonts w:hint="eastAsia"/>
        </w:rPr>
        <w:t>賴</w:t>
      </w:r>
      <w:r w:rsidR="004B4C94" w:rsidRPr="005E617F">
        <w:rPr>
          <w:rFonts w:hint="eastAsia"/>
        </w:rPr>
        <w:t>雲端環境，期能在確保個資保護及符合國際資料傳輸相關法規上，提供產、官、學界便捷之資料運用管道。</w:t>
      </w:r>
    </w:p>
    <w:p w14:paraId="7C47EE00" w14:textId="4E0DD00A" w:rsidR="00624E91" w:rsidRPr="005E617F" w:rsidRDefault="006364F1" w:rsidP="006364F1">
      <w:pPr>
        <w:pStyle w:val="3012"/>
        <w:spacing w:line="608" w:lineRule="exact"/>
        <w:ind w:firstLineChars="700" w:firstLine="1680"/>
      </w:pPr>
      <w:r w:rsidRPr="005E617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22A81318" wp14:editId="7FBFF0A3">
                <wp:simplePos x="0" y="0"/>
                <wp:positionH relativeFrom="column">
                  <wp:posOffset>4011295</wp:posOffset>
                </wp:positionH>
                <wp:positionV relativeFrom="paragraph">
                  <wp:posOffset>3189605</wp:posOffset>
                </wp:positionV>
                <wp:extent cx="2505075" cy="2576830"/>
                <wp:effectExtent l="0" t="0" r="0" b="13970"/>
                <wp:wrapTight wrapText="bothSides">
                  <wp:wrapPolygon edited="0">
                    <wp:start x="493" y="0"/>
                    <wp:lineTo x="493" y="21557"/>
                    <wp:lineTo x="21025" y="21557"/>
                    <wp:lineTo x="21025" y="0"/>
                    <wp:lineTo x="493" y="0"/>
                  </wp:wrapPolygon>
                </wp:wrapTight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2576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37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42"/>
                              <w:gridCol w:w="540"/>
                              <w:gridCol w:w="984"/>
                              <w:gridCol w:w="1444"/>
                            </w:tblGrid>
                            <w:tr w:rsidR="006364F1" w:rsidRPr="00BF6C6D" w14:paraId="13BC91CA" w14:textId="77777777" w:rsidTr="00ED52B6">
                              <w:tc>
                                <w:tcPr>
                                  <w:tcW w:w="3710" w:type="dxa"/>
                                  <w:gridSpan w:val="4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3C92EAA2" w14:textId="77777777" w:rsidR="006364F1" w:rsidRPr="005761DB" w:rsidRDefault="006364F1" w:rsidP="005761DB">
                                  <w:pPr>
                                    <w:widowControl/>
                                    <w:spacing w:line="320" w:lineRule="exact"/>
                                    <w:ind w:leftChars="-5" w:left="613" w:rightChars="-16" w:right="-38" w:hangingChars="274" w:hanging="625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</w:pPr>
                                  <w:r w:rsidRPr="005761DB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>表</w:t>
                                  </w:r>
                                  <w:r w:rsidRPr="005761DB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>1</w:t>
                                  </w:r>
                                  <w:r w:rsidRPr="005761DB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 xml:space="preserve">　T</w:t>
                                  </w:r>
                                  <w:r w:rsidRPr="005761DB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>W-Biobank</w:t>
                                  </w:r>
                                  <w:proofErr w:type="gramStart"/>
                                  <w:r w:rsidRPr="005761DB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>液態氮桶使用</w:t>
                                  </w:r>
                                  <w:proofErr w:type="gramEnd"/>
                                  <w:r w:rsidRPr="005761DB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spacing w:val="-6"/>
                                      <w:kern w:val="0"/>
                                    </w:rPr>
                                    <w:t>情形</w:t>
                                  </w:r>
                                </w:p>
                                <w:p w14:paraId="6B401042" w14:textId="77777777" w:rsidR="006364F1" w:rsidRPr="00BF6C6D" w:rsidRDefault="006364F1" w:rsidP="00ED52B6">
                                  <w:pPr>
                                    <w:widowControl/>
                                    <w:spacing w:line="280" w:lineRule="exac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單位：</w:t>
                                  </w:r>
                                  <w:proofErr w:type="gramStart"/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個</w:t>
                                  </w:r>
                                  <w:proofErr w:type="gramEnd"/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、新臺幣千元</w:t>
                                  </w:r>
                                </w:p>
                              </w:tc>
                            </w:tr>
                            <w:tr w:rsidR="006364F1" w:rsidRPr="00BF6C6D" w14:paraId="0D4A958A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shd w:val="clear" w:color="auto" w:fill="auto"/>
                                  <w:vAlign w:val="center"/>
                                </w:tcPr>
                                <w:p w14:paraId="4431B5BE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規格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shd w:val="clear" w:color="auto" w:fill="auto"/>
                                  <w:vAlign w:val="center"/>
                                </w:tcPr>
                                <w:p w14:paraId="42161F2D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數量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shd w:val="clear" w:color="auto" w:fill="auto"/>
                                  <w:vAlign w:val="center"/>
                                </w:tcPr>
                                <w:p w14:paraId="65B6E36D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43FC3E2" w14:textId="77777777" w:rsidR="006364F1" w:rsidRPr="00BF6C6D" w:rsidRDefault="006364F1" w:rsidP="0056469E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購置年度</w:t>
                                  </w:r>
                                </w:p>
                              </w:tc>
                            </w:tr>
                            <w:tr w:rsidR="006364F1" w:rsidRPr="00BF6C6D" w14:paraId="2A098209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5779D9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總計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3EA1B7A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72CE028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145,458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tl2br w:val="single" w:sz="4" w:space="0" w:color="auto"/>
                                  </w:tcBorders>
                                </w:tcPr>
                                <w:p w14:paraId="2FA00C6D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364F1" w:rsidRPr="00BF6C6D" w14:paraId="4B734A10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9CE5997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使用中(8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0K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4FCE89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CB3234D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74,448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5E3064" w14:textId="77777777" w:rsidR="006364F1" w:rsidRPr="00BF6C6D" w:rsidRDefault="006364F1" w:rsidP="00A512EF">
                                  <w:pPr>
                                    <w:widowControl/>
                                    <w:spacing w:line="320" w:lineRule="exact"/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</w:tr>
                            <w:tr w:rsidR="006364F1" w:rsidRPr="00BF6C6D" w14:paraId="2F9B15F3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0ED2A92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未使用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586E5F3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307CFB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71,010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14:paraId="5637A3FD" w14:textId="77777777" w:rsidR="006364F1" w:rsidRPr="00BF6C6D" w:rsidRDefault="006364F1" w:rsidP="00A512EF">
                                  <w:pPr>
                                    <w:widowControl/>
                                    <w:spacing w:line="32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364F1" w:rsidRPr="00BF6C6D" w14:paraId="177BF7CC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BA5DA79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80K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BB53EF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8FDAF5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0,060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6CFA864" w14:textId="77777777" w:rsidR="006364F1" w:rsidRPr="00BF6C6D" w:rsidRDefault="006364F1" w:rsidP="00A512EF">
                                  <w:pPr>
                                    <w:widowControl/>
                                    <w:spacing w:line="320" w:lineRule="exac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03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、1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07</w:t>
                                  </w:r>
                                </w:p>
                              </w:tc>
                            </w:tr>
                            <w:tr w:rsidR="006364F1" w:rsidRPr="00BF6C6D" w14:paraId="3DA8702F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DDFD24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20K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445121D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D4B9AE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,910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3E40533" w14:textId="77777777" w:rsidR="006364F1" w:rsidRPr="00BF6C6D" w:rsidRDefault="006364F1" w:rsidP="00A512EF">
                                  <w:pPr>
                                    <w:widowControl/>
                                    <w:spacing w:line="320" w:lineRule="exac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01-106</w:t>
                                  </w:r>
                                </w:p>
                              </w:tc>
                            </w:tr>
                            <w:tr w:rsidR="006364F1" w:rsidRPr="00BF6C6D" w14:paraId="3EC36859" w14:textId="77777777" w:rsidTr="005761DB">
                              <w:trPr>
                                <w:trHeight w:val="363"/>
                              </w:trPr>
                              <w:tc>
                                <w:tcPr>
                                  <w:tcW w:w="74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E4A22E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10K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2E6FCA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F83713F" w14:textId="77777777" w:rsidR="006364F1" w:rsidRPr="00BF6C6D" w:rsidRDefault="006364F1" w:rsidP="00CA244D">
                                  <w:pPr>
                                    <w:widowControl/>
                                    <w:spacing w:line="3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  <w:t>1,040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09C7F0F" w14:textId="77777777" w:rsidR="006364F1" w:rsidRPr="00BF6C6D" w:rsidRDefault="006364F1" w:rsidP="00A512EF">
                                  <w:pPr>
                                    <w:widowControl/>
                                    <w:spacing w:line="320" w:lineRule="exac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</w:tr>
                            <w:tr w:rsidR="006364F1" w:rsidRPr="00BF6C6D" w14:paraId="41A3DA2A" w14:textId="77777777" w:rsidTr="00ED52B6">
                              <w:tc>
                                <w:tcPr>
                                  <w:tcW w:w="3710" w:type="dxa"/>
                                  <w:gridSpan w:val="4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986E895" w14:textId="77777777" w:rsidR="006364F1" w:rsidRPr="000754B6" w:rsidRDefault="006364F1" w:rsidP="00625142">
                                  <w:pPr>
                                    <w:widowControl/>
                                    <w:spacing w:line="220" w:lineRule="exact"/>
                                    <w:ind w:leftChars="-14" w:left="542" w:rightChars="-18" w:right="-43" w:hangingChars="320" w:hanging="576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：1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使用情形統計至1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年1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月3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日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 w14:paraId="77959C8E" w14:textId="77777777" w:rsidR="006364F1" w:rsidRPr="00BF6C6D" w:rsidRDefault="006364F1" w:rsidP="00625142">
                                  <w:pPr>
                                    <w:widowControl/>
                                    <w:spacing w:line="220" w:lineRule="exact"/>
                                    <w:ind w:leftChars="136" w:left="443" w:hangingChars="65" w:hanging="117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資料來源：整理自中央研究院提供資料。</w:t>
                                  </w:r>
                                </w:p>
                              </w:tc>
                            </w:tr>
                          </w:tbl>
                          <w:p w14:paraId="45F54A5C" w14:textId="77777777" w:rsidR="006364F1" w:rsidRPr="003A172F" w:rsidRDefault="006364F1" w:rsidP="006364F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A81318" id="_x0000_t202" coordsize="21600,21600" o:spt="202" path="m,l,21600r21600,l21600,xe">
                <v:stroke joinstyle="miter"/>
                <v:path gradientshapeok="t" o:connecttype="rect"/>
              </v:shapetype>
              <v:shape id="文字方塊 17" o:spid="_x0000_s1026" type="#_x0000_t202" style="position:absolute;left:0;text-align:left;margin-left:315.85pt;margin-top:251.15pt;width:197.25pt;height:202.9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" filled="f" stroked="f" strokeweight=".5pt">
                <v:textbox inset=",,,0">
                  <w:txbxContent>
                    <w:tbl>
                      <w:tblPr>
                        <w:tblW w:w="37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42"/>
                        <w:gridCol w:w="540"/>
                        <w:gridCol w:w="984"/>
                        <w:gridCol w:w="1444"/>
                      </w:tblGrid>
                      <w:tr w:rsidR="006364F1" w:rsidRPr="00BF6C6D" w14:paraId="13BC91CA" w14:textId="77777777" w:rsidTr="00ED52B6">
                        <w:tc>
                          <w:tcPr>
                            <w:tcW w:w="3710" w:type="dxa"/>
                            <w:gridSpan w:val="4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3C92EAA2" w14:textId="77777777" w:rsidR="006364F1" w:rsidRPr="005761DB" w:rsidRDefault="006364F1" w:rsidP="005761DB">
                            <w:pPr>
                              <w:widowControl/>
                              <w:spacing w:line="320" w:lineRule="exact"/>
                              <w:ind w:leftChars="-5" w:left="613" w:rightChars="-16" w:right="-38" w:hangingChars="274" w:hanging="625"/>
                              <w:jc w:val="distribute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spacing w:val="-6"/>
                                <w:kern w:val="0"/>
                              </w:rPr>
                            </w:pPr>
                            <w:r w:rsidRPr="005761DB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>表</w:t>
                            </w:r>
                            <w:r w:rsidRPr="005761DB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>1</w:t>
                            </w:r>
                            <w:r w:rsidRPr="005761DB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 xml:space="preserve">　T</w:t>
                            </w:r>
                            <w:r w:rsidRPr="005761DB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>W-Biobank</w:t>
                            </w:r>
                            <w:proofErr w:type="gramStart"/>
                            <w:r w:rsidRPr="005761DB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>液態氮桶使用</w:t>
                            </w:r>
                            <w:proofErr w:type="gramEnd"/>
                            <w:r w:rsidRPr="005761DB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spacing w:val="-6"/>
                                <w:kern w:val="0"/>
                              </w:rPr>
                              <w:t>情形</w:t>
                            </w:r>
                          </w:p>
                          <w:p w14:paraId="6B401042" w14:textId="77777777" w:rsidR="006364F1" w:rsidRPr="00BF6C6D" w:rsidRDefault="006364F1" w:rsidP="00ED52B6">
                            <w:pPr>
                              <w:widowControl/>
                              <w:spacing w:line="280" w:lineRule="exact"/>
                              <w:ind w:rightChars="-16" w:right="-3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</w:t>
                            </w:r>
                            <w:proofErr w:type="gramStart"/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個</w:t>
                            </w:r>
                            <w:proofErr w:type="gramEnd"/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、新臺幣千元</w:t>
                            </w:r>
                          </w:p>
                        </w:tc>
                      </w:tr>
                      <w:tr w:rsidR="006364F1" w:rsidRPr="00BF6C6D" w14:paraId="0D4A958A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shd w:val="clear" w:color="auto" w:fill="auto"/>
                            <w:vAlign w:val="center"/>
                          </w:tcPr>
                          <w:p w14:paraId="4431B5BE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規格</w:t>
                            </w:r>
                          </w:p>
                        </w:tc>
                        <w:tc>
                          <w:tcPr>
                            <w:tcW w:w="540" w:type="dxa"/>
                            <w:shd w:val="clear" w:color="auto" w:fill="auto"/>
                            <w:vAlign w:val="center"/>
                          </w:tcPr>
                          <w:p w14:paraId="42161F2D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數量</w:t>
                            </w:r>
                          </w:p>
                        </w:tc>
                        <w:tc>
                          <w:tcPr>
                            <w:tcW w:w="984" w:type="dxa"/>
                            <w:shd w:val="clear" w:color="auto" w:fill="auto"/>
                            <w:vAlign w:val="center"/>
                          </w:tcPr>
                          <w:p w14:paraId="65B6E36D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43FC3E2" w14:textId="77777777" w:rsidR="006364F1" w:rsidRPr="00BF6C6D" w:rsidRDefault="006364F1" w:rsidP="0056469E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購置年度</w:t>
                            </w:r>
                          </w:p>
                        </w:tc>
                      </w:tr>
                      <w:tr w:rsidR="006364F1" w:rsidRPr="00BF6C6D" w14:paraId="2A098209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shd w:val="clear" w:color="auto" w:fill="auto"/>
                            <w:vAlign w:val="center"/>
                            <w:hideMark/>
                          </w:tcPr>
                          <w:p w14:paraId="015779D9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總計</w:t>
                            </w:r>
                          </w:p>
                        </w:tc>
                        <w:tc>
                          <w:tcPr>
                            <w:tcW w:w="540" w:type="dxa"/>
                            <w:shd w:val="clear" w:color="auto" w:fill="auto"/>
                            <w:vAlign w:val="center"/>
                            <w:hideMark/>
                          </w:tcPr>
                          <w:p w14:paraId="13EA1B7A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984" w:type="dxa"/>
                            <w:shd w:val="clear" w:color="auto" w:fill="auto"/>
                            <w:vAlign w:val="center"/>
                            <w:hideMark/>
                          </w:tcPr>
                          <w:p w14:paraId="172CE028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145,458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tl2br w:val="single" w:sz="4" w:space="0" w:color="auto"/>
                            </w:tcBorders>
                          </w:tcPr>
                          <w:p w14:paraId="2FA00C6D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6364F1" w:rsidRPr="00BF6C6D" w14:paraId="4B734A10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shd w:val="clear" w:color="auto" w:fill="auto"/>
                            <w:vAlign w:val="center"/>
                            <w:hideMark/>
                          </w:tcPr>
                          <w:p w14:paraId="49CE5997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使用中(8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0K</w:t>
                            </w: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40" w:type="dxa"/>
                            <w:shd w:val="clear" w:color="auto" w:fill="auto"/>
                            <w:vAlign w:val="center"/>
                            <w:hideMark/>
                          </w:tcPr>
                          <w:p w14:paraId="0C4FCE89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984" w:type="dxa"/>
                            <w:shd w:val="clear" w:color="auto" w:fill="auto"/>
                            <w:vAlign w:val="center"/>
                            <w:hideMark/>
                          </w:tcPr>
                          <w:p w14:paraId="6CB3234D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74,448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F5E3064" w14:textId="77777777" w:rsidR="006364F1" w:rsidRPr="00BF6C6D" w:rsidRDefault="006364F1" w:rsidP="00A512EF">
                            <w:pPr>
                              <w:widowControl/>
                              <w:spacing w:line="320" w:lineRule="exact"/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 w:rsidRPr="00BF6C6D">
                              <w:rPr>
                                <w:rFonts w:ascii="標楷體" w:eastAsia="標楷體" w:hAnsi="標楷體" w:cs="新細明體" w:hint="eastAsia"/>
                                <w:bCs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bCs/>
                                <w:color w:val="000000"/>
                                <w:kern w:val="0"/>
                                <w:sz w:val="20"/>
                              </w:rPr>
                              <w:t>107</w:t>
                            </w:r>
                          </w:p>
                        </w:tc>
                      </w:tr>
                      <w:tr w:rsidR="006364F1" w:rsidRPr="00BF6C6D" w14:paraId="2F9B15F3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shd w:val="clear" w:color="auto" w:fill="auto"/>
                            <w:vAlign w:val="center"/>
                            <w:hideMark/>
                          </w:tcPr>
                          <w:p w14:paraId="20ED2A92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未使用</w:t>
                            </w:r>
                          </w:p>
                        </w:tc>
                        <w:tc>
                          <w:tcPr>
                            <w:tcW w:w="540" w:type="dxa"/>
                            <w:shd w:val="clear" w:color="auto" w:fill="auto"/>
                            <w:vAlign w:val="center"/>
                            <w:hideMark/>
                          </w:tcPr>
                          <w:p w14:paraId="4586E5F3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84" w:type="dxa"/>
                            <w:shd w:val="clear" w:color="auto" w:fill="auto"/>
                            <w:vAlign w:val="center"/>
                            <w:hideMark/>
                          </w:tcPr>
                          <w:p w14:paraId="63307CFB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</w:rPr>
                              <w:t>71,010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tl2br w:val="single" w:sz="4" w:space="0" w:color="auto"/>
                            </w:tcBorders>
                            <w:vAlign w:val="center"/>
                          </w:tcPr>
                          <w:p w14:paraId="5637A3FD" w14:textId="77777777" w:rsidR="006364F1" w:rsidRPr="00BF6C6D" w:rsidRDefault="006364F1" w:rsidP="00A512EF">
                            <w:pPr>
                              <w:widowControl/>
                              <w:spacing w:line="32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</w:tr>
                      <w:tr w:rsidR="006364F1" w:rsidRPr="00BF6C6D" w14:paraId="177BF7CC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BA5DA79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80K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BB53EF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3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8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18FDAF5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6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  <w:t>0,060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6CFA864" w14:textId="77777777" w:rsidR="006364F1" w:rsidRPr="00BF6C6D" w:rsidRDefault="006364F1" w:rsidP="00A512EF">
                            <w:pPr>
                              <w:widowControl/>
                              <w:spacing w:line="320" w:lineRule="exac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03</w:t>
                            </w: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、1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07</w:t>
                            </w:r>
                          </w:p>
                        </w:tc>
                      </w:tr>
                      <w:tr w:rsidR="006364F1" w:rsidRPr="00BF6C6D" w14:paraId="3DA8702F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9DDFD24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20K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445121D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1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D4B9AE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9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  <w:t>,910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3E40533" w14:textId="77777777" w:rsidR="006364F1" w:rsidRPr="00BF6C6D" w:rsidRDefault="006364F1" w:rsidP="00A512EF">
                            <w:pPr>
                              <w:widowControl/>
                              <w:spacing w:line="320" w:lineRule="exac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01-106</w:t>
                            </w:r>
                          </w:p>
                        </w:tc>
                      </w:tr>
                      <w:tr w:rsidR="006364F1" w:rsidRPr="00BF6C6D" w14:paraId="3EC36859" w14:textId="77777777" w:rsidTr="005761DB">
                        <w:trPr>
                          <w:trHeight w:val="363"/>
                        </w:trPr>
                        <w:tc>
                          <w:tcPr>
                            <w:tcW w:w="74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E4A22E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10K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2E6FCA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F83713F" w14:textId="77777777" w:rsidR="006364F1" w:rsidRPr="00BF6C6D" w:rsidRDefault="006364F1" w:rsidP="00CA244D">
                            <w:pPr>
                              <w:widowControl/>
                              <w:spacing w:line="32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</w:rPr>
                              <w:t>1,040</w:t>
                            </w:r>
                          </w:p>
                        </w:tc>
                        <w:tc>
                          <w:tcPr>
                            <w:tcW w:w="144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09C7F0F" w14:textId="77777777" w:rsidR="006364F1" w:rsidRPr="00BF6C6D" w:rsidRDefault="006364F1" w:rsidP="00A512EF">
                            <w:pPr>
                              <w:widowControl/>
                              <w:spacing w:line="320" w:lineRule="exac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BF6C6D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01</w:t>
                            </w:r>
                          </w:p>
                        </w:tc>
                      </w:tr>
                      <w:tr w:rsidR="006364F1" w:rsidRPr="00BF6C6D" w14:paraId="41A3DA2A" w14:textId="77777777" w:rsidTr="00ED52B6">
                        <w:tc>
                          <w:tcPr>
                            <w:tcW w:w="3710" w:type="dxa"/>
                            <w:gridSpan w:val="4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986E895" w14:textId="77777777" w:rsidR="006364F1" w:rsidRPr="000754B6" w:rsidRDefault="006364F1" w:rsidP="00625142">
                            <w:pPr>
                              <w:widowControl/>
                              <w:spacing w:line="220" w:lineRule="exact"/>
                              <w:ind w:leftChars="-14" w:left="542" w:rightChars="-18" w:right="-43" w:hangingChars="320" w:hanging="576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：1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使用情形統計至1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13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年1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月3</w:t>
                            </w:r>
                            <w:r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日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77959C8E" w14:textId="77777777" w:rsidR="006364F1" w:rsidRPr="00BF6C6D" w:rsidRDefault="006364F1" w:rsidP="00625142">
                            <w:pPr>
                              <w:widowControl/>
                              <w:spacing w:line="220" w:lineRule="exact"/>
                              <w:ind w:leftChars="136" w:left="443" w:hangingChars="65" w:hanging="117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2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資料來源：整理自中央研究院提供資料。</w:t>
                            </w:r>
                          </w:p>
                        </w:tc>
                      </w:tr>
                    </w:tbl>
                    <w:p w14:paraId="45F54A5C" w14:textId="77777777" w:rsidR="006364F1" w:rsidRPr="003A172F" w:rsidRDefault="006364F1" w:rsidP="006364F1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624E91" w:rsidRPr="005E617F">
        <w:rPr>
          <w:rFonts w:hint="eastAsia"/>
          <w:b/>
          <w:color w:val="auto"/>
        </w:rPr>
        <w:t>B.</w:t>
      </w:r>
      <w:r w:rsidR="00624E91" w:rsidRPr="005E617F">
        <w:rPr>
          <w:rFonts w:hint="eastAsia"/>
          <w:color w:val="FF0000"/>
        </w:rPr>
        <w:t xml:space="preserve">　</w:t>
      </w:r>
      <w:r w:rsidR="00124760" w:rsidRPr="005E617F">
        <w:rPr>
          <w:rFonts w:hint="eastAsia"/>
          <w:b/>
          <w:szCs w:val="32"/>
        </w:rPr>
        <w:t>T</w:t>
      </w:r>
      <w:r w:rsidR="00124760" w:rsidRPr="005E617F">
        <w:rPr>
          <w:b/>
          <w:szCs w:val="32"/>
        </w:rPr>
        <w:t>W-Biobank</w:t>
      </w:r>
      <w:r w:rsidR="00124760" w:rsidRPr="005E617F">
        <w:rPr>
          <w:rFonts w:hint="eastAsia"/>
          <w:b/>
          <w:szCs w:val="32"/>
        </w:rPr>
        <w:t>陸續購置</w:t>
      </w:r>
      <w:proofErr w:type="gramStart"/>
      <w:r w:rsidR="00124760" w:rsidRPr="005E617F">
        <w:rPr>
          <w:rFonts w:hint="eastAsia"/>
          <w:b/>
          <w:szCs w:val="32"/>
        </w:rPr>
        <w:t>液態氮桶</w:t>
      </w:r>
      <w:proofErr w:type="gramEnd"/>
      <w:r w:rsidR="000911BB" w:rsidRPr="005E617F">
        <w:rPr>
          <w:rFonts w:hint="eastAsia"/>
          <w:b/>
          <w:szCs w:val="32"/>
        </w:rPr>
        <w:t>，</w:t>
      </w:r>
      <w:r w:rsidR="00124760" w:rsidRPr="005E617F">
        <w:rPr>
          <w:rFonts w:hint="eastAsia"/>
          <w:b/>
          <w:szCs w:val="32"/>
        </w:rPr>
        <w:t>於</w:t>
      </w:r>
      <w:r w:rsidR="0008225E" w:rsidRPr="005E617F">
        <w:rPr>
          <w:rFonts w:hint="eastAsia"/>
          <w:b/>
          <w:szCs w:val="32"/>
        </w:rPr>
        <w:t>國家</w:t>
      </w:r>
      <w:r w:rsidR="00124760" w:rsidRPr="005E617F">
        <w:rPr>
          <w:rFonts w:hint="eastAsia"/>
          <w:b/>
          <w:szCs w:val="32"/>
        </w:rPr>
        <w:t>生技</w:t>
      </w:r>
      <w:r w:rsidR="006D2D72" w:rsidRPr="005E617F">
        <w:rPr>
          <w:rFonts w:hint="eastAsia"/>
          <w:b/>
          <w:szCs w:val="32"/>
        </w:rPr>
        <w:t>研究</w:t>
      </w:r>
      <w:r w:rsidR="00124760" w:rsidRPr="005E617F">
        <w:rPr>
          <w:rFonts w:hint="eastAsia"/>
          <w:b/>
          <w:szCs w:val="32"/>
        </w:rPr>
        <w:t>園區建置超低溫液態氮檢體凍存區，惟未配合實際收案情形調整購置桶數，</w:t>
      </w:r>
      <w:r w:rsidR="00A3678C" w:rsidRPr="005E617F">
        <w:rPr>
          <w:rFonts w:hint="eastAsia"/>
          <w:b/>
          <w:szCs w:val="32"/>
        </w:rPr>
        <w:t>80K桶</w:t>
      </w:r>
      <w:r w:rsidR="00124760" w:rsidRPr="005E617F">
        <w:rPr>
          <w:rFonts w:hint="eastAsia"/>
          <w:b/>
          <w:szCs w:val="32"/>
        </w:rPr>
        <w:t>整體使用率未及</w:t>
      </w:r>
      <w:proofErr w:type="gramStart"/>
      <w:r w:rsidR="00124760" w:rsidRPr="005E617F">
        <w:rPr>
          <w:rFonts w:hint="eastAsia"/>
          <w:b/>
          <w:szCs w:val="32"/>
        </w:rPr>
        <w:t>6成</w:t>
      </w:r>
      <w:proofErr w:type="gramEnd"/>
      <w:r w:rsidR="00124760" w:rsidRPr="005E617F">
        <w:rPr>
          <w:rFonts w:hint="eastAsia"/>
          <w:b/>
          <w:szCs w:val="32"/>
        </w:rPr>
        <w:t>，甚有購置6年未曾使用，或缺少安全閥裝置迄未改善等情</w:t>
      </w:r>
      <w:r w:rsidR="00624E91" w:rsidRPr="005E617F">
        <w:rPr>
          <w:rFonts w:hint="eastAsia"/>
          <w:b/>
        </w:rPr>
        <w:t>：</w:t>
      </w:r>
      <w:r w:rsidR="00AE084F" w:rsidRPr="006364F1">
        <w:rPr>
          <w:rFonts w:hint="eastAsia"/>
          <w:spacing w:val="2"/>
          <w:szCs w:val="32"/>
        </w:rPr>
        <w:t>T</w:t>
      </w:r>
      <w:r w:rsidR="00AE084F" w:rsidRPr="006364F1">
        <w:rPr>
          <w:spacing w:val="2"/>
          <w:szCs w:val="32"/>
        </w:rPr>
        <w:t>W-Biobank</w:t>
      </w:r>
      <w:r w:rsidR="00AE084F" w:rsidRPr="006364F1">
        <w:rPr>
          <w:rFonts w:hint="eastAsia"/>
          <w:spacing w:val="2"/>
          <w:szCs w:val="32"/>
        </w:rPr>
        <w:t>於101年10月成立，原借用</w:t>
      </w:r>
      <w:r w:rsidR="002D1A98" w:rsidRPr="006364F1">
        <w:rPr>
          <w:rFonts w:hint="eastAsia"/>
          <w:spacing w:val="2"/>
          <w:szCs w:val="32"/>
        </w:rPr>
        <w:t>中央研究院</w:t>
      </w:r>
      <w:r w:rsidR="00AE084F" w:rsidRPr="006364F1">
        <w:rPr>
          <w:rFonts w:hint="eastAsia"/>
          <w:spacing w:val="2"/>
          <w:szCs w:val="32"/>
        </w:rPr>
        <w:t>生</w:t>
      </w:r>
      <w:r w:rsidR="0050591F" w:rsidRPr="006364F1">
        <w:rPr>
          <w:rFonts w:hint="eastAsia"/>
          <w:spacing w:val="2"/>
          <w:szCs w:val="32"/>
        </w:rPr>
        <w:t>物</w:t>
      </w:r>
      <w:r w:rsidR="00AE084F" w:rsidRPr="006364F1">
        <w:rPr>
          <w:rFonts w:hint="eastAsia"/>
          <w:spacing w:val="2"/>
          <w:szCs w:val="32"/>
        </w:rPr>
        <w:t>醫</w:t>
      </w:r>
      <w:r w:rsidR="0050591F" w:rsidRPr="006364F1">
        <w:rPr>
          <w:rFonts w:hint="eastAsia"/>
          <w:spacing w:val="2"/>
          <w:szCs w:val="32"/>
        </w:rPr>
        <w:t>學科學研究</w:t>
      </w:r>
      <w:r w:rsidR="00AE084F" w:rsidRPr="006364F1">
        <w:rPr>
          <w:rFonts w:hint="eastAsia"/>
          <w:spacing w:val="2"/>
          <w:szCs w:val="32"/>
        </w:rPr>
        <w:t>所空間執行業務及儲存生物檢體與資料等，</w:t>
      </w:r>
      <w:proofErr w:type="gramStart"/>
      <w:r w:rsidR="00AE084F" w:rsidRPr="006364F1">
        <w:rPr>
          <w:rFonts w:hint="eastAsia"/>
          <w:spacing w:val="2"/>
          <w:szCs w:val="32"/>
        </w:rPr>
        <w:t>嗣</w:t>
      </w:r>
      <w:proofErr w:type="gramEnd"/>
      <w:r w:rsidR="00AE084F" w:rsidRPr="006364F1">
        <w:rPr>
          <w:rFonts w:hint="eastAsia"/>
          <w:spacing w:val="2"/>
          <w:szCs w:val="32"/>
        </w:rPr>
        <w:t>因無法提供</w:t>
      </w:r>
      <w:r w:rsidR="00AE084F" w:rsidRPr="006364F1">
        <w:rPr>
          <w:rFonts w:hint="eastAsia"/>
          <w:spacing w:val="2"/>
        </w:rPr>
        <w:t>後續大量之儲存空間需求，</w:t>
      </w:r>
      <w:proofErr w:type="gramStart"/>
      <w:r w:rsidR="00AE084F" w:rsidRPr="006364F1">
        <w:rPr>
          <w:rFonts w:hint="eastAsia"/>
          <w:spacing w:val="2"/>
        </w:rPr>
        <w:t>爰</w:t>
      </w:r>
      <w:proofErr w:type="gramEnd"/>
      <w:r w:rsidR="00AE084F" w:rsidRPr="006364F1">
        <w:rPr>
          <w:rFonts w:hint="eastAsia"/>
          <w:spacing w:val="2"/>
        </w:rPr>
        <w:t>搬遷至</w:t>
      </w:r>
      <w:r w:rsidR="00FA0DAB" w:rsidRPr="006364F1">
        <w:rPr>
          <w:rFonts w:hint="eastAsia"/>
          <w:spacing w:val="2"/>
        </w:rPr>
        <w:t>國家</w:t>
      </w:r>
      <w:r w:rsidR="00AE084F" w:rsidRPr="006364F1">
        <w:rPr>
          <w:rFonts w:hint="eastAsia"/>
          <w:spacing w:val="2"/>
        </w:rPr>
        <w:t>生技</w:t>
      </w:r>
      <w:r w:rsidR="00FA0DAB" w:rsidRPr="006364F1">
        <w:rPr>
          <w:rFonts w:hint="eastAsia"/>
          <w:spacing w:val="2"/>
        </w:rPr>
        <w:t>研究</w:t>
      </w:r>
      <w:r w:rsidR="00AE084F" w:rsidRPr="006364F1">
        <w:rPr>
          <w:rFonts w:hint="eastAsia"/>
          <w:spacing w:val="2"/>
        </w:rPr>
        <w:t>園區B棟</w:t>
      </w:r>
      <w:r w:rsidR="00624E91" w:rsidRPr="006364F1">
        <w:rPr>
          <w:rFonts w:hint="eastAsia"/>
          <w:spacing w:val="2"/>
        </w:rPr>
        <w:t>，</w:t>
      </w:r>
      <w:r w:rsidR="00E6468B" w:rsidRPr="006364F1">
        <w:rPr>
          <w:rFonts w:hint="eastAsia"/>
          <w:spacing w:val="2"/>
        </w:rPr>
        <w:t>於地下2樓建置「超低溫液態氮檢體凍存區」，將收案或追蹤之檢體置於超低溫液態</w:t>
      </w:r>
      <w:proofErr w:type="gramStart"/>
      <w:r w:rsidR="00E6468B" w:rsidRPr="006364F1">
        <w:rPr>
          <w:rFonts w:hint="eastAsia"/>
          <w:spacing w:val="2"/>
        </w:rPr>
        <w:t>氮桶中</w:t>
      </w:r>
      <w:proofErr w:type="gramEnd"/>
      <w:r w:rsidR="00E6468B" w:rsidRPr="006364F1">
        <w:rPr>
          <w:rFonts w:hint="eastAsia"/>
          <w:spacing w:val="2"/>
        </w:rPr>
        <w:t>長期保存以</w:t>
      </w:r>
      <w:r w:rsidR="00E6468B" w:rsidRPr="006364F1">
        <w:rPr>
          <w:spacing w:val="2"/>
        </w:rPr>
        <w:t>確保品質穩定</w:t>
      </w:r>
      <w:r w:rsidR="00E6468B" w:rsidRPr="006364F1">
        <w:rPr>
          <w:rFonts w:hint="eastAsia"/>
          <w:spacing w:val="2"/>
        </w:rPr>
        <w:t>，提供未來研究使用。凍存區相關建置費用計2.07億餘元，於107年11月驗收完成，108年1月啟用。</w:t>
      </w:r>
      <w:proofErr w:type="gramStart"/>
      <w:r w:rsidR="00E6468B" w:rsidRPr="006364F1">
        <w:rPr>
          <w:rFonts w:hint="eastAsia"/>
          <w:spacing w:val="2"/>
          <w:szCs w:val="32"/>
        </w:rPr>
        <w:t>前揭凍存區計置放液態氮桶8</w:t>
      </w:r>
      <w:r w:rsidR="00E6468B" w:rsidRPr="006364F1">
        <w:rPr>
          <w:spacing w:val="2"/>
          <w:szCs w:val="32"/>
        </w:rPr>
        <w:t>8</w:t>
      </w:r>
      <w:r w:rsidR="00E6468B" w:rsidRPr="006364F1">
        <w:rPr>
          <w:rFonts w:hint="eastAsia"/>
          <w:spacing w:val="2"/>
          <w:szCs w:val="32"/>
        </w:rPr>
        <w:t>個</w:t>
      </w:r>
      <w:proofErr w:type="gramEnd"/>
      <w:r w:rsidR="00E6468B" w:rsidRPr="006364F1">
        <w:rPr>
          <w:rFonts w:hint="eastAsia"/>
          <w:spacing w:val="2"/>
        </w:rPr>
        <w:t>（表</w:t>
      </w:r>
      <w:r w:rsidR="008D2CDD" w:rsidRPr="006364F1">
        <w:rPr>
          <w:rFonts w:hint="eastAsia"/>
          <w:spacing w:val="2"/>
        </w:rPr>
        <w:t>1</w:t>
      </w:r>
      <w:r w:rsidR="00E6468B" w:rsidRPr="006364F1">
        <w:rPr>
          <w:rFonts w:hint="eastAsia"/>
          <w:spacing w:val="2"/>
        </w:rPr>
        <w:t>）</w:t>
      </w:r>
      <w:r w:rsidR="00E6468B" w:rsidRPr="006364F1">
        <w:rPr>
          <w:rFonts w:hint="eastAsia"/>
          <w:spacing w:val="2"/>
          <w:szCs w:val="32"/>
        </w:rPr>
        <w:t>，係</w:t>
      </w:r>
      <w:r w:rsidR="002D1A98" w:rsidRPr="006364F1">
        <w:rPr>
          <w:rFonts w:hint="eastAsia"/>
          <w:spacing w:val="2"/>
          <w:szCs w:val="32"/>
        </w:rPr>
        <w:t>中央研究院</w:t>
      </w:r>
      <w:r w:rsidR="00E6468B" w:rsidRPr="006364F1">
        <w:rPr>
          <w:rFonts w:hint="eastAsia"/>
          <w:spacing w:val="2"/>
          <w:szCs w:val="32"/>
        </w:rPr>
        <w:t>於9</w:t>
      </w:r>
      <w:r w:rsidR="00E6468B" w:rsidRPr="006364F1">
        <w:rPr>
          <w:spacing w:val="2"/>
          <w:szCs w:val="32"/>
        </w:rPr>
        <w:t>5</w:t>
      </w:r>
      <w:r w:rsidR="00E6468B" w:rsidRPr="006364F1">
        <w:rPr>
          <w:rFonts w:hint="eastAsia"/>
          <w:spacing w:val="2"/>
          <w:szCs w:val="32"/>
        </w:rPr>
        <w:t>至1</w:t>
      </w:r>
      <w:r w:rsidR="00E6468B" w:rsidRPr="006364F1">
        <w:rPr>
          <w:spacing w:val="2"/>
          <w:szCs w:val="32"/>
        </w:rPr>
        <w:t>07</w:t>
      </w:r>
      <w:r w:rsidR="00E6468B" w:rsidRPr="006364F1">
        <w:rPr>
          <w:rFonts w:hint="eastAsia"/>
          <w:spacing w:val="2"/>
          <w:szCs w:val="32"/>
        </w:rPr>
        <w:t>年間購置，總</w:t>
      </w:r>
      <w:r w:rsidR="00E6468B" w:rsidRPr="006364F1">
        <w:rPr>
          <w:rFonts w:hint="eastAsia"/>
          <w:spacing w:val="2"/>
          <w:szCs w:val="18"/>
        </w:rPr>
        <w:t>購置成本1億4</w:t>
      </w:r>
      <w:r w:rsidR="00E6468B" w:rsidRPr="006364F1">
        <w:rPr>
          <w:spacing w:val="2"/>
          <w:szCs w:val="18"/>
        </w:rPr>
        <w:t>,</w:t>
      </w:r>
      <w:r w:rsidR="00E6468B" w:rsidRPr="006364F1">
        <w:rPr>
          <w:rFonts w:hint="eastAsia"/>
          <w:spacing w:val="2"/>
          <w:szCs w:val="18"/>
        </w:rPr>
        <w:t>545萬餘元，截至</w:t>
      </w:r>
      <w:r w:rsidR="00E6468B" w:rsidRPr="006364F1">
        <w:rPr>
          <w:rFonts w:hint="eastAsia"/>
          <w:spacing w:val="2"/>
        </w:rPr>
        <w:t>113年1</w:t>
      </w:r>
      <w:r w:rsidR="00E6468B" w:rsidRPr="006364F1">
        <w:rPr>
          <w:spacing w:val="2"/>
        </w:rPr>
        <w:t>0</w:t>
      </w:r>
      <w:r w:rsidR="00E6468B" w:rsidRPr="006364F1">
        <w:rPr>
          <w:rFonts w:hint="eastAsia"/>
          <w:spacing w:val="2"/>
        </w:rPr>
        <w:t>月底</w:t>
      </w:r>
      <w:r w:rsidR="00EA1188" w:rsidRPr="006364F1">
        <w:rPr>
          <w:rFonts w:hint="eastAsia"/>
          <w:spacing w:val="2"/>
        </w:rPr>
        <w:t>止</w:t>
      </w:r>
      <w:r w:rsidR="00E6468B" w:rsidRPr="006364F1">
        <w:rPr>
          <w:rFonts w:hint="eastAsia"/>
          <w:spacing w:val="2"/>
        </w:rPr>
        <w:t>，其中43個80</w:t>
      </w:r>
      <w:r w:rsidR="00E6468B" w:rsidRPr="006364F1">
        <w:rPr>
          <w:spacing w:val="2"/>
        </w:rPr>
        <w:t>K</w:t>
      </w:r>
      <w:r w:rsidR="00E6468B" w:rsidRPr="006364F1">
        <w:rPr>
          <w:rFonts w:hint="eastAsia"/>
          <w:spacing w:val="2"/>
        </w:rPr>
        <w:t>液態</w:t>
      </w:r>
      <w:proofErr w:type="gramStart"/>
      <w:r w:rsidR="00E6468B" w:rsidRPr="006364F1">
        <w:rPr>
          <w:rFonts w:hint="eastAsia"/>
          <w:spacing w:val="2"/>
        </w:rPr>
        <w:t>氮桶中</w:t>
      </w:r>
      <w:proofErr w:type="gramEnd"/>
      <w:r w:rsidR="00E6468B" w:rsidRPr="006364F1">
        <w:rPr>
          <w:rFonts w:hint="eastAsia"/>
          <w:spacing w:val="2"/>
        </w:rPr>
        <w:t>共計儲存血漿、尿液等生物檢體2百餘萬管，其餘33個80</w:t>
      </w:r>
      <w:r w:rsidR="00E6468B" w:rsidRPr="006364F1">
        <w:rPr>
          <w:spacing w:val="2"/>
        </w:rPr>
        <w:t>K</w:t>
      </w:r>
      <w:r w:rsidR="00E6468B" w:rsidRPr="006364F1">
        <w:rPr>
          <w:rFonts w:hint="eastAsia"/>
          <w:spacing w:val="2"/>
        </w:rPr>
        <w:t>桶、10個2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桶及2個1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桶則</w:t>
      </w:r>
      <w:proofErr w:type="gramStart"/>
      <w:r w:rsidR="00E6468B" w:rsidRPr="006364F1">
        <w:rPr>
          <w:rFonts w:hint="eastAsia"/>
          <w:spacing w:val="2"/>
        </w:rPr>
        <w:t>空置未使用</w:t>
      </w:r>
      <w:proofErr w:type="gramEnd"/>
      <w:r w:rsidR="00E6468B" w:rsidRPr="006364F1">
        <w:rPr>
          <w:rFonts w:hint="eastAsia"/>
          <w:spacing w:val="2"/>
        </w:rPr>
        <w:t>。據</w:t>
      </w:r>
      <w:r w:rsidR="002D1A98" w:rsidRPr="006364F1">
        <w:rPr>
          <w:rFonts w:hint="eastAsia"/>
          <w:spacing w:val="2"/>
        </w:rPr>
        <w:t>該</w:t>
      </w:r>
      <w:r w:rsidR="00E6468B" w:rsidRPr="006364F1">
        <w:rPr>
          <w:rFonts w:hint="eastAsia"/>
          <w:spacing w:val="2"/>
        </w:rPr>
        <w:t>院說明，</w:t>
      </w:r>
      <w:proofErr w:type="gramStart"/>
      <w:r w:rsidR="00E6468B" w:rsidRPr="006364F1">
        <w:rPr>
          <w:rFonts w:hint="eastAsia"/>
          <w:spacing w:val="2"/>
        </w:rPr>
        <w:t>液態氮桶</w:t>
      </w:r>
      <w:r w:rsidR="003E1533" w:rsidRPr="006364F1">
        <w:rPr>
          <w:rFonts w:hint="eastAsia"/>
          <w:spacing w:val="2"/>
        </w:rPr>
        <w:t>需求量</w:t>
      </w:r>
      <w:proofErr w:type="gramEnd"/>
      <w:r w:rsidR="00E6468B" w:rsidRPr="006364F1">
        <w:rPr>
          <w:rFonts w:hint="eastAsia"/>
          <w:spacing w:val="2"/>
        </w:rPr>
        <w:t>係以原預計階段性累積參與者50萬人次</w:t>
      </w:r>
      <w:r w:rsidR="003E1533" w:rsidRPr="006364F1">
        <w:rPr>
          <w:rFonts w:hint="eastAsia"/>
          <w:spacing w:val="2"/>
        </w:rPr>
        <w:t>估計</w:t>
      </w:r>
      <w:r w:rsidR="005F6077" w:rsidRPr="006364F1">
        <w:rPr>
          <w:rFonts w:hint="eastAsia"/>
          <w:spacing w:val="2"/>
        </w:rPr>
        <w:t>，</w:t>
      </w:r>
      <w:r w:rsidR="00E6468B" w:rsidRPr="006364F1">
        <w:rPr>
          <w:rFonts w:hint="eastAsia"/>
          <w:spacing w:val="2"/>
        </w:rPr>
        <w:t>惟經檢視歷年</w:t>
      </w:r>
      <w:proofErr w:type="gramStart"/>
      <w:r w:rsidR="00E6468B" w:rsidRPr="006364F1">
        <w:rPr>
          <w:rFonts w:hint="eastAsia"/>
          <w:spacing w:val="2"/>
        </w:rPr>
        <w:t>液態氮桶購置</w:t>
      </w:r>
      <w:proofErr w:type="gramEnd"/>
      <w:r w:rsidR="00E6468B" w:rsidRPr="006364F1">
        <w:rPr>
          <w:rFonts w:hint="eastAsia"/>
          <w:spacing w:val="2"/>
        </w:rPr>
        <w:t>情形發現，</w:t>
      </w:r>
      <w:r w:rsidR="00E6468B" w:rsidRPr="006364F1">
        <w:rPr>
          <w:rFonts w:hint="eastAsia"/>
          <w:spacing w:val="2"/>
          <w:szCs w:val="32"/>
        </w:rPr>
        <w:t>T</w:t>
      </w:r>
      <w:r w:rsidR="00E6468B" w:rsidRPr="006364F1">
        <w:rPr>
          <w:spacing w:val="2"/>
          <w:szCs w:val="32"/>
        </w:rPr>
        <w:t>W-Biobank</w:t>
      </w:r>
      <w:r w:rsidR="00E6468B" w:rsidRPr="006364F1">
        <w:rPr>
          <w:rFonts w:hint="eastAsia"/>
          <w:spacing w:val="2"/>
          <w:szCs w:val="32"/>
        </w:rPr>
        <w:t>計畫</w:t>
      </w:r>
      <w:r w:rsidR="00E6468B" w:rsidRPr="006364F1">
        <w:rPr>
          <w:rFonts w:hint="eastAsia"/>
          <w:spacing w:val="2"/>
        </w:rPr>
        <w:t>從101年開始收案，每年收案</w:t>
      </w:r>
      <w:proofErr w:type="gramStart"/>
      <w:r w:rsidR="00E6468B" w:rsidRPr="006364F1">
        <w:rPr>
          <w:rFonts w:hint="eastAsia"/>
          <w:spacing w:val="2"/>
        </w:rPr>
        <w:t>人數均未如</w:t>
      </w:r>
      <w:proofErr w:type="gramEnd"/>
      <w:r w:rsidR="00E6468B" w:rsidRPr="006364F1">
        <w:rPr>
          <w:rFonts w:hint="eastAsia"/>
          <w:spacing w:val="2"/>
        </w:rPr>
        <w:t>預期，</w:t>
      </w:r>
      <w:r w:rsidR="00540138" w:rsidRPr="006364F1">
        <w:rPr>
          <w:rFonts w:hint="eastAsia"/>
          <w:spacing w:val="2"/>
        </w:rPr>
        <w:t>截</w:t>
      </w:r>
      <w:r w:rsidR="00E6468B" w:rsidRPr="006364F1">
        <w:rPr>
          <w:rFonts w:hint="eastAsia"/>
          <w:spacing w:val="2"/>
        </w:rPr>
        <w:t>至1</w:t>
      </w:r>
      <w:r w:rsidR="00E6468B" w:rsidRPr="006364F1">
        <w:rPr>
          <w:spacing w:val="2"/>
        </w:rPr>
        <w:t>06</w:t>
      </w:r>
      <w:r w:rsidR="00E6468B" w:rsidRPr="006364F1">
        <w:rPr>
          <w:rFonts w:hint="eastAsia"/>
          <w:spacing w:val="2"/>
        </w:rPr>
        <w:t>年底</w:t>
      </w:r>
      <w:r w:rsidR="00717C3C" w:rsidRPr="006364F1">
        <w:rPr>
          <w:rFonts w:hint="eastAsia"/>
          <w:spacing w:val="2"/>
        </w:rPr>
        <w:t>止</w:t>
      </w:r>
      <w:r w:rsidR="00E6468B" w:rsidRPr="006364F1">
        <w:rPr>
          <w:rFonts w:hint="eastAsia"/>
          <w:spacing w:val="2"/>
        </w:rPr>
        <w:t>，累計購置之8</w:t>
      </w:r>
      <w:r w:rsidR="00E6468B" w:rsidRPr="006364F1">
        <w:rPr>
          <w:spacing w:val="2"/>
        </w:rPr>
        <w:t>0K</w:t>
      </w:r>
      <w:proofErr w:type="gramStart"/>
      <w:r w:rsidR="00E6468B" w:rsidRPr="006364F1">
        <w:rPr>
          <w:rFonts w:hint="eastAsia"/>
          <w:spacing w:val="2"/>
        </w:rPr>
        <w:t>桶計有</w:t>
      </w:r>
      <w:proofErr w:type="gramEnd"/>
      <w:r w:rsidR="00E6468B" w:rsidRPr="006364F1">
        <w:rPr>
          <w:rFonts w:hint="eastAsia"/>
          <w:spacing w:val="2"/>
        </w:rPr>
        <w:t>3</w:t>
      </w:r>
      <w:r w:rsidR="00E6468B" w:rsidRPr="006364F1">
        <w:rPr>
          <w:spacing w:val="2"/>
        </w:rPr>
        <w:t>7</w:t>
      </w:r>
      <w:r w:rsidR="00E6468B" w:rsidRPr="006364F1">
        <w:rPr>
          <w:rFonts w:hint="eastAsia"/>
          <w:spacing w:val="2"/>
        </w:rPr>
        <w:t>個（表</w:t>
      </w:r>
      <w:r w:rsidR="008D2CDD" w:rsidRPr="006364F1">
        <w:rPr>
          <w:rFonts w:hint="eastAsia"/>
          <w:spacing w:val="2"/>
        </w:rPr>
        <w:t>2</w:t>
      </w:r>
      <w:r w:rsidR="00E6468B" w:rsidRPr="006364F1">
        <w:rPr>
          <w:rFonts w:hint="eastAsia"/>
          <w:spacing w:val="2"/>
        </w:rPr>
        <w:t>），實際累計收案量僅10萬8千</w:t>
      </w:r>
      <w:r w:rsidRPr="006364F1">
        <w:rPr>
          <w:rFonts w:hint="eastAsia"/>
          <w:noProof/>
          <w:spacing w:val="2"/>
        </w:rPr>
        <w:lastRenderedPageBreak/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DAE3E97" wp14:editId="2F77A5A8">
                <wp:simplePos x="0" y="0"/>
                <wp:positionH relativeFrom="margin">
                  <wp:posOffset>3098321</wp:posOffset>
                </wp:positionH>
                <wp:positionV relativeFrom="paragraph">
                  <wp:posOffset>103092</wp:posOffset>
                </wp:positionV>
                <wp:extent cx="3421380" cy="3764280"/>
                <wp:effectExtent l="0" t="0" r="0" b="7620"/>
                <wp:wrapTight wrapText="bothSides">
                  <wp:wrapPolygon edited="0">
                    <wp:start x="361" y="0"/>
                    <wp:lineTo x="361" y="21534"/>
                    <wp:lineTo x="21167" y="21534"/>
                    <wp:lineTo x="21167" y="0"/>
                    <wp:lineTo x="361" y="0"/>
                  </wp:wrapPolygon>
                </wp:wrapTight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1380" cy="3764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103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44"/>
                              <w:gridCol w:w="952"/>
                              <w:gridCol w:w="686"/>
                              <w:gridCol w:w="957"/>
                              <w:gridCol w:w="681"/>
                              <w:gridCol w:w="588"/>
                              <w:gridCol w:w="595"/>
                            </w:tblGrid>
                            <w:tr w:rsidR="006364F1" w:rsidRPr="000754B6" w14:paraId="385EE53C" w14:textId="77777777" w:rsidTr="006E6E49">
                              <w:trPr>
                                <w:trHeight w:val="350"/>
                              </w:trPr>
                              <w:tc>
                                <w:tcPr>
                                  <w:tcW w:w="5103" w:type="dxa"/>
                                  <w:gridSpan w:val="7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023605D" w14:textId="77777777" w:rsidR="006364F1" w:rsidRPr="000754B6" w:rsidRDefault="006364F1" w:rsidP="00262302">
                                  <w:pPr>
                                    <w:widowControl/>
                                    <w:ind w:left="644" w:hangingChars="268" w:hanging="644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  <w:t>2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 xml:space="preserve">　T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  <w:t>W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  <w:t>-Biobank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收案及8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  <w:t>0K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液態氮桶購置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情形</w:t>
                                  </w:r>
                                </w:p>
                                <w:p w14:paraId="1834B05F" w14:textId="77777777" w:rsidR="006364F1" w:rsidRPr="000754B6" w:rsidRDefault="006364F1" w:rsidP="00A6539E">
                                  <w:pPr>
                                    <w:widowControl/>
                                    <w:spacing w:line="240" w:lineRule="exact"/>
                                    <w:ind w:rightChars="-15" w:right="-36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  <w:r w:rsidRPr="00A6539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18"/>
                                    </w:rPr>
                                    <w:t>單位：人次、</w:t>
                                  </w:r>
                                  <w:proofErr w:type="gramStart"/>
                                  <w:r w:rsidRPr="00A6539E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18"/>
                                    </w:rPr>
                                    <w:t>個</w:t>
                                  </w:r>
                                  <w:proofErr w:type="gramEnd"/>
                                </w:p>
                              </w:tc>
                            </w:tr>
                            <w:tr w:rsidR="006364F1" w:rsidRPr="000754B6" w14:paraId="5802DB14" w14:textId="77777777" w:rsidTr="00CC70AB">
                              <w:trPr>
                                <w:trHeight w:val="350"/>
                              </w:trPr>
                              <w:tc>
                                <w:tcPr>
                                  <w:tcW w:w="6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8CF588" w14:textId="77777777" w:rsidR="006364F1" w:rsidRPr="000754B6" w:rsidRDefault="006364F1" w:rsidP="0026230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63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B427DD" w14:textId="77777777" w:rsidR="006364F1" w:rsidRPr="000754B6" w:rsidRDefault="006364F1" w:rsidP="0026230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全程規劃書</w:t>
                                  </w:r>
                                </w:p>
                              </w:tc>
                              <w:tc>
                                <w:tcPr>
                                  <w:tcW w:w="2821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6A31BC" w14:textId="77777777" w:rsidR="006364F1" w:rsidRPr="000754B6" w:rsidRDefault="006364F1" w:rsidP="00262302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實際數</w:t>
                                  </w:r>
                                </w:p>
                              </w:tc>
                            </w:tr>
                            <w:tr w:rsidR="006364F1" w:rsidRPr="000754B6" w14:paraId="74839BF3" w14:textId="77777777" w:rsidTr="00CC70AB">
                              <w:trPr>
                                <w:trHeight w:val="350"/>
                              </w:trPr>
                              <w:tc>
                                <w:tcPr>
                                  <w:tcW w:w="64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9B69C2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534E2A2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累計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br/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收案量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E752AB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所需</w:t>
                                  </w:r>
                                </w:p>
                                <w:p w14:paraId="1D5B4C0E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桶數(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註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2817812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累計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br/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收案量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E83337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所需</w:t>
                                  </w:r>
                                </w:p>
                                <w:p w14:paraId="2601954E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桶數(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註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C9A063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年度購置桶數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1AC1A4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年底累計桶數</w:t>
                                  </w:r>
                                </w:p>
                              </w:tc>
                            </w:tr>
                            <w:tr w:rsidR="006364F1" w:rsidRPr="000754B6" w14:paraId="59AB09B8" w14:textId="77777777" w:rsidTr="00CC70AB">
                              <w:trPr>
                                <w:trHeight w:val="350"/>
                              </w:trPr>
                              <w:tc>
                                <w:tcPr>
                                  <w:tcW w:w="64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029E47" w14:textId="77777777" w:rsidR="006364F1" w:rsidRPr="000754B6" w:rsidRDefault="006364F1" w:rsidP="00262302">
                                  <w:pPr>
                                    <w:widowControl/>
                                    <w:spacing w:line="26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先期規劃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77F044E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D4D735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511945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8,956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434036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0330C9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73485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6364F1" w:rsidRPr="000754B6" w14:paraId="3C8E81C5" w14:textId="77777777" w:rsidTr="00CC70AB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A0C910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4E2FE5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33,000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90502A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5602B4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9,597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6942B2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3082D4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17C28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6364F1" w:rsidRPr="000754B6" w14:paraId="2F5239F0" w14:textId="77777777" w:rsidTr="00CC70AB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2153C68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3BB3374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76,000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FB1C28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180A9A1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16,740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F8779B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A11414A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3026E6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6364F1" w:rsidRPr="000754B6" w14:paraId="081D7C54" w14:textId="77777777" w:rsidTr="00CC70AB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08581D6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CD29376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134,000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6FC97E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C91D1E2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33,311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12DAADC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0009902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FAA87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6364F1" w:rsidRPr="000754B6" w14:paraId="321A595F" w14:textId="77777777" w:rsidTr="003C1F32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E37649A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1B60B8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203,000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5A5C6B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4984C17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59,436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1ABD251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7B03D99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3660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F37FE0F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6364F1" w:rsidRPr="000754B6" w14:paraId="43163803" w14:textId="77777777" w:rsidTr="003C1F32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E355C6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75E529D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239,000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942806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D069F7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85,445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47DDEE7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BDD2A44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3660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EAB778C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6364F1" w:rsidRPr="000754B6" w14:paraId="5CAF4827" w14:textId="77777777" w:rsidTr="003C1F32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66F9232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1487077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290,000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30F5914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ED9118E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108,608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88364C0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3BD16BB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3660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81DDCDF" w14:textId="77777777" w:rsidR="006364F1" w:rsidRPr="000754B6" w:rsidRDefault="006364F1" w:rsidP="006364F1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6364F1" w:rsidRPr="000754B6" w14:paraId="6C2AE1EB" w14:textId="77777777" w:rsidTr="00CC70AB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B6FE4A5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EA37E09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34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26EEEC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DA88A6E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33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D38EBA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0176909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D255497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76</w:t>
                                  </w:r>
                                </w:p>
                              </w:tc>
                            </w:tr>
                            <w:tr w:rsidR="006364F1" w:rsidRPr="000754B6" w14:paraId="40ADF050" w14:textId="77777777" w:rsidTr="006E6E49">
                              <w:tc>
                                <w:tcPr>
                                  <w:tcW w:w="6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29F5FF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CF1AC5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36,000</w:t>
                                  </w:r>
                                </w:p>
                              </w:tc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42B6F4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71A21C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268,771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64BC20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91FB0E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2592359" w14:textId="77777777" w:rsidR="006364F1" w:rsidRPr="000754B6" w:rsidRDefault="006364F1" w:rsidP="00262302">
                                  <w:pPr>
                                    <w:widowControl/>
                                    <w:spacing w:line="300" w:lineRule="exact"/>
                                    <w:ind w:rightChars="20" w:right="48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6364F1" w:rsidRPr="000754B6" w14:paraId="21CF5846" w14:textId="77777777" w:rsidTr="006E6E49">
                              <w:tc>
                                <w:tcPr>
                                  <w:tcW w:w="5103" w:type="dxa"/>
                                  <w:gridSpan w:val="7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BE904E0" w14:textId="77777777" w:rsidR="006364F1" w:rsidRPr="000754B6" w:rsidRDefault="006364F1" w:rsidP="006E6E49">
                                  <w:pPr>
                                    <w:widowControl/>
                                    <w:spacing w:line="240" w:lineRule="exact"/>
                                    <w:ind w:left="576" w:rightChars="-18" w:right="-43" w:hangingChars="320" w:hanging="576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：1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本表需求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桶數係以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每收案人次檢體須分裝8支小管，每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個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0K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桶可儲存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8,000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管推估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；1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年1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月底累計收案量為2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92,794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人次，推估</w:t>
                                  </w:r>
                                  <w:proofErr w:type="gramStart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所需桶數</w:t>
                                  </w:r>
                                  <w:proofErr w:type="gramEnd"/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個，實際使用4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個。</w:t>
                                  </w:r>
                                </w:p>
                                <w:p w14:paraId="656D0114" w14:textId="77777777" w:rsidR="006364F1" w:rsidRPr="000754B6" w:rsidRDefault="006364F1" w:rsidP="006E6E49">
                                  <w:pPr>
                                    <w:widowControl/>
                                    <w:spacing w:line="240" w:lineRule="exact"/>
                                    <w:ind w:firstLineChars="200" w:firstLine="360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0754B6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資料來源：整理自中央研究院提供資料。</w:t>
                                  </w:r>
                                </w:p>
                              </w:tc>
                            </w:tr>
                          </w:tbl>
                          <w:p w14:paraId="2A7A4082" w14:textId="77777777" w:rsidR="006364F1" w:rsidRPr="00262302" w:rsidRDefault="006364F1" w:rsidP="006364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E3E97" id="文字方塊 5" o:spid="_x0000_s1027" type="#_x0000_t202" style="position:absolute;left:0;text-align:left;margin-left:243.95pt;margin-top:8.1pt;width:269.4pt;height:296.4pt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" filled="f" stroked="f" strokeweight=".5pt">
                <v:textbox>
                  <w:txbxContent>
                    <w:tbl>
                      <w:tblPr>
                        <w:tblW w:w="5103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44"/>
                        <w:gridCol w:w="952"/>
                        <w:gridCol w:w="686"/>
                        <w:gridCol w:w="957"/>
                        <w:gridCol w:w="681"/>
                        <w:gridCol w:w="588"/>
                        <w:gridCol w:w="595"/>
                      </w:tblGrid>
                      <w:tr w:rsidR="006364F1" w:rsidRPr="000754B6" w14:paraId="385EE53C" w14:textId="77777777" w:rsidTr="006E6E49">
                        <w:trPr>
                          <w:trHeight w:val="350"/>
                        </w:trPr>
                        <w:tc>
                          <w:tcPr>
                            <w:tcW w:w="5103" w:type="dxa"/>
                            <w:gridSpan w:val="7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023605D" w14:textId="77777777" w:rsidR="006364F1" w:rsidRPr="000754B6" w:rsidRDefault="006364F1" w:rsidP="00262302">
                            <w:pPr>
                              <w:widowControl/>
                              <w:ind w:left="644" w:hangingChars="268" w:hanging="644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2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 xml:space="preserve">　T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W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-Biobank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收案及8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0K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液態氮桶購置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情形</w:t>
                            </w:r>
                          </w:p>
                          <w:p w14:paraId="1834B05F" w14:textId="77777777" w:rsidR="006364F1" w:rsidRPr="000754B6" w:rsidRDefault="006364F1" w:rsidP="00A6539E">
                            <w:pPr>
                              <w:widowControl/>
                              <w:spacing w:line="240" w:lineRule="exact"/>
                              <w:ind w:rightChars="-15" w:right="-36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2"/>
                              </w:rPr>
                            </w:pPr>
                            <w:r w:rsidRPr="00A6539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18"/>
                              </w:rPr>
                              <w:t>單位：人次、</w:t>
                            </w:r>
                            <w:proofErr w:type="gramStart"/>
                            <w:r w:rsidRPr="00A6539E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18"/>
                              </w:rPr>
                              <w:t>個</w:t>
                            </w:r>
                            <w:proofErr w:type="gramEnd"/>
                          </w:p>
                        </w:tc>
                      </w:tr>
                      <w:tr w:rsidR="006364F1" w:rsidRPr="000754B6" w14:paraId="5802DB14" w14:textId="77777777" w:rsidTr="00CC70AB">
                        <w:trPr>
                          <w:trHeight w:val="350"/>
                        </w:trPr>
                        <w:tc>
                          <w:tcPr>
                            <w:tcW w:w="6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8CF588" w14:textId="77777777" w:rsidR="006364F1" w:rsidRPr="000754B6" w:rsidRDefault="006364F1" w:rsidP="0026230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63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9B427DD" w14:textId="77777777" w:rsidR="006364F1" w:rsidRPr="000754B6" w:rsidRDefault="006364F1" w:rsidP="0026230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全程規劃書</w:t>
                            </w:r>
                          </w:p>
                        </w:tc>
                        <w:tc>
                          <w:tcPr>
                            <w:tcW w:w="2821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F6A31BC" w14:textId="77777777" w:rsidR="006364F1" w:rsidRPr="000754B6" w:rsidRDefault="006364F1" w:rsidP="00262302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實際數</w:t>
                            </w:r>
                          </w:p>
                        </w:tc>
                      </w:tr>
                      <w:tr w:rsidR="006364F1" w:rsidRPr="000754B6" w14:paraId="74839BF3" w14:textId="77777777" w:rsidTr="00CC70AB">
                        <w:trPr>
                          <w:trHeight w:val="350"/>
                        </w:trPr>
                        <w:tc>
                          <w:tcPr>
                            <w:tcW w:w="64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09B69C2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534E2A2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累計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br/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收案量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8E752AB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所需</w:t>
                            </w:r>
                          </w:p>
                          <w:p w14:paraId="1D5B4C0E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桶數(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註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2817812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累計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br/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收案量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BE83337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所需</w:t>
                            </w:r>
                          </w:p>
                          <w:p w14:paraId="2601954E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桶數(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註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5C9A063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年度購置桶數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1AC1A4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年底累計桶數</w:t>
                            </w:r>
                          </w:p>
                        </w:tc>
                      </w:tr>
                      <w:tr w:rsidR="006364F1" w:rsidRPr="000754B6" w14:paraId="59AB09B8" w14:textId="77777777" w:rsidTr="00CC70AB">
                        <w:trPr>
                          <w:trHeight w:val="350"/>
                        </w:trPr>
                        <w:tc>
                          <w:tcPr>
                            <w:tcW w:w="64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8029E47" w14:textId="77777777" w:rsidR="006364F1" w:rsidRPr="000754B6" w:rsidRDefault="006364F1" w:rsidP="00262302">
                            <w:pPr>
                              <w:widowControl/>
                              <w:spacing w:line="26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先期規劃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77F044E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ED4D735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6511945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8,956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0434036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0330C9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873485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6364F1" w:rsidRPr="000754B6" w14:paraId="3C8E81C5" w14:textId="77777777" w:rsidTr="00CC70AB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A0C910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04E2FE5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33,000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90502A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5602B4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9,597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6942B2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3082D4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A17C28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6364F1" w:rsidRPr="000754B6" w14:paraId="2F5239F0" w14:textId="77777777" w:rsidTr="00CC70AB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2153C68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3BB3374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76,000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FB1C28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180A9A1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16,740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F8779B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A11414A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3026E6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</w:t>
                            </w:r>
                          </w:p>
                        </w:tc>
                      </w:tr>
                      <w:tr w:rsidR="006364F1" w:rsidRPr="000754B6" w14:paraId="081D7C54" w14:textId="77777777" w:rsidTr="00CC70AB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08581D6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CD29376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134,000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6FC97E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C91D1E2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33,311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12DAADC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0009902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1FAA87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37</w:t>
                            </w:r>
                          </w:p>
                        </w:tc>
                      </w:tr>
                      <w:tr w:rsidR="006364F1" w:rsidRPr="000754B6" w14:paraId="321A595F" w14:textId="77777777" w:rsidTr="003C1F32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E37649A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1B60B8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203,000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5A5C6B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4984C17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59,436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1ABD251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7B03D99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3660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F37FE0F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37</w:t>
                            </w:r>
                          </w:p>
                        </w:tc>
                      </w:tr>
                      <w:tr w:rsidR="006364F1" w:rsidRPr="000754B6" w14:paraId="43163803" w14:textId="77777777" w:rsidTr="003C1F32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E355C6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75E529D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239,000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942806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D069F7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85,445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47DDEE7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BDD2A44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3660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EAB778C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37</w:t>
                            </w:r>
                          </w:p>
                        </w:tc>
                      </w:tr>
                      <w:tr w:rsidR="006364F1" w:rsidRPr="000754B6" w14:paraId="5CAF4827" w14:textId="77777777" w:rsidTr="003C1F32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66F9232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1487077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290,000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30F5914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ED9118E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108,608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88364C0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3BD16BB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3660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81DDCDF" w14:textId="77777777" w:rsidR="006364F1" w:rsidRPr="000754B6" w:rsidRDefault="006364F1" w:rsidP="006364F1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37</w:t>
                            </w:r>
                          </w:p>
                        </w:tc>
                      </w:tr>
                      <w:tr w:rsidR="006364F1" w:rsidRPr="000754B6" w14:paraId="6C2AE1EB" w14:textId="77777777" w:rsidTr="00CC70AB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B6FE4A5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EA37E09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34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126EEEC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DA88A6E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33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D38EBA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0176909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D255497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76</w:t>
                            </w:r>
                          </w:p>
                        </w:tc>
                      </w:tr>
                      <w:tr w:rsidR="006364F1" w:rsidRPr="000754B6" w14:paraId="40ADF050" w14:textId="77777777" w:rsidTr="006E6E49">
                        <w:tc>
                          <w:tcPr>
                            <w:tcW w:w="6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29F5FF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8CF1AC5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36,000</w:t>
                            </w:r>
                          </w:p>
                        </w:tc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C42B6F4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671A21C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268,771</w:t>
                            </w:r>
                          </w:p>
                        </w:tc>
                        <w:tc>
                          <w:tcPr>
                            <w:tcW w:w="68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064BC20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91FB0E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59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2592359" w14:textId="77777777" w:rsidR="006364F1" w:rsidRPr="000754B6" w:rsidRDefault="006364F1" w:rsidP="00262302">
                            <w:pPr>
                              <w:widowControl/>
                              <w:spacing w:line="300" w:lineRule="exact"/>
                              <w:ind w:rightChars="20" w:right="48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6364F1" w:rsidRPr="000754B6" w14:paraId="21CF5846" w14:textId="77777777" w:rsidTr="006E6E49">
                        <w:tc>
                          <w:tcPr>
                            <w:tcW w:w="5103" w:type="dxa"/>
                            <w:gridSpan w:val="7"/>
                            <w:tcBorders>
                              <w:top w:val="single" w:sz="4" w:space="0" w:color="auto"/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  <w:p w14:paraId="6BE904E0" w14:textId="77777777" w:rsidR="006364F1" w:rsidRPr="000754B6" w:rsidRDefault="006364F1" w:rsidP="006E6E49">
                            <w:pPr>
                              <w:widowControl/>
                              <w:spacing w:line="240" w:lineRule="exact"/>
                              <w:ind w:left="576" w:rightChars="-18" w:right="-43" w:hangingChars="320" w:hanging="576"/>
                              <w:jc w:val="both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：1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本表需求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桶數係以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每收案人次檢體須分裝8支小管，每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個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8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0K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桶可儲存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5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8,000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管推估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；1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13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年1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0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月底累計收案量為2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92,794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人次，推估</w:t>
                            </w:r>
                            <w:proofErr w:type="gramStart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所需桶數</w:t>
                            </w:r>
                            <w:proofErr w:type="gramEnd"/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4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1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個，實際使用4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3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個。</w:t>
                            </w:r>
                          </w:p>
                          <w:p w14:paraId="656D0114" w14:textId="77777777" w:rsidR="006364F1" w:rsidRPr="000754B6" w:rsidRDefault="006364F1" w:rsidP="006E6E49">
                            <w:pPr>
                              <w:widowControl/>
                              <w:spacing w:line="240" w:lineRule="exact"/>
                              <w:ind w:firstLineChars="200" w:firstLine="360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2"/>
                              </w:rPr>
                            </w:pP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2</w:t>
                            </w:r>
                            <w:r w:rsidRPr="000754B6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0754B6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資料來源：整理自中央研究院提供資料。</w:t>
                            </w:r>
                          </w:p>
                        </w:tc>
                      </w:tr>
                    </w:tbl>
                    <w:p w14:paraId="2A7A4082" w14:textId="77777777" w:rsidR="006364F1" w:rsidRPr="00262302" w:rsidRDefault="006364F1" w:rsidP="006364F1"/>
                  </w:txbxContent>
                </v:textbox>
                <w10:wrap type="tight" anchorx="margin"/>
              </v:shape>
            </w:pict>
          </mc:Fallback>
        </mc:AlternateContent>
      </w:r>
      <w:r w:rsidR="00E6468B" w:rsidRPr="006364F1">
        <w:rPr>
          <w:rFonts w:hint="eastAsia"/>
          <w:spacing w:val="2"/>
        </w:rPr>
        <w:t>餘人，檢體儲存需要之液態</w:t>
      </w:r>
      <w:proofErr w:type="gramStart"/>
      <w:r w:rsidR="00E6468B" w:rsidRPr="006364F1">
        <w:rPr>
          <w:rFonts w:hint="eastAsia"/>
          <w:spacing w:val="2"/>
        </w:rPr>
        <w:t>氮桶僅</w:t>
      </w:r>
      <w:proofErr w:type="gramEnd"/>
      <w:r w:rsidR="00E6468B" w:rsidRPr="006364F1">
        <w:rPr>
          <w:rFonts w:hint="eastAsia"/>
          <w:spacing w:val="2"/>
        </w:rPr>
        <w:t>約15個，該院未考量實際收案量進度未如預期，以及液態</w:t>
      </w:r>
      <w:proofErr w:type="gramStart"/>
      <w:r w:rsidR="00E6468B" w:rsidRPr="006364F1">
        <w:rPr>
          <w:rFonts w:hint="eastAsia"/>
          <w:spacing w:val="2"/>
        </w:rPr>
        <w:t>氮桶尚</w:t>
      </w:r>
      <w:proofErr w:type="gramEnd"/>
      <w:r w:rsidR="00E6468B" w:rsidRPr="006364F1">
        <w:rPr>
          <w:rFonts w:hint="eastAsia"/>
          <w:spacing w:val="2"/>
        </w:rPr>
        <w:t>有許多</w:t>
      </w:r>
      <w:proofErr w:type="gramStart"/>
      <w:r w:rsidR="00E6468B" w:rsidRPr="006364F1">
        <w:rPr>
          <w:rFonts w:hint="eastAsia"/>
          <w:spacing w:val="2"/>
        </w:rPr>
        <w:t>餘裕量下</w:t>
      </w:r>
      <w:proofErr w:type="gramEnd"/>
      <w:r w:rsidR="00E6468B" w:rsidRPr="006364F1">
        <w:rPr>
          <w:rFonts w:hint="eastAsia"/>
          <w:spacing w:val="2"/>
        </w:rPr>
        <w:t>，仍按照計畫再於107年間購置3</w:t>
      </w:r>
      <w:r w:rsidR="00E6468B" w:rsidRPr="006364F1">
        <w:rPr>
          <w:spacing w:val="2"/>
        </w:rPr>
        <w:t>9</w:t>
      </w:r>
      <w:r w:rsidR="00E6468B" w:rsidRPr="006364F1">
        <w:rPr>
          <w:rFonts w:hint="eastAsia"/>
          <w:spacing w:val="2"/>
        </w:rPr>
        <w:t>個8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桶，總計達到76個8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桶，肇致截至1</w:t>
      </w:r>
      <w:r w:rsidR="00E6468B" w:rsidRPr="006364F1">
        <w:rPr>
          <w:spacing w:val="2"/>
        </w:rPr>
        <w:t>13</w:t>
      </w:r>
      <w:r w:rsidR="00E6468B" w:rsidRPr="006364F1">
        <w:rPr>
          <w:rFonts w:hint="eastAsia"/>
          <w:spacing w:val="2"/>
        </w:rPr>
        <w:t>年1</w:t>
      </w:r>
      <w:r w:rsidR="00E6468B" w:rsidRPr="006364F1">
        <w:rPr>
          <w:spacing w:val="2"/>
        </w:rPr>
        <w:t>0</w:t>
      </w:r>
      <w:r w:rsidR="00E6468B" w:rsidRPr="006364F1">
        <w:rPr>
          <w:rFonts w:hint="eastAsia"/>
          <w:spacing w:val="2"/>
        </w:rPr>
        <w:t>月底</w:t>
      </w:r>
      <w:r w:rsidR="00B532A8" w:rsidRPr="006364F1">
        <w:rPr>
          <w:rFonts w:hint="eastAsia"/>
          <w:spacing w:val="2"/>
        </w:rPr>
        <w:t>止</w:t>
      </w:r>
      <w:r w:rsidR="00E6468B" w:rsidRPr="006364F1">
        <w:rPr>
          <w:rFonts w:hint="eastAsia"/>
          <w:spacing w:val="2"/>
        </w:rPr>
        <w:t>，僅使用4</w:t>
      </w:r>
      <w:r w:rsidR="00E6468B" w:rsidRPr="006364F1">
        <w:rPr>
          <w:spacing w:val="2"/>
        </w:rPr>
        <w:t>3</w:t>
      </w:r>
      <w:r w:rsidR="00E6468B" w:rsidRPr="006364F1">
        <w:rPr>
          <w:rFonts w:hint="eastAsia"/>
          <w:spacing w:val="2"/>
        </w:rPr>
        <w:t>個8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桶儲存相關檢體，其餘購置成本7</w:t>
      </w:r>
      <w:r w:rsidR="00E6468B" w:rsidRPr="006364F1">
        <w:rPr>
          <w:spacing w:val="2"/>
        </w:rPr>
        <w:t>,</w:t>
      </w:r>
      <w:r w:rsidR="00ED7E04" w:rsidRPr="006364F1">
        <w:rPr>
          <w:rFonts w:hint="eastAsia"/>
          <w:spacing w:val="2"/>
        </w:rPr>
        <w:t>101</w:t>
      </w:r>
      <w:r w:rsidR="00E6468B" w:rsidRPr="006364F1">
        <w:rPr>
          <w:rFonts w:hint="eastAsia"/>
          <w:spacing w:val="2"/>
        </w:rPr>
        <w:t>萬餘元之4</w:t>
      </w:r>
      <w:r w:rsidR="00E6468B" w:rsidRPr="006364F1">
        <w:rPr>
          <w:spacing w:val="2"/>
        </w:rPr>
        <w:t>5</w:t>
      </w:r>
      <w:r w:rsidR="00E6468B" w:rsidRPr="006364F1">
        <w:rPr>
          <w:rFonts w:hint="eastAsia"/>
          <w:spacing w:val="2"/>
        </w:rPr>
        <w:t>個</w:t>
      </w:r>
      <w:proofErr w:type="gramStart"/>
      <w:r w:rsidR="00E6468B" w:rsidRPr="006364F1">
        <w:rPr>
          <w:rFonts w:hint="eastAsia"/>
          <w:spacing w:val="2"/>
        </w:rPr>
        <w:t>液態氮桶</w:t>
      </w:r>
      <w:proofErr w:type="gramEnd"/>
      <w:r w:rsidR="00E6468B" w:rsidRPr="006364F1">
        <w:rPr>
          <w:rFonts w:hint="eastAsia"/>
          <w:spacing w:val="2"/>
        </w:rPr>
        <w:t>（8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桶3</w:t>
      </w:r>
      <w:r w:rsidR="00E6468B" w:rsidRPr="006364F1">
        <w:rPr>
          <w:spacing w:val="2"/>
        </w:rPr>
        <w:t>3</w:t>
      </w:r>
      <w:r w:rsidR="00E6468B" w:rsidRPr="006364F1">
        <w:rPr>
          <w:rFonts w:hint="eastAsia"/>
          <w:spacing w:val="2"/>
        </w:rPr>
        <w:t>個、2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桶1</w:t>
      </w:r>
      <w:r w:rsidR="00E6468B" w:rsidRPr="006364F1">
        <w:rPr>
          <w:spacing w:val="2"/>
        </w:rPr>
        <w:t>0</w:t>
      </w:r>
      <w:r w:rsidR="00E6468B" w:rsidRPr="006364F1">
        <w:rPr>
          <w:rFonts w:hint="eastAsia"/>
          <w:spacing w:val="2"/>
        </w:rPr>
        <w:t>個及1</w:t>
      </w:r>
      <w:r w:rsidR="00E6468B" w:rsidRPr="006364F1">
        <w:rPr>
          <w:spacing w:val="2"/>
        </w:rPr>
        <w:t>0K</w:t>
      </w:r>
      <w:r w:rsidR="00E6468B" w:rsidRPr="006364F1">
        <w:rPr>
          <w:rFonts w:hint="eastAsia"/>
          <w:spacing w:val="2"/>
        </w:rPr>
        <w:t>桶2個）長期閒置</w:t>
      </w:r>
      <w:r w:rsidR="00A53ED5" w:rsidRPr="006364F1">
        <w:rPr>
          <w:rFonts w:hint="eastAsia"/>
          <w:spacing w:val="2"/>
        </w:rPr>
        <w:t>，</w:t>
      </w:r>
      <w:r w:rsidR="00D65FE9" w:rsidRPr="006364F1">
        <w:rPr>
          <w:rFonts w:hint="eastAsia"/>
          <w:spacing w:val="2"/>
        </w:rPr>
        <w:t>80K桶整體使用率未及</w:t>
      </w:r>
      <w:proofErr w:type="gramStart"/>
      <w:r w:rsidR="00D65FE9" w:rsidRPr="006364F1">
        <w:rPr>
          <w:rFonts w:hint="eastAsia"/>
          <w:spacing w:val="2"/>
        </w:rPr>
        <w:t>6成</w:t>
      </w:r>
      <w:proofErr w:type="gramEnd"/>
      <w:r w:rsidR="00E6468B" w:rsidRPr="006364F1">
        <w:rPr>
          <w:rFonts w:hint="eastAsia"/>
          <w:spacing w:val="2"/>
        </w:rPr>
        <w:t>。又查其中5個107年購置之80K桶甚</w:t>
      </w:r>
      <w:r w:rsidR="005C2202" w:rsidRPr="006364F1">
        <w:rPr>
          <w:rFonts w:hint="eastAsia"/>
          <w:spacing w:val="2"/>
        </w:rPr>
        <w:t>至</w:t>
      </w:r>
      <w:r w:rsidR="00E6468B" w:rsidRPr="006364F1">
        <w:rPr>
          <w:rFonts w:hint="eastAsia"/>
          <w:spacing w:val="2"/>
        </w:rPr>
        <w:t>缺少安全閥裝置，歷經數年廠商尚未完成改善，相關使用管理作業顯有疏漏。</w:t>
      </w:r>
      <w:r w:rsidR="00E6468B" w:rsidRPr="006364F1">
        <w:rPr>
          <w:rFonts w:hint="eastAsia"/>
          <w:spacing w:val="2"/>
          <w:szCs w:val="32"/>
        </w:rPr>
        <w:t>按液態</w:t>
      </w:r>
      <w:proofErr w:type="gramStart"/>
      <w:r w:rsidR="00E6468B" w:rsidRPr="006364F1">
        <w:rPr>
          <w:rFonts w:hint="eastAsia"/>
          <w:spacing w:val="2"/>
          <w:szCs w:val="32"/>
        </w:rPr>
        <w:t>氮凍存桶</w:t>
      </w:r>
      <w:proofErr w:type="gramEnd"/>
      <w:r w:rsidR="00E6468B" w:rsidRPr="006364F1">
        <w:rPr>
          <w:rFonts w:hint="eastAsia"/>
          <w:spacing w:val="2"/>
          <w:szCs w:val="32"/>
        </w:rPr>
        <w:t>適用於超低溫保存生命組織或細胞等有機物質或其他物質，除血液、D</w:t>
      </w:r>
      <w:r w:rsidR="00E6468B" w:rsidRPr="006364F1">
        <w:rPr>
          <w:spacing w:val="2"/>
          <w:szCs w:val="32"/>
        </w:rPr>
        <w:t>NA</w:t>
      </w:r>
      <w:r w:rsidR="00E6468B" w:rsidRPr="006364F1">
        <w:rPr>
          <w:rFonts w:hint="eastAsia"/>
          <w:spacing w:val="2"/>
          <w:szCs w:val="32"/>
        </w:rPr>
        <w:t>等生物檢體外，尚可冷凍貯藏疾病個案之病灶組織、卵子、胚胎等物質</w:t>
      </w:r>
      <w:r w:rsidR="00C758BA" w:rsidRPr="006364F1">
        <w:rPr>
          <w:rFonts w:hint="eastAsia"/>
          <w:spacing w:val="2"/>
          <w:szCs w:val="32"/>
        </w:rPr>
        <w:t>，</w:t>
      </w:r>
      <w:r w:rsidR="00121D60" w:rsidRPr="006364F1">
        <w:rPr>
          <w:rFonts w:hint="eastAsia"/>
          <w:spacing w:val="2"/>
          <w:szCs w:val="32"/>
        </w:rPr>
        <w:t>截至</w:t>
      </w:r>
      <w:r w:rsidR="00ED2E13" w:rsidRPr="006364F1">
        <w:rPr>
          <w:rFonts w:hint="eastAsia"/>
          <w:spacing w:val="2"/>
          <w:szCs w:val="32"/>
        </w:rPr>
        <w:t>11</w:t>
      </w:r>
      <w:r w:rsidR="00A35711" w:rsidRPr="006364F1">
        <w:rPr>
          <w:rFonts w:hint="eastAsia"/>
          <w:spacing w:val="2"/>
          <w:szCs w:val="32"/>
        </w:rPr>
        <w:t>4</w:t>
      </w:r>
      <w:r w:rsidR="00ED2E13" w:rsidRPr="006364F1">
        <w:rPr>
          <w:rFonts w:hint="eastAsia"/>
          <w:spacing w:val="2"/>
          <w:szCs w:val="32"/>
        </w:rPr>
        <w:t>年</w:t>
      </w:r>
      <w:r w:rsidR="00A35711" w:rsidRPr="006364F1">
        <w:rPr>
          <w:rFonts w:hint="eastAsia"/>
          <w:spacing w:val="2"/>
          <w:szCs w:val="32"/>
        </w:rPr>
        <w:t>1</w:t>
      </w:r>
      <w:r w:rsidR="00ED2E13" w:rsidRPr="006364F1">
        <w:rPr>
          <w:rFonts w:hint="eastAsia"/>
          <w:spacing w:val="2"/>
          <w:szCs w:val="32"/>
        </w:rPr>
        <w:t>月底止，</w:t>
      </w:r>
      <w:r w:rsidR="00E6468B" w:rsidRPr="006364F1">
        <w:rPr>
          <w:rFonts w:hint="eastAsia"/>
          <w:spacing w:val="2"/>
          <w:szCs w:val="32"/>
        </w:rPr>
        <w:t>除</w:t>
      </w:r>
      <w:r w:rsidR="002D1A98" w:rsidRPr="006364F1">
        <w:rPr>
          <w:rFonts w:hint="eastAsia"/>
          <w:spacing w:val="2"/>
          <w:szCs w:val="32"/>
        </w:rPr>
        <w:t>中央研究院</w:t>
      </w:r>
      <w:r w:rsidR="00E6468B" w:rsidRPr="006364F1">
        <w:rPr>
          <w:rFonts w:hint="eastAsia"/>
          <w:spacing w:val="2"/>
          <w:szCs w:val="32"/>
        </w:rPr>
        <w:t>外，衛</w:t>
      </w:r>
      <w:r w:rsidR="00527830" w:rsidRPr="006364F1">
        <w:rPr>
          <w:rFonts w:hint="eastAsia"/>
          <w:spacing w:val="2"/>
          <w:szCs w:val="32"/>
        </w:rPr>
        <w:t>生</w:t>
      </w:r>
      <w:r w:rsidR="00E6468B" w:rsidRPr="006364F1">
        <w:rPr>
          <w:rFonts w:hint="eastAsia"/>
          <w:spacing w:val="2"/>
          <w:szCs w:val="32"/>
        </w:rPr>
        <w:t>福</w:t>
      </w:r>
      <w:r w:rsidR="00527830" w:rsidRPr="006364F1">
        <w:rPr>
          <w:rFonts w:hint="eastAsia"/>
          <w:spacing w:val="2"/>
          <w:szCs w:val="32"/>
        </w:rPr>
        <w:t>利</w:t>
      </w:r>
      <w:proofErr w:type="gramStart"/>
      <w:r w:rsidR="00E6468B" w:rsidRPr="006364F1">
        <w:rPr>
          <w:rFonts w:hint="eastAsia"/>
          <w:spacing w:val="2"/>
          <w:szCs w:val="32"/>
        </w:rPr>
        <w:t>部已許可臺</w:t>
      </w:r>
      <w:proofErr w:type="gramEnd"/>
      <w:r w:rsidR="00E6468B" w:rsidRPr="006364F1">
        <w:rPr>
          <w:rFonts w:hint="eastAsia"/>
          <w:spacing w:val="2"/>
          <w:szCs w:val="32"/>
        </w:rPr>
        <w:t>南市政府衛生局、國立臺灣大學醫學院附設醫院等機關（構）設置3</w:t>
      </w:r>
      <w:r w:rsidR="00E6468B" w:rsidRPr="006364F1">
        <w:rPr>
          <w:spacing w:val="2"/>
          <w:szCs w:val="32"/>
        </w:rPr>
        <w:t>8</w:t>
      </w:r>
      <w:r w:rsidR="00E6468B" w:rsidRPr="006364F1">
        <w:rPr>
          <w:rFonts w:hint="eastAsia"/>
          <w:spacing w:val="2"/>
          <w:szCs w:val="32"/>
        </w:rPr>
        <w:t>家人體生物資料庫，另因應再生醫療、生殖醫學蓬勃發展趨勢，民眾儲存臍帶血、幹細胞以應日後醫療所需，或因晚婚晚生之社會趨勢預先</w:t>
      </w:r>
      <w:r w:rsidR="00E6468B" w:rsidRPr="006364F1">
        <w:rPr>
          <w:spacing w:val="2"/>
          <w:szCs w:val="32"/>
        </w:rPr>
        <w:t>冷凍儲存</w:t>
      </w:r>
      <w:r w:rsidR="00E6468B" w:rsidRPr="006364F1">
        <w:rPr>
          <w:rFonts w:hint="eastAsia"/>
          <w:spacing w:val="2"/>
          <w:szCs w:val="32"/>
        </w:rPr>
        <w:t>健康</w:t>
      </w:r>
      <w:r w:rsidR="00E6468B" w:rsidRPr="006364F1">
        <w:rPr>
          <w:spacing w:val="2"/>
          <w:szCs w:val="32"/>
        </w:rPr>
        <w:t>卵子</w:t>
      </w:r>
      <w:r w:rsidR="00E6468B" w:rsidRPr="006364F1">
        <w:rPr>
          <w:rFonts w:hint="eastAsia"/>
          <w:spacing w:val="2"/>
          <w:szCs w:val="32"/>
        </w:rPr>
        <w:t>，公私部門從事上開業務者之超低溫液態</w:t>
      </w:r>
      <w:proofErr w:type="gramStart"/>
      <w:r w:rsidR="00E6468B" w:rsidRPr="006364F1">
        <w:rPr>
          <w:rFonts w:hint="eastAsia"/>
          <w:spacing w:val="2"/>
          <w:szCs w:val="32"/>
        </w:rPr>
        <w:t>氮凍存桶需求隨增</w:t>
      </w:r>
      <w:proofErr w:type="gramEnd"/>
      <w:r w:rsidR="00254AD8" w:rsidRPr="006364F1">
        <w:rPr>
          <w:rFonts w:hint="eastAsia"/>
          <w:spacing w:val="2"/>
          <w:szCs w:val="32"/>
        </w:rPr>
        <w:t>，</w:t>
      </w:r>
      <w:r w:rsidR="00890DA6" w:rsidRPr="006364F1">
        <w:rPr>
          <w:rFonts w:hint="eastAsia"/>
          <w:spacing w:val="2"/>
          <w:szCs w:val="32"/>
        </w:rPr>
        <w:t>經函請</w:t>
      </w:r>
      <w:r w:rsidR="002D1A98" w:rsidRPr="006364F1">
        <w:rPr>
          <w:rFonts w:hint="eastAsia"/>
          <w:spacing w:val="2"/>
          <w:szCs w:val="32"/>
        </w:rPr>
        <w:t>中央研究院</w:t>
      </w:r>
      <w:r w:rsidR="00E6468B" w:rsidRPr="006364F1">
        <w:rPr>
          <w:rFonts w:hint="eastAsia"/>
          <w:bCs/>
          <w:spacing w:val="2"/>
          <w:szCs w:val="32"/>
        </w:rPr>
        <w:t>盤點各</w:t>
      </w:r>
      <w:proofErr w:type="gramStart"/>
      <w:r w:rsidR="00E6468B" w:rsidRPr="006364F1">
        <w:rPr>
          <w:rFonts w:hint="eastAsia"/>
          <w:bCs/>
          <w:spacing w:val="2"/>
          <w:szCs w:val="32"/>
        </w:rPr>
        <w:t>液態氮桶使用</w:t>
      </w:r>
      <w:proofErr w:type="gramEnd"/>
      <w:r w:rsidR="00E6468B" w:rsidRPr="006364F1">
        <w:rPr>
          <w:rFonts w:hint="eastAsia"/>
          <w:bCs/>
          <w:spacing w:val="2"/>
          <w:szCs w:val="32"/>
        </w:rPr>
        <w:t>狀況，補正安裝安全閥裝置，並</w:t>
      </w:r>
      <w:proofErr w:type="gramStart"/>
      <w:r w:rsidR="00E6468B" w:rsidRPr="006364F1">
        <w:rPr>
          <w:rFonts w:hint="eastAsia"/>
          <w:bCs/>
          <w:spacing w:val="2"/>
          <w:szCs w:val="32"/>
        </w:rPr>
        <w:t>研酌凍</w:t>
      </w:r>
      <w:proofErr w:type="gramEnd"/>
      <w:r w:rsidR="00E6468B" w:rsidRPr="006364F1">
        <w:rPr>
          <w:rFonts w:hint="eastAsia"/>
          <w:bCs/>
          <w:spacing w:val="2"/>
          <w:szCs w:val="32"/>
        </w:rPr>
        <w:t>存區儲存院內其他</w:t>
      </w:r>
      <w:r w:rsidR="00070C77" w:rsidRPr="006364F1">
        <w:rPr>
          <w:rFonts w:hint="eastAsia"/>
          <w:bCs/>
          <w:spacing w:val="2"/>
          <w:szCs w:val="32"/>
        </w:rPr>
        <w:t>單位</w:t>
      </w:r>
      <w:r w:rsidR="00E6468B" w:rsidRPr="006364F1">
        <w:rPr>
          <w:rFonts w:hint="eastAsia"/>
          <w:bCs/>
          <w:spacing w:val="2"/>
          <w:szCs w:val="32"/>
        </w:rPr>
        <w:t>或院外機構研究檢體等其他用途，</w:t>
      </w:r>
      <w:r w:rsidR="003F65F8" w:rsidRPr="006364F1">
        <w:rPr>
          <w:rFonts w:hint="eastAsia"/>
          <w:bCs/>
          <w:spacing w:val="2"/>
          <w:szCs w:val="32"/>
        </w:rPr>
        <w:t>暨</w:t>
      </w:r>
      <w:r w:rsidR="00E6468B" w:rsidRPr="006364F1">
        <w:rPr>
          <w:rFonts w:hint="eastAsia"/>
          <w:bCs/>
          <w:color w:val="auto"/>
          <w:spacing w:val="2"/>
          <w:szCs w:val="32"/>
        </w:rPr>
        <w:t>將</w:t>
      </w:r>
      <w:r w:rsidR="00E6468B" w:rsidRPr="006364F1">
        <w:rPr>
          <w:rFonts w:hint="eastAsia"/>
          <w:bCs/>
          <w:spacing w:val="2"/>
          <w:szCs w:val="32"/>
        </w:rPr>
        <w:t>閒置之液態</w:t>
      </w:r>
      <w:proofErr w:type="gramStart"/>
      <w:r w:rsidR="00E6468B" w:rsidRPr="006364F1">
        <w:rPr>
          <w:rFonts w:hint="eastAsia"/>
          <w:bCs/>
          <w:spacing w:val="2"/>
          <w:szCs w:val="32"/>
        </w:rPr>
        <w:t>氮凍存桶</w:t>
      </w:r>
      <w:proofErr w:type="gramEnd"/>
      <w:r w:rsidR="00E6468B" w:rsidRPr="006364F1">
        <w:rPr>
          <w:rFonts w:hint="eastAsia"/>
          <w:bCs/>
          <w:spacing w:val="2"/>
          <w:szCs w:val="32"/>
        </w:rPr>
        <w:t>移撥或出租予國內公、私立學</w:t>
      </w:r>
      <w:proofErr w:type="gramStart"/>
      <w:r w:rsidR="00E6468B" w:rsidRPr="006364F1">
        <w:rPr>
          <w:rFonts w:hint="eastAsia"/>
          <w:bCs/>
          <w:spacing w:val="2"/>
          <w:szCs w:val="32"/>
        </w:rPr>
        <w:t>研</w:t>
      </w:r>
      <w:proofErr w:type="gramEnd"/>
      <w:r w:rsidR="00E6468B" w:rsidRPr="006364F1">
        <w:rPr>
          <w:rFonts w:hint="eastAsia"/>
          <w:bCs/>
          <w:spacing w:val="2"/>
          <w:szCs w:val="32"/>
        </w:rPr>
        <w:t>、生物資料庫、生殖醫學中心等機構使用之可行性，以提升資源運用效能。</w:t>
      </w:r>
      <w:r w:rsidR="00C637B0" w:rsidRPr="006364F1">
        <w:rPr>
          <w:rFonts w:hint="eastAsia"/>
          <w:spacing w:val="2"/>
        </w:rPr>
        <w:t>據復：</w:t>
      </w:r>
      <w:r w:rsidR="002B5C35" w:rsidRPr="006364F1">
        <w:rPr>
          <w:rFonts w:hint="eastAsia"/>
          <w:spacing w:val="2"/>
        </w:rPr>
        <w:t>因TW-Biobank持續執行追蹤收案，未來仍有檢體儲存需求，且為營運韌性之需，保留部分桶槽作為突發大量樣本收存或異常調度時之備</w:t>
      </w:r>
      <w:proofErr w:type="gramStart"/>
      <w:r w:rsidR="002B5C35" w:rsidRPr="006364F1">
        <w:rPr>
          <w:rFonts w:hint="eastAsia"/>
          <w:spacing w:val="2"/>
        </w:rPr>
        <w:t>援</w:t>
      </w:r>
      <w:proofErr w:type="gramEnd"/>
      <w:r w:rsidR="002B5C35" w:rsidRPr="006364F1">
        <w:rPr>
          <w:rFonts w:hint="eastAsia"/>
          <w:spacing w:val="2"/>
        </w:rPr>
        <w:t>空間，並已規劃評估提供寄存檢體服務之可行性；</w:t>
      </w:r>
      <w:r w:rsidR="004A6FAB" w:rsidRPr="006364F1">
        <w:rPr>
          <w:rFonts w:hint="eastAsia"/>
          <w:spacing w:val="2"/>
        </w:rPr>
        <w:t>另</w:t>
      </w:r>
      <w:r w:rsidR="002B5C35" w:rsidRPr="006364F1">
        <w:rPr>
          <w:rFonts w:hint="eastAsia"/>
          <w:spacing w:val="2"/>
        </w:rPr>
        <w:t>已洽請</w:t>
      </w:r>
      <w:proofErr w:type="gramStart"/>
      <w:r w:rsidR="002B5C35" w:rsidRPr="006364F1">
        <w:rPr>
          <w:rFonts w:hint="eastAsia"/>
          <w:spacing w:val="2"/>
        </w:rPr>
        <w:t>液態氮凍存</w:t>
      </w:r>
      <w:proofErr w:type="gramEnd"/>
      <w:r w:rsidR="002B5C35" w:rsidRPr="006364F1">
        <w:rPr>
          <w:rFonts w:hint="eastAsia"/>
          <w:spacing w:val="2"/>
        </w:rPr>
        <w:t>設備原廠與合格維修廠商進行安全閥檢修，並規劃未來新購與替換設備之安全規範，強化整體設備安全性並符合法規要求等。</w:t>
      </w:r>
    </w:p>
    <w:p w14:paraId="2C7AC7CE" w14:textId="10E6D6D0" w:rsidR="00FB15DE" w:rsidRPr="005E617F" w:rsidRDefault="00FB15DE" w:rsidP="00CC70AB">
      <w:pPr>
        <w:pStyle w:val="ae"/>
        <w:overflowPunct w:val="0"/>
        <w:spacing w:beforeLines="0" w:before="0" w:afterLines="0" w:after="0" w:line="640" w:lineRule="exact"/>
        <w:ind w:firstLineChars="450" w:firstLine="1261"/>
        <w:rPr>
          <w:rFonts w:ascii="標楷體" w:hAnsi="標楷體" w:cs="Times New Roman"/>
        </w:rPr>
      </w:pPr>
      <w:r w:rsidRPr="005E617F">
        <w:rPr>
          <w:rFonts w:ascii="標楷體" w:hAnsi="標楷體" w:cs="Times New Roman" w:hint="eastAsia"/>
        </w:rPr>
        <w:lastRenderedPageBreak/>
        <w:t>（2）　為推動我國地熱研究及技術開發，針對地熱潛能區進行探</w:t>
      </w:r>
      <w:proofErr w:type="gramStart"/>
      <w:r w:rsidRPr="005E617F">
        <w:rPr>
          <w:rFonts w:ascii="標楷體" w:hAnsi="標楷體" w:cs="Times New Roman" w:hint="eastAsia"/>
        </w:rPr>
        <w:t>勘</w:t>
      </w:r>
      <w:proofErr w:type="gramEnd"/>
      <w:r w:rsidRPr="005E617F">
        <w:rPr>
          <w:rFonts w:ascii="標楷體" w:hAnsi="標楷體" w:cs="Times New Roman" w:hint="eastAsia"/>
        </w:rPr>
        <w:t>，以開發深層地熱發電技術，惟因</w:t>
      </w:r>
      <w:proofErr w:type="gramStart"/>
      <w:r w:rsidRPr="005E617F">
        <w:rPr>
          <w:rFonts w:ascii="標楷體" w:hAnsi="標楷體" w:cs="Times New Roman" w:hint="eastAsia"/>
        </w:rPr>
        <w:t>釐</w:t>
      </w:r>
      <w:proofErr w:type="gramEnd"/>
      <w:r w:rsidRPr="005E617F">
        <w:rPr>
          <w:rFonts w:ascii="標楷體" w:hAnsi="標楷體" w:cs="Times New Roman" w:hint="eastAsia"/>
        </w:rPr>
        <w:t>清基地屬農業用地能否進行地熱能探</w:t>
      </w:r>
      <w:proofErr w:type="gramStart"/>
      <w:r w:rsidRPr="005E617F">
        <w:rPr>
          <w:rFonts w:ascii="標楷體" w:hAnsi="標楷體" w:cs="Times New Roman" w:hint="eastAsia"/>
        </w:rPr>
        <w:t>勘</w:t>
      </w:r>
      <w:proofErr w:type="gramEnd"/>
      <w:r w:rsidRPr="005E617F">
        <w:rPr>
          <w:rFonts w:ascii="標楷體" w:hAnsi="標楷體" w:cs="Times New Roman" w:hint="eastAsia"/>
        </w:rPr>
        <w:t>之作業費時，復</w:t>
      </w:r>
      <w:r w:rsidR="00314D39" w:rsidRPr="005E617F">
        <w:rPr>
          <w:rFonts w:ascii="標楷體" w:hAnsi="標楷體" w:cs="Times New Roman" w:hint="eastAsia"/>
        </w:rPr>
        <w:t>受</w:t>
      </w:r>
      <w:r w:rsidRPr="005E617F">
        <w:rPr>
          <w:rFonts w:ascii="標楷體" w:hAnsi="標楷體" w:cs="Times New Roman" w:hint="eastAsia"/>
        </w:rPr>
        <w:t>颱風侵襲影響，鑽井探</w:t>
      </w:r>
      <w:proofErr w:type="gramStart"/>
      <w:r w:rsidRPr="005E617F">
        <w:rPr>
          <w:rFonts w:ascii="標楷體" w:hAnsi="標楷體" w:cs="Times New Roman" w:hint="eastAsia"/>
        </w:rPr>
        <w:t>勘</w:t>
      </w:r>
      <w:proofErr w:type="gramEnd"/>
      <w:r w:rsidR="00A72CB5" w:rsidRPr="005E617F">
        <w:rPr>
          <w:rFonts w:ascii="標楷體" w:hAnsi="標楷體" w:cs="Times New Roman" w:hint="eastAsia"/>
        </w:rPr>
        <w:t>進度不如預期</w:t>
      </w:r>
      <w:r w:rsidR="006422D2">
        <w:rPr>
          <w:rFonts w:ascii="標楷體" w:hAnsi="標楷體" w:cs="Times New Roman" w:hint="eastAsia"/>
        </w:rPr>
        <w:t>，</w:t>
      </w:r>
      <w:r w:rsidRPr="005E617F">
        <w:rPr>
          <w:rFonts w:ascii="標楷體" w:hAnsi="標楷體" w:cs="Times New Roman" w:hint="eastAsia"/>
        </w:rPr>
        <w:t>允宜</w:t>
      </w:r>
      <w:proofErr w:type="gramStart"/>
      <w:r w:rsidRPr="005E617F">
        <w:rPr>
          <w:rFonts w:ascii="標楷體" w:hAnsi="標楷體" w:cs="Times New Roman" w:hint="eastAsia"/>
        </w:rPr>
        <w:t>賡</w:t>
      </w:r>
      <w:proofErr w:type="gramEnd"/>
      <w:r w:rsidRPr="005E617F">
        <w:rPr>
          <w:rFonts w:ascii="標楷體" w:hAnsi="標楷體" w:cs="Times New Roman" w:hint="eastAsia"/>
        </w:rPr>
        <w:t>續加強辦理相關鑽探作業，儘速完成發電評估數值模擬及地熱開發之工程草圖，以發展深層地熱發電技術。</w:t>
      </w:r>
    </w:p>
    <w:p w14:paraId="4101999E" w14:textId="13C66164" w:rsidR="00FB15DE" w:rsidRPr="005E617F" w:rsidRDefault="00FB15DE" w:rsidP="00CC70AB">
      <w:pPr>
        <w:pStyle w:val="ae"/>
        <w:overflowPunct w:val="0"/>
        <w:spacing w:beforeLines="0" w:before="0" w:afterLines="0" w:after="0" w:line="634" w:lineRule="exact"/>
        <w:ind w:firstLine="480"/>
        <w:rPr>
          <w:rFonts w:ascii="標楷體" w:hAnsi="標楷體" w:cs="Times New Roman"/>
        </w:rPr>
      </w:pP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政府為因應全球氣候變遷，擬定我國氣候變遷調適策略，於104年7月1日制定公布溫室氣體減量及管理法，並於112年2月15日修正公布名稱為氣候變遷因應法，該法第4條第1項規定：「國家溫室氣體長期減量目標為中華民國139年溫室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氣體淨零排放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。」據國家溫室氣體排放清冊報告（2023年）統計，我國2021年溫室氣體總排放量主要來自能源產業之發電廠（46.61％），為使電力能源去碳化，政府於111年3月公布「臺灣2050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淨零排放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路徑及策略總說明」，提出布局地熱與海洋能技術研發，以提升綠色能源占比，降低電力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能源碳排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。臺灣位於環太平洋火山帶，蘊藏大量地熱，雖已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有數座淺層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地熱發電廠，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惟淺層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地熱蘊藏量有限，國外多轉為研究以人為方式製造深層岩層破裂帶，注入高壓水後，經由熱交換取出發電之深層地熱發電技術，以增進地熱能應用。中央研究院為協助政府能源轉型，研發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新興淨零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科技，於110年底積極展開地熱能相關研發工作，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嗣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於112年提出臺灣地熱研究和技術開發計畫，期程為112至114年</w:t>
      </w:r>
      <w:r w:rsidR="000C58C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度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，總經費1億690萬元，藉由模型選定學術研究探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勘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井，進行後續鑽井、井下實驗量測及分析、地熱開發模擬初步設計，期能進行3至5公里之深層地熱發電技術研究。該院於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112年3月間</w:t>
      </w:r>
      <w:r w:rsidR="000C58C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與台灣中油公司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組成聯合團隊，針對蘭陽溪南北側之深層熱源潛能進行評估，以震波、大地電磁、無人機等技術進行探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勘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，於同年9月間完成宜蘭地區地質調查作業資料分析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與判釋，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選定蘭陽溪北岸作為地熱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科學井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位置。依該開發計畫書之期程規劃，預計於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年度第1季進行地熱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科學井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鑽探，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年度鑽探達4</w:t>
      </w:r>
      <w:r w:rsidRPr="005E617F">
        <w:rPr>
          <w:rFonts w:ascii="標楷體" w:hAnsi="標楷體" w:cs="標楷體"/>
          <w:b w:val="0"/>
          <w:bCs w:val="0"/>
          <w:sz w:val="24"/>
          <w:szCs w:val="24"/>
        </w:rPr>
        <w:t>,500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公尺，並藉由完成井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下岩芯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取樣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及岩性與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構造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判釋、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水氣化學分析等項目，模擬發電評估數值及地熱開發工程草圖。經查</w:t>
      </w:r>
      <w:r w:rsidR="00B349BE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上開計畫期程係以工程施工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所需期程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設計，團隊雖於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112年12月間即與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地主簽訂租賃合約，並申請地熱學術研究鑽井作業，惟因申請基地屬農業用地，宜蘭縣政府就地熱能探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勘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lastRenderedPageBreak/>
        <w:t>是否符合農業用地辦理變更使用要件提出機關審查意見，經函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詢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內政部國土管理署、經濟部、經濟部能源署、農業部等機關釋示後，迄至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113年6月間始由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經濟部完成核准，復因夏季受颱風侵襲影響工程進度，於</w:t>
      </w:r>
      <w:r w:rsidR="00171C0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同年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10月21日始開始鑽探工作，較預計期程延遲6個月餘，截至11</w:t>
      </w:r>
      <w:r w:rsidRPr="005E617F">
        <w:rPr>
          <w:rFonts w:ascii="標楷體" w:hAnsi="標楷體" w:cs="標楷體"/>
          <w:b w:val="0"/>
          <w:bCs w:val="0"/>
          <w:sz w:val="24"/>
          <w:szCs w:val="24"/>
        </w:rPr>
        <w:t>4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年1月中旬，鑽井深度僅達410公尺，未及原定深度之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1成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。</w:t>
      </w:r>
      <w:proofErr w:type="gramStart"/>
      <w:r w:rsidR="00A0446B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鑑於透</w:t>
      </w:r>
      <w:proofErr w:type="gramEnd"/>
      <w:r w:rsidR="007D16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由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深層地熱發電技術，</w:t>
      </w:r>
      <w:r w:rsidR="00A0446B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可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將地熱能轉換成穩定供給之電力能源，對我國能源轉型確有助益，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惟深層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地熱之開發除須瞭解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潛勢區分布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外，開發方式亦須因應地質岩石硬度、地層裂隙等因素調整，而相關鑽探可提供上述所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需潛勢區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、地質之詳細資料，為地熱發電技術之關鍵因素，經函請中央研究院</w:t>
      </w:r>
      <w:proofErr w:type="gramStart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賡</w:t>
      </w:r>
      <w:proofErr w:type="gramEnd"/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續</w:t>
      </w:r>
      <w:r w:rsidR="00503715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協調聯合團隊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加強辦理相關鑽探作業，儘速完成發電評估數值模擬及地熱開發之工程草圖，建構宜蘭深層地熱發電模型，以發展深層地熱發電技術，使我國能充分運用地熱能，協助達成整體電力去碳化。</w:t>
      </w:r>
      <w:r w:rsidRPr="005E617F">
        <w:rPr>
          <w:rFonts w:ascii="標楷體" w:hAnsi="標楷體" w:hint="eastAsia"/>
          <w:b w:val="0"/>
          <w:bCs w:val="0"/>
          <w:sz w:val="24"/>
          <w:szCs w:val="24"/>
        </w:rPr>
        <w:t>據復：</w:t>
      </w:r>
      <w:r w:rsidR="001C17B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臺灣地熱研究和技術開發計畫</w:t>
      </w:r>
      <w:r w:rsidRPr="005E617F">
        <w:rPr>
          <w:rFonts w:ascii="標楷體" w:hAnsi="標楷體" w:hint="eastAsia"/>
          <w:b w:val="0"/>
          <w:bCs w:val="0"/>
          <w:sz w:val="24"/>
          <w:szCs w:val="24"/>
        </w:rPr>
        <w:t>係與台灣中油公司組成聯合團隊，</w:t>
      </w:r>
      <w:r w:rsidR="00FF6E3E" w:rsidRPr="005E617F">
        <w:rPr>
          <w:rFonts w:ascii="標楷體" w:hAnsi="標楷體" w:hint="eastAsia"/>
          <w:b w:val="0"/>
          <w:bCs w:val="0"/>
          <w:sz w:val="24"/>
          <w:szCs w:val="24"/>
        </w:rPr>
        <w:t>經</w:t>
      </w:r>
      <w:r w:rsidRPr="005E617F">
        <w:rPr>
          <w:rFonts w:ascii="標楷體" w:hAnsi="標楷體" w:hint="eastAsia"/>
          <w:b w:val="0"/>
          <w:bCs w:val="0"/>
          <w:sz w:val="24"/>
          <w:szCs w:val="24"/>
        </w:rPr>
        <w:t>選定員山探測井為我國第一口深度超過4公里之探測井，相關深層鑽探工程，遭遇許多挑戰，截至114年2月底，鑽探深度已達800公尺，該院已收集岩屑分析相關地質及地熱條件，</w:t>
      </w:r>
      <w:proofErr w:type="gramStart"/>
      <w:r w:rsidRPr="005E617F">
        <w:rPr>
          <w:rFonts w:ascii="標楷體" w:hAnsi="標楷體" w:hint="eastAsia"/>
          <w:b w:val="0"/>
          <w:bCs w:val="0"/>
          <w:sz w:val="24"/>
          <w:szCs w:val="24"/>
        </w:rPr>
        <w:t>後續擬布建</w:t>
      </w:r>
      <w:proofErr w:type="gramEnd"/>
      <w:r w:rsidRPr="005E617F">
        <w:rPr>
          <w:rFonts w:ascii="標楷體" w:hAnsi="標楷體" w:hint="eastAsia"/>
          <w:b w:val="0"/>
          <w:bCs w:val="0"/>
          <w:sz w:val="24"/>
          <w:szCs w:val="24"/>
        </w:rPr>
        <w:t>光纖取得各深度井下岩層傳遞速度、溫度等時間序列資料，並將評估分析相關資料，選擇最佳發電方式，完成設計地熱開發工程草圖及發電評估數值模擬等。</w:t>
      </w:r>
    </w:p>
    <w:p w14:paraId="425C5E6F" w14:textId="1CC829DC" w:rsidR="00DE2781" w:rsidRPr="005E617F" w:rsidRDefault="00DE2781" w:rsidP="001015ED">
      <w:pPr>
        <w:pStyle w:val="ae"/>
        <w:overflowPunct w:val="0"/>
        <w:spacing w:beforeLines="0" w:before="0" w:afterLines="0" w:after="0" w:line="576" w:lineRule="exact"/>
        <w:ind w:firstLineChars="450" w:firstLine="1261"/>
        <w:rPr>
          <w:rFonts w:ascii="標楷體" w:hAnsi="標楷體" w:cs="Times New Roman"/>
        </w:rPr>
      </w:pPr>
      <w:r w:rsidRPr="005E617F">
        <w:rPr>
          <w:rFonts w:ascii="標楷體" w:hAnsi="標楷體" w:cs="Times New Roman" w:hint="eastAsia"/>
        </w:rPr>
        <w:t>（</w:t>
      </w:r>
      <w:r w:rsidR="005866AA" w:rsidRPr="005E617F">
        <w:rPr>
          <w:rFonts w:ascii="標楷體" w:hAnsi="標楷體" w:cs="Times New Roman" w:hint="eastAsia"/>
        </w:rPr>
        <w:t>3</w:t>
      </w:r>
      <w:r w:rsidRPr="005E617F">
        <w:rPr>
          <w:rFonts w:ascii="標楷體" w:hAnsi="標楷體" w:cs="Times New Roman" w:hint="eastAsia"/>
        </w:rPr>
        <w:t xml:space="preserve">）　</w:t>
      </w:r>
      <w:r w:rsidR="00FB2E70" w:rsidRPr="005E617F">
        <w:rPr>
          <w:rFonts w:ascii="標楷體" w:hAnsi="標楷體" w:cs="Times New Roman" w:hint="eastAsia"/>
        </w:rPr>
        <w:t>固定資產建設改良擴充</w:t>
      </w:r>
      <w:r w:rsidR="004C4550" w:rsidRPr="005E617F">
        <w:rPr>
          <w:rFonts w:ascii="標楷體" w:hAnsi="標楷體" w:cs="Times New Roman" w:hint="eastAsia"/>
        </w:rPr>
        <w:t>為基金主要用途之一</w:t>
      </w:r>
      <w:r w:rsidR="004A3B78" w:rsidRPr="005E617F">
        <w:rPr>
          <w:rFonts w:ascii="標楷體" w:hAnsi="標楷體" w:cs="Times New Roman" w:hint="eastAsia"/>
        </w:rPr>
        <w:t>，惟近</w:t>
      </w:r>
      <w:proofErr w:type="gramStart"/>
      <w:r w:rsidR="004A3B78" w:rsidRPr="005E617F">
        <w:rPr>
          <w:rFonts w:ascii="標楷體" w:hAnsi="標楷體" w:cs="Times New Roman" w:hint="eastAsia"/>
        </w:rPr>
        <w:t>5</w:t>
      </w:r>
      <w:proofErr w:type="gramEnd"/>
      <w:r w:rsidR="004A3B78" w:rsidRPr="005E617F">
        <w:rPr>
          <w:rFonts w:ascii="標楷體" w:hAnsi="標楷體" w:cs="Times New Roman" w:hint="eastAsia"/>
        </w:rPr>
        <w:t>年度</w:t>
      </w:r>
      <w:r w:rsidR="004A3B78" w:rsidRPr="005E617F">
        <w:rPr>
          <w:rFonts w:ascii="標楷體" w:hAnsi="標楷體" w:cs="標楷體" w:hint="eastAsia"/>
        </w:rPr>
        <w:t>執行率</w:t>
      </w:r>
      <w:r w:rsidR="004C4550" w:rsidRPr="005E617F">
        <w:rPr>
          <w:rFonts w:ascii="標楷體" w:hAnsi="標楷體" w:cs="標楷體" w:hint="eastAsia"/>
        </w:rPr>
        <w:t>最高僅</w:t>
      </w:r>
      <w:proofErr w:type="gramStart"/>
      <w:r w:rsidR="004C4550" w:rsidRPr="005E617F">
        <w:rPr>
          <w:rFonts w:ascii="標楷體" w:hAnsi="標楷體" w:cs="標楷體" w:hint="eastAsia"/>
        </w:rPr>
        <w:t>6</w:t>
      </w:r>
      <w:r w:rsidR="00177D6E" w:rsidRPr="005E617F">
        <w:rPr>
          <w:rFonts w:ascii="標楷體" w:hAnsi="標楷體" w:cs="標楷體" w:hint="eastAsia"/>
        </w:rPr>
        <w:t>成</w:t>
      </w:r>
      <w:proofErr w:type="gramEnd"/>
      <w:r w:rsidR="00177D6E" w:rsidRPr="005E617F">
        <w:rPr>
          <w:rFonts w:ascii="標楷體" w:hAnsi="標楷體" w:cs="標楷體" w:hint="eastAsia"/>
        </w:rPr>
        <w:t>，保留金額</w:t>
      </w:r>
      <w:r w:rsidR="003809FE" w:rsidRPr="005E617F">
        <w:rPr>
          <w:rFonts w:ascii="標楷體" w:hAnsi="標楷體" w:cs="標楷體" w:hint="eastAsia"/>
        </w:rPr>
        <w:t>及占比</w:t>
      </w:r>
      <w:r w:rsidR="00177D6E" w:rsidRPr="005E617F">
        <w:rPr>
          <w:rFonts w:ascii="標楷體" w:hAnsi="標楷體" w:cs="標楷體" w:hint="eastAsia"/>
        </w:rPr>
        <w:t>偏高</w:t>
      </w:r>
      <w:r w:rsidRPr="005E617F">
        <w:rPr>
          <w:rFonts w:ascii="標楷體" w:hAnsi="標楷體" w:cs="Times New Roman" w:hint="eastAsia"/>
        </w:rPr>
        <w:t>，</w:t>
      </w:r>
      <w:r w:rsidR="00966DC9" w:rsidRPr="005E617F">
        <w:rPr>
          <w:rFonts w:ascii="標楷體" w:hAnsi="標楷體" w:cs="Times New Roman" w:hint="eastAsia"/>
        </w:rPr>
        <w:t>且部分項目保留</w:t>
      </w:r>
      <w:r w:rsidR="00F426FF" w:rsidRPr="005E617F">
        <w:rPr>
          <w:rFonts w:ascii="標楷體" w:hAnsi="標楷體" w:cs="Times New Roman" w:hint="eastAsia"/>
        </w:rPr>
        <w:t>逾</w:t>
      </w:r>
      <w:r w:rsidR="00966DC9" w:rsidRPr="005E617F">
        <w:rPr>
          <w:rFonts w:ascii="標楷體" w:hAnsi="標楷體" w:cs="Times New Roman" w:hint="eastAsia"/>
        </w:rPr>
        <w:t>6年尚未執行完竣，</w:t>
      </w:r>
      <w:proofErr w:type="gramStart"/>
      <w:r w:rsidRPr="005E617F">
        <w:rPr>
          <w:rFonts w:ascii="標楷體" w:hAnsi="標楷體" w:cs="Times New Roman" w:hint="eastAsia"/>
        </w:rPr>
        <w:t>允宜</w:t>
      </w:r>
      <w:r w:rsidR="00FB2E70" w:rsidRPr="005E617F">
        <w:rPr>
          <w:rFonts w:ascii="標楷體" w:hAnsi="標楷體" w:cs="Times New Roman" w:hint="eastAsia"/>
        </w:rPr>
        <w:t>依執行</w:t>
      </w:r>
      <w:proofErr w:type="gramEnd"/>
      <w:r w:rsidR="00FB2E70" w:rsidRPr="005E617F">
        <w:rPr>
          <w:rFonts w:ascii="標楷體" w:hAnsi="標楷體" w:cs="Times New Roman" w:hint="eastAsia"/>
        </w:rPr>
        <w:t>量能規劃各項固定資產購（建）置</w:t>
      </w:r>
      <w:r w:rsidR="00651D69" w:rsidRPr="005E617F">
        <w:rPr>
          <w:rFonts w:ascii="標楷體" w:hAnsi="標楷體" w:cs="Times New Roman" w:hint="eastAsia"/>
        </w:rPr>
        <w:t>，配合期程編列預算並加強</w:t>
      </w:r>
      <w:r w:rsidR="00651D69" w:rsidRPr="005E617F">
        <w:rPr>
          <w:rFonts w:ascii="標楷體" w:hAnsi="標楷體" w:cs="Times New Roman"/>
        </w:rPr>
        <w:t>管</w:t>
      </w:r>
      <w:r w:rsidR="00651D69" w:rsidRPr="005E617F">
        <w:rPr>
          <w:rFonts w:ascii="標楷體" w:hAnsi="標楷體" w:cs="Times New Roman" w:hint="eastAsia"/>
        </w:rPr>
        <w:t>控</w:t>
      </w:r>
      <w:r w:rsidR="00651D69" w:rsidRPr="005E617F">
        <w:rPr>
          <w:rFonts w:ascii="標楷體" w:hAnsi="標楷體" w:cs="Times New Roman"/>
        </w:rPr>
        <w:t>，</w:t>
      </w:r>
      <w:r w:rsidR="00651D69" w:rsidRPr="005E617F">
        <w:rPr>
          <w:rFonts w:ascii="標楷體" w:hAnsi="標楷體" w:cs="Times New Roman" w:hint="eastAsia"/>
        </w:rPr>
        <w:t>以提升資源使用效益</w:t>
      </w:r>
      <w:r w:rsidRPr="005E617F">
        <w:rPr>
          <w:rFonts w:ascii="標楷體" w:hAnsi="標楷體" w:cs="Times New Roman" w:hint="eastAsia"/>
        </w:rPr>
        <w:t>。</w:t>
      </w:r>
    </w:p>
    <w:p w14:paraId="059B609D" w14:textId="34DED078" w:rsidR="005952A7" w:rsidRPr="005E617F" w:rsidRDefault="002F3692" w:rsidP="001015ED">
      <w:pPr>
        <w:pStyle w:val="ae"/>
        <w:overflowPunct w:val="0"/>
        <w:spacing w:beforeLines="0" w:before="0" w:afterLines="0" w:after="0" w:line="560" w:lineRule="exact"/>
        <w:ind w:firstLine="480"/>
        <w:rPr>
          <w:rFonts w:ascii="標楷體" w:hAnsi="標楷體"/>
          <w:b w:val="0"/>
          <w:bCs w:val="0"/>
          <w:sz w:val="24"/>
          <w:szCs w:val="24"/>
        </w:rPr>
      </w:pP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中央研究院</w:t>
      </w:r>
      <w:r w:rsidR="007B1CD7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</w:t>
      </w:r>
      <w:r w:rsidR="00AC58EE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學</w:t>
      </w:r>
      <w:r w:rsidR="007B1CD7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研</w:t>
      </w:r>
      <w:r w:rsidR="00AC58EE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究</w:t>
      </w:r>
      <w:r w:rsidR="007B1CD7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基金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（</w:t>
      </w:r>
      <w:r w:rsidR="00F317B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下稱</w:t>
      </w:r>
      <w:r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科學研究基金）</w:t>
      </w:r>
      <w:r w:rsidR="00387363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辦理國家生技研究園區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建置</w:t>
      </w:r>
      <w:r w:rsidR="00387363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及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運營、量子科技研究基地（含核心設施）</w:t>
      </w:r>
      <w:r w:rsidR="00387363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之規劃及建置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、</w:t>
      </w:r>
      <w:r w:rsidR="00C24FC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執行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臺灣人體生物資料庫</w:t>
      </w:r>
      <w:r w:rsidR="00587CB6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計畫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及開發關鍵新穎疾病治療技術等</w:t>
      </w:r>
      <w:r w:rsidR="00A32B8B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="00093A30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自103年設置迄</w:t>
      </w:r>
      <w:proofErr w:type="gramStart"/>
      <w:r w:rsidR="00093A30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</w:t>
      </w:r>
      <w:proofErr w:type="gramEnd"/>
      <w:r w:rsidR="00093A30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用途內涵屬固定資產建設</w:t>
      </w:r>
      <w:r w:rsidR="006317C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改良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擴充之當年度預算計1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44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億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7,081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萬餘元，占累計基金用途預算數5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31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億4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,278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萬餘元之2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7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.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23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％，固定資產建設改良擴充為該基金主要用途之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一</w:t>
      </w:r>
      <w:proofErr w:type="gramEnd"/>
      <w:r w:rsidR="008E39F6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。</w:t>
      </w:r>
      <w:r w:rsidR="000A2F05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歷年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執行結果，決算數占可用預算數比率除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107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年度超逾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8成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外，其餘年度均不及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lastRenderedPageBreak/>
        <w:t>7成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，近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5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年度（109至113年度）執行率介於41.66％至60.19％</w:t>
      </w:r>
      <w:bookmarkStart w:id="0" w:name="_Hlk195948703"/>
      <w:r w:rsidR="00292BFA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間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（表</w:t>
      </w:r>
      <w:r w:rsidR="00020774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3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）</w:t>
      </w:r>
      <w:bookmarkEnd w:id="0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；復查保留數雖自105</w:t>
      </w:r>
      <w:r w:rsidR="007C5E84" w:rsidRPr="005E617F">
        <w:rPr>
          <w:rFonts w:ascii="標楷體" w:hAnsi="標楷體"/>
          <w:noProof/>
        </w:rPr>
        <mc:AlternateContent>
          <mc:Choice Requires="wps">
            <w:drawing>
              <wp:anchor distT="45720" distB="0" distL="114300" distR="114300" simplePos="0" relativeHeight="251743232" behindDoc="0" locked="0" layoutInCell="1" allowOverlap="1" wp14:anchorId="76439D77" wp14:editId="58214963">
                <wp:simplePos x="0" y="0"/>
                <wp:positionH relativeFrom="column">
                  <wp:posOffset>2386965</wp:posOffset>
                </wp:positionH>
                <wp:positionV relativeFrom="paragraph">
                  <wp:posOffset>13970</wp:posOffset>
                </wp:positionV>
                <wp:extent cx="4204800" cy="3308400"/>
                <wp:effectExtent l="0" t="0" r="0" b="635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4800" cy="3308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2F58E" w14:textId="022FC82B" w:rsidR="007C5E84" w:rsidRPr="00231BF0" w:rsidRDefault="007C5E84" w:rsidP="00A6539E">
                            <w:pPr>
                              <w:widowControl/>
                              <w:spacing w:beforeLines="50" w:before="18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表</w:t>
                            </w:r>
                            <w:r w:rsidRPr="00231BF0"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3</w:t>
                            </w:r>
                            <w:r w:rsidRPr="00231BF0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 xml:space="preserve">　科學研究基金固定資產建設改良擴充執行情形</w:t>
                            </w:r>
                          </w:p>
                          <w:p w14:paraId="513330E3" w14:textId="77777777" w:rsidR="007C5E84" w:rsidRDefault="007C5E84" w:rsidP="00CC70AB">
                            <w:pPr>
                              <w:spacing w:beforeLines="20" w:before="72" w:line="240" w:lineRule="exact"/>
                              <w:ind w:right="21"/>
                              <w:jc w:val="right"/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單位：新臺幣百萬元、％</w:t>
                            </w:r>
                          </w:p>
                          <w:tbl>
                            <w:tblPr>
                              <w:tblW w:w="626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42"/>
                              <w:gridCol w:w="1329"/>
                              <w:gridCol w:w="1012"/>
                              <w:gridCol w:w="1034"/>
                              <w:gridCol w:w="1012"/>
                              <w:gridCol w:w="1034"/>
                            </w:tblGrid>
                            <w:tr w:rsidR="007C5E84" w:rsidRPr="008D607D" w14:paraId="3F2950DC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vMerge w:val="restart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3E74850" w14:textId="77777777" w:rsidR="007C5E84" w:rsidRPr="000361A7" w:rsidRDefault="007C5E84" w:rsidP="00231BF0">
                                  <w:pPr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vMerge w:val="restart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CDE25A" w14:textId="77777777" w:rsidR="007C5E84" w:rsidRPr="00231BF0" w:rsidRDefault="007C5E84" w:rsidP="00231BF0">
                                  <w:pPr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可用預算數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77186DD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94FA2E7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保留數</w:t>
                                  </w:r>
                                </w:p>
                              </w:tc>
                            </w:tr>
                            <w:tr w:rsidR="007C5E84" w:rsidRPr="008D607D" w14:paraId="36D2A53E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vMerge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F0FD2B4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9" w:type="dxa"/>
                                  <w:vMerge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D130182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D2DA1F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AAB03A7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比率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DB7FAB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金額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61AA257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比率</w:t>
                                  </w:r>
                                </w:p>
                              </w:tc>
                            </w:tr>
                            <w:tr w:rsidR="006364F1" w:rsidRPr="008D607D" w14:paraId="27E8B799" w14:textId="77777777" w:rsidTr="00A111DC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A1A19DC" w14:textId="77777777" w:rsidR="006364F1" w:rsidRPr="000361A7" w:rsidRDefault="006364F1" w:rsidP="006364F1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65EDAB2" w14:textId="77777777" w:rsidR="006364F1" w:rsidRPr="00231BF0" w:rsidRDefault="006364F1" w:rsidP="006364F1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219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FF8CD55" w14:textId="77777777" w:rsidR="006364F1" w:rsidRPr="00231BF0" w:rsidRDefault="006364F1" w:rsidP="006364F1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6EA1A95" w14:textId="77777777" w:rsidR="006364F1" w:rsidRPr="00231BF0" w:rsidRDefault="006364F1" w:rsidP="006364F1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68.40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</w:tcPr>
                                <w:p w14:paraId="3E0AA4C4" w14:textId="58C2C8DF" w:rsidR="006364F1" w:rsidRPr="00231BF0" w:rsidRDefault="006364F1" w:rsidP="006364F1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6082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</w:tcPr>
                                <w:p w14:paraId="395FB67D" w14:textId="10E76AA5" w:rsidR="006364F1" w:rsidRPr="00231BF0" w:rsidRDefault="006364F1" w:rsidP="006364F1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360824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7C5E84" w:rsidRPr="008D607D" w14:paraId="577D6F9A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5D8286C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09387C8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4,406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6CCE79C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794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DDE317F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18.04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01DCF92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3,569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2B0E63D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81.01</w:t>
                                  </w:r>
                                </w:p>
                              </w:tc>
                            </w:tr>
                            <w:tr w:rsidR="007C5E84" w:rsidRPr="008D607D" w14:paraId="6C64F205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2F3EB1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984CB50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7,996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678B30E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1,445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79D548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18.08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F82A02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6,536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707C7E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81.74</w:t>
                                  </w:r>
                                </w:p>
                              </w:tc>
                            </w:tr>
                            <w:tr w:rsidR="007C5E84" w:rsidRPr="008D607D" w14:paraId="0A122D32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A59A95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7282E3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7,985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81664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2,880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E3D35B1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36.07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D418BDC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5,080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9F587A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63.62</w:t>
                                  </w:r>
                                </w:p>
                              </w:tc>
                            </w:tr>
                            <w:tr w:rsidR="007C5E84" w:rsidRPr="008D607D" w14:paraId="45BA378A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65C87B7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6CF6C4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5,879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7A59FA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4,750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6DAB8C4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80.79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EF153C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1,112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20E9D6D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18.93</w:t>
                                  </w:r>
                                </w:p>
                              </w:tc>
                            </w:tr>
                            <w:tr w:rsidR="007C5E84" w:rsidRPr="008D607D" w14:paraId="2CEB0342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F173EA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0F89620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1,634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A4135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834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8759B4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51.06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8951D1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779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614897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47.65</w:t>
                                  </w:r>
                                </w:p>
                              </w:tc>
                            </w:tr>
                            <w:tr w:rsidR="007C5E84" w:rsidRPr="008D607D" w14:paraId="2373913B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EE8D112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4A96E10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1,214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2F04371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648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658018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53.40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94013E2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485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A477C2C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39.97</w:t>
                                  </w:r>
                                </w:p>
                              </w:tc>
                            </w:tr>
                            <w:tr w:rsidR="007C5E84" w:rsidRPr="008D607D" w14:paraId="03633AB8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9757FB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016FFF8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841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D668106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506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07071F0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60.19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4CFD281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318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CB901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37.86</w:t>
                                  </w:r>
                                </w:p>
                              </w:tc>
                            </w:tr>
                            <w:tr w:rsidR="007C5E84" w:rsidRPr="008D607D" w14:paraId="02A59E8E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D04418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0D0F662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982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B88C0C8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409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586E7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41.66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924204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520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CFB602D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53.01</w:t>
                                  </w:r>
                                </w:p>
                              </w:tc>
                            </w:tr>
                            <w:tr w:rsidR="007C5E84" w:rsidRPr="008D607D" w14:paraId="6531224C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6C058F9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C220274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1,324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FC4FD3E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609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3344350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46.02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7071D6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562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00650A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42.47</w:t>
                                  </w:r>
                                </w:p>
                              </w:tc>
                            </w:tr>
                            <w:tr w:rsidR="007C5E84" w:rsidRPr="008D607D" w14:paraId="7BCBC1D0" w14:textId="77777777" w:rsidTr="00CC70AB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84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8FDAC94" w14:textId="77777777" w:rsidR="007C5E84" w:rsidRPr="000361A7" w:rsidRDefault="007C5E84" w:rsidP="00231BF0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0361A7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32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6D283FB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1,390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51E0255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761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B4C6207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54.73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C5976CA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 w:rsidRPr="00231BF0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03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F2F11D3" w14:textId="77777777" w:rsidR="007C5E84" w:rsidRPr="00231BF0" w:rsidRDefault="007C5E84" w:rsidP="00231BF0">
                                  <w:pPr>
                                    <w:widowControl/>
                                    <w:spacing w:line="28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231BF0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39</w:t>
                                  </w:r>
                                  <w:r w:rsidRPr="00231BF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.</w:t>
                                  </w:r>
                                  <w:r w:rsidRPr="00231BF0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96</w:t>
                                  </w:r>
                                </w:p>
                              </w:tc>
                            </w:tr>
                          </w:tbl>
                          <w:p w14:paraId="52D733A2" w14:textId="77777777" w:rsidR="007C5E84" w:rsidRPr="00231BF0" w:rsidRDefault="007C5E84" w:rsidP="00CC70AB">
                            <w:pPr>
                              <w:spacing w:line="260" w:lineRule="exact"/>
                            </w:pPr>
                            <w:r w:rsidRPr="00EA479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歷年</w:t>
                            </w:r>
                            <w:r w:rsidRPr="00EA479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中央研究院科學研究基金附屬單位決算。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39D77" id="文字方塊 2" o:spid="_x0000_s1028" type="#_x0000_t202" style="position:absolute;left:0;text-align:left;margin-left:187.95pt;margin-top:1.1pt;width:331.1pt;height:260.5pt;z-index:251743232;visibility:visible;mso-wrap-style:square;mso-width-percent:0;mso-height-percent:0;mso-wrap-distance-left:9pt;mso-wrap-distance-top:3.6pt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" filled="f" stroked="f">
                <v:textbox inset=",0,,0">
                  <w:txbxContent>
                    <w:p w14:paraId="4D22F58E" w14:textId="022FC82B" w:rsidR="007C5E84" w:rsidRPr="00231BF0" w:rsidRDefault="007C5E84" w:rsidP="00A6539E">
                      <w:pPr>
                        <w:widowControl/>
                        <w:spacing w:beforeLines="50" w:before="180"/>
                        <w:jc w:val="center"/>
                        <w:rPr>
                          <w:rFonts w:ascii="標楷體" w:eastAsia="標楷體" w:hAnsi="標楷體" w:cs="新細明體"/>
                          <w:b/>
                          <w:color w:val="000000"/>
                          <w:kern w:val="0"/>
                        </w:rPr>
                      </w:pPr>
                      <w:r w:rsidRPr="00231BF0">
                        <w:rPr>
                          <w:rFonts w:ascii="標楷體" w:eastAsia="標楷體" w:hAnsi="標楷體" w:cs="新細明體" w:hint="eastAsia"/>
                          <w:b/>
                          <w:color w:val="000000"/>
                          <w:kern w:val="0"/>
                        </w:rPr>
                        <w:t>表</w:t>
                      </w:r>
                      <w:r w:rsidRPr="00231BF0">
                        <w:rPr>
                          <w:rFonts w:ascii="標楷體" w:eastAsia="標楷體" w:hAnsi="標楷體" w:cs="新細明體"/>
                          <w:b/>
                          <w:color w:val="000000"/>
                          <w:kern w:val="0"/>
                        </w:rPr>
                        <w:t>3</w:t>
                      </w:r>
                      <w:r w:rsidRPr="00231BF0">
                        <w:rPr>
                          <w:rFonts w:ascii="標楷體" w:eastAsia="標楷體" w:hAnsi="標楷體" w:cs="新細明體" w:hint="eastAsia"/>
                          <w:b/>
                          <w:color w:val="000000"/>
                          <w:kern w:val="0"/>
                        </w:rPr>
                        <w:t xml:space="preserve">　科學研究基金固定資產建設改良擴充執行情形</w:t>
                      </w:r>
                    </w:p>
                    <w:p w14:paraId="513330E3" w14:textId="77777777" w:rsidR="007C5E84" w:rsidRDefault="007C5E84" w:rsidP="00CC70AB">
                      <w:pPr>
                        <w:spacing w:beforeLines="20" w:before="72" w:line="240" w:lineRule="exact"/>
                        <w:ind w:right="21"/>
                        <w:jc w:val="right"/>
                      </w:pPr>
                      <w:r w:rsidRPr="00231BF0"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20"/>
                        </w:rPr>
                        <w:t>單位：新臺幣百萬元、％</w:t>
                      </w:r>
                    </w:p>
                    <w:tbl>
                      <w:tblPr>
                        <w:tblW w:w="626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42"/>
                        <w:gridCol w:w="1329"/>
                        <w:gridCol w:w="1012"/>
                        <w:gridCol w:w="1034"/>
                        <w:gridCol w:w="1012"/>
                        <w:gridCol w:w="1034"/>
                      </w:tblGrid>
                      <w:tr w:rsidR="007C5E84" w:rsidRPr="008D607D" w14:paraId="3F2950DC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vMerge w:val="restart"/>
                            <w:shd w:val="clear" w:color="auto" w:fill="auto"/>
                            <w:noWrap/>
                            <w:vAlign w:val="center"/>
                          </w:tcPr>
                          <w:p w14:paraId="33E74850" w14:textId="77777777" w:rsidR="007C5E84" w:rsidRPr="000361A7" w:rsidRDefault="007C5E84" w:rsidP="00231BF0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329" w:type="dxa"/>
                            <w:vMerge w:val="restart"/>
                            <w:shd w:val="clear" w:color="auto" w:fill="auto"/>
                            <w:noWrap/>
                            <w:vAlign w:val="center"/>
                          </w:tcPr>
                          <w:p w14:paraId="4ACDE25A" w14:textId="77777777" w:rsidR="007C5E84" w:rsidRPr="00231BF0" w:rsidRDefault="007C5E84" w:rsidP="00231BF0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可用預算數</w:t>
                            </w:r>
                          </w:p>
                        </w:tc>
                        <w:tc>
                          <w:tcPr>
                            <w:tcW w:w="2046" w:type="dxa"/>
                            <w:gridSpan w:val="2"/>
                            <w:shd w:val="clear" w:color="auto" w:fill="auto"/>
                            <w:noWrap/>
                            <w:vAlign w:val="center"/>
                          </w:tcPr>
                          <w:p w14:paraId="577186DD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2046" w:type="dxa"/>
                            <w:gridSpan w:val="2"/>
                            <w:shd w:val="clear" w:color="auto" w:fill="auto"/>
                            <w:noWrap/>
                            <w:vAlign w:val="center"/>
                          </w:tcPr>
                          <w:p w14:paraId="394FA2E7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保留數</w:t>
                            </w:r>
                          </w:p>
                        </w:tc>
                      </w:tr>
                      <w:tr w:rsidR="007C5E84" w:rsidRPr="008D607D" w14:paraId="36D2A53E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vMerge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F0FD2B4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29" w:type="dxa"/>
                            <w:vMerge/>
                            <w:shd w:val="clear" w:color="auto" w:fill="auto"/>
                            <w:noWrap/>
                            <w:vAlign w:val="center"/>
                          </w:tcPr>
                          <w:p w14:paraId="0D130182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D2DA1F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AAB03A7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比率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DB7FAB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金額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61AA257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比率</w:t>
                            </w:r>
                          </w:p>
                        </w:tc>
                      </w:tr>
                      <w:tr w:rsidR="006364F1" w:rsidRPr="008D607D" w14:paraId="27E8B799" w14:textId="77777777" w:rsidTr="00A111DC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</w:tcPr>
                          <w:p w14:paraId="4A1A19DC" w14:textId="77777777" w:rsidR="006364F1" w:rsidRPr="000361A7" w:rsidRDefault="006364F1" w:rsidP="006364F1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665EDAB2" w14:textId="77777777" w:rsidR="006364F1" w:rsidRPr="00231BF0" w:rsidRDefault="006364F1" w:rsidP="006364F1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219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</w:tcPr>
                          <w:p w14:paraId="5FF8CD55" w14:textId="77777777" w:rsidR="006364F1" w:rsidRPr="00231BF0" w:rsidRDefault="006364F1" w:rsidP="006364F1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</w:tcPr>
                          <w:p w14:paraId="66EA1A95" w14:textId="77777777" w:rsidR="006364F1" w:rsidRPr="00231BF0" w:rsidRDefault="006364F1" w:rsidP="006364F1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68.40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</w:tcPr>
                          <w:p w14:paraId="3E0AA4C4" w14:textId="58C2C8DF" w:rsidR="006364F1" w:rsidRPr="00231BF0" w:rsidRDefault="006364F1" w:rsidP="006364F1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6082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</w:tcPr>
                          <w:p w14:paraId="395FB67D" w14:textId="10E76AA5" w:rsidR="006364F1" w:rsidRPr="00231BF0" w:rsidRDefault="006364F1" w:rsidP="006364F1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360824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7C5E84" w:rsidRPr="008D607D" w14:paraId="577D6F9A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</w:tcPr>
                          <w:p w14:paraId="25D8286C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709387C8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4,406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</w:tcPr>
                          <w:p w14:paraId="66CCE79C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794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</w:tcPr>
                          <w:p w14:paraId="5DDE317F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18.04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</w:tcPr>
                          <w:p w14:paraId="301DCF92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3,569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</w:tcPr>
                          <w:p w14:paraId="02B0E63D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81.01</w:t>
                            </w:r>
                          </w:p>
                        </w:tc>
                      </w:tr>
                      <w:tr w:rsidR="007C5E84" w:rsidRPr="008D607D" w14:paraId="6C64F205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2F3EB1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6984CB50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7,996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678B30E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1,445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79D548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18.08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F82A02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6,536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707C7E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81.74</w:t>
                            </w:r>
                          </w:p>
                        </w:tc>
                      </w:tr>
                      <w:tr w:rsidR="007C5E84" w:rsidRPr="008D607D" w14:paraId="0A122D32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A59A95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27282E3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7,985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81664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2,880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E3D35B1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36.07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D418BDC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5,080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9F587A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63.62</w:t>
                            </w:r>
                          </w:p>
                        </w:tc>
                      </w:tr>
                      <w:tr w:rsidR="007C5E84" w:rsidRPr="008D607D" w14:paraId="45BA378A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65C87B7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56CF6C4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5,879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7A59FA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4,750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6DAB8C4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80.79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EF153C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1,112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20E9D6D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18.93</w:t>
                            </w:r>
                          </w:p>
                        </w:tc>
                      </w:tr>
                      <w:tr w:rsidR="007C5E84" w:rsidRPr="008D607D" w14:paraId="2CEB0342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F173EA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30F89620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1,634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A4135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834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8759B4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51.06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8951D1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779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614897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47.65</w:t>
                            </w:r>
                          </w:p>
                        </w:tc>
                      </w:tr>
                      <w:tr w:rsidR="007C5E84" w:rsidRPr="008D607D" w14:paraId="2373913B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EE8D112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54A96E10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1,214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2F04371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648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658018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53.40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94013E2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485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A477C2C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39.97</w:t>
                            </w:r>
                          </w:p>
                        </w:tc>
                      </w:tr>
                      <w:tr w:rsidR="007C5E84" w:rsidRPr="008D607D" w14:paraId="03633AB8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9757FB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0016FFF8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841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D668106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506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07071F0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60.19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4CFD281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318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CB901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37.86</w:t>
                            </w:r>
                          </w:p>
                        </w:tc>
                      </w:tr>
                      <w:tr w:rsidR="007C5E84" w:rsidRPr="008D607D" w14:paraId="02A59E8E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D04418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20D0F662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982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B88C0C8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409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586E7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41.66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924204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520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CFB602D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53.01</w:t>
                            </w:r>
                          </w:p>
                        </w:tc>
                      </w:tr>
                      <w:tr w:rsidR="007C5E84" w:rsidRPr="008D607D" w14:paraId="6531224C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6C058F9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329" w:type="dxa"/>
                            <w:shd w:val="clear" w:color="auto" w:fill="auto"/>
                            <w:noWrap/>
                            <w:vAlign w:val="center"/>
                          </w:tcPr>
                          <w:p w14:paraId="3C220274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1,324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FC4FD3E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609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3344350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46.02</w:t>
                            </w:r>
                          </w:p>
                        </w:tc>
                        <w:tc>
                          <w:tcPr>
                            <w:tcW w:w="1012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7071D6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562</w:t>
                            </w:r>
                          </w:p>
                        </w:tc>
                        <w:tc>
                          <w:tcPr>
                            <w:tcW w:w="1034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00650A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42.47</w:t>
                            </w:r>
                          </w:p>
                        </w:tc>
                      </w:tr>
                      <w:tr w:rsidR="007C5E84" w:rsidRPr="008D607D" w14:paraId="7BCBC1D0" w14:textId="77777777" w:rsidTr="00CC70AB">
                        <w:trPr>
                          <w:trHeight w:val="300"/>
                          <w:jc w:val="center"/>
                        </w:trPr>
                        <w:tc>
                          <w:tcPr>
                            <w:tcW w:w="84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8FDAC94" w14:textId="77777777" w:rsidR="007C5E84" w:rsidRPr="000361A7" w:rsidRDefault="007C5E84" w:rsidP="00231BF0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0361A7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32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6D283FB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1,390</w:t>
                            </w:r>
                          </w:p>
                        </w:tc>
                        <w:tc>
                          <w:tcPr>
                            <w:tcW w:w="101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51E0255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761</w:t>
                            </w:r>
                          </w:p>
                        </w:tc>
                        <w:tc>
                          <w:tcPr>
                            <w:tcW w:w="103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B4C6207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54.73</w:t>
                            </w:r>
                          </w:p>
                        </w:tc>
                        <w:tc>
                          <w:tcPr>
                            <w:tcW w:w="1012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C5976CA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 w:rsidRPr="00231BF0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03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F2F11D3" w14:textId="77777777" w:rsidR="007C5E84" w:rsidRPr="00231BF0" w:rsidRDefault="007C5E84" w:rsidP="00231BF0">
                            <w:pPr>
                              <w:widowControl/>
                              <w:spacing w:line="28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231BF0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39</w:t>
                            </w:r>
                            <w:r w:rsidRPr="00231BF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.</w:t>
                            </w:r>
                            <w:r w:rsidRPr="00231BF0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96</w:t>
                            </w:r>
                          </w:p>
                        </w:tc>
                      </w:tr>
                    </w:tbl>
                    <w:p w14:paraId="52D733A2" w14:textId="77777777" w:rsidR="007C5E84" w:rsidRPr="00231BF0" w:rsidRDefault="007C5E84" w:rsidP="00CC70AB">
                      <w:pPr>
                        <w:spacing w:line="260" w:lineRule="exact"/>
                      </w:pPr>
                      <w:r w:rsidRPr="00EA4790"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18"/>
                          <w:szCs w:val="18"/>
                        </w:rPr>
                        <w:t>資料來源：整理自</w:t>
                      </w:r>
                      <w:r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18"/>
                          <w:szCs w:val="18"/>
                        </w:rPr>
                        <w:t>歷年</w:t>
                      </w:r>
                      <w:r w:rsidRPr="00EA4790">
                        <w:rPr>
                          <w:rFonts w:ascii="標楷體" w:eastAsia="標楷體" w:hAnsi="標楷體" w:cs="新細明體" w:hint="eastAsia"/>
                          <w:color w:val="000000"/>
                          <w:kern w:val="0"/>
                          <w:sz w:val="18"/>
                          <w:szCs w:val="18"/>
                        </w:rPr>
                        <w:t>中央研究院科學研究基金附屬單位決算。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年度之65億3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622萬餘元逐年下降至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110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年度之3億1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850萬餘元，惟</w:t>
      </w:r>
      <w:r w:rsidR="00073C3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自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111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年度起</w:t>
      </w:r>
      <w:r w:rsidR="00073C3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又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逐年增加至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年度之5億</w:t>
      </w:r>
      <w:r w:rsidR="00AE2A4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5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AE2A4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5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79萬餘元</w:t>
      </w:r>
      <w:r w:rsidR="00073C3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（</w:t>
      </w:r>
      <w:r w:rsidR="00AE2A4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39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.</w:t>
      </w:r>
      <w:r w:rsidR="00AE2A4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96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％</w:t>
      </w:r>
      <w:r w:rsidR="00073C3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）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，保留金額及占比偏高</w:t>
      </w:r>
      <w:r w:rsidR="00BA066D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113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</w:t>
      </w:r>
      <w:r w:rsidR="00073C31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度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保留項目包含「量子科技研究基地核</w:t>
      </w:r>
      <w:r w:rsidR="00C43C90" w:rsidRPr="005E617F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073F330D" wp14:editId="52A4BBD3">
                <wp:simplePos x="0" y="0"/>
                <wp:positionH relativeFrom="column">
                  <wp:posOffset>3699510</wp:posOffset>
                </wp:positionH>
                <wp:positionV relativeFrom="paragraph">
                  <wp:posOffset>3444875</wp:posOffset>
                </wp:positionV>
                <wp:extent cx="2823210" cy="3034030"/>
                <wp:effectExtent l="0" t="0" r="0" b="0"/>
                <wp:wrapTight wrapText="bothSides">
                  <wp:wrapPolygon edited="0">
                    <wp:start x="437" y="0"/>
                    <wp:lineTo x="437" y="21428"/>
                    <wp:lineTo x="21134" y="21428"/>
                    <wp:lineTo x="21134" y="0"/>
                    <wp:lineTo x="437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210" cy="3034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422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00"/>
                              <w:gridCol w:w="1228"/>
                            </w:tblGrid>
                            <w:tr w:rsidR="007C5E84" w:rsidRPr="00BF6C6D" w14:paraId="01E4155D" w14:textId="77777777" w:rsidTr="00CC70AB">
                              <w:tc>
                                <w:tcPr>
                                  <w:tcW w:w="4228" w:type="dxa"/>
                                  <w:gridSpan w:val="2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19FAC188" w14:textId="77777777" w:rsidR="00CC70AB" w:rsidRDefault="007C5E84" w:rsidP="00CC70AB">
                                  <w:pPr>
                                    <w:widowControl/>
                                    <w:spacing w:line="280" w:lineRule="exact"/>
                                    <w:ind w:left="644" w:rightChars="-17" w:right="-41" w:hangingChars="268" w:hanging="644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  <w:t>4</w:t>
                                  </w: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 xml:space="preserve">　</w:t>
                                  </w:r>
                                  <w:r w:rsidRPr="00F74C3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科學研究基金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113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年度</w:t>
                                  </w:r>
                                  <w:r w:rsidRPr="00F74C3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固定資產</w:t>
                                  </w:r>
                                </w:p>
                                <w:p w14:paraId="045E3777" w14:textId="22B5228A" w:rsidR="007C5E84" w:rsidRPr="00BF6C6D" w:rsidRDefault="007C5E84" w:rsidP="00CC70AB">
                                  <w:pPr>
                                    <w:widowControl/>
                                    <w:spacing w:line="280" w:lineRule="exact"/>
                                    <w:ind w:leftChars="268" w:left="643" w:rightChars="-17" w:right="-41" w:firstLineChars="34" w:firstLine="82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F74C37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建設改良擴充</w:t>
                                  </w:r>
                                  <w:r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預算保留情形</w:t>
                                  </w:r>
                                </w:p>
                                <w:p w14:paraId="2D827C37" w14:textId="7BE2BF14" w:rsidR="007C5E84" w:rsidRPr="00BF6C6D" w:rsidRDefault="007C5E84" w:rsidP="00A6539E">
                                  <w:pPr>
                                    <w:widowControl/>
                                    <w:spacing w:line="280" w:lineRule="exact"/>
                                    <w:ind w:rightChars="-10" w:right="-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BF6C6D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單位：新臺幣千元</w:t>
                                  </w:r>
                                </w:p>
                              </w:tc>
                            </w:tr>
                            <w:tr w:rsidR="007C5E84" w:rsidRPr="00BF6C6D" w14:paraId="7D2B9E91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shd w:val="clear" w:color="auto" w:fill="auto"/>
                                  <w:vAlign w:val="center"/>
                                </w:tcPr>
                                <w:p w14:paraId="261439EC" w14:textId="77777777" w:rsidR="007C5E84" w:rsidRPr="00AE2A4F" w:rsidRDefault="007C5E84" w:rsidP="00A6539E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分支計畫名稱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shd w:val="clear" w:color="auto" w:fill="auto"/>
                                  <w:vAlign w:val="center"/>
                                </w:tcPr>
                                <w:p w14:paraId="70FEE1DC" w14:textId="77777777" w:rsidR="007C5E84" w:rsidRPr="00AE2A4F" w:rsidRDefault="007C5E84" w:rsidP="00A6539E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金額</w:t>
                                  </w:r>
                                </w:p>
                              </w:tc>
                            </w:tr>
                            <w:tr w:rsidR="007C5E84" w:rsidRPr="00BF6C6D" w14:paraId="32BE2BD8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D6F2561" w14:textId="77777777" w:rsidR="007C5E84" w:rsidRPr="00AE2A4F" w:rsidRDefault="007C5E84" w:rsidP="00A6539E">
                                  <w:pPr>
                                    <w:widowControl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BF9A1B9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</w:t>
                                  </w:r>
                                  <w:r w:rsidRPr="00AE2A4F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55</w:t>
                                  </w: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,790</w:t>
                                  </w:r>
                                </w:p>
                              </w:tc>
                            </w:tr>
                            <w:tr w:rsidR="007C5E84" w:rsidRPr="00BF6C6D" w14:paraId="3E75FAD8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shd w:val="clear" w:color="auto" w:fill="auto"/>
                                  <w:vAlign w:val="center"/>
                                </w:tcPr>
                                <w:p w14:paraId="44A4DE34" w14:textId="77777777" w:rsidR="007C5E84" w:rsidRPr="00AE2A4F" w:rsidRDefault="007C5E84" w:rsidP="00625142">
                                  <w:pPr>
                                    <w:widowControl/>
                                    <w:spacing w:beforeLines="30" w:before="108" w:afterLines="30" w:after="108" w:line="240" w:lineRule="exact"/>
                                    <w:ind w:leftChars="10" w:left="24" w:rightChars="10" w:right="24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量子科技研究基地核心設施建置計畫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shd w:val="clear" w:color="auto" w:fill="auto"/>
                                  <w:vAlign w:val="center"/>
                                </w:tcPr>
                                <w:p w14:paraId="03ED377A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393,772</w:t>
                                  </w:r>
                                </w:p>
                              </w:tc>
                            </w:tr>
                            <w:tr w:rsidR="007C5E84" w:rsidRPr="00BF6C6D" w14:paraId="63875888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shd w:val="clear" w:color="auto" w:fill="auto"/>
                                  <w:vAlign w:val="center"/>
                                </w:tcPr>
                                <w:p w14:paraId="4F24FACC" w14:textId="77777777" w:rsidR="007C5E84" w:rsidRPr="00AE2A4F" w:rsidRDefault="007C5E84" w:rsidP="00A6539E">
                                  <w:pPr>
                                    <w:widowControl/>
                                    <w:ind w:leftChars="10" w:left="24" w:rightChars="10" w:right="24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國家生技研究園區計畫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shd w:val="clear" w:color="auto" w:fill="auto"/>
                                  <w:vAlign w:val="center"/>
                                </w:tcPr>
                                <w:p w14:paraId="58B64524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97</w:t>
                                  </w: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,378</w:t>
                                  </w:r>
                                </w:p>
                              </w:tc>
                            </w:tr>
                            <w:tr w:rsidR="007C5E84" w:rsidRPr="00BF6C6D" w14:paraId="5C3A6A82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5C4D2B" w14:textId="77777777" w:rsidR="007C5E84" w:rsidRPr="00AE2A4F" w:rsidRDefault="007C5E84" w:rsidP="00A6539E">
                                  <w:pPr>
                                    <w:widowControl/>
                                    <w:ind w:leftChars="10" w:left="24" w:rightChars="10" w:right="24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關鍵新穎疾病治療技術開發計畫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095CD0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35,175</w:t>
                                  </w:r>
                                </w:p>
                              </w:tc>
                            </w:tr>
                            <w:tr w:rsidR="007C5E84" w:rsidRPr="00BF6C6D" w14:paraId="686217F5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14D9FD" w14:textId="77777777" w:rsidR="007C5E84" w:rsidRPr="00AE2A4F" w:rsidRDefault="007C5E84" w:rsidP="00625142">
                                  <w:pPr>
                                    <w:widowControl/>
                                    <w:spacing w:beforeLines="30" w:before="108" w:afterLines="30" w:after="108" w:line="240" w:lineRule="exact"/>
                                    <w:ind w:leftChars="10" w:left="24" w:rightChars="10" w:right="24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「</w:t>
                                  </w:r>
                                  <w:proofErr w:type="gramStart"/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淨零排放</w:t>
                                  </w:r>
                                  <w:proofErr w:type="gramEnd"/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」基於2050</w:t>
                                  </w:r>
                                  <w:proofErr w:type="gramStart"/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淨零減碳之</w:t>
                                  </w:r>
                                  <w:proofErr w:type="gramEnd"/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前瞻性科技開發與實踐規劃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FB93CD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24,079</w:t>
                                  </w:r>
                                </w:p>
                              </w:tc>
                            </w:tr>
                            <w:tr w:rsidR="007C5E84" w:rsidRPr="00BF6C6D" w14:paraId="6CB9BD17" w14:textId="77777777" w:rsidTr="00C43C90">
                              <w:trPr>
                                <w:trHeight w:val="397"/>
                              </w:trPr>
                              <w:tc>
                                <w:tcPr>
                                  <w:tcW w:w="300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63DEED8" w14:textId="77777777" w:rsidR="007C5E84" w:rsidRPr="00AE2A4F" w:rsidRDefault="007C5E84" w:rsidP="00A6539E">
                                  <w:pPr>
                                    <w:widowControl/>
                                    <w:ind w:leftChars="10" w:left="24" w:rightChars="10" w:right="24"/>
                                    <w:jc w:val="both"/>
                                    <w:rPr>
                                      <w:rFonts w:ascii="標楷體" w:eastAsia="標楷體" w:hAnsi="標楷體" w:cs="新細明體"/>
                                      <w:color w:val="000000" w:themeColor="text1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先進設施建置計畫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0089F7" w14:textId="77777777" w:rsidR="007C5E84" w:rsidRPr="00AE2A4F" w:rsidRDefault="007C5E84" w:rsidP="00A6539E">
                                  <w:pPr>
                                    <w:widowControl/>
                                    <w:ind w:rightChars="10" w:right="24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AE2A4F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5,385</w:t>
                                  </w:r>
                                </w:p>
                              </w:tc>
                            </w:tr>
                            <w:tr w:rsidR="007C5E84" w:rsidRPr="00BF6C6D" w14:paraId="62E768CD" w14:textId="77777777" w:rsidTr="00CC70AB">
                              <w:tc>
                                <w:tcPr>
                                  <w:tcW w:w="4228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C981EEE" w14:textId="77777777" w:rsidR="007C5E84" w:rsidRPr="00CC70AB" w:rsidRDefault="007C5E84" w:rsidP="00C43C90">
                                  <w:pPr>
                                    <w:widowControl/>
                                    <w:spacing w:line="200" w:lineRule="exact"/>
                                    <w:ind w:leftChars="-20" w:left="874" w:hangingChars="512" w:hanging="922"/>
                                    <w:jc w:val="distribute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CC70AB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資料來源：整理自中央研究院科學研究基金提供資料。</w:t>
                                  </w:r>
                                </w:p>
                              </w:tc>
                            </w:tr>
                          </w:tbl>
                          <w:p w14:paraId="62AC603B" w14:textId="77777777" w:rsidR="007C5E84" w:rsidRPr="00BF6C6D" w:rsidRDefault="007C5E84" w:rsidP="007C5E8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F330D" id="文字方塊 3" o:spid="_x0000_s1029" type="#_x0000_t202" style="position:absolute;left:0;text-align:left;margin-left:291.3pt;margin-top:271.25pt;width:222.3pt;height:238.9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" filled="f" stroked="f" strokeweight=".5pt">
                <v:textbox>
                  <w:txbxContent>
                    <w:tbl>
                      <w:tblPr>
                        <w:tblW w:w="422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00"/>
                        <w:gridCol w:w="1228"/>
                      </w:tblGrid>
                      <w:tr w:rsidR="007C5E84" w:rsidRPr="00BF6C6D" w14:paraId="01E4155D" w14:textId="77777777" w:rsidTr="00CC70AB">
                        <w:tc>
                          <w:tcPr>
                            <w:tcW w:w="4228" w:type="dxa"/>
                            <w:gridSpan w:val="2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19FAC188" w14:textId="77777777" w:rsidR="00CC70AB" w:rsidRDefault="007C5E84" w:rsidP="00CC70AB">
                            <w:pPr>
                              <w:widowControl/>
                              <w:spacing w:line="280" w:lineRule="exact"/>
                              <w:ind w:left="644" w:rightChars="-17" w:right="-41" w:hangingChars="268" w:hanging="644"/>
                              <w:jc w:val="distribute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  <w:t>4</w:t>
                            </w:r>
                            <w:r w:rsidRPr="00BF6C6D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 xml:space="preserve">　</w:t>
                            </w:r>
                            <w:r w:rsidRPr="00F74C37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科學研究基金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113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年度</w:t>
                            </w:r>
                            <w:r w:rsidRPr="00F74C37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固定資產</w:t>
                            </w:r>
                          </w:p>
                          <w:p w14:paraId="045E3777" w14:textId="22B5228A" w:rsidR="007C5E84" w:rsidRPr="00BF6C6D" w:rsidRDefault="007C5E84" w:rsidP="00CC70AB">
                            <w:pPr>
                              <w:widowControl/>
                              <w:spacing w:line="280" w:lineRule="exact"/>
                              <w:ind w:leftChars="268" w:left="643" w:rightChars="-17" w:right="-41" w:firstLineChars="34" w:firstLine="82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F74C37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建設改良擴充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</w:rPr>
                              <w:t>預算保留情形</w:t>
                            </w:r>
                          </w:p>
                          <w:p w14:paraId="2D827C37" w14:textId="7BE2BF14" w:rsidR="007C5E84" w:rsidRPr="00BF6C6D" w:rsidRDefault="007C5E84" w:rsidP="00A6539E">
                            <w:pPr>
                              <w:widowControl/>
                              <w:spacing w:line="280" w:lineRule="exact"/>
                              <w:ind w:rightChars="-10" w:right="-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BF6C6D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單位：新臺幣千元</w:t>
                            </w:r>
                          </w:p>
                        </w:tc>
                      </w:tr>
                      <w:tr w:rsidR="007C5E84" w:rsidRPr="00BF6C6D" w14:paraId="7D2B9E91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shd w:val="clear" w:color="auto" w:fill="auto"/>
                            <w:vAlign w:val="center"/>
                          </w:tcPr>
                          <w:p w14:paraId="261439EC" w14:textId="77777777" w:rsidR="007C5E84" w:rsidRPr="00AE2A4F" w:rsidRDefault="007C5E84" w:rsidP="00A6539E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分支計畫名稱</w:t>
                            </w:r>
                          </w:p>
                        </w:tc>
                        <w:tc>
                          <w:tcPr>
                            <w:tcW w:w="1228" w:type="dxa"/>
                            <w:shd w:val="clear" w:color="auto" w:fill="auto"/>
                            <w:vAlign w:val="center"/>
                          </w:tcPr>
                          <w:p w14:paraId="70FEE1DC" w14:textId="77777777" w:rsidR="007C5E84" w:rsidRPr="00AE2A4F" w:rsidRDefault="007C5E84" w:rsidP="00A6539E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金額</w:t>
                            </w:r>
                          </w:p>
                        </w:tc>
                      </w:tr>
                      <w:tr w:rsidR="007C5E84" w:rsidRPr="00BF6C6D" w14:paraId="32BE2BD8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shd w:val="clear" w:color="auto" w:fill="auto"/>
                            <w:vAlign w:val="center"/>
                            <w:hideMark/>
                          </w:tcPr>
                          <w:p w14:paraId="0D6F2561" w14:textId="77777777" w:rsidR="007C5E84" w:rsidRPr="00AE2A4F" w:rsidRDefault="007C5E84" w:rsidP="00A6539E">
                            <w:pPr>
                              <w:widowControl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b/>
                                <w:color w:val="000000"/>
                                <w:kern w:val="0"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228" w:type="dxa"/>
                            <w:shd w:val="clear" w:color="auto" w:fill="auto"/>
                            <w:vAlign w:val="center"/>
                            <w:hideMark/>
                          </w:tcPr>
                          <w:p w14:paraId="7BF9A1B9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5</w:t>
                            </w:r>
                            <w:r w:rsidRPr="00AE2A4F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55</w:t>
                            </w:r>
                            <w:r w:rsidRPr="00AE2A4F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,790</w:t>
                            </w:r>
                          </w:p>
                        </w:tc>
                      </w:tr>
                      <w:tr w:rsidR="007C5E84" w:rsidRPr="00BF6C6D" w14:paraId="3E75FAD8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shd w:val="clear" w:color="auto" w:fill="auto"/>
                            <w:vAlign w:val="center"/>
                          </w:tcPr>
                          <w:p w14:paraId="44A4DE34" w14:textId="77777777" w:rsidR="007C5E84" w:rsidRPr="00AE2A4F" w:rsidRDefault="007C5E84" w:rsidP="00625142">
                            <w:pPr>
                              <w:widowControl/>
                              <w:spacing w:beforeLines="30" w:before="108" w:afterLines="30" w:after="108" w:line="240" w:lineRule="exact"/>
                              <w:ind w:leftChars="10" w:left="24" w:rightChars="10" w:right="24"/>
                              <w:jc w:val="both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量子科技研究基地核心設施建置計畫</w:t>
                            </w:r>
                          </w:p>
                        </w:tc>
                        <w:tc>
                          <w:tcPr>
                            <w:tcW w:w="1228" w:type="dxa"/>
                            <w:shd w:val="clear" w:color="auto" w:fill="auto"/>
                            <w:vAlign w:val="center"/>
                          </w:tcPr>
                          <w:p w14:paraId="03ED377A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393,772</w:t>
                            </w:r>
                          </w:p>
                        </w:tc>
                      </w:tr>
                      <w:tr w:rsidR="007C5E84" w:rsidRPr="00BF6C6D" w14:paraId="63875888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shd w:val="clear" w:color="auto" w:fill="auto"/>
                            <w:vAlign w:val="center"/>
                          </w:tcPr>
                          <w:p w14:paraId="4F24FACC" w14:textId="77777777" w:rsidR="007C5E84" w:rsidRPr="00AE2A4F" w:rsidRDefault="007C5E84" w:rsidP="00A6539E">
                            <w:pPr>
                              <w:widowControl/>
                              <w:ind w:leftChars="10" w:left="24" w:rightChars="10" w:right="24"/>
                              <w:jc w:val="both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國家生技研究園區計畫</w:t>
                            </w:r>
                          </w:p>
                        </w:tc>
                        <w:tc>
                          <w:tcPr>
                            <w:tcW w:w="1228" w:type="dxa"/>
                            <w:shd w:val="clear" w:color="auto" w:fill="auto"/>
                            <w:vAlign w:val="center"/>
                          </w:tcPr>
                          <w:p w14:paraId="58B64524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  <w:t>97</w:t>
                            </w: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,378</w:t>
                            </w:r>
                          </w:p>
                        </w:tc>
                      </w:tr>
                      <w:tr w:rsidR="007C5E84" w:rsidRPr="00BF6C6D" w14:paraId="5C3A6A82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5C4D2B" w14:textId="77777777" w:rsidR="007C5E84" w:rsidRPr="00AE2A4F" w:rsidRDefault="007C5E84" w:rsidP="00A6539E">
                            <w:pPr>
                              <w:widowControl/>
                              <w:ind w:leftChars="10" w:left="24" w:rightChars="10" w:right="24"/>
                              <w:jc w:val="both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關鍵新穎疾病治療技術開發計畫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095CD0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35,175</w:t>
                            </w:r>
                          </w:p>
                        </w:tc>
                      </w:tr>
                      <w:tr w:rsidR="007C5E84" w:rsidRPr="00BF6C6D" w14:paraId="686217F5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14D9FD" w14:textId="77777777" w:rsidR="007C5E84" w:rsidRPr="00AE2A4F" w:rsidRDefault="007C5E84" w:rsidP="00625142">
                            <w:pPr>
                              <w:widowControl/>
                              <w:spacing w:beforeLines="30" w:before="108" w:afterLines="30" w:after="108" w:line="240" w:lineRule="exact"/>
                              <w:ind w:leftChars="10" w:left="24" w:rightChars="10" w:right="24"/>
                              <w:jc w:val="both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「</w:t>
                            </w:r>
                            <w:proofErr w:type="gramStart"/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淨零排放</w:t>
                            </w:r>
                            <w:proofErr w:type="gramEnd"/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」基於2050</w:t>
                            </w:r>
                            <w:proofErr w:type="gramStart"/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淨零減碳之</w:t>
                            </w:r>
                            <w:proofErr w:type="gramEnd"/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前瞻性科技開發與實踐規劃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FB93CD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24,079</w:t>
                            </w:r>
                          </w:p>
                        </w:tc>
                      </w:tr>
                      <w:tr w:rsidR="007C5E84" w:rsidRPr="00BF6C6D" w14:paraId="6CB9BD17" w14:textId="77777777" w:rsidTr="00C43C90">
                        <w:trPr>
                          <w:trHeight w:val="397"/>
                        </w:trPr>
                        <w:tc>
                          <w:tcPr>
                            <w:tcW w:w="300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63DEED8" w14:textId="77777777" w:rsidR="007C5E84" w:rsidRPr="00AE2A4F" w:rsidRDefault="007C5E84" w:rsidP="00A6539E">
                            <w:pPr>
                              <w:widowControl/>
                              <w:ind w:leftChars="10" w:left="24" w:rightChars="10" w:right="24"/>
                              <w:jc w:val="both"/>
                              <w:rPr>
                                <w:rFonts w:ascii="標楷體" w:eastAsia="標楷體" w:hAnsi="標楷體" w:cs="新細明體"/>
                                <w:color w:val="000000" w:themeColor="text1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先進設施建置計畫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10089F7" w14:textId="77777777" w:rsidR="007C5E84" w:rsidRPr="00AE2A4F" w:rsidRDefault="007C5E84" w:rsidP="00A6539E">
                            <w:pPr>
                              <w:widowControl/>
                              <w:ind w:rightChars="10" w:right="24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AE2A4F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</w:rPr>
                              <w:t>5,385</w:t>
                            </w:r>
                          </w:p>
                        </w:tc>
                      </w:tr>
                      <w:tr w:rsidR="007C5E84" w:rsidRPr="00BF6C6D" w14:paraId="62E768CD" w14:textId="77777777" w:rsidTr="00CC70AB">
                        <w:tc>
                          <w:tcPr>
                            <w:tcW w:w="4228" w:type="dxa"/>
                            <w:gridSpan w:val="2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C981EEE" w14:textId="77777777" w:rsidR="007C5E84" w:rsidRPr="00CC70AB" w:rsidRDefault="007C5E84" w:rsidP="00C43C90">
                            <w:pPr>
                              <w:widowControl/>
                              <w:spacing w:line="200" w:lineRule="exact"/>
                              <w:ind w:leftChars="-20" w:left="874" w:hangingChars="512" w:hanging="922"/>
                              <w:jc w:val="distribute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CC70AB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資料來源：整理自中央研究院科學研究基金提供資料。</w:t>
                            </w:r>
                          </w:p>
                        </w:tc>
                      </w:tr>
                    </w:tbl>
                    <w:p w14:paraId="62AC603B" w14:textId="77777777" w:rsidR="007C5E84" w:rsidRPr="00BF6C6D" w:rsidRDefault="007C5E84" w:rsidP="007C5E84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心設施建置計畫」、「國家生技研究園區計畫」等5項分支計畫（表</w:t>
      </w:r>
      <w:r w:rsidR="00D65E2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4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）。</w:t>
      </w:r>
      <w:r w:rsidR="000A2F05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經查</w:t>
      </w:r>
      <w:r w:rsidR="00516AA4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基金自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111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</w:t>
      </w:r>
      <w:r w:rsidR="000A2F05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起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執行「量子科技研究基地核心設施建置計畫」，截至113年底</w:t>
      </w:r>
      <w:r w:rsidR="000B2ED9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止，</w:t>
      </w:r>
      <w:r w:rsidR="00A2416F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計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有「超高真空金屬與氧化物薄膜濺鍍系統暨高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準直性乾式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蝕刻系統」等11項設備尚未執行完畢，保留金額高達3億9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377萬餘元，其中保留原因類別為</w:t>
      </w:r>
      <w:r w:rsidR="00AC7059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受規劃或發包作業時程影響，履約期限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未屆者</w:t>
      </w:r>
      <w:proofErr w:type="gramEnd"/>
      <w:r w:rsidR="00AC7059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」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計2億4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817萬餘元（63.02％），顯示該等設備（施）購置之規劃未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臻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周延，實際辦理期程未能與預算規劃相當；另國家生技研究園區</w:t>
      </w:r>
      <w:r w:rsidR="00716657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計畫</w:t>
      </w:r>
      <w:r w:rsidR="00301904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因興建工程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案經統包商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就違約金扣罰數額等事宜</w:t>
      </w:r>
      <w:r w:rsidR="00941223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向臺灣士林地方法院提起民事訴訟，及園區興建工程內公共藝術建置工程尚未完成等，截至113年底</w:t>
      </w:r>
      <w:r w:rsidR="00CB1353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止</w:t>
      </w:r>
      <w:r w:rsidR="0097462D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仍有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105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年度及</w:t>
      </w:r>
      <w:proofErr w:type="gramStart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107</w:t>
      </w:r>
      <w:proofErr w:type="gramEnd"/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年度之6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,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908萬餘元待繼續執行，保留期間已逾6年仍未執行完竣。</w:t>
      </w:r>
      <w:r w:rsidR="0093755D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按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科學研究基金成立迄113年底，固定資產建設改良擴充預算</w:t>
      </w:r>
      <w:r w:rsidR="00D01D29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率欠佳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，保留金額及比率偏高，且有保留多年情事，均不利基金整體財務運作及資源配置，</w:t>
      </w:r>
      <w:r w:rsidR="00CA066A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經函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請</w:t>
      </w:r>
      <w:r w:rsidR="00CA066A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中央研究院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依執行量能規劃各項固定資產購（建）置，配合期程編列預算並加強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管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控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，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以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達成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增進科學技術研究發展能力、充實科學技術研究設施等基金設置目的，並提升</w:t>
      </w:r>
      <w:r w:rsidR="002D1A98" w:rsidRPr="005E617F">
        <w:rPr>
          <w:rFonts w:ascii="標楷體" w:hAnsi="標楷體" w:cs="標楷體"/>
          <w:b w:val="0"/>
          <w:bCs w:val="0"/>
          <w:sz w:val="24"/>
          <w:szCs w:val="24"/>
        </w:rPr>
        <w:t>資源使用效益</w:t>
      </w:r>
      <w:r w:rsidR="002D1A98" w:rsidRPr="005E617F">
        <w:rPr>
          <w:rFonts w:ascii="標楷體" w:hAnsi="標楷體" w:cs="標楷體" w:hint="eastAsia"/>
          <w:b w:val="0"/>
          <w:bCs w:val="0"/>
          <w:sz w:val="24"/>
          <w:szCs w:val="24"/>
        </w:rPr>
        <w:t>。</w:t>
      </w:r>
      <w:r w:rsidR="005137E7" w:rsidRPr="005E617F">
        <w:rPr>
          <w:rFonts w:ascii="標楷體" w:hAnsi="標楷體" w:hint="eastAsia"/>
          <w:b w:val="0"/>
          <w:bCs w:val="0"/>
          <w:sz w:val="24"/>
          <w:szCs w:val="24"/>
        </w:rPr>
        <w:t>據復：</w:t>
      </w:r>
      <w:r w:rsidR="002A7CD9" w:rsidRPr="005E617F">
        <w:rPr>
          <w:rFonts w:ascii="標楷體" w:hAnsi="標楷體" w:hint="eastAsia"/>
          <w:b w:val="0"/>
          <w:bCs w:val="0"/>
          <w:sz w:val="24"/>
          <w:szCs w:val="24"/>
        </w:rPr>
        <w:t>近年固定資產建設改良擴充經費主要受規劃及發包作業進</w:t>
      </w:r>
      <w:r w:rsidR="002A7CD9" w:rsidRPr="005E617F">
        <w:rPr>
          <w:rFonts w:ascii="標楷體" w:hAnsi="標楷體" w:hint="eastAsia"/>
          <w:b w:val="0"/>
          <w:bCs w:val="0"/>
          <w:sz w:val="24"/>
          <w:szCs w:val="24"/>
        </w:rPr>
        <w:lastRenderedPageBreak/>
        <w:t>度延遲、驗收作業尚未完成，或主體工程</w:t>
      </w:r>
      <w:proofErr w:type="gramStart"/>
      <w:r w:rsidR="002A7CD9" w:rsidRPr="005E617F">
        <w:rPr>
          <w:rFonts w:ascii="標楷體" w:hAnsi="標楷體" w:hint="eastAsia"/>
          <w:b w:val="0"/>
          <w:bCs w:val="0"/>
          <w:sz w:val="24"/>
          <w:szCs w:val="24"/>
        </w:rPr>
        <w:t>未完成致相關</w:t>
      </w:r>
      <w:proofErr w:type="gramEnd"/>
      <w:r w:rsidR="002A7CD9" w:rsidRPr="005E617F">
        <w:rPr>
          <w:rFonts w:ascii="標楷體" w:hAnsi="標楷體" w:hint="eastAsia"/>
          <w:b w:val="0"/>
          <w:bCs w:val="0"/>
          <w:sz w:val="24"/>
          <w:szCs w:val="24"/>
        </w:rPr>
        <w:t>設備無法採購等影響，預算保留偏高，</w:t>
      </w:r>
      <w:r w:rsidR="006D594B" w:rsidRPr="005E617F">
        <w:rPr>
          <w:rFonts w:ascii="標楷體" w:hAnsi="標楷體" w:hint="eastAsia"/>
          <w:b w:val="0"/>
          <w:bCs w:val="0"/>
          <w:sz w:val="24"/>
          <w:szCs w:val="24"/>
        </w:rPr>
        <w:t>113年底保留項目</w:t>
      </w:r>
      <w:r w:rsidR="00B000AF" w:rsidRPr="005E617F">
        <w:rPr>
          <w:rFonts w:ascii="標楷體" w:hAnsi="標楷體" w:hint="eastAsia"/>
          <w:b w:val="0"/>
          <w:bCs w:val="0"/>
          <w:sz w:val="24"/>
          <w:szCs w:val="24"/>
        </w:rPr>
        <w:t>，</w:t>
      </w:r>
      <w:r w:rsidR="006D594B" w:rsidRPr="005E617F">
        <w:rPr>
          <w:rFonts w:ascii="標楷體" w:hAnsi="標楷體" w:hint="eastAsia"/>
          <w:b w:val="0"/>
          <w:bCs w:val="0"/>
          <w:sz w:val="24"/>
          <w:szCs w:val="24"/>
        </w:rPr>
        <w:t>除國家生技</w:t>
      </w:r>
      <w:r w:rsidR="002B2912" w:rsidRPr="005E617F">
        <w:rPr>
          <w:rFonts w:ascii="標楷體" w:hAnsi="標楷體" w:hint="eastAsia"/>
          <w:b w:val="0"/>
          <w:bCs w:val="0"/>
          <w:sz w:val="24"/>
          <w:szCs w:val="24"/>
        </w:rPr>
        <w:t>研究</w:t>
      </w:r>
      <w:r w:rsidR="006D594B" w:rsidRPr="005E617F">
        <w:rPr>
          <w:rFonts w:ascii="標楷體" w:hAnsi="標楷體" w:hint="eastAsia"/>
          <w:b w:val="0"/>
          <w:bCs w:val="0"/>
          <w:sz w:val="24"/>
          <w:szCs w:val="24"/>
        </w:rPr>
        <w:t>園區因興建工程刻正進行訴訟中外，其餘儀器設備等或已交貨，或預計於114年底交貨並驗收完成等，嗣後</w:t>
      </w:r>
      <w:r w:rsidR="002A7CD9" w:rsidRPr="005E617F">
        <w:rPr>
          <w:rFonts w:ascii="標楷體" w:hAnsi="標楷體" w:hint="eastAsia"/>
          <w:b w:val="0"/>
          <w:bCs w:val="0"/>
          <w:sz w:val="24"/>
          <w:szCs w:val="24"/>
        </w:rPr>
        <w:t>將依研究量能規劃設備之購置，並配合期程編列預算，以提升資源使用效益。</w:t>
      </w:r>
    </w:p>
    <w:p w14:paraId="40489785" w14:textId="0BD6BA2D" w:rsidR="004057AF" w:rsidRPr="005E617F" w:rsidRDefault="004057AF" w:rsidP="001015ED">
      <w:pPr>
        <w:pStyle w:val="3021"/>
        <w:spacing w:line="580" w:lineRule="exact"/>
        <w:ind w:firstLine="1261"/>
        <w:rPr>
          <w:sz w:val="28"/>
          <w:szCs w:val="28"/>
        </w:rPr>
      </w:pPr>
      <w:r w:rsidRPr="005E617F">
        <w:rPr>
          <w:rFonts w:hint="eastAsia"/>
          <w:sz w:val="28"/>
          <w:szCs w:val="28"/>
        </w:rPr>
        <w:t xml:space="preserve">6.　</w:t>
      </w:r>
      <w:proofErr w:type="gramStart"/>
      <w:r w:rsidRPr="005E617F">
        <w:rPr>
          <w:rFonts w:hint="eastAsia"/>
          <w:sz w:val="28"/>
          <w:szCs w:val="28"/>
        </w:rPr>
        <w:t>1</w:t>
      </w:r>
      <w:r w:rsidR="00CF06AD" w:rsidRPr="005E617F">
        <w:rPr>
          <w:sz w:val="28"/>
          <w:szCs w:val="28"/>
        </w:rPr>
        <w:t>1</w:t>
      </w:r>
      <w:r w:rsidR="009032C8" w:rsidRPr="005E617F">
        <w:rPr>
          <w:rFonts w:hint="eastAsia"/>
          <w:sz w:val="28"/>
          <w:szCs w:val="28"/>
        </w:rPr>
        <w:t>2</w:t>
      </w:r>
      <w:proofErr w:type="gramEnd"/>
      <w:r w:rsidRPr="005E617F">
        <w:rPr>
          <w:rFonts w:hint="eastAsia"/>
          <w:sz w:val="28"/>
          <w:szCs w:val="28"/>
        </w:rPr>
        <w:t>年度重要審核意見追蹤查核情形</w:t>
      </w:r>
    </w:p>
    <w:p w14:paraId="3BE9A58E" w14:textId="04C97A5C" w:rsidR="004057AF" w:rsidRPr="005E617F" w:rsidRDefault="004057AF" w:rsidP="001015ED">
      <w:pPr>
        <w:pStyle w:val="3012"/>
        <w:spacing w:line="580" w:lineRule="exact"/>
        <w:ind w:firstLine="480"/>
      </w:pPr>
      <w:r w:rsidRPr="005E617F">
        <w:rPr>
          <w:rFonts w:hint="eastAsia"/>
        </w:rPr>
        <w:t>本部於</w:t>
      </w:r>
      <w:proofErr w:type="gramStart"/>
      <w:r w:rsidRPr="005E617F">
        <w:rPr>
          <w:rFonts w:hint="eastAsia"/>
        </w:rPr>
        <w:t>1</w:t>
      </w:r>
      <w:r w:rsidR="00CF06AD" w:rsidRPr="005E617F">
        <w:t>1</w:t>
      </w:r>
      <w:r w:rsidR="009032C8" w:rsidRPr="005E617F">
        <w:rPr>
          <w:rFonts w:hint="eastAsia"/>
        </w:rPr>
        <w:t>2</w:t>
      </w:r>
      <w:proofErr w:type="gramEnd"/>
      <w:r w:rsidRPr="005E617F">
        <w:rPr>
          <w:rFonts w:hint="eastAsia"/>
        </w:rPr>
        <w:t>年度審核報告非營業部分內列重要審核意見</w:t>
      </w:r>
      <w:r w:rsidR="00F37EBC" w:rsidRPr="005E617F">
        <w:rPr>
          <w:rFonts w:hint="eastAsia"/>
        </w:rPr>
        <w:t>4</w:t>
      </w:r>
      <w:r w:rsidRPr="005E617F">
        <w:rPr>
          <w:rFonts w:hint="eastAsia"/>
        </w:rPr>
        <w:t>項，經</w:t>
      </w:r>
      <w:proofErr w:type="gramStart"/>
      <w:r w:rsidRPr="005E617F">
        <w:rPr>
          <w:rFonts w:hint="eastAsia"/>
        </w:rPr>
        <w:t>賡</w:t>
      </w:r>
      <w:proofErr w:type="gramEnd"/>
      <w:r w:rsidRPr="005E617F">
        <w:rPr>
          <w:rFonts w:hint="eastAsia"/>
        </w:rPr>
        <w:t>續追蹤查核實際辦理結果，</w:t>
      </w:r>
      <w:r w:rsidR="00552136" w:rsidRPr="005E617F">
        <w:rPr>
          <w:rFonts w:hint="eastAsia"/>
        </w:rPr>
        <w:t>仍待繼續改善者1項</w:t>
      </w:r>
      <w:r w:rsidR="008B2337" w:rsidRPr="005E617F">
        <w:rPr>
          <w:rFonts w:hint="eastAsia"/>
        </w:rPr>
        <w:t>、</w:t>
      </w:r>
      <w:r w:rsidRPr="005E617F">
        <w:t>已</w:t>
      </w:r>
      <w:proofErr w:type="gramStart"/>
      <w:r w:rsidRPr="005E617F">
        <w:t>研</w:t>
      </w:r>
      <w:proofErr w:type="gramEnd"/>
      <w:r w:rsidRPr="005E617F">
        <w:t>謀改善或依改善措施持續辦理者</w:t>
      </w:r>
      <w:r w:rsidR="00C6045E" w:rsidRPr="005E617F">
        <w:rPr>
          <w:rFonts w:hint="eastAsia"/>
        </w:rPr>
        <w:t>3</w:t>
      </w:r>
      <w:r w:rsidRPr="005E617F">
        <w:t>項</w:t>
      </w:r>
      <w:r w:rsidR="007B6893" w:rsidRPr="005E617F">
        <w:t>（</w:t>
      </w:r>
      <w:r w:rsidRPr="005E617F">
        <w:t>表</w:t>
      </w:r>
      <w:r w:rsidR="005D11DA" w:rsidRPr="005E617F">
        <w:rPr>
          <w:rFonts w:hint="eastAsia"/>
        </w:rPr>
        <w:t>5</w:t>
      </w:r>
      <w:r w:rsidRPr="005E617F">
        <w:t>）</w:t>
      </w:r>
      <w:r w:rsidR="008B2337" w:rsidRPr="005E617F">
        <w:rPr>
          <w:rFonts w:hint="eastAsia"/>
        </w:rPr>
        <w:t>，其中仍待繼續改善者，經再</w:t>
      </w:r>
      <w:proofErr w:type="gramStart"/>
      <w:r w:rsidR="008B2337" w:rsidRPr="005E617F">
        <w:rPr>
          <w:rFonts w:hint="eastAsia"/>
        </w:rPr>
        <w:t>研</w:t>
      </w:r>
      <w:proofErr w:type="gramEnd"/>
      <w:r w:rsidR="008B2337" w:rsidRPr="005E617F">
        <w:rPr>
          <w:rFonts w:hint="eastAsia"/>
        </w:rPr>
        <w:t>提審核意見1項通知檢討改善。</w:t>
      </w:r>
    </w:p>
    <w:p w14:paraId="0D810311" w14:textId="69342254" w:rsidR="004057AF" w:rsidRPr="005E617F" w:rsidRDefault="004057AF" w:rsidP="00A6539E">
      <w:pPr>
        <w:overflowPunct w:val="0"/>
        <w:spacing w:afterLines="20" w:after="72" w:line="520" w:lineRule="exact"/>
        <w:ind w:leftChars="-20" w:left="-48" w:firstLineChars="59" w:firstLine="142"/>
        <w:jc w:val="center"/>
        <w:rPr>
          <w:rFonts w:ascii="標楷體" w:eastAsia="標楷體" w:hAnsi="標楷體"/>
          <w:b/>
        </w:rPr>
      </w:pPr>
      <w:r w:rsidRPr="005E617F">
        <w:rPr>
          <w:rFonts w:ascii="標楷體" w:eastAsia="標楷體" w:hAnsi="標楷體" w:hint="eastAsia"/>
          <w:b/>
        </w:rPr>
        <w:t>表</w:t>
      </w:r>
      <w:r w:rsidR="005D11DA" w:rsidRPr="005E617F">
        <w:rPr>
          <w:rFonts w:ascii="標楷體" w:eastAsia="標楷體" w:hAnsi="標楷體" w:hint="eastAsia"/>
          <w:b/>
        </w:rPr>
        <w:t>5</w:t>
      </w:r>
      <w:r w:rsidRPr="005E617F">
        <w:rPr>
          <w:rFonts w:ascii="標楷體" w:eastAsia="標楷體" w:hAnsi="標楷體" w:hint="eastAsia"/>
          <w:b/>
        </w:rPr>
        <w:t xml:space="preserve">　</w:t>
      </w:r>
      <w:proofErr w:type="gramStart"/>
      <w:r w:rsidRPr="005E617F">
        <w:rPr>
          <w:rFonts w:ascii="標楷體" w:eastAsia="標楷體" w:hAnsi="標楷體"/>
          <w:b/>
        </w:rPr>
        <w:t>1</w:t>
      </w:r>
      <w:r w:rsidR="00C06B32" w:rsidRPr="005E617F">
        <w:rPr>
          <w:rFonts w:ascii="標楷體" w:eastAsia="標楷體" w:hAnsi="標楷體"/>
          <w:b/>
        </w:rPr>
        <w:t>1</w:t>
      </w:r>
      <w:r w:rsidR="00BB3D92" w:rsidRPr="005E617F">
        <w:rPr>
          <w:rFonts w:ascii="標楷體" w:eastAsia="標楷體" w:hAnsi="標楷體" w:hint="eastAsia"/>
          <w:b/>
        </w:rPr>
        <w:t>2</w:t>
      </w:r>
      <w:proofErr w:type="gramEnd"/>
      <w:r w:rsidRPr="005E617F">
        <w:rPr>
          <w:rFonts w:ascii="標楷體" w:eastAsia="標楷體" w:hAnsi="標楷體" w:hint="eastAsia"/>
          <w:b/>
        </w:rPr>
        <w:t>年度審核報告非營業部分所列</w:t>
      </w:r>
      <w:r w:rsidR="005A7EA1" w:rsidRPr="005E617F">
        <w:rPr>
          <w:rFonts w:ascii="標楷體" w:eastAsia="標楷體" w:hAnsi="標楷體" w:hint="eastAsia"/>
          <w:b/>
        </w:rPr>
        <w:t>中央研究院科學研究基金</w:t>
      </w:r>
      <w:r w:rsidRPr="005E617F">
        <w:rPr>
          <w:rFonts w:ascii="標楷體" w:eastAsia="標楷體" w:hAnsi="標楷體" w:hint="eastAsia"/>
          <w:b/>
        </w:rPr>
        <w:t>重要審核意見覆核辦理情形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88"/>
        <w:gridCol w:w="3806"/>
      </w:tblGrid>
      <w:tr w:rsidR="004057AF" w:rsidRPr="005E617F" w14:paraId="17D2862A" w14:textId="77777777" w:rsidTr="001015ED">
        <w:trPr>
          <w:trHeight w:val="34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6BC8" w14:textId="77777777" w:rsidR="004057AF" w:rsidRPr="005E617F" w:rsidRDefault="004057AF" w:rsidP="001015ED">
            <w:pPr>
              <w:overflowPunct w:val="0"/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sz w:val="20"/>
              </w:rPr>
              <w:t>重要審核意見標題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1DF" w14:textId="77777777" w:rsidR="004057AF" w:rsidRPr="005E617F" w:rsidRDefault="004057AF" w:rsidP="001015ED">
            <w:pPr>
              <w:overflowPunct w:val="0"/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sz w:val="20"/>
              </w:rPr>
              <w:t>說明</w:t>
            </w:r>
          </w:p>
        </w:tc>
      </w:tr>
      <w:tr w:rsidR="001B7102" w:rsidRPr="005E617F" w14:paraId="3B69853B" w14:textId="77777777" w:rsidTr="001015ED">
        <w:trPr>
          <w:trHeight w:val="34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BE0C" w14:textId="77777777" w:rsidR="001B7102" w:rsidRPr="005E617F" w:rsidRDefault="00B0494A" w:rsidP="001015ED">
            <w:pPr>
              <w:overflowPunct w:val="0"/>
              <w:adjustRightInd w:val="0"/>
              <w:snapToGrid w:val="0"/>
              <w:ind w:left="295" w:hanging="318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b/>
                <w:noProof/>
                <w:sz w:val="20"/>
              </w:rPr>
              <w:t>仍待繼續改善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7C18" w14:textId="77777777" w:rsidR="001B7102" w:rsidRPr="005E617F" w:rsidRDefault="001B7102" w:rsidP="001015ED">
            <w:pPr>
              <w:overflowPunct w:val="0"/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1B7102" w:rsidRPr="005E617F" w14:paraId="51F24ADF" w14:textId="77777777" w:rsidTr="00766B20">
        <w:trPr>
          <w:trHeight w:val="51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F11D" w14:textId="7C84126A" w:rsidR="001B7102" w:rsidRPr="005E617F" w:rsidRDefault="0013008D" w:rsidP="001015ED">
            <w:pPr>
              <w:overflowPunct w:val="0"/>
              <w:adjustRightInd w:val="0"/>
              <w:snapToGrid w:val="0"/>
              <w:spacing w:afterLines="20" w:after="72" w:line="3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noProof/>
                <w:sz w:val="20"/>
              </w:rPr>
              <w:t>推動建置臺灣人體生物資料庫，已達成募集健康個案20萬人目標，惟個案追蹤人次與原全程規劃目標差距達17萬餘人次、部分加值檢測項目之檢測量，相對募集健康個案占比甚低，允宜針對癥結原因，研謀精進措施，並加速規劃後續加值檢測及釋出應用，建立財務自主永續維運模式</w:t>
            </w:r>
            <w:r w:rsidR="001B7102" w:rsidRPr="005E617F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6C6B7" w14:textId="4280AA1A" w:rsidR="001B7102" w:rsidRPr="005E617F" w:rsidRDefault="00766243" w:rsidP="0091143A">
            <w:pPr>
              <w:overflowPunct w:val="0"/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noProof/>
                <w:sz w:val="20"/>
              </w:rPr>
              <w:t>因</w:t>
            </w:r>
            <w:r w:rsidR="00FB2C88" w:rsidRPr="005E617F">
              <w:rPr>
                <w:rFonts w:ascii="標楷體" w:eastAsia="標楷體" w:hAnsi="標楷體" w:hint="eastAsia"/>
                <w:noProof/>
                <w:sz w:val="20"/>
              </w:rPr>
              <w:t>臺灣人體生物資料庫</w:t>
            </w:r>
            <w:r w:rsidR="00E7557B" w:rsidRPr="005E617F">
              <w:rPr>
                <w:rFonts w:ascii="標楷體" w:eastAsia="標楷體" w:hAnsi="標楷體" w:hint="eastAsia"/>
                <w:noProof/>
                <w:sz w:val="20"/>
              </w:rPr>
              <w:t>計畫結束後尚未研議未來具體運作方向等</w:t>
            </w:r>
            <w:r w:rsidR="00F07549" w:rsidRPr="005E617F">
              <w:rPr>
                <w:rFonts w:ascii="標楷體" w:eastAsia="標楷體" w:hAnsi="標楷體" w:hint="eastAsia"/>
                <w:noProof/>
                <w:sz w:val="20"/>
              </w:rPr>
              <w:t>，業再研提審核意見詳「5.重要審核意見</w:t>
            </w:r>
            <w:r w:rsidR="007B6893" w:rsidRPr="005E617F"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="004333FF" w:rsidRPr="005E617F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="00F07549" w:rsidRPr="005E617F">
              <w:rPr>
                <w:rFonts w:ascii="標楷體" w:eastAsia="標楷體" w:hAnsi="標楷體" w:hint="eastAsia"/>
                <w:noProof/>
                <w:sz w:val="20"/>
              </w:rPr>
              <w:t>）」。</w:t>
            </w:r>
          </w:p>
        </w:tc>
      </w:tr>
      <w:tr w:rsidR="004057AF" w:rsidRPr="005E617F" w14:paraId="01189E3D" w14:textId="77777777" w:rsidTr="001015ED">
        <w:trPr>
          <w:trHeight w:val="34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3888" w14:textId="77777777" w:rsidR="004057AF" w:rsidRPr="005E617F" w:rsidRDefault="004057AF" w:rsidP="001015ED">
            <w:pPr>
              <w:overflowPunct w:val="0"/>
              <w:adjustRightInd w:val="0"/>
              <w:snapToGrid w:val="0"/>
              <w:ind w:left="295" w:hanging="318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5E617F">
              <w:rPr>
                <w:rFonts w:ascii="標楷體" w:eastAsia="標楷體" w:hAnsi="標楷體" w:hint="eastAsia"/>
                <w:b/>
                <w:noProof/>
                <w:sz w:val="20"/>
              </w:rPr>
              <w:t>已研謀改善或依改善措施持續辦理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AC59" w14:textId="77777777" w:rsidR="004057AF" w:rsidRPr="005E617F" w:rsidRDefault="004057AF" w:rsidP="001015ED">
            <w:pPr>
              <w:overflowPunct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13008D" w:rsidRPr="005E617F" w14:paraId="11088859" w14:textId="77777777" w:rsidTr="0013008D">
        <w:trPr>
          <w:trHeight w:val="51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590E" w14:textId="3F7190A6" w:rsidR="0013008D" w:rsidRPr="005E617F" w:rsidRDefault="002E505E" w:rsidP="001015ED">
            <w:pPr>
              <w:overflowPunct w:val="0"/>
              <w:adjustRightInd w:val="0"/>
              <w:snapToGrid w:val="0"/>
              <w:spacing w:afterLines="20" w:after="72" w:line="340" w:lineRule="exact"/>
              <w:ind w:left="490" w:hangingChars="245" w:hanging="490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sz w:val="20"/>
              </w:rPr>
              <w:t>（</w:t>
            </w:r>
            <w:r w:rsidR="007A59BF" w:rsidRPr="005E617F">
              <w:rPr>
                <w:rFonts w:ascii="標楷體" w:eastAsia="標楷體" w:hAnsi="標楷體" w:hint="eastAsia"/>
                <w:sz w:val="20"/>
              </w:rPr>
              <w:t>1</w:t>
            </w:r>
            <w:r w:rsidRPr="005E617F">
              <w:rPr>
                <w:rFonts w:ascii="標楷體" w:eastAsia="標楷體" w:hAnsi="標楷體" w:hint="eastAsia"/>
                <w:sz w:val="20"/>
              </w:rPr>
              <w:t>）</w:t>
            </w:r>
            <w:r w:rsidR="0013008D" w:rsidRPr="005E617F">
              <w:rPr>
                <w:rFonts w:ascii="標楷體" w:eastAsia="標楷體" w:hAnsi="標楷體" w:hint="eastAsia"/>
                <w:sz w:val="20"/>
              </w:rPr>
              <w:t>為有效管理智慧財產暨分攤專利費用，增訂創作人所屬單位及實驗室分攤專利費用比率，惟二者實際分攤專利費用比率不及2</w:t>
            </w:r>
            <w:r w:rsidR="0013008D" w:rsidRPr="005E617F">
              <w:rPr>
                <w:rFonts w:ascii="標楷體" w:eastAsia="標楷體" w:hAnsi="標楷體"/>
                <w:sz w:val="20"/>
              </w:rPr>
              <w:t>0</w:t>
            </w:r>
            <w:r w:rsidR="0013008D" w:rsidRPr="005E617F">
              <w:rPr>
                <w:rFonts w:ascii="標楷體" w:eastAsia="標楷體" w:hAnsi="標楷體" w:hint="eastAsia"/>
                <w:sz w:val="20"/>
              </w:rPr>
              <w:t>％；研發成果權益收入分配前扣除費用項目未含專利相關費用；另辦理專利稽核與清查，尚乏具體明確法令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準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據，允宜積極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研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謀改善，完備相關機制及法令。</w:t>
            </w:r>
          </w:p>
        </w:tc>
        <w:tc>
          <w:tcPr>
            <w:tcW w:w="1867" w:type="pct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6F430FE" w14:textId="77777777" w:rsidR="0013008D" w:rsidRPr="005E617F" w:rsidRDefault="0013008D" w:rsidP="005A0AE2">
            <w:pPr>
              <w:overflowPunct w:val="0"/>
              <w:spacing w:line="3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13008D" w:rsidRPr="005E617F" w14:paraId="07AB3D8A" w14:textId="77777777" w:rsidTr="0013008D">
        <w:trPr>
          <w:trHeight w:val="51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16EE" w14:textId="29C014E6" w:rsidR="0013008D" w:rsidRPr="005E617F" w:rsidRDefault="002E505E" w:rsidP="001015ED">
            <w:pPr>
              <w:overflowPunct w:val="0"/>
              <w:adjustRightInd w:val="0"/>
              <w:snapToGrid w:val="0"/>
              <w:spacing w:afterLines="20" w:after="72" w:line="340" w:lineRule="exact"/>
              <w:ind w:left="498" w:hangingChars="249" w:hanging="498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sz w:val="20"/>
              </w:rPr>
              <w:t>（</w:t>
            </w:r>
            <w:r w:rsidR="007A59BF" w:rsidRPr="005E617F">
              <w:rPr>
                <w:rFonts w:ascii="標楷體" w:eastAsia="標楷體" w:hAnsi="標楷體" w:hint="eastAsia"/>
                <w:sz w:val="20"/>
              </w:rPr>
              <w:t>2</w:t>
            </w:r>
            <w:r w:rsidRPr="005E617F">
              <w:rPr>
                <w:rFonts w:ascii="標楷體" w:eastAsia="標楷體" w:hAnsi="標楷體" w:hint="eastAsia"/>
                <w:sz w:val="20"/>
              </w:rPr>
              <w:t>）</w:t>
            </w:r>
            <w:r w:rsidR="0013008D" w:rsidRPr="005E617F">
              <w:rPr>
                <w:rFonts w:ascii="標楷體" w:eastAsia="標楷體" w:hAnsi="標楷體" w:hint="eastAsia"/>
                <w:sz w:val="20"/>
              </w:rPr>
              <w:t>推動臺灣蛋白質計畫，建置完成高解析度冷凍電子顯微鏡設施，支援跨界尖端研究，達到階段性目標，惟投入經費與人力逐年降低，恐影響服務案量及研發量能，又計畫屆期後規劃僅以院方經費支應設施基礎維運，允宜評估後續投入資源適足性，以有效發揮建置高階儀器設施效能。</w:t>
            </w:r>
          </w:p>
        </w:tc>
        <w:tc>
          <w:tcPr>
            <w:tcW w:w="1867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6737DBB" w14:textId="77777777" w:rsidR="0013008D" w:rsidRPr="005E617F" w:rsidRDefault="0013008D" w:rsidP="005A0AE2">
            <w:pPr>
              <w:overflowPunct w:val="0"/>
              <w:spacing w:line="3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13008D" w:rsidRPr="005E617F" w14:paraId="34FCBE3F" w14:textId="77777777" w:rsidTr="0013008D">
        <w:trPr>
          <w:trHeight w:val="510"/>
        </w:trPr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3DB6" w14:textId="01092D59" w:rsidR="0013008D" w:rsidRPr="005E617F" w:rsidRDefault="002E505E" w:rsidP="001015ED">
            <w:pPr>
              <w:overflowPunct w:val="0"/>
              <w:adjustRightInd w:val="0"/>
              <w:snapToGrid w:val="0"/>
              <w:spacing w:afterLines="20" w:after="72" w:line="340" w:lineRule="exact"/>
              <w:ind w:left="490" w:hangingChars="245" w:hanging="490"/>
              <w:jc w:val="both"/>
              <w:rPr>
                <w:rFonts w:ascii="標楷體" w:eastAsia="標楷體" w:hAnsi="標楷體"/>
                <w:sz w:val="20"/>
              </w:rPr>
            </w:pPr>
            <w:r w:rsidRPr="005E617F">
              <w:rPr>
                <w:rFonts w:ascii="標楷體" w:eastAsia="標楷體" w:hAnsi="標楷體" w:hint="eastAsia"/>
                <w:sz w:val="20"/>
              </w:rPr>
              <w:t>（</w:t>
            </w:r>
            <w:r w:rsidR="007A59BF" w:rsidRPr="005E617F">
              <w:rPr>
                <w:rFonts w:ascii="標楷體" w:eastAsia="標楷體" w:hAnsi="標楷體" w:hint="eastAsia"/>
                <w:sz w:val="20"/>
              </w:rPr>
              <w:t>3</w:t>
            </w:r>
            <w:r w:rsidRPr="005E617F">
              <w:rPr>
                <w:rFonts w:ascii="標楷體" w:eastAsia="標楷體" w:hAnsi="標楷體" w:hint="eastAsia"/>
                <w:sz w:val="20"/>
              </w:rPr>
              <w:t>）</w:t>
            </w:r>
            <w:r w:rsidR="0013008D" w:rsidRPr="005E617F">
              <w:rPr>
                <w:rFonts w:ascii="標楷體" w:eastAsia="標楷體" w:hAnsi="標楷體" w:hint="eastAsia"/>
                <w:sz w:val="20"/>
              </w:rPr>
              <w:t>研發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去碳燃氫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機組，已成功串接天然氣發電機運轉發電，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倘確具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無碳排放及成本效益優勢，允宜持續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精進暨評估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擴大應用產業及商轉之可行性，協同國家及產業</w:t>
            </w:r>
            <w:proofErr w:type="gramStart"/>
            <w:r w:rsidR="0013008D" w:rsidRPr="005E617F">
              <w:rPr>
                <w:rFonts w:ascii="標楷體" w:eastAsia="標楷體" w:hAnsi="標楷體" w:hint="eastAsia"/>
                <w:sz w:val="20"/>
              </w:rPr>
              <w:t>達到淨零排放</w:t>
            </w:r>
            <w:proofErr w:type="gramEnd"/>
            <w:r w:rsidR="0013008D" w:rsidRPr="005E617F">
              <w:rPr>
                <w:rFonts w:ascii="標楷體" w:eastAsia="標楷體" w:hAnsi="標楷體" w:hint="eastAsia"/>
                <w:sz w:val="20"/>
              </w:rPr>
              <w:t>，促進國家社會永續發展。</w:t>
            </w:r>
          </w:p>
        </w:tc>
        <w:tc>
          <w:tcPr>
            <w:tcW w:w="1867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AFB47C3" w14:textId="77777777" w:rsidR="0013008D" w:rsidRPr="005E617F" w:rsidRDefault="0013008D" w:rsidP="005A0AE2">
            <w:pPr>
              <w:overflowPunct w:val="0"/>
              <w:spacing w:line="38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</w:tbl>
    <w:p w14:paraId="5F1B5422" w14:textId="77777777" w:rsidR="0075191E" w:rsidRPr="005E617F" w:rsidRDefault="00740B51" w:rsidP="0091143A">
      <w:pPr>
        <w:widowControl/>
        <w:overflowPunct w:val="0"/>
        <w:spacing w:line="560" w:lineRule="exact"/>
        <w:ind w:firstLineChars="200" w:firstLine="488"/>
        <w:jc w:val="both"/>
        <w:rPr>
          <w:rFonts w:ascii="標楷體" w:eastAsia="標楷體" w:hAnsi="標楷體"/>
          <w:spacing w:val="-10"/>
          <w:u w:val="single"/>
        </w:rPr>
      </w:pPr>
      <w:r w:rsidRPr="00ED52B6">
        <w:rPr>
          <w:rFonts w:ascii="標楷體" w:eastAsia="標楷體" w:hAnsi="標楷體" w:hint="eastAsia"/>
          <w:spacing w:val="2"/>
          <w:szCs w:val="28"/>
        </w:rPr>
        <w:t>該基金來源用途及餘</w:t>
      </w:r>
      <w:proofErr w:type="gramStart"/>
      <w:r w:rsidRPr="00ED52B6">
        <w:rPr>
          <w:rFonts w:ascii="標楷體" w:eastAsia="標楷體" w:hAnsi="標楷體" w:hint="eastAsia"/>
          <w:spacing w:val="2"/>
          <w:szCs w:val="28"/>
        </w:rPr>
        <w:t>絀</w:t>
      </w:r>
      <w:proofErr w:type="gramEnd"/>
      <w:r w:rsidRPr="00ED52B6">
        <w:rPr>
          <w:rFonts w:ascii="標楷體" w:eastAsia="標楷體" w:hAnsi="標楷體" w:hint="eastAsia"/>
          <w:spacing w:val="2"/>
          <w:szCs w:val="28"/>
        </w:rPr>
        <w:t>之審定，暨餘</w:t>
      </w:r>
      <w:proofErr w:type="gramStart"/>
      <w:r w:rsidRPr="00ED52B6">
        <w:rPr>
          <w:rFonts w:ascii="標楷體" w:eastAsia="標楷體" w:hAnsi="標楷體" w:hint="eastAsia"/>
          <w:spacing w:val="2"/>
          <w:szCs w:val="28"/>
        </w:rPr>
        <w:t>絀</w:t>
      </w:r>
      <w:proofErr w:type="gramEnd"/>
      <w:r w:rsidRPr="00ED52B6">
        <w:rPr>
          <w:rFonts w:ascii="標楷體" w:eastAsia="標楷體" w:hAnsi="標楷體" w:hint="eastAsia"/>
          <w:spacing w:val="2"/>
          <w:szCs w:val="28"/>
        </w:rPr>
        <w:t>審定後現金流量及資產負債狀況，</w:t>
      </w:r>
      <w:proofErr w:type="gramStart"/>
      <w:r w:rsidRPr="00ED52B6">
        <w:rPr>
          <w:rFonts w:ascii="標楷體" w:eastAsia="標楷體" w:hAnsi="標楷體" w:hint="eastAsia"/>
          <w:spacing w:val="2"/>
          <w:szCs w:val="28"/>
        </w:rPr>
        <w:t>詳戊</w:t>
      </w:r>
      <w:proofErr w:type="gramEnd"/>
      <w:r w:rsidRPr="00ED52B6">
        <w:rPr>
          <w:rFonts w:ascii="標楷體" w:eastAsia="標楷體" w:hAnsi="標楷體" w:hint="eastAsia"/>
          <w:spacing w:val="2"/>
          <w:szCs w:val="28"/>
        </w:rPr>
        <w:t>、附表、壹、</w:t>
      </w:r>
      <w:r w:rsidRPr="00ED52B6">
        <w:rPr>
          <w:rFonts w:ascii="標楷體" w:eastAsia="標楷體" w:hAnsi="標楷體" w:hint="eastAsia"/>
          <w:spacing w:val="-4"/>
          <w:szCs w:val="28"/>
        </w:rPr>
        <w:t>各基金附表</w:t>
      </w:r>
      <w:proofErr w:type="gramStart"/>
      <w:r w:rsidRPr="00ED52B6">
        <w:rPr>
          <w:rFonts w:ascii="標楷體" w:eastAsia="標楷體" w:hAnsi="標楷體" w:hint="eastAsia"/>
          <w:spacing w:val="-4"/>
          <w:szCs w:val="28"/>
        </w:rPr>
        <w:t>〔</w:t>
      </w:r>
      <w:proofErr w:type="gramEnd"/>
      <w:r w:rsidRPr="00ED52B6">
        <w:rPr>
          <w:rFonts w:ascii="標楷體" w:eastAsia="標楷體" w:hAnsi="標楷體" w:hint="eastAsia"/>
          <w:spacing w:val="-4"/>
          <w:szCs w:val="28"/>
        </w:rPr>
        <w:t>請至審計部全球資訊網之總決算審核報告查詢平台</w:t>
      </w:r>
      <w:r w:rsidRPr="005E617F">
        <w:rPr>
          <w:rFonts w:ascii="標楷體" w:eastAsia="標楷體" w:hAnsi="標楷體" w:hint="eastAsia"/>
          <w:w w:val="90"/>
          <w:szCs w:val="28"/>
        </w:rPr>
        <w:t>(https://auditreport.audit.gov.tw/)</w:t>
      </w:r>
      <w:r w:rsidRPr="005E617F">
        <w:rPr>
          <w:rFonts w:ascii="標楷體" w:eastAsia="標楷體" w:hAnsi="標楷體" w:hint="eastAsia"/>
          <w:szCs w:val="28"/>
        </w:rPr>
        <w:t>查閱</w:t>
      </w:r>
      <w:proofErr w:type="gramStart"/>
      <w:r w:rsidRPr="005E617F">
        <w:rPr>
          <w:rFonts w:ascii="標楷體" w:eastAsia="標楷體" w:hAnsi="標楷體" w:hint="eastAsia"/>
          <w:szCs w:val="28"/>
        </w:rPr>
        <w:t>〕</w:t>
      </w:r>
      <w:proofErr w:type="gramEnd"/>
      <w:r w:rsidRPr="005E617F">
        <w:rPr>
          <w:rFonts w:ascii="標楷體" w:eastAsia="標楷體" w:hAnsi="標楷體" w:hint="eastAsia"/>
          <w:szCs w:val="28"/>
        </w:rPr>
        <w:t>。</w:t>
      </w:r>
    </w:p>
    <w:sectPr w:rsidR="0075191E" w:rsidRPr="005E617F" w:rsidSect="000C2103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03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6B39" w14:textId="77777777" w:rsidR="00A94F96" w:rsidRDefault="00A94F96" w:rsidP="00193AB1">
      <w:r>
        <w:separator/>
      </w:r>
    </w:p>
  </w:endnote>
  <w:endnote w:type="continuationSeparator" w:id="0">
    <w:p w14:paraId="45E9E872" w14:textId="77777777" w:rsidR="00A94F96" w:rsidRDefault="00A94F96" w:rsidP="001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辰宇落雁體 Thi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1811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A37FD33" w14:textId="77777777" w:rsidR="00A52A94" w:rsidRPr="00144280" w:rsidRDefault="00A52A94" w:rsidP="000C2103">
        <w:pPr>
          <w:pStyle w:val="a5"/>
          <w:snapToGrid/>
          <w:jc w:val="center"/>
          <w:rPr>
            <w:rFonts w:ascii="標楷體" w:eastAsia="標楷體" w:hAnsi="標楷體"/>
          </w:rPr>
        </w:pPr>
        <w:r w:rsidRPr="00144280">
          <w:rPr>
            <w:rFonts w:ascii="標楷體" w:eastAsia="標楷體" w:hAnsi="標楷體" w:hint="eastAsia"/>
          </w:rPr>
          <w:t>乙-</w:t>
        </w:r>
        <w:r w:rsidRPr="00144280">
          <w:rPr>
            <w:rFonts w:ascii="標楷體" w:eastAsia="標楷體" w:hAnsi="標楷體"/>
          </w:rPr>
          <w:fldChar w:fldCharType="begin"/>
        </w:r>
        <w:r w:rsidRPr="00144280">
          <w:rPr>
            <w:rFonts w:ascii="標楷體" w:eastAsia="標楷體" w:hAnsi="標楷體"/>
          </w:rPr>
          <w:instrText>PAGE   \* MERGEFORMAT</w:instrText>
        </w:r>
        <w:r w:rsidRPr="00144280">
          <w:rPr>
            <w:rFonts w:ascii="標楷體" w:eastAsia="標楷體" w:hAnsi="標楷體"/>
          </w:rPr>
          <w:fldChar w:fldCharType="separate"/>
        </w:r>
        <w:r w:rsidR="007E28B8" w:rsidRPr="007E28B8">
          <w:rPr>
            <w:rFonts w:ascii="標楷體" w:eastAsia="標楷體" w:hAnsi="標楷體"/>
            <w:noProof/>
            <w:lang w:val="zh-TW"/>
          </w:rPr>
          <w:t>8</w:t>
        </w:r>
        <w:r w:rsidRPr="00144280">
          <w:rPr>
            <w:rFonts w:ascii="標楷體" w:eastAsia="標楷體" w:hAnsi="標楷體"/>
          </w:rPr>
          <w:fldChar w:fldCharType="end"/>
        </w:r>
      </w:p>
    </w:sdtContent>
  </w:sdt>
  <w:p w14:paraId="70F94C8A" w14:textId="77777777" w:rsidR="00A52A94" w:rsidRPr="00144280" w:rsidRDefault="00A52A94" w:rsidP="000C2103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06D2" w14:textId="77777777" w:rsidR="00A52A94" w:rsidRDefault="00A52A94" w:rsidP="000C2103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  <w:r w:rsidRPr="00E20AEF">
      <w:rPr>
        <w:rFonts w:ascii="標楷體" w:eastAsia="標楷體" w:hAnsi="標楷體" w:hint="eastAsia"/>
      </w:rPr>
      <w:t>乙-</w:t>
    </w:r>
    <w:r w:rsidRPr="008043BE">
      <w:rPr>
        <w:rFonts w:ascii="標楷體" w:eastAsia="標楷體" w:hAnsi="標楷體"/>
      </w:rPr>
      <w:fldChar w:fldCharType="begin"/>
    </w:r>
    <w:r w:rsidRPr="008043BE">
      <w:rPr>
        <w:rFonts w:ascii="標楷體" w:eastAsia="標楷體" w:hAnsi="標楷體"/>
      </w:rPr>
      <w:instrText>PAGE   \* MERGEFORMAT</w:instrText>
    </w:r>
    <w:r w:rsidRPr="008043BE">
      <w:rPr>
        <w:rFonts w:ascii="標楷體" w:eastAsia="標楷體" w:hAnsi="標楷體"/>
      </w:rPr>
      <w:fldChar w:fldCharType="separate"/>
    </w:r>
    <w:r w:rsidR="007E28B8" w:rsidRPr="007E28B8">
      <w:rPr>
        <w:rFonts w:ascii="標楷體" w:eastAsia="標楷體" w:hAnsi="標楷體"/>
        <w:noProof/>
        <w:lang w:val="zh-TW"/>
      </w:rPr>
      <w:t>9</w:t>
    </w:r>
    <w:r w:rsidRPr="008043BE">
      <w:rPr>
        <w:rFonts w:ascii="標楷體" w:eastAsia="標楷體" w:hAnsi="標楷體"/>
      </w:rPr>
      <w:fldChar w:fldCharType="end"/>
    </w:r>
  </w:p>
  <w:p w14:paraId="618F87D8" w14:textId="77777777" w:rsidR="00A52A94" w:rsidRDefault="00A52A94" w:rsidP="000C2103">
    <w:pPr>
      <w:pStyle w:val="a5"/>
      <w:tabs>
        <w:tab w:val="clear" w:pos="4153"/>
        <w:tab w:val="clear" w:pos="8306"/>
      </w:tabs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D10F" w14:textId="77777777" w:rsidR="00A94F96" w:rsidRDefault="00A94F96" w:rsidP="00193AB1">
      <w:r>
        <w:separator/>
      </w:r>
    </w:p>
  </w:footnote>
  <w:footnote w:type="continuationSeparator" w:id="0">
    <w:p w14:paraId="3E74CB1B" w14:textId="77777777" w:rsidR="00A94F96" w:rsidRDefault="00A94F96" w:rsidP="00193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C5EF0"/>
    <w:multiLevelType w:val="hybridMultilevel"/>
    <w:tmpl w:val="EEAE38AA"/>
    <w:lvl w:ilvl="0" w:tplc="41F6E3EE">
      <w:start w:val="1"/>
      <w:numFmt w:val="taiwaneseCountingThousand"/>
      <w:lvlText w:val="%1、"/>
      <w:lvlJc w:val="left"/>
      <w:pPr>
        <w:ind w:left="1047" w:hanging="480"/>
      </w:pPr>
      <w:rPr>
        <w:b/>
      </w:rPr>
    </w:lvl>
    <w:lvl w:ilvl="1" w:tplc="997236BC">
      <w:start w:val="1"/>
      <w:numFmt w:val="taiwaneseCountingThousand"/>
      <w:lvlText w:val="（%2）"/>
      <w:lvlJc w:val="left"/>
      <w:pPr>
        <w:ind w:left="1276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" w15:restartNumberingAfterBreak="0">
    <w:nsid w:val="709D78E5"/>
    <w:multiLevelType w:val="hybridMultilevel"/>
    <w:tmpl w:val="AB08BCE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default"/>
        <w:b/>
        <w:bCs/>
        <w:color w:val="auto"/>
        <w:sz w:val="32"/>
        <w:szCs w:val="32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9774D9"/>
    <w:multiLevelType w:val="hybridMultilevel"/>
    <w:tmpl w:val="AB08BCE6"/>
    <w:lvl w:ilvl="0" w:tplc="0978938A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default"/>
        <w:b/>
        <w:bCs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7F7"/>
    <w:rsid w:val="000009B8"/>
    <w:rsid w:val="00001D5C"/>
    <w:rsid w:val="00002920"/>
    <w:rsid w:val="00002FBE"/>
    <w:rsid w:val="00003748"/>
    <w:rsid w:val="00003D83"/>
    <w:rsid w:val="000043EC"/>
    <w:rsid w:val="00004D4C"/>
    <w:rsid w:val="00004ECF"/>
    <w:rsid w:val="00005F73"/>
    <w:rsid w:val="00007429"/>
    <w:rsid w:val="0000795D"/>
    <w:rsid w:val="00007CFF"/>
    <w:rsid w:val="00012091"/>
    <w:rsid w:val="00012F1C"/>
    <w:rsid w:val="000138F4"/>
    <w:rsid w:val="00013DEF"/>
    <w:rsid w:val="00014E86"/>
    <w:rsid w:val="00015482"/>
    <w:rsid w:val="00016143"/>
    <w:rsid w:val="00016AB9"/>
    <w:rsid w:val="000172AE"/>
    <w:rsid w:val="00017E4C"/>
    <w:rsid w:val="00020774"/>
    <w:rsid w:val="00021030"/>
    <w:rsid w:val="00021BCA"/>
    <w:rsid w:val="00023FB3"/>
    <w:rsid w:val="00024533"/>
    <w:rsid w:val="00025E90"/>
    <w:rsid w:val="0002645E"/>
    <w:rsid w:val="00027568"/>
    <w:rsid w:val="00027ECA"/>
    <w:rsid w:val="00030607"/>
    <w:rsid w:val="00031170"/>
    <w:rsid w:val="00031633"/>
    <w:rsid w:val="000325AA"/>
    <w:rsid w:val="000326B2"/>
    <w:rsid w:val="00033BA3"/>
    <w:rsid w:val="00035092"/>
    <w:rsid w:val="00035221"/>
    <w:rsid w:val="000361A7"/>
    <w:rsid w:val="00036796"/>
    <w:rsid w:val="00036B56"/>
    <w:rsid w:val="00036B63"/>
    <w:rsid w:val="00040C73"/>
    <w:rsid w:val="0004193B"/>
    <w:rsid w:val="00041D01"/>
    <w:rsid w:val="00041D50"/>
    <w:rsid w:val="00041EB7"/>
    <w:rsid w:val="00041F80"/>
    <w:rsid w:val="00042ED3"/>
    <w:rsid w:val="00043C69"/>
    <w:rsid w:val="0004404A"/>
    <w:rsid w:val="000455C4"/>
    <w:rsid w:val="00046110"/>
    <w:rsid w:val="00046986"/>
    <w:rsid w:val="00046990"/>
    <w:rsid w:val="000472D8"/>
    <w:rsid w:val="00047B1B"/>
    <w:rsid w:val="000500F0"/>
    <w:rsid w:val="0005118C"/>
    <w:rsid w:val="000513C7"/>
    <w:rsid w:val="00051A5C"/>
    <w:rsid w:val="00051ECB"/>
    <w:rsid w:val="00052547"/>
    <w:rsid w:val="000526E5"/>
    <w:rsid w:val="00052BF8"/>
    <w:rsid w:val="00054A2D"/>
    <w:rsid w:val="00055230"/>
    <w:rsid w:val="00057E28"/>
    <w:rsid w:val="000601DB"/>
    <w:rsid w:val="000607C6"/>
    <w:rsid w:val="000620E2"/>
    <w:rsid w:val="00063D0D"/>
    <w:rsid w:val="000641C1"/>
    <w:rsid w:val="0006435D"/>
    <w:rsid w:val="00064BFD"/>
    <w:rsid w:val="00065D4A"/>
    <w:rsid w:val="0006605C"/>
    <w:rsid w:val="0006702D"/>
    <w:rsid w:val="000673A7"/>
    <w:rsid w:val="00070C77"/>
    <w:rsid w:val="0007147E"/>
    <w:rsid w:val="000715F4"/>
    <w:rsid w:val="000717B6"/>
    <w:rsid w:val="00071C98"/>
    <w:rsid w:val="000732CC"/>
    <w:rsid w:val="000736EC"/>
    <w:rsid w:val="00073C31"/>
    <w:rsid w:val="00074BBB"/>
    <w:rsid w:val="0007545A"/>
    <w:rsid w:val="000754B6"/>
    <w:rsid w:val="000763F3"/>
    <w:rsid w:val="00076856"/>
    <w:rsid w:val="0007691C"/>
    <w:rsid w:val="00076B45"/>
    <w:rsid w:val="00076B9C"/>
    <w:rsid w:val="000805C1"/>
    <w:rsid w:val="00080B66"/>
    <w:rsid w:val="0008225E"/>
    <w:rsid w:val="0008409F"/>
    <w:rsid w:val="00084356"/>
    <w:rsid w:val="0008508F"/>
    <w:rsid w:val="00087215"/>
    <w:rsid w:val="00090B3D"/>
    <w:rsid w:val="000911BB"/>
    <w:rsid w:val="00092746"/>
    <w:rsid w:val="000928EF"/>
    <w:rsid w:val="00093A30"/>
    <w:rsid w:val="0009425F"/>
    <w:rsid w:val="000948CA"/>
    <w:rsid w:val="000956C4"/>
    <w:rsid w:val="0009625D"/>
    <w:rsid w:val="000975F1"/>
    <w:rsid w:val="00097B4B"/>
    <w:rsid w:val="000A06F8"/>
    <w:rsid w:val="000A07D0"/>
    <w:rsid w:val="000A0992"/>
    <w:rsid w:val="000A0D1F"/>
    <w:rsid w:val="000A15BC"/>
    <w:rsid w:val="000A160D"/>
    <w:rsid w:val="000A27D5"/>
    <w:rsid w:val="000A2BB3"/>
    <w:rsid w:val="000A2ED3"/>
    <w:rsid w:val="000A2F05"/>
    <w:rsid w:val="000A336B"/>
    <w:rsid w:val="000A38E5"/>
    <w:rsid w:val="000A5330"/>
    <w:rsid w:val="000A5D2D"/>
    <w:rsid w:val="000A63D2"/>
    <w:rsid w:val="000A701E"/>
    <w:rsid w:val="000A71F9"/>
    <w:rsid w:val="000B097F"/>
    <w:rsid w:val="000B0F9F"/>
    <w:rsid w:val="000B2A82"/>
    <w:rsid w:val="000B2ED9"/>
    <w:rsid w:val="000B3F47"/>
    <w:rsid w:val="000B6A26"/>
    <w:rsid w:val="000B7FF1"/>
    <w:rsid w:val="000C042C"/>
    <w:rsid w:val="000C0614"/>
    <w:rsid w:val="000C0A87"/>
    <w:rsid w:val="000C2103"/>
    <w:rsid w:val="000C28A9"/>
    <w:rsid w:val="000C468F"/>
    <w:rsid w:val="000C58CF"/>
    <w:rsid w:val="000C753E"/>
    <w:rsid w:val="000C7966"/>
    <w:rsid w:val="000D0039"/>
    <w:rsid w:val="000D0CEE"/>
    <w:rsid w:val="000D0F86"/>
    <w:rsid w:val="000D1B55"/>
    <w:rsid w:val="000D1E43"/>
    <w:rsid w:val="000D220F"/>
    <w:rsid w:val="000D24AB"/>
    <w:rsid w:val="000D2FC1"/>
    <w:rsid w:val="000D4806"/>
    <w:rsid w:val="000D4A89"/>
    <w:rsid w:val="000D52C0"/>
    <w:rsid w:val="000D53D7"/>
    <w:rsid w:val="000D7057"/>
    <w:rsid w:val="000E0941"/>
    <w:rsid w:val="000E218E"/>
    <w:rsid w:val="000E2929"/>
    <w:rsid w:val="000E3006"/>
    <w:rsid w:val="000E3074"/>
    <w:rsid w:val="000E37BD"/>
    <w:rsid w:val="000E3FB6"/>
    <w:rsid w:val="000E499A"/>
    <w:rsid w:val="000E4CA4"/>
    <w:rsid w:val="000E5B11"/>
    <w:rsid w:val="000E5BB8"/>
    <w:rsid w:val="000F1324"/>
    <w:rsid w:val="000F29BC"/>
    <w:rsid w:val="000F2CA2"/>
    <w:rsid w:val="000F37DD"/>
    <w:rsid w:val="000F403A"/>
    <w:rsid w:val="000F5226"/>
    <w:rsid w:val="000F548D"/>
    <w:rsid w:val="000F5A7C"/>
    <w:rsid w:val="000F6181"/>
    <w:rsid w:val="000F6956"/>
    <w:rsid w:val="000F6A15"/>
    <w:rsid w:val="000F6B22"/>
    <w:rsid w:val="000F7537"/>
    <w:rsid w:val="000F774A"/>
    <w:rsid w:val="00100FB2"/>
    <w:rsid w:val="001014E8"/>
    <w:rsid w:val="001015ED"/>
    <w:rsid w:val="00101676"/>
    <w:rsid w:val="00101B99"/>
    <w:rsid w:val="00101C45"/>
    <w:rsid w:val="00102DE2"/>
    <w:rsid w:val="001036C3"/>
    <w:rsid w:val="00103F39"/>
    <w:rsid w:val="00104A47"/>
    <w:rsid w:val="00105009"/>
    <w:rsid w:val="00106084"/>
    <w:rsid w:val="00106475"/>
    <w:rsid w:val="00106749"/>
    <w:rsid w:val="00107418"/>
    <w:rsid w:val="001105BF"/>
    <w:rsid w:val="00110C2C"/>
    <w:rsid w:val="00110F60"/>
    <w:rsid w:val="0011105F"/>
    <w:rsid w:val="0011117C"/>
    <w:rsid w:val="001119C6"/>
    <w:rsid w:val="00112CA5"/>
    <w:rsid w:val="00112EF0"/>
    <w:rsid w:val="00113AAB"/>
    <w:rsid w:val="00113FE6"/>
    <w:rsid w:val="00115787"/>
    <w:rsid w:val="0011676E"/>
    <w:rsid w:val="00117DD6"/>
    <w:rsid w:val="00117EE9"/>
    <w:rsid w:val="00117F11"/>
    <w:rsid w:val="00120120"/>
    <w:rsid w:val="00121B43"/>
    <w:rsid w:val="00121D60"/>
    <w:rsid w:val="00121EC6"/>
    <w:rsid w:val="00122508"/>
    <w:rsid w:val="001228C8"/>
    <w:rsid w:val="001234C0"/>
    <w:rsid w:val="00123EF0"/>
    <w:rsid w:val="001243C2"/>
    <w:rsid w:val="0012466D"/>
    <w:rsid w:val="00124760"/>
    <w:rsid w:val="00124E18"/>
    <w:rsid w:val="001257A4"/>
    <w:rsid w:val="001259E7"/>
    <w:rsid w:val="0013008D"/>
    <w:rsid w:val="00130310"/>
    <w:rsid w:val="00130A27"/>
    <w:rsid w:val="001313B5"/>
    <w:rsid w:val="001322C3"/>
    <w:rsid w:val="001323D9"/>
    <w:rsid w:val="001324DA"/>
    <w:rsid w:val="00132819"/>
    <w:rsid w:val="00132F44"/>
    <w:rsid w:val="001331B8"/>
    <w:rsid w:val="00133745"/>
    <w:rsid w:val="00133783"/>
    <w:rsid w:val="00134545"/>
    <w:rsid w:val="0013522B"/>
    <w:rsid w:val="0013557B"/>
    <w:rsid w:val="0013619D"/>
    <w:rsid w:val="001373FA"/>
    <w:rsid w:val="00137BE7"/>
    <w:rsid w:val="00137F99"/>
    <w:rsid w:val="00140440"/>
    <w:rsid w:val="0014079F"/>
    <w:rsid w:val="00140DB1"/>
    <w:rsid w:val="00140E54"/>
    <w:rsid w:val="00140F3C"/>
    <w:rsid w:val="0014187A"/>
    <w:rsid w:val="0014199E"/>
    <w:rsid w:val="0014311E"/>
    <w:rsid w:val="00144280"/>
    <w:rsid w:val="001445C8"/>
    <w:rsid w:val="001452A4"/>
    <w:rsid w:val="00145F39"/>
    <w:rsid w:val="0014645B"/>
    <w:rsid w:val="001465B4"/>
    <w:rsid w:val="001465F9"/>
    <w:rsid w:val="00147E33"/>
    <w:rsid w:val="00147EEA"/>
    <w:rsid w:val="00147F4C"/>
    <w:rsid w:val="00151545"/>
    <w:rsid w:val="00151766"/>
    <w:rsid w:val="00151E3B"/>
    <w:rsid w:val="00152ADE"/>
    <w:rsid w:val="00152D9D"/>
    <w:rsid w:val="0015405F"/>
    <w:rsid w:val="001544A0"/>
    <w:rsid w:val="00157398"/>
    <w:rsid w:val="00157856"/>
    <w:rsid w:val="001604B0"/>
    <w:rsid w:val="00160847"/>
    <w:rsid w:val="001637B3"/>
    <w:rsid w:val="00163BB7"/>
    <w:rsid w:val="00164AA1"/>
    <w:rsid w:val="0016531D"/>
    <w:rsid w:val="00165C76"/>
    <w:rsid w:val="00166260"/>
    <w:rsid w:val="00166F38"/>
    <w:rsid w:val="001678E9"/>
    <w:rsid w:val="0017018C"/>
    <w:rsid w:val="00170AA6"/>
    <w:rsid w:val="001719DC"/>
    <w:rsid w:val="00171C01"/>
    <w:rsid w:val="00172363"/>
    <w:rsid w:val="001730DC"/>
    <w:rsid w:val="001733BA"/>
    <w:rsid w:val="00173787"/>
    <w:rsid w:val="00173921"/>
    <w:rsid w:val="0017528A"/>
    <w:rsid w:val="00176DE6"/>
    <w:rsid w:val="00177D6E"/>
    <w:rsid w:val="0018003F"/>
    <w:rsid w:val="001805CF"/>
    <w:rsid w:val="001826C3"/>
    <w:rsid w:val="00182E28"/>
    <w:rsid w:val="00185F3C"/>
    <w:rsid w:val="001870BF"/>
    <w:rsid w:val="00187D70"/>
    <w:rsid w:val="001907D8"/>
    <w:rsid w:val="001919D5"/>
    <w:rsid w:val="00191FBB"/>
    <w:rsid w:val="00192243"/>
    <w:rsid w:val="00193AB1"/>
    <w:rsid w:val="00194147"/>
    <w:rsid w:val="0019416B"/>
    <w:rsid w:val="00194AF0"/>
    <w:rsid w:val="00196E0C"/>
    <w:rsid w:val="001976E4"/>
    <w:rsid w:val="00197784"/>
    <w:rsid w:val="00197A2B"/>
    <w:rsid w:val="001A1AD7"/>
    <w:rsid w:val="001A2E30"/>
    <w:rsid w:val="001A458E"/>
    <w:rsid w:val="001A47F7"/>
    <w:rsid w:val="001A4C54"/>
    <w:rsid w:val="001A4F3A"/>
    <w:rsid w:val="001A5751"/>
    <w:rsid w:val="001A595A"/>
    <w:rsid w:val="001A778A"/>
    <w:rsid w:val="001A7F9C"/>
    <w:rsid w:val="001B0CAA"/>
    <w:rsid w:val="001B1231"/>
    <w:rsid w:val="001B175E"/>
    <w:rsid w:val="001B1C65"/>
    <w:rsid w:val="001B32DE"/>
    <w:rsid w:val="001B3A2A"/>
    <w:rsid w:val="001B42B2"/>
    <w:rsid w:val="001B5044"/>
    <w:rsid w:val="001B61FD"/>
    <w:rsid w:val="001B7102"/>
    <w:rsid w:val="001B7E9E"/>
    <w:rsid w:val="001C014C"/>
    <w:rsid w:val="001C17B8"/>
    <w:rsid w:val="001C1EC0"/>
    <w:rsid w:val="001C2533"/>
    <w:rsid w:val="001C26F5"/>
    <w:rsid w:val="001C2736"/>
    <w:rsid w:val="001C2C30"/>
    <w:rsid w:val="001C4A2A"/>
    <w:rsid w:val="001C5DB8"/>
    <w:rsid w:val="001C5F05"/>
    <w:rsid w:val="001C6380"/>
    <w:rsid w:val="001C68CB"/>
    <w:rsid w:val="001C7394"/>
    <w:rsid w:val="001C73A5"/>
    <w:rsid w:val="001C7DF1"/>
    <w:rsid w:val="001D1176"/>
    <w:rsid w:val="001D122F"/>
    <w:rsid w:val="001D1A8D"/>
    <w:rsid w:val="001D29D6"/>
    <w:rsid w:val="001D2D52"/>
    <w:rsid w:val="001D3BCC"/>
    <w:rsid w:val="001D3CC7"/>
    <w:rsid w:val="001D471E"/>
    <w:rsid w:val="001D57FB"/>
    <w:rsid w:val="001D5880"/>
    <w:rsid w:val="001D693B"/>
    <w:rsid w:val="001D752D"/>
    <w:rsid w:val="001E0A52"/>
    <w:rsid w:val="001E17F8"/>
    <w:rsid w:val="001E4739"/>
    <w:rsid w:val="001E64CF"/>
    <w:rsid w:val="001E6AA8"/>
    <w:rsid w:val="001F002D"/>
    <w:rsid w:val="001F022A"/>
    <w:rsid w:val="001F319B"/>
    <w:rsid w:val="001F4F3E"/>
    <w:rsid w:val="001F5B9C"/>
    <w:rsid w:val="001F6EB9"/>
    <w:rsid w:val="001F762C"/>
    <w:rsid w:val="001F7870"/>
    <w:rsid w:val="001F7ED0"/>
    <w:rsid w:val="002016FE"/>
    <w:rsid w:val="00201E4B"/>
    <w:rsid w:val="00202BDA"/>
    <w:rsid w:val="00203136"/>
    <w:rsid w:val="002033C9"/>
    <w:rsid w:val="00207377"/>
    <w:rsid w:val="002077C9"/>
    <w:rsid w:val="0021269D"/>
    <w:rsid w:val="00212897"/>
    <w:rsid w:val="00213196"/>
    <w:rsid w:val="00213ADC"/>
    <w:rsid w:val="00213F21"/>
    <w:rsid w:val="00213FFD"/>
    <w:rsid w:val="00214329"/>
    <w:rsid w:val="0021504D"/>
    <w:rsid w:val="00216BD5"/>
    <w:rsid w:val="00220125"/>
    <w:rsid w:val="00220709"/>
    <w:rsid w:val="00220EB8"/>
    <w:rsid w:val="0022236A"/>
    <w:rsid w:val="00222EAA"/>
    <w:rsid w:val="0022307D"/>
    <w:rsid w:val="0022316A"/>
    <w:rsid w:val="0022469E"/>
    <w:rsid w:val="002253E0"/>
    <w:rsid w:val="00225922"/>
    <w:rsid w:val="00226DC2"/>
    <w:rsid w:val="00227158"/>
    <w:rsid w:val="0022741B"/>
    <w:rsid w:val="00227491"/>
    <w:rsid w:val="00230579"/>
    <w:rsid w:val="00231D1C"/>
    <w:rsid w:val="002328E3"/>
    <w:rsid w:val="002338AA"/>
    <w:rsid w:val="002341D0"/>
    <w:rsid w:val="0023575A"/>
    <w:rsid w:val="00237310"/>
    <w:rsid w:val="0023765E"/>
    <w:rsid w:val="00237A29"/>
    <w:rsid w:val="00240144"/>
    <w:rsid w:val="00240FEF"/>
    <w:rsid w:val="00241454"/>
    <w:rsid w:val="0024301A"/>
    <w:rsid w:val="0024304F"/>
    <w:rsid w:val="00243461"/>
    <w:rsid w:val="002448FA"/>
    <w:rsid w:val="00244AE9"/>
    <w:rsid w:val="0024608D"/>
    <w:rsid w:val="002463AA"/>
    <w:rsid w:val="0024672D"/>
    <w:rsid w:val="00246844"/>
    <w:rsid w:val="00246891"/>
    <w:rsid w:val="00246A84"/>
    <w:rsid w:val="00247464"/>
    <w:rsid w:val="002513C6"/>
    <w:rsid w:val="0025172D"/>
    <w:rsid w:val="00251747"/>
    <w:rsid w:val="00251748"/>
    <w:rsid w:val="00252A80"/>
    <w:rsid w:val="00252EAF"/>
    <w:rsid w:val="00253757"/>
    <w:rsid w:val="00254AD8"/>
    <w:rsid w:val="00254C86"/>
    <w:rsid w:val="0025590D"/>
    <w:rsid w:val="00255E18"/>
    <w:rsid w:val="00255F59"/>
    <w:rsid w:val="00256D8D"/>
    <w:rsid w:val="0025793F"/>
    <w:rsid w:val="0025795D"/>
    <w:rsid w:val="00257D60"/>
    <w:rsid w:val="00260CBC"/>
    <w:rsid w:val="00262913"/>
    <w:rsid w:val="00263AE6"/>
    <w:rsid w:val="00263D73"/>
    <w:rsid w:val="00264346"/>
    <w:rsid w:val="00266438"/>
    <w:rsid w:val="002706CB"/>
    <w:rsid w:val="002709BD"/>
    <w:rsid w:val="00270E50"/>
    <w:rsid w:val="00272616"/>
    <w:rsid w:val="00272E77"/>
    <w:rsid w:val="0027488B"/>
    <w:rsid w:val="00274955"/>
    <w:rsid w:val="00275905"/>
    <w:rsid w:val="00276215"/>
    <w:rsid w:val="00277DE0"/>
    <w:rsid w:val="00280EF8"/>
    <w:rsid w:val="00282300"/>
    <w:rsid w:val="00283F3C"/>
    <w:rsid w:val="0028403A"/>
    <w:rsid w:val="00284E9A"/>
    <w:rsid w:val="0028549D"/>
    <w:rsid w:val="00285B98"/>
    <w:rsid w:val="00286889"/>
    <w:rsid w:val="0029057B"/>
    <w:rsid w:val="0029154A"/>
    <w:rsid w:val="00291B4B"/>
    <w:rsid w:val="00292BFA"/>
    <w:rsid w:val="00292DA7"/>
    <w:rsid w:val="00292FB1"/>
    <w:rsid w:val="002946A9"/>
    <w:rsid w:val="00295668"/>
    <w:rsid w:val="002956B8"/>
    <w:rsid w:val="0029577F"/>
    <w:rsid w:val="00296B46"/>
    <w:rsid w:val="002A00BB"/>
    <w:rsid w:val="002A01F5"/>
    <w:rsid w:val="002A02EE"/>
    <w:rsid w:val="002A1DD5"/>
    <w:rsid w:val="002A4B0B"/>
    <w:rsid w:val="002A52A5"/>
    <w:rsid w:val="002A5343"/>
    <w:rsid w:val="002A583E"/>
    <w:rsid w:val="002A60F1"/>
    <w:rsid w:val="002A6FD3"/>
    <w:rsid w:val="002A7CD9"/>
    <w:rsid w:val="002B03F0"/>
    <w:rsid w:val="002B19DB"/>
    <w:rsid w:val="002B2912"/>
    <w:rsid w:val="002B2CE3"/>
    <w:rsid w:val="002B5BEC"/>
    <w:rsid w:val="002B5C35"/>
    <w:rsid w:val="002B626C"/>
    <w:rsid w:val="002C0172"/>
    <w:rsid w:val="002C184A"/>
    <w:rsid w:val="002C307B"/>
    <w:rsid w:val="002C4A78"/>
    <w:rsid w:val="002C501C"/>
    <w:rsid w:val="002C516B"/>
    <w:rsid w:val="002C6668"/>
    <w:rsid w:val="002C6BCE"/>
    <w:rsid w:val="002D04BF"/>
    <w:rsid w:val="002D1058"/>
    <w:rsid w:val="002D14E3"/>
    <w:rsid w:val="002D1A98"/>
    <w:rsid w:val="002D240B"/>
    <w:rsid w:val="002D28FA"/>
    <w:rsid w:val="002D2995"/>
    <w:rsid w:val="002D2A26"/>
    <w:rsid w:val="002D387F"/>
    <w:rsid w:val="002D40B5"/>
    <w:rsid w:val="002D44A6"/>
    <w:rsid w:val="002D5062"/>
    <w:rsid w:val="002D6A4E"/>
    <w:rsid w:val="002D721D"/>
    <w:rsid w:val="002D787C"/>
    <w:rsid w:val="002D7D3F"/>
    <w:rsid w:val="002E0681"/>
    <w:rsid w:val="002E0C9D"/>
    <w:rsid w:val="002E18DF"/>
    <w:rsid w:val="002E1A0A"/>
    <w:rsid w:val="002E433B"/>
    <w:rsid w:val="002E4E74"/>
    <w:rsid w:val="002E505E"/>
    <w:rsid w:val="002E6866"/>
    <w:rsid w:val="002E6904"/>
    <w:rsid w:val="002E7117"/>
    <w:rsid w:val="002E7663"/>
    <w:rsid w:val="002E7D82"/>
    <w:rsid w:val="002E7F95"/>
    <w:rsid w:val="002F3692"/>
    <w:rsid w:val="002F45A0"/>
    <w:rsid w:val="002F4E56"/>
    <w:rsid w:val="002F5C9C"/>
    <w:rsid w:val="002F61DE"/>
    <w:rsid w:val="002F637E"/>
    <w:rsid w:val="002F77F7"/>
    <w:rsid w:val="003004EA"/>
    <w:rsid w:val="0030183D"/>
    <w:rsid w:val="00301904"/>
    <w:rsid w:val="00302B67"/>
    <w:rsid w:val="003039AA"/>
    <w:rsid w:val="00303CBA"/>
    <w:rsid w:val="00304A62"/>
    <w:rsid w:val="003053E5"/>
    <w:rsid w:val="00306551"/>
    <w:rsid w:val="00310221"/>
    <w:rsid w:val="0031178E"/>
    <w:rsid w:val="003118EC"/>
    <w:rsid w:val="00311F9A"/>
    <w:rsid w:val="003125D8"/>
    <w:rsid w:val="0031393C"/>
    <w:rsid w:val="00314C5F"/>
    <w:rsid w:val="00314D39"/>
    <w:rsid w:val="00314D63"/>
    <w:rsid w:val="00315435"/>
    <w:rsid w:val="00316272"/>
    <w:rsid w:val="00316A06"/>
    <w:rsid w:val="00317A19"/>
    <w:rsid w:val="0032038F"/>
    <w:rsid w:val="0032048A"/>
    <w:rsid w:val="003209E2"/>
    <w:rsid w:val="003221DD"/>
    <w:rsid w:val="00322A03"/>
    <w:rsid w:val="00322D0F"/>
    <w:rsid w:val="00323B44"/>
    <w:rsid w:val="00323D1C"/>
    <w:rsid w:val="00326B32"/>
    <w:rsid w:val="00327AA9"/>
    <w:rsid w:val="003309A8"/>
    <w:rsid w:val="0033139B"/>
    <w:rsid w:val="00333A6F"/>
    <w:rsid w:val="003359A5"/>
    <w:rsid w:val="00335FFA"/>
    <w:rsid w:val="00336411"/>
    <w:rsid w:val="003365F6"/>
    <w:rsid w:val="00337140"/>
    <w:rsid w:val="003372AF"/>
    <w:rsid w:val="00337A30"/>
    <w:rsid w:val="00337D92"/>
    <w:rsid w:val="00340370"/>
    <w:rsid w:val="00340371"/>
    <w:rsid w:val="00340CAF"/>
    <w:rsid w:val="0034246B"/>
    <w:rsid w:val="003425AB"/>
    <w:rsid w:val="0034272C"/>
    <w:rsid w:val="003431AE"/>
    <w:rsid w:val="00343483"/>
    <w:rsid w:val="003438D9"/>
    <w:rsid w:val="0034416F"/>
    <w:rsid w:val="00344C07"/>
    <w:rsid w:val="0034731F"/>
    <w:rsid w:val="003474F6"/>
    <w:rsid w:val="00347A8F"/>
    <w:rsid w:val="00350142"/>
    <w:rsid w:val="00350255"/>
    <w:rsid w:val="00350732"/>
    <w:rsid w:val="00350E83"/>
    <w:rsid w:val="00351BBD"/>
    <w:rsid w:val="00351C7C"/>
    <w:rsid w:val="00352352"/>
    <w:rsid w:val="0035242E"/>
    <w:rsid w:val="00353A9A"/>
    <w:rsid w:val="00355192"/>
    <w:rsid w:val="0035657D"/>
    <w:rsid w:val="003574F2"/>
    <w:rsid w:val="003608B6"/>
    <w:rsid w:val="00361E4A"/>
    <w:rsid w:val="003636BD"/>
    <w:rsid w:val="0036491F"/>
    <w:rsid w:val="00365039"/>
    <w:rsid w:val="00365097"/>
    <w:rsid w:val="003657F1"/>
    <w:rsid w:val="00365BE1"/>
    <w:rsid w:val="00366382"/>
    <w:rsid w:val="0036649E"/>
    <w:rsid w:val="00367327"/>
    <w:rsid w:val="00367A57"/>
    <w:rsid w:val="003712B1"/>
    <w:rsid w:val="003712F3"/>
    <w:rsid w:val="00371EFE"/>
    <w:rsid w:val="00373949"/>
    <w:rsid w:val="0037478E"/>
    <w:rsid w:val="00375458"/>
    <w:rsid w:val="003759B1"/>
    <w:rsid w:val="003766EE"/>
    <w:rsid w:val="003771FC"/>
    <w:rsid w:val="0037723F"/>
    <w:rsid w:val="0037793D"/>
    <w:rsid w:val="0038018B"/>
    <w:rsid w:val="00380286"/>
    <w:rsid w:val="00380413"/>
    <w:rsid w:val="003809FE"/>
    <w:rsid w:val="0038109A"/>
    <w:rsid w:val="0038164B"/>
    <w:rsid w:val="00381A86"/>
    <w:rsid w:val="00381DCE"/>
    <w:rsid w:val="00381F63"/>
    <w:rsid w:val="00382233"/>
    <w:rsid w:val="00382ABB"/>
    <w:rsid w:val="003833FC"/>
    <w:rsid w:val="00384D9D"/>
    <w:rsid w:val="0038529E"/>
    <w:rsid w:val="003853F5"/>
    <w:rsid w:val="003864C3"/>
    <w:rsid w:val="003870F2"/>
    <w:rsid w:val="00387363"/>
    <w:rsid w:val="00387779"/>
    <w:rsid w:val="00387C28"/>
    <w:rsid w:val="00390E46"/>
    <w:rsid w:val="00391470"/>
    <w:rsid w:val="0039341C"/>
    <w:rsid w:val="00393BE9"/>
    <w:rsid w:val="00394159"/>
    <w:rsid w:val="00394666"/>
    <w:rsid w:val="00395410"/>
    <w:rsid w:val="003957BA"/>
    <w:rsid w:val="00396277"/>
    <w:rsid w:val="00397106"/>
    <w:rsid w:val="00397F97"/>
    <w:rsid w:val="003A00AB"/>
    <w:rsid w:val="003A0B12"/>
    <w:rsid w:val="003A172F"/>
    <w:rsid w:val="003A176C"/>
    <w:rsid w:val="003A1951"/>
    <w:rsid w:val="003A1985"/>
    <w:rsid w:val="003A20F8"/>
    <w:rsid w:val="003A2BE9"/>
    <w:rsid w:val="003A308B"/>
    <w:rsid w:val="003A45A3"/>
    <w:rsid w:val="003A45C5"/>
    <w:rsid w:val="003A4E95"/>
    <w:rsid w:val="003A5734"/>
    <w:rsid w:val="003A75EF"/>
    <w:rsid w:val="003A76C5"/>
    <w:rsid w:val="003A790A"/>
    <w:rsid w:val="003B039B"/>
    <w:rsid w:val="003B2318"/>
    <w:rsid w:val="003B5C77"/>
    <w:rsid w:val="003B5FE4"/>
    <w:rsid w:val="003B6775"/>
    <w:rsid w:val="003B75DB"/>
    <w:rsid w:val="003B7E0F"/>
    <w:rsid w:val="003C0098"/>
    <w:rsid w:val="003C01DF"/>
    <w:rsid w:val="003C0828"/>
    <w:rsid w:val="003C08EE"/>
    <w:rsid w:val="003C1271"/>
    <w:rsid w:val="003C12DD"/>
    <w:rsid w:val="003C1C83"/>
    <w:rsid w:val="003C1D3F"/>
    <w:rsid w:val="003C25E4"/>
    <w:rsid w:val="003C30E0"/>
    <w:rsid w:val="003C3EB5"/>
    <w:rsid w:val="003C55B6"/>
    <w:rsid w:val="003C632D"/>
    <w:rsid w:val="003C6F0A"/>
    <w:rsid w:val="003C735A"/>
    <w:rsid w:val="003C74FB"/>
    <w:rsid w:val="003D1170"/>
    <w:rsid w:val="003D158A"/>
    <w:rsid w:val="003D1663"/>
    <w:rsid w:val="003D16C1"/>
    <w:rsid w:val="003D17B3"/>
    <w:rsid w:val="003D1E9A"/>
    <w:rsid w:val="003D2E50"/>
    <w:rsid w:val="003D3360"/>
    <w:rsid w:val="003D33D3"/>
    <w:rsid w:val="003D3EC6"/>
    <w:rsid w:val="003D4C2C"/>
    <w:rsid w:val="003D5290"/>
    <w:rsid w:val="003D60A9"/>
    <w:rsid w:val="003D6D33"/>
    <w:rsid w:val="003D794F"/>
    <w:rsid w:val="003D7F8E"/>
    <w:rsid w:val="003E0780"/>
    <w:rsid w:val="003E1533"/>
    <w:rsid w:val="003E1921"/>
    <w:rsid w:val="003E348F"/>
    <w:rsid w:val="003E34E1"/>
    <w:rsid w:val="003E4651"/>
    <w:rsid w:val="003E5090"/>
    <w:rsid w:val="003E5FEE"/>
    <w:rsid w:val="003E65A0"/>
    <w:rsid w:val="003E7C1D"/>
    <w:rsid w:val="003F02F3"/>
    <w:rsid w:val="003F1E2D"/>
    <w:rsid w:val="003F1ED2"/>
    <w:rsid w:val="003F2CAB"/>
    <w:rsid w:val="003F2EF8"/>
    <w:rsid w:val="003F4F7C"/>
    <w:rsid w:val="003F572C"/>
    <w:rsid w:val="003F5FA7"/>
    <w:rsid w:val="003F6277"/>
    <w:rsid w:val="003F6374"/>
    <w:rsid w:val="003F64F4"/>
    <w:rsid w:val="003F65F8"/>
    <w:rsid w:val="003F6F61"/>
    <w:rsid w:val="003F7E5D"/>
    <w:rsid w:val="0040085E"/>
    <w:rsid w:val="0040135B"/>
    <w:rsid w:val="00401B28"/>
    <w:rsid w:val="00401C08"/>
    <w:rsid w:val="0040235B"/>
    <w:rsid w:val="0040278C"/>
    <w:rsid w:val="00403D5C"/>
    <w:rsid w:val="00405038"/>
    <w:rsid w:val="00405684"/>
    <w:rsid w:val="004057AF"/>
    <w:rsid w:val="0040637C"/>
    <w:rsid w:val="00406B65"/>
    <w:rsid w:val="004075E0"/>
    <w:rsid w:val="004102DA"/>
    <w:rsid w:val="004106F0"/>
    <w:rsid w:val="00410BD4"/>
    <w:rsid w:val="00410C99"/>
    <w:rsid w:val="004119FA"/>
    <w:rsid w:val="00411AB0"/>
    <w:rsid w:val="00412321"/>
    <w:rsid w:val="00413B08"/>
    <w:rsid w:val="004151E3"/>
    <w:rsid w:val="004151F9"/>
    <w:rsid w:val="004162BE"/>
    <w:rsid w:val="00416825"/>
    <w:rsid w:val="0041784E"/>
    <w:rsid w:val="004179B3"/>
    <w:rsid w:val="00417C14"/>
    <w:rsid w:val="004213E6"/>
    <w:rsid w:val="00421435"/>
    <w:rsid w:val="0042336D"/>
    <w:rsid w:val="004244B4"/>
    <w:rsid w:val="004251DF"/>
    <w:rsid w:val="0042570E"/>
    <w:rsid w:val="00425B0E"/>
    <w:rsid w:val="00425B7A"/>
    <w:rsid w:val="00425D5B"/>
    <w:rsid w:val="004264E6"/>
    <w:rsid w:val="00426EB3"/>
    <w:rsid w:val="004272AE"/>
    <w:rsid w:val="004274CB"/>
    <w:rsid w:val="00427580"/>
    <w:rsid w:val="00427584"/>
    <w:rsid w:val="004305EE"/>
    <w:rsid w:val="00430649"/>
    <w:rsid w:val="004306BF"/>
    <w:rsid w:val="0043095F"/>
    <w:rsid w:val="00430A0A"/>
    <w:rsid w:val="00431193"/>
    <w:rsid w:val="0043119C"/>
    <w:rsid w:val="004333FF"/>
    <w:rsid w:val="00433D9F"/>
    <w:rsid w:val="00434161"/>
    <w:rsid w:val="00434804"/>
    <w:rsid w:val="00434AEA"/>
    <w:rsid w:val="004352C8"/>
    <w:rsid w:val="004356E2"/>
    <w:rsid w:val="0043671D"/>
    <w:rsid w:val="00436B32"/>
    <w:rsid w:val="00436BFA"/>
    <w:rsid w:val="00437AB5"/>
    <w:rsid w:val="00437D77"/>
    <w:rsid w:val="00442904"/>
    <w:rsid w:val="004436A3"/>
    <w:rsid w:val="0044456E"/>
    <w:rsid w:val="004448E4"/>
    <w:rsid w:val="0044541E"/>
    <w:rsid w:val="00445A6F"/>
    <w:rsid w:val="0044654A"/>
    <w:rsid w:val="00450C28"/>
    <w:rsid w:val="00450CD4"/>
    <w:rsid w:val="00450CE3"/>
    <w:rsid w:val="00450D05"/>
    <w:rsid w:val="004513D6"/>
    <w:rsid w:val="004520E7"/>
    <w:rsid w:val="004523C8"/>
    <w:rsid w:val="004524A7"/>
    <w:rsid w:val="00452795"/>
    <w:rsid w:val="00453ADF"/>
    <w:rsid w:val="0045488F"/>
    <w:rsid w:val="00454B75"/>
    <w:rsid w:val="004554AE"/>
    <w:rsid w:val="00455E54"/>
    <w:rsid w:val="004565D3"/>
    <w:rsid w:val="00457052"/>
    <w:rsid w:val="00457BF6"/>
    <w:rsid w:val="0046035B"/>
    <w:rsid w:val="00460FE2"/>
    <w:rsid w:val="00461172"/>
    <w:rsid w:val="004611F7"/>
    <w:rsid w:val="00461860"/>
    <w:rsid w:val="00462081"/>
    <w:rsid w:val="004633FC"/>
    <w:rsid w:val="0046366F"/>
    <w:rsid w:val="00464699"/>
    <w:rsid w:val="00465D51"/>
    <w:rsid w:val="004678E7"/>
    <w:rsid w:val="00467A08"/>
    <w:rsid w:val="004717E0"/>
    <w:rsid w:val="0047275E"/>
    <w:rsid w:val="00474C8D"/>
    <w:rsid w:val="00475330"/>
    <w:rsid w:val="004759F2"/>
    <w:rsid w:val="0047674E"/>
    <w:rsid w:val="00476C02"/>
    <w:rsid w:val="00476CE8"/>
    <w:rsid w:val="00480973"/>
    <w:rsid w:val="004813AB"/>
    <w:rsid w:val="00483444"/>
    <w:rsid w:val="00484A7D"/>
    <w:rsid w:val="00485C7E"/>
    <w:rsid w:val="00485DE1"/>
    <w:rsid w:val="00486509"/>
    <w:rsid w:val="0048674F"/>
    <w:rsid w:val="00486A2A"/>
    <w:rsid w:val="00486C86"/>
    <w:rsid w:val="004876E0"/>
    <w:rsid w:val="00487E24"/>
    <w:rsid w:val="0049043A"/>
    <w:rsid w:val="00491E66"/>
    <w:rsid w:val="00492BC5"/>
    <w:rsid w:val="00492CB2"/>
    <w:rsid w:val="00493B65"/>
    <w:rsid w:val="00494647"/>
    <w:rsid w:val="00496453"/>
    <w:rsid w:val="0049692F"/>
    <w:rsid w:val="00497E3F"/>
    <w:rsid w:val="004A0AB6"/>
    <w:rsid w:val="004A1AFE"/>
    <w:rsid w:val="004A29E5"/>
    <w:rsid w:val="004A2B09"/>
    <w:rsid w:val="004A2BF7"/>
    <w:rsid w:val="004A2FCC"/>
    <w:rsid w:val="004A3B78"/>
    <w:rsid w:val="004A3DB0"/>
    <w:rsid w:val="004A4704"/>
    <w:rsid w:val="004A5045"/>
    <w:rsid w:val="004A5155"/>
    <w:rsid w:val="004A538B"/>
    <w:rsid w:val="004A5CBE"/>
    <w:rsid w:val="004A6A53"/>
    <w:rsid w:val="004A6F43"/>
    <w:rsid w:val="004A6FAB"/>
    <w:rsid w:val="004A70D0"/>
    <w:rsid w:val="004B063B"/>
    <w:rsid w:val="004B09E1"/>
    <w:rsid w:val="004B1E82"/>
    <w:rsid w:val="004B2130"/>
    <w:rsid w:val="004B3FDE"/>
    <w:rsid w:val="004B41C9"/>
    <w:rsid w:val="004B46EF"/>
    <w:rsid w:val="004B4C94"/>
    <w:rsid w:val="004B4E49"/>
    <w:rsid w:val="004B7E0C"/>
    <w:rsid w:val="004C0170"/>
    <w:rsid w:val="004C1695"/>
    <w:rsid w:val="004C17E5"/>
    <w:rsid w:val="004C30E5"/>
    <w:rsid w:val="004C31AF"/>
    <w:rsid w:val="004C40E7"/>
    <w:rsid w:val="004C4550"/>
    <w:rsid w:val="004C523D"/>
    <w:rsid w:val="004C5FDE"/>
    <w:rsid w:val="004C635F"/>
    <w:rsid w:val="004C69ED"/>
    <w:rsid w:val="004C7848"/>
    <w:rsid w:val="004D03B6"/>
    <w:rsid w:val="004D03F9"/>
    <w:rsid w:val="004D1958"/>
    <w:rsid w:val="004D20FA"/>
    <w:rsid w:val="004D2861"/>
    <w:rsid w:val="004D2CF5"/>
    <w:rsid w:val="004D30F5"/>
    <w:rsid w:val="004D3C84"/>
    <w:rsid w:val="004D44B7"/>
    <w:rsid w:val="004D47ED"/>
    <w:rsid w:val="004D54CF"/>
    <w:rsid w:val="004D6733"/>
    <w:rsid w:val="004D70B8"/>
    <w:rsid w:val="004D74EC"/>
    <w:rsid w:val="004D7502"/>
    <w:rsid w:val="004E1321"/>
    <w:rsid w:val="004E141D"/>
    <w:rsid w:val="004E2361"/>
    <w:rsid w:val="004E2739"/>
    <w:rsid w:val="004E498B"/>
    <w:rsid w:val="004E5308"/>
    <w:rsid w:val="004E57BD"/>
    <w:rsid w:val="004E6920"/>
    <w:rsid w:val="004E6DDF"/>
    <w:rsid w:val="004E7B5E"/>
    <w:rsid w:val="004F030A"/>
    <w:rsid w:val="004F0B6E"/>
    <w:rsid w:val="004F0C02"/>
    <w:rsid w:val="004F1D57"/>
    <w:rsid w:val="004F3FE8"/>
    <w:rsid w:val="004F494A"/>
    <w:rsid w:val="004F5DDD"/>
    <w:rsid w:val="004F6AA2"/>
    <w:rsid w:val="004F70D8"/>
    <w:rsid w:val="004F721F"/>
    <w:rsid w:val="004F7E2D"/>
    <w:rsid w:val="004F7EF7"/>
    <w:rsid w:val="00500F0E"/>
    <w:rsid w:val="0050126C"/>
    <w:rsid w:val="005017AB"/>
    <w:rsid w:val="00501A24"/>
    <w:rsid w:val="00501A25"/>
    <w:rsid w:val="005022D9"/>
    <w:rsid w:val="0050328A"/>
    <w:rsid w:val="00503545"/>
    <w:rsid w:val="00503715"/>
    <w:rsid w:val="00505115"/>
    <w:rsid w:val="005056DB"/>
    <w:rsid w:val="0050591F"/>
    <w:rsid w:val="00507BD7"/>
    <w:rsid w:val="00510C5E"/>
    <w:rsid w:val="00510D54"/>
    <w:rsid w:val="0051106B"/>
    <w:rsid w:val="00511198"/>
    <w:rsid w:val="00512683"/>
    <w:rsid w:val="005137E7"/>
    <w:rsid w:val="00513A0E"/>
    <w:rsid w:val="00513F7C"/>
    <w:rsid w:val="005146CB"/>
    <w:rsid w:val="00514D87"/>
    <w:rsid w:val="0051586F"/>
    <w:rsid w:val="00516AA4"/>
    <w:rsid w:val="00517280"/>
    <w:rsid w:val="005179F0"/>
    <w:rsid w:val="005203AC"/>
    <w:rsid w:val="0052161A"/>
    <w:rsid w:val="0052185C"/>
    <w:rsid w:val="00521D02"/>
    <w:rsid w:val="005226C2"/>
    <w:rsid w:val="00522AB5"/>
    <w:rsid w:val="00524909"/>
    <w:rsid w:val="00524F7C"/>
    <w:rsid w:val="00525430"/>
    <w:rsid w:val="00525929"/>
    <w:rsid w:val="0052593A"/>
    <w:rsid w:val="00525F50"/>
    <w:rsid w:val="00527594"/>
    <w:rsid w:val="00527757"/>
    <w:rsid w:val="00527830"/>
    <w:rsid w:val="00527ED2"/>
    <w:rsid w:val="0053028F"/>
    <w:rsid w:val="00531B69"/>
    <w:rsid w:val="00532B3A"/>
    <w:rsid w:val="0053310F"/>
    <w:rsid w:val="00534E68"/>
    <w:rsid w:val="005355EF"/>
    <w:rsid w:val="0053584F"/>
    <w:rsid w:val="00540138"/>
    <w:rsid w:val="00541D41"/>
    <w:rsid w:val="00543B3E"/>
    <w:rsid w:val="00543B9E"/>
    <w:rsid w:val="005443B6"/>
    <w:rsid w:val="005447CA"/>
    <w:rsid w:val="005447E4"/>
    <w:rsid w:val="00545F36"/>
    <w:rsid w:val="00546122"/>
    <w:rsid w:val="00546E1E"/>
    <w:rsid w:val="0055017E"/>
    <w:rsid w:val="005508F4"/>
    <w:rsid w:val="00550B86"/>
    <w:rsid w:val="00551440"/>
    <w:rsid w:val="005520D5"/>
    <w:rsid w:val="00552136"/>
    <w:rsid w:val="00552C87"/>
    <w:rsid w:val="005532F3"/>
    <w:rsid w:val="005534CA"/>
    <w:rsid w:val="00553538"/>
    <w:rsid w:val="00554224"/>
    <w:rsid w:val="00555294"/>
    <w:rsid w:val="0055707A"/>
    <w:rsid w:val="005607C0"/>
    <w:rsid w:val="00560AD0"/>
    <w:rsid w:val="00561D3E"/>
    <w:rsid w:val="00562380"/>
    <w:rsid w:val="0056397B"/>
    <w:rsid w:val="0056469E"/>
    <w:rsid w:val="005650CD"/>
    <w:rsid w:val="0056534B"/>
    <w:rsid w:val="005657D4"/>
    <w:rsid w:val="005659B1"/>
    <w:rsid w:val="005674FD"/>
    <w:rsid w:val="0056754D"/>
    <w:rsid w:val="00570E2A"/>
    <w:rsid w:val="005726D7"/>
    <w:rsid w:val="0057273E"/>
    <w:rsid w:val="00572BB4"/>
    <w:rsid w:val="00572EAA"/>
    <w:rsid w:val="0057494C"/>
    <w:rsid w:val="005761DB"/>
    <w:rsid w:val="005765B9"/>
    <w:rsid w:val="00576AE3"/>
    <w:rsid w:val="00584BD1"/>
    <w:rsid w:val="00585F93"/>
    <w:rsid w:val="0058639F"/>
    <w:rsid w:val="005865DD"/>
    <w:rsid w:val="005866AA"/>
    <w:rsid w:val="00587CB6"/>
    <w:rsid w:val="0059117C"/>
    <w:rsid w:val="0059196A"/>
    <w:rsid w:val="00591B20"/>
    <w:rsid w:val="00591F27"/>
    <w:rsid w:val="00592619"/>
    <w:rsid w:val="00594316"/>
    <w:rsid w:val="00594F10"/>
    <w:rsid w:val="0059506F"/>
    <w:rsid w:val="005952A7"/>
    <w:rsid w:val="005956EB"/>
    <w:rsid w:val="005977FB"/>
    <w:rsid w:val="00597945"/>
    <w:rsid w:val="005A0249"/>
    <w:rsid w:val="005A0AE2"/>
    <w:rsid w:val="005A17FF"/>
    <w:rsid w:val="005A41D6"/>
    <w:rsid w:val="005A4776"/>
    <w:rsid w:val="005A616C"/>
    <w:rsid w:val="005A625C"/>
    <w:rsid w:val="005A72B7"/>
    <w:rsid w:val="005A75FB"/>
    <w:rsid w:val="005A7EA1"/>
    <w:rsid w:val="005A7F9F"/>
    <w:rsid w:val="005B056A"/>
    <w:rsid w:val="005B2493"/>
    <w:rsid w:val="005B25E9"/>
    <w:rsid w:val="005B27A3"/>
    <w:rsid w:val="005B2E1A"/>
    <w:rsid w:val="005B3276"/>
    <w:rsid w:val="005B3678"/>
    <w:rsid w:val="005B523D"/>
    <w:rsid w:val="005B692E"/>
    <w:rsid w:val="005B6A1B"/>
    <w:rsid w:val="005B6D9C"/>
    <w:rsid w:val="005B7546"/>
    <w:rsid w:val="005B77B5"/>
    <w:rsid w:val="005B7DAE"/>
    <w:rsid w:val="005C1668"/>
    <w:rsid w:val="005C203A"/>
    <w:rsid w:val="005C2202"/>
    <w:rsid w:val="005C2EB2"/>
    <w:rsid w:val="005C33CD"/>
    <w:rsid w:val="005C3FCD"/>
    <w:rsid w:val="005C42C2"/>
    <w:rsid w:val="005C47C0"/>
    <w:rsid w:val="005C54A9"/>
    <w:rsid w:val="005C55F8"/>
    <w:rsid w:val="005C5D3D"/>
    <w:rsid w:val="005C622A"/>
    <w:rsid w:val="005C7BB2"/>
    <w:rsid w:val="005D0387"/>
    <w:rsid w:val="005D11DA"/>
    <w:rsid w:val="005D138F"/>
    <w:rsid w:val="005D1511"/>
    <w:rsid w:val="005D265E"/>
    <w:rsid w:val="005D3333"/>
    <w:rsid w:val="005D395D"/>
    <w:rsid w:val="005D46A6"/>
    <w:rsid w:val="005D483F"/>
    <w:rsid w:val="005D4CDE"/>
    <w:rsid w:val="005D546A"/>
    <w:rsid w:val="005D5732"/>
    <w:rsid w:val="005D5A4D"/>
    <w:rsid w:val="005D62DC"/>
    <w:rsid w:val="005D6ADB"/>
    <w:rsid w:val="005E04BC"/>
    <w:rsid w:val="005E22A4"/>
    <w:rsid w:val="005E262C"/>
    <w:rsid w:val="005E3076"/>
    <w:rsid w:val="005E3710"/>
    <w:rsid w:val="005E4A14"/>
    <w:rsid w:val="005E55C8"/>
    <w:rsid w:val="005E5E55"/>
    <w:rsid w:val="005E617F"/>
    <w:rsid w:val="005E63B0"/>
    <w:rsid w:val="005E6A4A"/>
    <w:rsid w:val="005E73AD"/>
    <w:rsid w:val="005E795F"/>
    <w:rsid w:val="005F0DC0"/>
    <w:rsid w:val="005F1B9B"/>
    <w:rsid w:val="005F2E45"/>
    <w:rsid w:val="005F3235"/>
    <w:rsid w:val="005F340F"/>
    <w:rsid w:val="005F3777"/>
    <w:rsid w:val="005F52DD"/>
    <w:rsid w:val="005F55A5"/>
    <w:rsid w:val="005F580D"/>
    <w:rsid w:val="005F5DF9"/>
    <w:rsid w:val="005F6077"/>
    <w:rsid w:val="005F6BB4"/>
    <w:rsid w:val="005F7B8E"/>
    <w:rsid w:val="00600A4A"/>
    <w:rsid w:val="006010F8"/>
    <w:rsid w:val="00601768"/>
    <w:rsid w:val="00601C86"/>
    <w:rsid w:val="00601F42"/>
    <w:rsid w:val="00603479"/>
    <w:rsid w:val="006038A2"/>
    <w:rsid w:val="00603931"/>
    <w:rsid w:val="00603DBE"/>
    <w:rsid w:val="00603E32"/>
    <w:rsid w:val="006040DD"/>
    <w:rsid w:val="006041F5"/>
    <w:rsid w:val="006043D6"/>
    <w:rsid w:val="006059EA"/>
    <w:rsid w:val="006064E4"/>
    <w:rsid w:val="0060713F"/>
    <w:rsid w:val="006124AE"/>
    <w:rsid w:val="006129A2"/>
    <w:rsid w:val="0061315B"/>
    <w:rsid w:val="0061505A"/>
    <w:rsid w:val="0061584C"/>
    <w:rsid w:val="006176C0"/>
    <w:rsid w:val="00617AE2"/>
    <w:rsid w:val="00617B94"/>
    <w:rsid w:val="006218FB"/>
    <w:rsid w:val="00622702"/>
    <w:rsid w:val="006232B0"/>
    <w:rsid w:val="00623CB1"/>
    <w:rsid w:val="0062447E"/>
    <w:rsid w:val="00624D37"/>
    <w:rsid w:val="00624E91"/>
    <w:rsid w:val="00624E95"/>
    <w:rsid w:val="00624FA5"/>
    <w:rsid w:val="00625142"/>
    <w:rsid w:val="00625662"/>
    <w:rsid w:val="00625FA2"/>
    <w:rsid w:val="00626A03"/>
    <w:rsid w:val="00626EBA"/>
    <w:rsid w:val="00627BA9"/>
    <w:rsid w:val="00627C88"/>
    <w:rsid w:val="0063003F"/>
    <w:rsid w:val="00630753"/>
    <w:rsid w:val="006317C1"/>
    <w:rsid w:val="00631C0E"/>
    <w:rsid w:val="00632E36"/>
    <w:rsid w:val="0063336B"/>
    <w:rsid w:val="00633780"/>
    <w:rsid w:val="00633EC2"/>
    <w:rsid w:val="006364F1"/>
    <w:rsid w:val="00636D84"/>
    <w:rsid w:val="006376B4"/>
    <w:rsid w:val="00637B56"/>
    <w:rsid w:val="00637C13"/>
    <w:rsid w:val="00640FA0"/>
    <w:rsid w:val="006410A5"/>
    <w:rsid w:val="006422D2"/>
    <w:rsid w:val="006431AA"/>
    <w:rsid w:val="0064342E"/>
    <w:rsid w:val="00644033"/>
    <w:rsid w:val="00645187"/>
    <w:rsid w:val="00645262"/>
    <w:rsid w:val="00645D57"/>
    <w:rsid w:val="006505A7"/>
    <w:rsid w:val="00651B45"/>
    <w:rsid w:val="00651D69"/>
    <w:rsid w:val="00652232"/>
    <w:rsid w:val="00653D5C"/>
    <w:rsid w:val="00654193"/>
    <w:rsid w:val="0065534A"/>
    <w:rsid w:val="006601A8"/>
    <w:rsid w:val="006602F8"/>
    <w:rsid w:val="00660CF4"/>
    <w:rsid w:val="00660E01"/>
    <w:rsid w:val="006621F6"/>
    <w:rsid w:val="006622B7"/>
    <w:rsid w:val="00662475"/>
    <w:rsid w:val="00663D90"/>
    <w:rsid w:val="0066450E"/>
    <w:rsid w:val="006647C1"/>
    <w:rsid w:val="006648F3"/>
    <w:rsid w:val="00665605"/>
    <w:rsid w:val="00665D16"/>
    <w:rsid w:val="00665D84"/>
    <w:rsid w:val="00665DF6"/>
    <w:rsid w:val="006660D6"/>
    <w:rsid w:val="00666202"/>
    <w:rsid w:val="00666316"/>
    <w:rsid w:val="0066700A"/>
    <w:rsid w:val="0066786B"/>
    <w:rsid w:val="00667C00"/>
    <w:rsid w:val="0067122F"/>
    <w:rsid w:val="00671393"/>
    <w:rsid w:val="00672230"/>
    <w:rsid w:val="00672E4A"/>
    <w:rsid w:val="00673069"/>
    <w:rsid w:val="00674A0A"/>
    <w:rsid w:val="00674A36"/>
    <w:rsid w:val="00674A6C"/>
    <w:rsid w:val="006756D3"/>
    <w:rsid w:val="00677A4E"/>
    <w:rsid w:val="00677E1E"/>
    <w:rsid w:val="006802D0"/>
    <w:rsid w:val="00680F0C"/>
    <w:rsid w:val="006813F1"/>
    <w:rsid w:val="00681422"/>
    <w:rsid w:val="0068162A"/>
    <w:rsid w:val="006817CC"/>
    <w:rsid w:val="00682FEB"/>
    <w:rsid w:val="00683F74"/>
    <w:rsid w:val="0068450F"/>
    <w:rsid w:val="00685139"/>
    <w:rsid w:val="0068536E"/>
    <w:rsid w:val="00685F53"/>
    <w:rsid w:val="006861B7"/>
    <w:rsid w:val="006866DA"/>
    <w:rsid w:val="006867EA"/>
    <w:rsid w:val="006872D6"/>
    <w:rsid w:val="00687899"/>
    <w:rsid w:val="00690301"/>
    <w:rsid w:val="00690ACE"/>
    <w:rsid w:val="00691FD2"/>
    <w:rsid w:val="006923D4"/>
    <w:rsid w:val="00693F2C"/>
    <w:rsid w:val="006945AA"/>
    <w:rsid w:val="00694CA8"/>
    <w:rsid w:val="006953A3"/>
    <w:rsid w:val="00695AED"/>
    <w:rsid w:val="00695CB4"/>
    <w:rsid w:val="00695D02"/>
    <w:rsid w:val="00695D82"/>
    <w:rsid w:val="006965D9"/>
    <w:rsid w:val="00696B05"/>
    <w:rsid w:val="00696CF6"/>
    <w:rsid w:val="00697F40"/>
    <w:rsid w:val="006A11E4"/>
    <w:rsid w:val="006A132D"/>
    <w:rsid w:val="006A28FC"/>
    <w:rsid w:val="006A3942"/>
    <w:rsid w:val="006A489B"/>
    <w:rsid w:val="006A537A"/>
    <w:rsid w:val="006B0362"/>
    <w:rsid w:val="006B074F"/>
    <w:rsid w:val="006B07DF"/>
    <w:rsid w:val="006B0813"/>
    <w:rsid w:val="006B1517"/>
    <w:rsid w:val="006B203B"/>
    <w:rsid w:val="006B2317"/>
    <w:rsid w:val="006B3106"/>
    <w:rsid w:val="006B3242"/>
    <w:rsid w:val="006B352D"/>
    <w:rsid w:val="006B4189"/>
    <w:rsid w:val="006B446F"/>
    <w:rsid w:val="006B47A4"/>
    <w:rsid w:val="006B5D38"/>
    <w:rsid w:val="006B66D1"/>
    <w:rsid w:val="006C0206"/>
    <w:rsid w:val="006C1393"/>
    <w:rsid w:val="006C216B"/>
    <w:rsid w:val="006C2CBF"/>
    <w:rsid w:val="006C3436"/>
    <w:rsid w:val="006C3E3A"/>
    <w:rsid w:val="006C471E"/>
    <w:rsid w:val="006C51CB"/>
    <w:rsid w:val="006C54FB"/>
    <w:rsid w:val="006C5F4A"/>
    <w:rsid w:val="006C64F5"/>
    <w:rsid w:val="006C6D1F"/>
    <w:rsid w:val="006C71B8"/>
    <w:rsid w:val="006D051E"/>
    <w:rsid w:val="006D0740"/>
    <w:rsid w:val="006D0E01"/>
    <w:rsid w:val="006D1640"/>
    <w:rsid w:val="006D1FE8"/>
    <w:rsid w:val="006D28CB"/>
    <w:rsid w:val="006D2D72"/>
    <w:rsid w:val="006D4F47"/>
    <w:rsid w:val="006D594B"/>
    <w:rsid w:val="006D69B2"/>
    <w:rsid w:val="006D7D79"/>
    <w:rsid w:val="006E0487"/>
    <w:rsid w:val="006E1169"/>
    <w:rsid w:val="006E32DC"/>
    <w:rsid w:val="006E3330"/>
    <w:rsid w:val="006E3C3B"/>
    <w:rsid w:val="006E4211"/>
    <w:rsid w:val="006E72EA"/>
    <w:rsid w:val="006E7856"/>
    <w:rsid w:val="006E79DC"/>
    <w:rsid w:val="006E7BBD"/>
    <w:rsid w:val="006F2819"/>
    <w:rsid w:val="006F2D2B"/>
    <w:rsid w:val="006F3881"/>
    <w:rsid w:val="006F3A35"/>
    <w:rsid w:val="006F6139"/>
    <w:rsid w:val="006F7E9A"/>
    <w:rsid w:val="007016A1"/>
    <w:rsid w:val="00701D98"/>
    <w:rsid w:val="007023F8"/>
    <w:rsid w:val="00702649"/>
    <w:rsid w:val="00704E31"/>
    <w:rsid w:val="0070503F"/>
    <w:rsid w:val="007050BD"/>
    <w:rsid w:val="00705F12"/>
    <w:rsid w:val="00706DEF"/>
    <w:rsid w:val="0070728E"/>
    <w:rsid w:val="00707596"/>
    <w:rsid w:val="00707C2B"/>
    <w:rsid w:val="00710162"/>
    <w:rsid w:val="00711578"/>
    <w:rsid w:val="00711774"/>
    <w:rsid w:val="00711E06"/>
    <w:rsid w:val="0071231C"/>
    <w:rsid w:val="00713540"/>
    <w:rsid w:val="00713626"/>
    <w:rsid w:val="00713B4A"/>
    <w:rsid w:val="00713B7E"/>
    <w:rsid w:val="00714534"/>
    <w:rsid w:val="00716657"/>
    <w:rsid w:val="00716BBE"/>
    <w:rsid w:val="00717C3C"/>
    <w:rsid w:val="00720935"/>
    <w:rsid w:val="007212FB"/>
    <w:rsid w:val="0072189C"/>
    <w:rsid w:val="00721BF2"/>
    <w:rsid w:val="00722CE3"/>
    <w:rsid w:val="00723610"/>
    <w:rsid w:val="0072386C"/>
    <w:rsid w:val="00723B75"/>
    <w:rsid w:val="00724274"/>
    <w:rsid w:val="007246BE"/>
    <w:rsid w:val="007248E9"/>
    <w:rsid w:val="00725CFF"/>
    <w:rsid w:val="00726844"/>
    <w:rsid w:val="007275B8"/>
    <w:rsid w:val="00727AD6"/>
    <w:rsid w:val="00727C97"/>
    <w:rsid w:val="00730E77"/>
    <w:rsid w:val="0073183D"/>
    <w:rsid w:val="0073264D"/>
    <w:rsid w:val="007329B4"/>
    <w:rsid w:val="00732FC3"/>
    <w:rsid w:val="00735259"/>
    <w:rsid w:val="00736570"/>
    <w:rsid w:val="00736F33"/>
    <w:rsid w:val="007374D6"/>
    <w:rsid w:val="00740306"/>
    <w:rsid w:val="007404FB"/>
    <w:rsid w:val="007407E0"/>
    <w:rsid w:val="007408F3"/>
    <w:rsid w:val="00740AD0"/>
    <w:rsid w:val="00740B51"/>
    <w:rsid w:val="00740B89"/>
    <w:rsid w:val="00741048"/>
    <w:rsid w:val="0074119D"/>
    <w:rsid w:val="007417F2"/>
    <w:rsid w:val="00742DA7"/>
    <w:rsid w:val="00743BCD"/>
    <w:rsid w:val="00743E92"/>
    <w:rsid w:val="00744871"/>
    <w:rsid w:val="00745F74"/>
    <w:rsid w:val="00746995"/>
    <w:rsid w:val="007475ED"/>
    <w:rsid w:val="00751209"/>
    <w:rsid w:val="0075191E"/>
    <w:rsid w:val="007519B3"/>
    <w:rsid w:val="00753544"/>
    <w:rsid w:val="00754D06"/>
    <w:rsid w:val="007573AC"/>
    <w:rsid w:val="007603A5"/>
    <w:rsid w:val="007604CF"/>
    <w:rsid w:val="00760663"/>
    <w:rsid w:val="00762014"/>
    <w:rsid w:val="00762296"/>
    <w:rsid w:val="0076384A"/>
    <w:rsid w:val="007641CC"/>
    <w:rsid w:val="00764B13"/>
    <w:rsid w:val="00764B57"/>
    <w:rsid w:val="00764F59"/>
    <w:rsid w:val="00765AF1"/>
    <w:rsid w:val="00766243"/>
    <w:rsid w:val="00766759"/>
    <w:rsid w:val="00766B20"/>
    <w:rsid w:val="00767020"/>
    <w:rsid w:val="0076749B"/>
    <w:rsid w:val="00767A7D"/>
    <w:rsid w:val="007710A7"/>
    <w:rsid w:val="00771E11"/>
    <w:rsid w:val="00772514"/>
    <w:rsid w:val="0077529D"/>
    <w:rsid w:val="007755EB"/>
    <w:rsid w:val="00775DC3"/>
    <w:rsid w:val="007760A0"/>
    <w:rsid w:val="007769D1"/>
    <w:rsid w:val="00776ADB"/>
    <w:rsid w:val="00776D31"/>
    <w:rsid w:val="00777F68"/>
    <w:rsid w:val="00782FE0"/>
    <w:rsid w:val="0078424B"/>
    <w:rsid w:val="00784535"/>
    <w:rsid w:val="0078457D"/>
    <w:rsid w:val="00784AB7"/>
    <w:rsid w:val="007852DA"/>
    <w:rsid w:val="0078543A"/>
    <w:rsid w:val="00785C1B"/>
    <w:rsid w:val="007872B1"/>
    <w:rsid w:val="00787696"/>
    <w:rsid w:val="00787FB9"/>
    <w:rsid w:val="00790756"/>
    <w:rsid w:val="00791346"/>
    <w:rsid w:val="007927FE"/>
    <w:rsid w:val="007936CF"/>
    <w:rsid w:val="00794C28"/>
    <w:rsid w:val="00795276"/>
    <w:rsid w:val="0079561A"/>
    <w:rsid w:val="00797948"/>
    <w:rsid w:val="007A060D"/>
    <w:rsid w:val="007A062A"/>
    <w:rsid w:val="007A09ED"/>
    <w:rsid w:val="007A267D"/>
    <w:rsid w:val="007A2D15"/>
    <w:rsid w:val="007A36FE"/>
    <w:rsid w:val="007A3995"/>
    <w:rsid w:val="007A3DF5"/>
    <w:rsid w:val="007A4227"/>
    <w:rsid w:val="007A4809"/>
    <w:rsid w:val="007A59BF"/>
    <w:rsid w:val="007B003B"/>
    <w:rsid w:val="007B045F"/>
    <w:rsid w:val="007B1CD7"/>
    <w:rsid w:val="007B1EA9"/>
    <w:rsid w:val="007B2F73"/>
    <w:rsid w:val="007B3DD4"/>
    <w:rsid w:val="007B4D3F"/>
    <w:rsid w:val="007B50CC"/>
    <w:rsid w:val="007B533E"/>
    <w:rsid w:val="007B5FD6"/>
    <w:rsid w:val="007B63E6"/>
    <w:rsid w:val="007B6838"/>
    <w:rsid w:val="007B6893"/>
    <w:rsid w:val="007C0476"/>
    <w:rsid w:val="007C0C5F"/>
    <w:rsid w:val="007C1EAD"/>
    <w:rsid w:val="007C51AF"/>
    <w:rsid w:val="007C572D"/>
    <w:rsid w:val="007C57ED"/>
    <w:rsid w:val="007C5E84"/>
    <w:rsid w:val="007C5EAB"/>
    <w:rsid w:val="007C6241"/>
    <w:rsid w:val="007C668E"/>
    <w:rsid w:val="007C6BF8"/>
    <w:rsid w:val="007C71CE"/>
    <w:rsid w:val="007C7C52"/>
    <w:rsid w:val="007D0761"/>
    <w:rsid w:val="007D082C"/>
    <w:rsid w:val="007D11FA"/>
    <w:rsid w:val="007D1698"/>
    <w:rsid w:val="007D1989"/>
    <w:rsid w:val="007D3556"/>
    <w:rsid w:val="007D39D5"/>
    <w:rsid w:val="007D6E77"/>
    <w:rsid w:val="007E025A"/>
    <w:rsid w:val="007E1229"/>
    <w:rsid w:val="007E15D5"/>
    <w:rsid w:val="007E1765"/>
    <w:rsid w:val="007E28B8"/>
    <w:rsid w:val="007E360F"/>
    <w:rsid w:val="007E38B1"/>
    <w:rsid w:val="007E3C19"/>
    <w:rsid w:val="007E3E59"/>
    <w:rsid w:val="007E4414"/>
    <w:rsid w:val="007E559C"/>
    <w:rsid w:val="007E5FB7"/>
    <w:rsid w:val="007E65E2"/>
    <w:rsid w:val="007E7718"/>
    <w:rsid w:val="007F1AFD"/>
    <w:rsid w:val="007F1B5A"/>
    <w:rsid w:val="007F265C"/>
    <w:rsid w:val="007F282E"/>
    <w:rsid w:val="007F2C2B"/>
    <w:rsid w:val="007F33BC"/>
    <w:rsid w:val="007F4189"/>
    <w:rsid w:val="007F4D15"/>
    <w:rsid w:val="007F587D"/>
    <w:rsid w:val="007F5DFB"/>
    <w:rsid w:val="007F5E6A"/>
    <w:rsid w:val="007F717A"/>
    <w:rsid w:val="007F7AAB"/>
    <w:rsid w:val="007F7E1D"/>
    <w:rsid w:val="0080087F"/>
    <w:rsid w:val="008020F7"/>
    <w:rsid w:val="00803209"/>
    <w:rsid w:val="00803C40"/>
    <w:rsid w:val="00803E8C"/>
    <w:rsid w:val="00803FD2"/>
    <w:rsid w:val="008043BE"/>
    <w:rsid w:val="00805263"/>
    <w:rsid w:val="0080529B"/>
    <w:rsid w:val="00805443"/>
    <w:rsid w:val="00807585"/>
    <w:rsid w:val="00810037"/>
    <w:rsid w:val="00810D53"/>
    <w:rsid w:val="00811719"/>
    <w:rsid w:val="008128A8"/>
    <w:rsid w:val="008130D2"/>
    <w:rsid w:val="00813643"/>
    <w:rsid w:val="00814BC0"/>
    <w:rsid w:val="00814C6C"/>
    <w:rsid w:val="0081589F"/>
    <w:rsid w:val="008160C1"/>
    <w:rsid w:val="0081680A"/>
    <w:rsid w:val="00817592"/>
    <w:rsid w:val="008178A3"/>
    <w:rsid w:val="00821AA3"/>
    <w:rsid w:val="00821E6F"/>
    <w:rsid w:val="00822627"/>
    <w:rsid w:val="008255D3"/>
    <w:rsid w:val="008259A2"/>
    <w:rsid w:val="00826C81"/>
    <w:rsid w:val="00830666"/>
    <w:rsid w:val="0083145D"/>
    <w:rsid w:val="00831569"/>
    <w:rsid w:val="00833957"/>
    <w:rsid w:val="00833F7E"/>
    <w:rsid w:val="00833F9B"/>
    <w:rsid w:val="00834117"/>
    <w:rsid w:val="0083465F"/>
    <w:rsid w:val="00834859"/>
    <w:rsid w:val="0083598B"/>
    <w:rsid w:val="0083688C"/>
    <w:rsid w:val="00840FA1"/>
    <w:rsid w:val="00842052"/>
    <w:rsid w:val="008420CD"/>
    <w:rsid w:val="00842CF4"/>
    <w:rsid w:val="00843015"/>
    <w:rsid w:val="008432AC"/>
    <w:rsid w:val="00844854"/>
    <w:rsid w:val="00844CF0"/>
    <w:rsid w:val="00845B02"/>
    <w:rsid w:val="00845D5D"/>
    <w:rsid w:val="00846544"/>
    <w:rsid w:val="00846A7F"/>
    <w:rsid w:val="008509D4"/>
    <w:rsid w:val="00851CB2"/>
    <w:rsid w:val="00851E32"/>
    <w:rsid w:val="00852016"/>
    <w:rsid w:val="008535EF"/>
    <w:rsid w:val="008537DC"/>
    <w:rsid w:val="00855EF6"/>
    <w:rsid w:val="00855EF7"/>
    <w:rsid w:val="00855F1C"/>
    <w:rsid w:val="008565C6"/>
    <w:rsid w:val="00856995"/>
    <w:rsid w:val="00856B11"/>
    <w:rsid w:val="0085782C"/>
    <w:rsid w:val="00857ABA"/>
    <w:rsid w:val="0086259F"/>
    <w:rsid w:val="0086370D"/>
    <w:rsid w:val="00864F8E"/>
    <w:rsid w:val="00865F67"/>
    <w:rsid w:val="0086639E"/>
    <w:rsid w:val="00866F67"/>
    <w:rsid w:val="00867F04"/>
    <w:rsid w:val="0087007E"/>
    <w:rsid w:val="00870905"/>
    <w:rsid w:val="00871FF2"/>
    <w:rsid w:val="0087201F"/>
    <w:rsid w:val="00872254"/>
    <w:rsid w:val="00873C3D"/>
    <w:rsid w:val="00876706"/>
    <w:rsid w:val="00877225"/>
    <w:rsid w:val="00882D6B"/>
    <w:rsid w:val="008839FA"/>
    <w:rsid w:val="0088401A"/>
    <w:rsid w:val="008846A7"/>
    <w:rsid w:val="0088584D"/>
    <w:rsid w:val="0088666C"/>
    <w:rsid w:val="00887CA6"/>
    <w:rsid w:val="00890358"/>
    <w:rsid w:val="00890DA6"/>
    <w:rsid w:val="0089157E"/>
    <w:rsid w:val="0089199B"/>
    <w:rsid w:val="008925A2"/>
    <w:rsid w:val="0089369E"/>
    <w:rsid w:val="00894379"/>
    <w:rsid w:val="00894B2D"/>
    <w:rsid w:val="00894BB5"/>
    <w:rsid w:val="00896690"/>
    <w:rsid w:val="008967C3"/>
    <w:rsid w:val="00896EA3"/>
    <w:rsid w:val="00897EB0"/>
    <w:rsid w:val="008A0DDB"/>
    <w:rsid w:val="008A13EC"/>
    <w:rsid w:val="008A1608"/>
    <w:rsid w:val="008A28A2"/>
    <w:rsid w:val="008A2F16"/>
    <w:rsid w:val="008A2FAB"/>
    <w:rsid w:val="008A4A82"/>
    <w:rsid w:val="008A4D2B"/>
    <w:rsid w:val="008A4FBD"/>
    <w:rsid w:val="008A4FC1"/>
    <w:rsid w:val="008A54CB"/>
    <w:rsid w:val="008A561C"/>
    <w:rsid w:val="008A57A3"/>
    <w:rsid w:val="008A5BF2"/>
    <w:rsid w:val="008A6654"/>
    <w:rsid w:val="008A6D00"/>
    <w:rsid w:val="008B026A"/>
    <w:rsid w:val="008B0F23"/>
    <w:rsid w:val="008B179F"/>
    <w:rsid w:val="008B1CBB"/>
    <w:rsid w:val="008B1F0E"/>
    <w:rsid w:val="008B210A"/>
    <w:rsid w:val="008B2337"/>
    <w:rsid w:val="008B2F22"/>
    <w:rsid w:val="008B405E"/>
    <w:rsid w:val="008B63C8"/>
    <w:rsid w:val="008B73FD"/>
    <w:rsid w:val="008B7B54"/>
    <w:rsid w:val="008B7BEA"/>
    <w:rsid w:val="008C0A41"/>
    <w:rsid w:val="008C1446"/>
    <w:rsid w:val="008C250D"/>
    <w:rsid w:val="008C3A12"/>
    <w:rsid w:val="008C4707"/>
    <w:rsid w:val="008C526F"/>
    <w:rsid w:val="008C59AB"/>
    <w:rsid w:val="008C6A9A"/>
    <w:rsid w:val="008D0767"/>
    <w:rsid w:val="008D0CF0"/>
    <w:rsid w:val="008D1D8A"/>
    <w:rsid w:val="008D2CDD"/>
    <w:rsid w:val="008D3DFB"/>
    <w:rsid w:val="008D607D"/>
    <w:rsid w:val="008D69DE"/>
    <w:rsid w:val="008D6E0D"/>
    <w:rsid w:val="008E01B0"/>
    <w:rsid w:val="008E042D"/>
    <w:rsid w:val="008E0719"/>
    <w:rsid w:val="008E18B4"/>
    <w:rsid w:val="008E2FD5"/>
    <w:rsid w:val="008E355C"/>
    <w:rsid w:val="008E37D8"/>
    <w:rsid w:val="008E39F6"/>
    <w:rsid w:val="008E42AE"/>
    <w:rsid w:val="008E4BB7"/>
    <w:rsid w:val="008E4E89"/>
    <w:rsid w:val="008F18B9"/>
    <w:rsid w:val="008F259B"/>
    <w:rsid w:val="008F2D75"/>
    <w:rsid w:val="008F2FF9"/>
    <w:rsid w:val="008F3072"/>
    <w:rsid w:val="008F41DB"/>
    <w:rsid w:val="008F4FEB"/>
    <w:rsid w:val="008F5AD6"/>
    <w:rsid w:val="008F5C50"/>
    <w:rsid w:val="008F6537"/>
    <w:rsid w:val="008F6AF1"/>
    <w:rsid w:val="008F79FA"/>
    <w:rsid w:val="008F7C23"/>
    <w:rsid w:val="00901558"/>
    <w:rsid w:val="009027AA"/>
    <w:rsid w:val="009032C8"/>
    <w:rsid w:val="00903894"/>
    <w:rsid w:val="00903CD3"/>
    <w:rsid w:val="0090409A"/>
    <w:rsid w:val="00905729"/>
    <w:rsid w:val="009059F6"/>
    <w:rsid w:val="00907958"/>
    <w:rsid w:val="00910D7C"/>
    <w:rsid w:val="0091143A"/>
    <w:rsid w:val="00911473"/>
    <w:rsid w:val="00911CE5"/>
    <w:rsid w:val="00911D34"/>
    <w:rsid w:val="00912190"/>
    <w:rsid w:val="009123CB"/>
    <w:rsid w:val="009126D0"/>
    <w:rsid w:val="00912CDA"/>
    <w:rsid w:val="00912DFE"/>
    <w:rsid w:val="00912E6B"/>
    <w:rsid w:val="00913D88"/>
    <w:rsid w:val="00914364"/>
    <w:rsid w:val="00915C18"/>
    <w:rsid w:val="00915CDC"/>
    <w:rsid w:val="0091746E"/>
    <w:rsid w:val="00917981"/>
    <w:rsid w:val="0092045E"/>
    <w:rsid w:val="009204B5"/>
    <w:rsid w:val="009215AF"/>
    <w:rsid w:val="0092233A"/>
    <w:rsid w:val="00924DCD"/>
    <w:rsid w:val="00925D0D"/>
    <w:rsid w:val="00925DBF"/>
    <w:rsid w:val="00926735"/>
    <w:rsid w:val="009267FD"/>
    <w:rsid w:val="0093013E"/>
    <w:rsid w:val="009313CA"/>
    <w:rsid w:val="00932EEC"/>
    <w:rsid w:val="00932FCA"/>
    <w:rsid w:val="009330BF"/>
    <w:rsid w:val="00933898"/>
    <w:rsid w:val="00933904"/>
    <w:rsid w:val="00933BD5"/>
    <w:rsid w:val="009356C6"/>
    <w:rsid w:val="00936362"/>
    <w:rsid w:val="00936FDF"/>
    <w:rsid w:val="0093755D"/>
    <w:rsid w:val="0093783C"/>
    <w:rsid w:val="00940D5F"/>
    <w:rsid w:val="00940DF5"/>
    <w:rsid w:val="00941223"/>
    <w:rsid w:val="00941585"/>
    <w:rsid w:val="009419A2"/>
    <w:rsid w:val="00941B50"/>
    <w:rsid w:val="00941C34"/>
    <w:rsid w:val="00941E55"/>
    <w:rsid w:val="009428F7"/>
    <w:rsid w:val="00943233"/>
    <w:rsid w:val="00943F51"/>
    <w:rsid w:val="009443F7"/>
    <w:rsid w:val="00944896"/>
    <w:rsid w:val="0094533F"/>
    <w:rsid w:val="009454CC"/>
    <w:rsid w:val="009459C9"/>
    <w:rsid w:val="00945B10"/>
    <w:rsid w:val="00945FBA"/>
    <w:rsid w:val="009477DB"/>
    <w:rsid w:val="00950D86"/>
    <w:rsid w:val="00951356"/>
    <w:rsid w:val="00951495"/>
    <w:rsid w:val="00953C22"/>
    <w:rsid w:val="00954142"/>
    <w:rsid w:val="00954643"/>
    <w:rsid w:val="00954C95"/>
    <w:rsid w:val="00957808"/>
    <w:rsid w:val="00957947"/>
    <w:rsid w:val="009579AB"/>
    <w:rsid w:val="00957A05"/>
    <w:rsid w:val="009607CA"/>
    <w:rsid w:val="009615FD"/>
    <w:rsid w:val="009616D4"/>
    <w:rsid w:val="00961A05"/>
    <w:rsid w:val="0096206A"/>
    <w:rsid w:val="00962482"/>
    <w:rsid w:val="009648DE"/>
    <w:rsid w:val="00964BA7"/>
    <w:rsid w:val="00965EE3"/>
    <w:rsid w:val="00966251"/>
    <w:rsid w:val="009667B9"/>
    <w:rsid w:val="00966DC9"/>
    <w:rsid w:val="00967370"/>
    <w:rsid w:val="0096777A"/>
    <w:rsid w:val="009678E9"/>
    <w:rsid w:val="00967A13"/>
    <w:rsid w:val="00970D65"/>
    <w:rsid w:val="00972562"/>
    <w:rsid w:val="00972663"/>
    <w:rsid w:val="009728E7"/>
    <w:rsid w:val="0097389B"/>
    <w:rsid w:val="00974250"/>
    <w:rsid w:val="0097444A"/>
    <w:rsid w:val="0097462D"/>
    <w:rsid w:val="00975226"/>
    <w:rsid w:val="00975774"/>
    <w:rsid w:val="009757E1"/>
    <w:rsid w:val="00975A7C"/>
    <w:rsid w:val="009767AC"/>
    <w:rsid w:val="0097744A"/>
    <w:rsid w:val="00977E9D"/>
    <w:rsid w:val="009801E2"/>
    <w:rsid w:val="00980732"/>
    <w:rsid w:val="00981390"/>
    <w:rsid w:val="00981749"/>
    <w:rsid w:val="0098190E"/>
    <w:rsid w:val="00981BDB"/>
    <w:rsid w:val="00982AFE"/>
    <w:rsid w:val="00982C3B"/>
    <w:rsid w:val="00983389"/>
    <w:rsid w:val="0098367F"/>
    <w:rsid w:val="00984108"/>
    <w:rsid w:val="00984991"/>
    <w:rsid w:val="00986821"/>
    <w:rsid w:val="009868C4"/>
    <w:rsid w:val="009877B4"/>
    <w:rsid w:val="009903E2"/>
    <w:rsid w:val="00990525"/>
    <w:rsid w:val="00991204"/>
    <w:rsid w:val="0099200B"/>
    <w:rsid w:val="0099393B"/>
    <w:rsid w:val="009939D6"/>
    <w:rsid w:val="00995B26"/>
    <w:rsid w:val="00995BEE"/>
    <w:rsid w:val="009968D0"/>
    <w:rsid w:val="00996C5E"/>
    <w:rsid w:val="00996E62"/>
    <w:rsid w:val="009A0478"/>
    <w:rsid w:val="009A108E"/>
    <w:rsid w:val="009A1571"/>
    <w:rsid w:val="009A3D2B"/>
    <w:rsid w:val="009A4E35"/>
    <w:rsid w:val="009A4FB2"/>
    <w:rsid w:val="009A513E"/>
    <w:rsid w:val="009A5A8E"/>
    <w:rsid w:val="009A6B09"/>
    <w:rsid w:val="009A71BB"/>
    <w:rsid w:val="009A785A"/>
    <w:rsid w:val="009A7FFA"/>
    <w:rsid w:val="009B06EE"/>
    <w:rsid w:val="009B16DF"/>
    <w:rsid w:val="009B1D4C"/>
    <w:rsid w:val="009B25FE"/>
    <w:rsid w:val="009B3156"/>
    <w:rsid w:val="009B352B"/>
    <w:rsid w:val="009B40A0"/>
    <w:rsid w:val="009B4744"/>
    <w:rsid w:val="009B4CA4"/>
    <w:rsid w:val="009B59C6"/>
    <w:rsid w:val="009B7718"/>
    <w:rsid w:val="009B7FE5"/>
    <w:rsid w:val="009C0276"/>
    <w:rsid w:val="009C0E3B"/>
    <w:rsid w:val="009C2941"/>
    <w:rsid w:val="009C2A58"/>
    <w:rsid w:val="009C3413"/>
    <w:rsid w:val="009C3F24"/>
    <w:rsid w:val="009C4977"/>
    <w:rsid w:val="009C5138"/>
    <w:rsid w:val="009C78A8"/>
    <w:rsid w:val="009C7FEF"/>
    <w:rsid w:val="009D1640"/>
    <w:rsid w:val="009D164B"/>
    <w:rsid w:val="009D3712"/>
    <w:rsid w:val="009D3AC5"/>
    <w:rsid w:val="009D46B9"/>
    <w:rsid w:val="009D4FA8"/>
    <w:rsid w:val="009D5857"/>
    <w:rsid w:val="009D6715"/>
    <w:rsid w:val="009D6CF5"/>
    <w:rsid w:val="009E1A12"/>
    <w:rsid w:val="009E1CAC"/>
    <w:rsid w:val="009E2295"/>
    <w:rsid w:val="009E317E"/>
    <w:rsid w:val="009E3973"/>
    <w:rsid w:val="009E4143"/>
    <w:rsid w:val="009E4A1E"/>
    <w:rsid w:val="009E6D1B"/>
    <w:rsid w:val="009E7198"/>
    <w:rsid w:val="009E7835"/>
    <w:rsid w:val="009F028E"/>
    <w:rsid w:val="009F06AD"/>
    <w:rsid w:val="009F2069"/>
    <w:rsid w:val="009F2EAD"/>
    <w:rsid w:val="009F3944"/>
    <w:rsid w:val="009F4FBE"/>
    <w:rsid w:val="009F5136"/>
    <w:rsid w:val="009F5494"/>
    <w:rsid w:val="009F607C"/>
    <w:rsid w:val="009F74C4"/>
    <w:rsid w:val="009F7512"/>
    <w:rsid w:val="009F788F"/>
    <w:rsid w:val="00A0131C"/>
    <w:rsid w:val="00A0140C"/>
    <w:rsid w:val="00A01EDB"/>
    <w:rsid w:val="00A01F59"/>
    <w:rsid w:val="00A02476"/>
    <w:rsid w:val="00A02A67"/>
    <w:rsid w:val="00A02DF3"/>
    <w:rsid w:val="00A03326"/>
    <w:rsid w:val="00A042FE"/>
    <w:rsid w:val="00A0446B"/>
    <w:rsid w:val="00A04C67"/>
    <w:rsid w:val="00A05F15"/>
    <w:rsid w:val="00A06DD4"/>
    <w:rsid w:val="00A07CFC"/>
    <w:rsid w:val="00A10E73"/>
    <w:rsid w:val="00A13C31"/>
    <w:rsid w:val="00A13CED"/>
    <w:rsid w:val="00A1423A"/>
    <w:rsid w:val="00A14985"/>
    <w:rsid w:val="00A1512A"/>
    <w:rsid w:val="00A16E7D"/>
    <w:rsid w:val="00A20179"/>
    <w:rsid w:val="00A205B7"/>
    <w:rsid w:val="00A21320"/>
    <w:rsid w:val="00A21E32"/>
    <w:rsid w:val="00A220F6"/>
    <w:rsid w:val="00A22242"/>
    <w:rsid w:val="00A22645"/>
    <w:rsid w:val="00A23043"/>
    <w:rsid w:val="00A23620"/>
    <w:rsid w:val="00A2416F"/>
    <w:rsid w:val="00A25234"/>
    <w:rsid w:val="00A25740"/>
    <w:rsid w:val="00A25B91"/>
    <w:rsid w:val="00A27245"/>
    <w:rsid w:val="00A30998"/>
    <w:rsid w:val="00A309FA"/>
    <w:rsid w:val="00A3144E"/>
    <w:rsid w:val="00A32B8B"/>
    <w:rsid w:val="00A338E9"/>
    <w:rsid w:val="00A35711"/>
    <w:rsid w:val="00A365DC"/>
    <w:rsid w:val="00A3678C"/>
    <w:rsid w:val="00A3757C"/>
    <w:rsid w:val="00A3758A"/>
    <w:rsid w:val="00A418F8"/>
    <w:rsid w:val="00A42108"/>
    <w:rsid w:val="00A4217C"/>
    <w:rsid w:val="00A42D0E"/>
    <w:rsid w:val="00A43167"/>
    <w:rsid w:val="00A43B5A"/>
    <w:rsid w:val="00A4486E"/>
    <w:rsid w:val="00A44D75"/>
    <w:rsid w:val="00A45263"/>
    <w:rsid w:val="00A46B8D"/>
    <w:rsid w:val="00A46D50"/>
    <w:rsid w:val="00A47A3F"/>
    <w:rsid w:val="00A47AFB"/>
    <w:rsid w:val="00A47D1E"/>
    <w:rsid w:val="00A47D8F"/>
    <w:rsid w:val="00A5070C"/>
    <w:rsid w:val="00A50AA0"/>
    <w:rsid w:val="00A512EF"/>
    <w:rsid w:val="00A51A16"/>
    <w:rsid w:val="00A52248"/>
    <w:rsid w:val="00A52A94"/>
    <w:rsid w:val="00A52CD2"/>
    <w:rsid w:val="00A53D02"/>
    <w:rsid w:val="00A53ED5"/>
    <w:rsid w:val="00A54A3B"/>
    <w:rsid w:val="00A54C27"/>
    <w:rsid w:val="00A54D2C"/>
    <w:rsid w:val="00A54E76"/>
    <w:rsid w:val="00A56842"/>
    <w:rsid w:val="00A57B52"/>
    <w:rsid w:val="00A61A86"/>
    <w:rsid w:val="00A62E01"/>
    <w:rsid w:val="00A63583"/>
    <w:rsid w:val="00A63980"/>
    <w:rsid w:val="00A63F2A"/>
    <w:rsid w:val="00A6420F"/>
    <w:rsid w:val="00A643ED"/>
    <w:rsid w:val="00A64A68"/>
    <w:rsid w:val="00A6539E"/>
    <w:rsid w:val="00A67591"/>
    <w:rsid w:val="00A703D3"/>
    <w:rsid w:val="00A70523"/>
    <w:rsid w:val="00A706C7"/>
    <w:rsid w:val="00A70AD1"/>
    <w:rsid w:val="00A70D44"/>
    <w:rsid w:val="00A71087"/>
    <w:rsid w:val="00A71459"/>
    <w:rsid w:val="00A72CB5"/>
    <w:rsid w:val="00A7380E"/>
    <w:rsid w:val="00A743B6"/>
    <w:rsid w:val="00A75485"/>
    <w:rsid w:val="00A75667"/>
    <w:rsid w:val="00A75B49"/>
    <w:rsid w:val="00A75D30"/>
    <w:rsid w:val="00A762DA"/>
    <w:rsid w:val="00A76410"/>
    <w:rsid w:val="00A7780A"/>
    <w:rsid w:val="00A80726"/>
    <w:rsid w:val="00A81097"/>
    <w:rsid w:val="00A81833"/>
    <w:rsid w:val="00A84F24"/>
    <w:rsid w:val="00A84F8D"/>
    <w:rsid w:val="00A862C1"/>
    <w:rsid w:val="00A91B6C"/>
    <w:rsid w:val="00A9299F"/>
    <w:rsid w:val="00A931FC"/>
    <w:rsid w:val="00A933B8"/>
    <w:rsid w:val="00A9445F"/>
    <w:rsid w:val="00A9457C"/>
    <w:rsid w:val="00A94F96"/>
    <w:rsid w:val="00A96322"/>
    <w:rsid w:val="00A9653D"/>
    <w:rsid w:val="00A9671C"/>
    <w:rsid w:val="00A978D7"/>
    <w:rsid w:val="00A97F71"/>
    <w:rsid w:val="00AA0A91"/>
    <w:rsid w:val="00AA17D0"/>
    <w:rsid w:val="00AA19DB"/>
    <w:rsid w:val="00AA19EB"/>
    <w:rsid w:val="00AA1AE6"/>
    <w:rsid w:val="00AA20E8"/>
    <w:rsid w:val="00AA36FE"/>
    <w:rsid w:val="00AA54AD"/>
    <w:rsid w:val="00AA6C37"/>
    <w:rsid w:val="00AA713D"/>
    <w:rsid w:val="00AA7717"/>
    <w:rsid w:val="00AB0D66"/>
    <w:rsid w:val="00AB1382"/>
    <w:rsid w:val="00AB2D21"/>
    <w:rsid w:val="00AB3D28"/>
    <w:rsid w:val="00AB4677"/>
    <w:rsid w:val="00AB47FC"/>
    <w:rsid w:val="00AB4D5C"/>
    <w:rsid w:val="00AB4D76"/>
    <w:rsid w:val="00AB56FB"/>
    <w:rsid w:val="00AB5C26"/>
    <w:rsid w:val="00AB6DC8"/>
    <w:rsid w:val="00AB7A99"/>
    <w:rsid w:val="00AC08AD"/>
    <w:rsid w:val="00AC0E5D"/>
    <w:rsid w:val="00AC335D"/>
    <w:rsid w:val="00AC4FB1"/>
    <w:rsid w:val="00AC57A3"/>
    <w:rsid w:val="00AC58EE"/>
    <w:rsid w:val="00AC594A"/>
    <w:rsid w:val="00AC5A28"/>
    <w:rsid w:val="00AC5CDE"/>
    <w:rsid w:val="00AC704C"/>
    <w:rsid w:val="00AC7059"/>
    <w:rsid w:val="00AD017E"/>
    <w:rsid w:val="00AD081E"/>
    <w:rsid w:val="00AD0C65"/>
    <w:rsid w:val="00AD1BEF"/>
    <w:rsid w:val="00AD2F97"/>
    <w:rsid w:val="00AD5AD6"/>
    <w:rsid w:val="00AE0756"/>
    <w:rsid w:val="00AE084F"/>
    <w:rsid w:val="00AE1B3A"/>
    <w:rsid w:val="00AE1FC0"/>
    <w:rsid w:val="00AE2355"/>
    <w:rsid w:val="00AE2A4F"/>
    <w:rsid w:val="00AE2B3F"/>
    <w:rsid w:val="00AE3603"/>
    <w:rsid w:val="00AE3D72"/>
    <w:rsid w:val="00AE726B"/>
    <w:rsid w:val="00AE7A8A"/>
    <w:rsid w:val="00AE7F0D"/>
    <w:rsid w:val="00AF002B"/>
    <w:rsid w:val="00AF19AF"/>
    <w:rsid w:val="00AF206F"/>
    <w:rsid w:val="00AF24FF"/>
    <w:rsid w:val="00AF2795"/>
    <w:rsid w:val="00AF294A"/>
    <w:rsid w:val="00AF35D9"/>
    <w:rsid w:val="00AF38FA"/>
    <w:rsid w:val="00AF51FC"/>
    <w:rsid w:val="00AF6870"/>
    <w:rsid w:val="00AF6B23"/>
    <w:rsid w:val="00AF70FD"/>
    <w:rsid w:val="00AF7664"/>
    <w:rsid w:val="00B000AF"/>
    <w:rsid w:val="00B00902"/>
    <w:rsid w:val="00B00B5F"/>
    <w:rsid w:val="00B01D84"/>
    <w:rsid w:val="00B021A8"/>
    <w:rsid w:val="00B034CA"/>
    <w:rsid w:val="00B03545"/>
    <w:rsid w:val="00B042F9"/>
    <w:rsid w:val="00B0494A"/>
    <w:rsid w:val="00B0531D"/>
    <w:rsid w:val="00B05F45"/>
    <w:rsid w:val="00B0772F"/>
    <w:rsid w:val="00B077BB"/>
    <w:rsid w:val="00B07B27"/>
    <w:rsid w:val="00B10482"/>
    <w:rsid w:val="00B115BF"/>
    <w:rsid w:val="00B12187"/>
    <w:rsid w:val="00B1226C"/>
    <w:rsid w:val="00B14067"/>
    <w:rsid w:val="00B146D7"/>
    <w:rsid w:val="00B1581B"/>
    <w:rsid w:val="00B15C11"/>
    <w:rsid w:val="00B16292"/>
    <w:rsid w:val="00B16B50"/>
    <w:rsid w:val="00B17938"/>
    <w:rsid w:val="00B17B2F"/>
    <w:rsid w:val="00B21633"/>
    <w:rsid w:val="00B21740"/>
    <w:rsid w:val="00B230E8"/>
    <w:rsid w:val="00B23925"/>
    <w:rsid w:val="00B23FBE"/>
    <w:rsid w:val="00B24BF0"/>
    <w:rsid w:val="00B24F55"/>
    <w:rsid w:val="00B2529D"/>
    <w:rsid w:val="00B25587"/>
    <w:rsid w:val="00B260C6"/>
    <w:rsid w:val="00B26430"/>
    <w:rsid w:val="00B269B6"/>
    <w:rsid w:val="00B26F01"/>
    <w:rsid w:val="00B27E4D"/>
    <w:rsid w:val="00B30253"/>
    <w:rsid w:val="00B31A58"/>
    <w:rsid w:val="00B31FB7"/>
    <w:rsid w:val="00B3248C"/>
    <w:rsid w:val="00B33368"/>
    <w:rsid w:val="00B3482E"/>
    <w:rsid w:val="00B349BE"/>
    <w:rsid w:val="00B35D14"/>
    <w:rsid w:val="00B3607B"/>
    <w:rsid w:val="00B407EE"/>
    <w:rsid w:val="00B43F10"/>
    <w:rsid w:val="00B463DA"/>
    <w:rsid w:val="00B475C4"/>
    <w:rsid w:val="00B47D54"/>
    <w:rsid w:val="00B47EE2"/>
    <w:rsid w:val="00B47EFA"/>
    <w:rsid w:val="00B51733"/>
    <w:rsid w:val="00B51F2F"/>
    <w:rsid w:val="00B52249"/>
    <w:rsid w:val="00B5292A"/>
    <w:rsid w:val="00B52BD1"/>
    <w:rsid w:val="00B532A8"/>
    <w:rsid w:val="00B534D5"/>
    <w:rsid w:val="00B53C50"/>
    <w:rsid w:val="00B53F4E"/>
    <w:rsid w:val="00B565DF"/>
    <w:rsid w:val="00B56DF1"/>
    <w:rsid w:val="00B56E82"/>
    <w:rsid w:val="00B56F26"/>
    <w:rsid w:val="00B577CF"/>
    <w:rsid w:val="00B57B85"/>
    <w:rsid w:val="00B60401"/>
    <w:rsid w:val="00B607F4"/>
    <w:rsid w:val="00B61375"/>
    <w:rsid w:val="00B6193A"/>
    <w:rsid w:val="00B63541"/>
    <w:rsid w:val="00B6439B"/>
    <w:rsid w:val="00B649D8"/>
    <w:rsid w:val="00B6572B"/>
    <w:rsid w:val="00B66EC1"/>
    <w:rsid w:val="00B71469"/>
    <w:rsid w:val="00B7211D"/>
    <w:rsid w:val="00B73246"/>
    <w:rsid w:val="00B76E1B"/>
    <w:rsid w:val="00B76EE8"/>
    <w:rsid w:val="00B77761"/>
    <w:rsid w:val="00B8033C"/>
    <w:rsid w:val="00B80F11"/>
    <w:rsid w:val="00B81C42"/>
    <w:rsid w:val="00B8223D"/>
    <w:rsid w:val="00B83607"/>
    <w:rsid w:val="00B83731"/>
    <w:rsid w:val="00B844EB"/>
    <w:rsid w:val="00B845CF"/>
    <w:rsid w:val="00B84ECC"/>
    <w:rsid w:val="00B85A70"/>
    <w:rsid w:val="00B85FB3"/>
    <w:rsid w:val="00B85FF9"/>
    <w:rsid w:val="00B865B2"/>
    <w:rsid w:val="00B86993"/>
    <w:rsid w:val="00B871B7"/>
    <w:rsid w:val="00B876A9"/>
    <w:rsid w:val="00B87921"/>
    <w:rsid w:val="00B87A73"/>
    <w:rsid w:val="00B9093E"/>
    <w:rsid w:val="00B90952"/>
    <w:rsid w:val="00B9100E"/>
    <w:rsid w:val="00B91905"/>
    <w:rsid w:val="00B92FB3"/>
    <w:rsid w:val="00B932A2"/>
    <w:rsid w:val="00B93A64"/>
    <w:rsid w:val="00B950ED"/>
    <w:rsid w:val="00B95D08"/>
    <w:rsid w:val="00B96796"/>
    <w:rsid w:val="00B9712F"/>
    <w:rsid w:val="00B977FD"/>
    <w:rsid w:val="00B97944"/>
    <w:rsid w:val="00B97A9A"/>
    <w:rsid w:val="00B97E83"/>
    <w:rsid w:val="00BA066D"/>
    <w:rsid w:val="00BA1138"/>
    <w:rsid w:val="00BA1577"/>
    <w:rsid w:val="00BA2930"/>
    <w:rsid w:val="00BA3715"/>
    <w:rsid w:val="00BA3AE5"/>
    <w:rsid w:val="00BA3E63"/>
    <w:rsid w:val="00BA6222"/>
    <w:rsid w:val="00BA63D9"/>
    <w:rsid w:val="00BA676D"/>
    <w:rsid w:val="00BA756B"/>
    <w:rsid w:val="00BA764E"/>
    <w:rsid w:val="00BA788E"/>
    <w:rsid w:val="00BA7C49"/>
    <w:rsid w:val="00BB1053"/>
    <w:rsid w:val="00BB2330"/>
    <w:rsid w:val="00BB31B2"/>
    <w:rsid w:val="00BB36C3"/>
    <w:rsid w:val="00BB3D92"/>
    <w:rsid w:val="00BB4030"/>
    <w:rsid w:val="00BB41BA"/>
    <w:rsid w:val="00BB4D52"/>
    <w:rsid w:val="00BB5F03"/>
    <w:rsid w:val="00BB5F2B"/>
    <w:rsid w:val="00BB65A6"/>
    <w:rsid w:val="00BB75F5"/>
    <w:rsid w:val="00BB7EE5"/>
    <w:rsid w:val="00BC20CF"/>
    <w:rsid w:val="00BC3207"/>
    <w:rsid w:val="00BC369C"/>
    <w:rsid w:val="00BC467F"/>
    <w:rsid w:val="00BC5048"/>
    <w:rsid w:val="00BC5EF4"/>
    <w:rsid w:val="00BC67F4"/>
    <w:rsid w:val="00BC6D87"/>
    <w:rsid w:val="00BC751F"/>
    <w:rsid w:val="00BC788A"/>
    <w:rsid w:val="00BD0A04"/>
    <w:rsid w:val="00BD0B9F"/>
    <w:rsid w:val="00BD0E59"/>
    <w:rsid w:val="00BD171B"/>
    <w:rsid w:val="00BD188C"/>
    <w:rsid w:val="00BD1B12"/>
    <w:rsid w:val="00BD4D1C"/>
    <w:rsid w:val="00BD5AED"/>
    <w:rsid w:val="00BD62FB"/>
    <w:rsid w:val="00BD6D7D"/>
    <w:rsid w:val="00BE007B"/>
    <w:rsid w:val="00BE0D84"/>
    <w:rsid w:val="00BE2251"/>
    <w:rsid w:val="00BE30DD"/>
    <w:rsid w:val="00BE3305"/>
    <w:rsid w:val="00BE3308"/>
    <w:rsid w:val="00BE3E20"/>
    <w:rsid w:val="00BE4077"/>
    <w:rsid w:val="00BE451D"/>
    <w:rsid w:val="00BE5272"/>
    <w:rsid w:val="00BE5585"/>
    <w:rsid w:val="00BE5D4F"/>
    <w:rsid w:val="00BE5EEC"/>
    <w:rsid w:val="00BE65C6"/>
    <w:rsid w:val="00BE67FB"/>
    <w:rsid w:val="00BE78AF"/>
    <w:rsid w:val="00BE7DB3"/>
    <w:rsid w:val="00BF164C"/>
    <w:rsid w:val="00BF295C"/>
    <w:rsid w:val="00BF3773"/>
    <w:rsid w:val="00BF3BD5"/>
    <w:rsid w:val="00BF3D79"/>
    <w:rsid w:val="00BF49BF"/>
    <w:rsid w:val="00BF5AD1"/>
    <w:rsid w:val="00BF614F"/>
    <w:rsid w:val="00BF61E9"/>
    <w:rsid w:val="00BF6207"/>
    <w:rsid w:val="00BF6C6D"/>
    <w:rsid w:val="00BF790E"/>
    <w:rsid w:val="00BF7D0E"/>
    <w:rsid w:val="00C000BE"/>
    <w:rsid w:val="00C004B8"/>
    <w:rsid w:val="00C005C6"/>
    <w:rsid w:val="00C00B62"/>
    <w:rsid w:val="00C01B46"/>
    <w:rsid w:val="00C02985"/>
    <w:rsid w:val="00C030EA"/>
    <w:rsid w:val="00C031A7"/>
    <w:rsid w:val="00C05964"/>
    <w:rsid w:val="00C05E71"/>
    <w:rsid w:val="00C068E7"/>
    <w:rsid w:val="00C06B32"/>
    <w:rsid w:val="00C0753B"/>
    <w:rsid w:val="00C0788C"/>
    <w:rsid w:val="00C10787"/>
    <w:rsid w:val="00C10834"/>
    <w:rsid w:val="00C11F30"/>
    <w:rsid w:val="00C12CF0"/>
    <w:rsid w:val="00C12FE5"/>
    <w:rsid w:val="00C1368A"/>
    <w:rsid w:val="00C14261"/>
    <w:rsid w:val="00C152EB"/>
    <w:rsid w:val="00C16CB5"/>
    <w:rsid w:val="00C16EDB"/>
    <w:rsid w:val="00C17791"/>
    <w:rsid w:val="00C20A9D"/>
    <w:rsid w:val="00C2219C"/>
    <w:rsid w:val="00C22BEA"/>
    <w:rsid w:val="00C2371D"/>
    <w:rsid w:val="00C23895"/>
    <w:rsid w:val="00C23E23"/>
    <w:rsid w:val="00C2423B"/>
    <w:rsid w:val="00C2489C"/>
    <w:rsid w:val="00C24DC6"/>
    <w:rsid w:val="00C24FCF"/>
    <w:rsid w:val="00C2572C"/>
    <w:rsid w:val="00C25C48"/>
    <w:rsid w:val="00C27973"/>
    <w:rsid w:val="00C30165"/>
    <w:rsid w:val="00C3153A"/>
    <w:rsid w:val="00C318A5"/>
    <w:rsid w:val="00C31D06"/>
    <w:rsid w:val="00C3210E"/>
    <w:rsid w:val="00C32885"/>
    <w:rsid w:val="00C33C0D"/>
    <w:rsid w:val="00C33EF5"/>
    <w:rsid w:val="00C34EC2"/>
    <w:rsid w:val="00C35981"/>
    <w:rsid w:val="00C37C80"/>
    <w:rsid w:val="00C37FD9"/>
    <w:rsid w:val="00C40184"/>
    <w:rsid w:val="00C404E7"/>
    <w:rsid w:val="00C4062E"/>
    <w:rsid w:val="00C40F78"/>
    <w:rsid w:val="00C418B9"/>
    <w:rsid w:val="00C41A72"/>
    <w:rsid w:val="00C42299"/>
    <w:rsid w:val="00C422DF"/>
    <w:rsid w:val="00C426D6"/>
    <w:rsid w:val="00C428F4"/>
    <w:rsid w:val="00C42BA8"/>
    <w:rsid w:val="00C42EB7"/>
    <w:rsid w:val="00C4357E"/>
    <w:rsid w:val="00C43C90"/>
    <w:rsid w:val="00C44706"/>
    <w:rsid w:val="00C448E9"/>
    <w:rsid w:val="00C45378"/>
    <w:rsid w:val="00C453F7"/>
    <w:rsid w:val="00C4572A"/>
    <w:rsid w:val="00C45F32"/>
    <w:rsid w:val="00C46026"/>
    <w:rsid w:val="00C4618C"/>
    <w:rsid w:val="00C4635E"/>
    <w:rsid w:val="00C46C2D"/>
    <w:rsid w:val="00C46F51"/>
    <w:rsid w:val="00C47647"/>
    <w:rsid w:val="00C47E67"/>
    <w:rsid w:val="00C50109"/>
    <w:rsid w:val="00C501EF"/>
    <w:rsid w:val="00C50C4A"/>
    <w:rsid w:val="00C510FA"/>
    <w:rsid w:val="00C5331A"/>
    <w:rsid w:val="00C5364B"/>
    <w:rsid w:val="00C5428B"/>
    <w:rsid w:val="00C55720"/>
    <w:rsid w:val="00C562B5"/>
    <w:rsid w:val="00C565D7"/>
    <w:rsid w:val="00C568DE"/>
    <w:rsid w:val="00C56986"/>
    <w:rsid w:val="00C6045E"/>
    <w:rsid w:val="00C60CB4"/>
    <w:rsid w:val="00C637B0"/>
    <w:rsid w:val="00C63F85"/>
    <w:rsid w:val="00C644D5"/>
    <w:rsid w:val="00C64C19"/>
    <w:rsid w:val="00C64DAE"/>
    <w:rsid w:val="00C65137"/>
    <w:rsid w:val="00C65892"/>
    <w:rsid w:val="00C7043A"/>
    <w:rsid w:val="00C713A3"/>
    <w:rsid w:val="00C73731"/>
    <w:rsid w:val="00C739EF"/>
    <w:rsid w:val="00C756DE"/>
    <w:rsid w:val="00C758BA"/>
    <w:rsid w:val="00C75C2D"/>
    <w:rsid w:val="00C7613C"/>
    <w:rsid w:val="00C762CD"/>
    <w:rsid w:val="00C773B2"/>
    <w:rsid w:val="00C77C61"/>
    <w:rsid w:val="00C80945"/>
    <w:rsid w:val="00C80AB9"/>
    <w:rsid w:val="00C82F92"/>
    <w:rsid w:val="00C83255"/>
    <w:rsid w:val="00C854DA"/>
    <w:rsid w:val="00C85586"/>
    <w:rsid w:val="00C861B3"/>
    <w:rsid w:val="00C87269"/>
    <w:rsid w:val="00C87C21"/>
    <w:rsid w:val="00C9003E"/>
    <w:rsid w:val="00C903D2"/>
    <w:rsid w:val="00C90655"/>
    <w:rsid w:val="00C9187D"/>
    <w:rsid w:val="00C919A1"/>
    <w:rsid w:val="00C91BF5"/>
    <w:rsid w:val="00C92821"/>
    <w:rsid w:val="00C94377"/>
    <w:rsid w:val="00C9488D"/>
    <w:rsid w:val="00C94C63"/>
    <w:rsid w:val="00C94C77"/>
    <w:rsid w:val="00C950ED"/>
    <w:rsid w:val="00C9685B"/>
    <w:rsid w:val="00C977A2"/>
    <w:rsid w:val="00CA066A"/>
    <w:rsid w:val="00CA18D6"/>
    <w:rsid w:val="00CA1B98"/>
    <w:rsid w:val="00CA2D53"/>
    <w:rsid w:val="00CA319B"/>
    <w:rsid w:val="00CA4BF3"/>
    <w:rsid w:val="00CA5B93"/>
    <w:rsid w:val="00CB03F3"/>
    <w:rsid w:val="00CB0B45"/>
    <w:rsid w:val="00CB1353"/>
    <w:rsid w:val="00CB16D6"/>
    <w:rsid w:val="00CB32EA"/>
    <w:rsid w:val="00CB4294"/>
    <w:rsid w:val="00CB441D"/>
    <w:rsid w:val="00CB4DFC"/>
    <w:rsid w:val="00CB5104"/>
    <w:rsid w:val="00CB55A6"/>
    <w:rsid w:val="00CB6F7A"/>
    <w:rsid w:val="00CB73BB"/>
    <w:rsid w:val="00CC0690"/>
    <w:rsid w:val="00CC0A96"/>
    <w:rsid w:val="00CC1334"/>
    <w:rsid w:val="00CC2B81"/>
    <w:rsid w:val="00CC2EFE"/>
    <w:rsid w:val="00CC2F0B"/>
    <w:rsid w:val="00CC3E67"/>
    <w:rsid w:val="00CC430C"/>
    <w:rsid w:val="00CC57D7"/>
    <w:rsid w:val="00CC6081"/>
    <w:rsid w:val="00CC62B4"/>
    <w:rsid w:val="00CC6AAD"/>
    <w:rsid w:val="00CC70AB"/>
    <w:rsid w:val="00CC7A7A"/>
    <w:rsid w:val="00CD0954"/>
    <w:rsid w:val="00CD1373"/>
    <w:rsid w:val="00CD13A5"/>
    <w:rsid w:val="00CD28E0"/>
    <w:rsid w:val="00CD3B0C"/>
    <w:rsid w:val="00CD5AE8"/>
    <w:rsid w:val="00CD5DB1"/>
    <w:rsid w:val="00CD6FAF"/>
    <w:rsid w:val="00CD6FFD"/>
    <w:rsid w:val="00CD72C8"/>
    <w:rsid w:val="00CD7CB4"/>
    <w:rsid w:val="00CD7CCE"/>
    <w:rsid w:val="00CD7F3A"/>
    <w:rsid w:val="00CE14F1"/>
    <w:rsid w:val="00CE1EAE"/>
    <w:rsid w:val="00CE284E"/>
    <w:rsid w:val="00CE2A25"/>
    <w:rsid w:val="00CE2CA4"/>
    <w:rsid w:val="00CE2FE3"/>
    <w:rsid w:val="00CE34F8"/>
    <w:rsid w:val="00CE3E9C"/>
    <w:rsid w:val="00CE4CE2"/>
    <w:rsid w:val="00CE5956"/>
    <w:rsid w:val="00CE6CEF"/>
    <w:rsid w:val="00CE73A2"/>
    <w:rsid w:val="00CE79AA"/>
    <w:rsid w:val="00CF06AD"/>
    <w:rsid w:val="00CF0E9A"/>
    <w:rsid w:val="00CF2936"/>
    <w:rsid w:val="00CF2CF7"/>
    <w:rsid w:val="00CF32CD"/>
    <w:rsid w:val="00CF39C4"/>
    <w:rsid w:val="00CF3B46"/>
    <w:rsid w:val="00CF3CAA"/>
    <w:rsid w:val="00CF482A"/>
    <w:rsid w:val="00CF4995"/>
    <w:rsid w:val="00CF4BE0"/>
    <w:rsid w:val="00CF6C61"/>
    <w:rsid w:val="00CF7499"/>
    <w:rsid w:val="00CF75A9"/>
    <w:rsid w:val="00CF7EC0"/>
    <w:rsid w:val="00D01B8D"/>
    <w:rsid w:val="00D01D29"/>
    <w:rsid w:val="00D02C71"/>
    <w:rsid w:val="00D02CBD"/>
    <w:rsid w:val="00D031B2"/>
    <w:rsid w:val="00D03B54"/>
    <w:rsid w:val="00D03CCC"/>
    <w:rsid w:val="00D05DF0"/>
    <w:rsid w:val="00D05F11"/>
    <w:rsid w:val="00D060FD"/>
    <w:rsid w:val="00D06200"/>
    <w:rsid w:val="00D078D5"/>
    <w:rsid w:val="00D07C52"/>
    <w:rsid w:val="00D1046D"/>
    <w:rsid w:val="00D10D83"/>
    <w:rsid w:val="00D12358"/>
    <w:rsid w:val="00D1255A"/>
    <w:rsid w:val="00D126C8"/>
    <w:rsid w:val="00D127DC"/>
    <w:rsid w:val="00D12830"/>
    <w:rsid w:val="00D1289F"/>
    <w:rsid w:val="00D13117"/>
    <w:rsid w:val="00D133D2"/>
    <w:rsid w:val="00D148F5"/>
    <w:rsid w:val="00D15252"/>
    <w:rsid w:val="00D15C7E"/>
    <w:rsid w:val="00D1635C"/>
    <w:rsid w:val="00D17685"/>
    <w:rsid w:val="00D17D6B"/>
    <w:rsid w:val="00D21ABA"/>
    <w:rsid w:val="00D21DC2"/>
    <w:rsid w:val="00D21DF5"/>
    <w:rsid w:val="00D22682"/>
    <w:rsid w:val="00D22A69"/>
    <w:rsid w:val="00D234E6"/>
    <w:rsid w:val="00D23C3E"/>
    <w:rsid w:val="00D2400F"/>
    <w:rsid w:val="00D262B1"/>
    <w:rsid w:val="00D262E6"/>
    <w:rsid w:val="00D26601"/>
    <w:rsid w:val="00D27786"/>
    <w:rsid w:val="00D27FBA"/>
    <w:rsid w:val="00D308ED"/>
    <w:rsid w:val="00D31ACA"/>
    <w:rsid w:val="00D32BE2"/>
    <w:rsid w:val="00D32C8B"/>
    <w:rsid w:val="00D33801"/>
    <w:rsid w:val="00D339E8"/>
    <w:rsid w:val="00D343F8"/>
    <w:rsid w:val="00D34A0E"/>
    <w:rsid w:val="00D34CA2"/>
    <w:rsid w:val="00D34FE1"/>
    <w:rsid w:val="00D35F72"/>
    <w:rsid w:val="00D369F7"/>
    <w:rsid w:val="00D36BBE"/>
    <w:rsid w:val="00D3706E"/>
    <w:rsid w:val="00D4195A"/>
    <w:rsid w:val="00D41BC5"/>
    <w:rsid w:val="00D41D97"/>
    <w:rsid w:val="00D41F01"/>
    <w:rsid w:val="00D4241D"/>
    <w:rsid w:val="00D42622"/>
    <w:rsid w:val="00D44055"/>
    <w:rsid w:val="00D450B7"/>
    <w:rsid w:val="00D45AE9"/>
    <w:rsid w:val="00D45FA4"/>
    <w:rsid w:val="00D46E3B"/>
    <w:rsid w:val="00D47961"/>
    <w:rsid w:val="00D50502"/>
    <w:rsid w:val="00D514E0"/>
    <w:rsid w:val="00D51D4D"/>
    <w:rsid w:val="00D530B5"/>
    <w:rsid w:val="00D550BF"/>
    <w:rsid w:val="00D55789"/>
    <w:rsid w:val="00D56DA5"/>
    <w:rsid w:val="00D57085"/>
    <w:rsid w:val="00D5728B"/>
    <w:rsid w:val="00D60ED9"/>
    <w:rsid w:val="00D61347"/>
    <w:rsid w:val="00D61B26"/>
    <w:rsid w:val="00D624D6"/>
    <w:rsid w:val="00D62946"/>
    <w:rsid w:val="00D63E7D"/>
    <w:rsid w:val="00D64886"/>
    <w:rsid w:val="00D64B54"/>
    <w:rsid w:val="00D64D04"/>
    <w:rsid w:val="00D64E3E"/>
    <w:rsid w:val="00D64FB0"/>
    <w:rsid w:val="00D6530E"/>
    <w:rsid w:val="00D6533E"/>
    <w:rsid w:val="00D65DEB"/>
    <w:rsid w:val="00D65E28"/>
    <w:rsid w:val="00D65ED8"/>
    <w:rsid w:val="00D65FE9"/>
    <w:rsid w:val="00D661A0"/>
    <w:rsid w:val="00D675DE"/>
    <w:rsid w:val="00D7057E"/>
    <w:rsid w:val="00D711ED"/>
    <w:rsid w:val="00D71AEE"/>
    <w:rsid w:val="00D739F4"/>
    <w:rsid w:val="00D74F7F"/>
    <w:rsid w:val="00D75A40"/>
    <w:rsid w:val="00D7713D"/>
    <w:rsid w:val="00D77970"/>
    <w:rsid w:val="00D811D3"/>
    <w:rsid w:val="00D813EE"/>
    <w:rsid w:val="00D818D4"/>
    <w:rsid w:val="00D8196A"/>
    <w:rsid w:val="00D84357"/>
    <w:rsid w:val="00D847CE"/>
    <w:rsid w:val="00D84DAB"/>
    <w:rsid w:val="00D856BC"/>
    <w:rsid w:val="00D8640C"/>
    <w:rsid w:val="00D86B72"/>
    <w:rsid w:val="00D87A99"/>
    <w:rsid w:val="00D87D92"/>
    <w:rsid w:val="00D90049"/>
    <w:rsid w:val="00D908FA"/>
    <w:rsid w:val="00D91153"/>
    <w:rsid w:val="00D959C3"/>
    <w:rsid w:val="00D9680C"/>
    <w:rsid w:val="00DA126F"/>
    <w:rsid w:val="00DA1999"/>
    <w:rsid w:val="00DA27C7"/>
    <w:rsid w:val="00DA2CAC"/>
    <w:rsid w:val="00DA30DF"/>
    <w:rsid w:val="00DA3153"/>
    <w:rsid w:val="00DA3EE7"/>
    <w:rsid w:val="00DA3FC9"/>
    <w:rsid w:val="00DA49C8"/>
    <w:rsid w:val="00DA5005"/>
    <w:rsid w:val="00DA5402"/>
    <w:rsid w:val="00DA6A09"/>
    <w:rsid w:val="00DA6BDF"/>
    <w:rsid w:val="00DA724D"/>
    <w:rsid w:val="00DA7347"/>
    <w:rsid w:val="00DB246B"/>
    <w:rsid w:val="00DB2DA4"/>
    <w:rsid w:val="00DB2F52"/>
    <w:rsid w:val="00DB31FE"/>
    <w:rsid w:val="00DB3678"/>
    <w:rsid w:val="00DB478E"/>
    <w:rsid w:val="00DB59F4"/>
    <w:rsid w:val="00DB5E66"/>
    <w:rsid w:val="00DB666D"/>
    <w:rsid w:val="00DB77EF"/>
    <w:rsid w:val="00DB7EF0"/>
    <w:rsid w:val="00DC03A4"/>
    <w:rsid w:val="00DC2076"/>
    <w:rsid w:val="00DC253B"/>
    <w:rsid w:val="00DC2CC8"/>
    <w:rsid w:val="00DC4348"/>
    <w:rsid w:val="00DC5028"/>
    <w:rsid w:val="00DC5B7E"/>
    <w:rsid w:val="00DC74A7"/>
    <w:rsid w:val="00DC7900"/>
    <w:rsid w:val="00DC7FE7"/>
    <w:rsid w:val="00DD0CA0"/>
    <w:rsid w:val="00DD15F9"/>
    <w:rsid w:val="00DD2820"/>
    <w:rsid w:val="00DD35B9"/>
    <w:rsid w:val="00DD4CDA"/>
    <w:rsid w:val="00DD51EC"/>
    <w:rsid w:val="00DD601A"/>
    <w:rsid w:val="00DD6F05"/>
    <w:rsid w:val="00DD7D26"/>
    <w:rsid w:val="00DD7E34"/>
    <w:rsid w:val="00DE0137"/>
    <w:rsid w:val="00DE07EA"/>
    <w:rsid w:val="00DE16B4"/>
    <w:rsid w:val="00DE1C0F"/>
    <w:rsid w:val="00DE1FAE"/>
    <w:rsid w:val="00DE25CD"/>
    <w:rsid w:val="00DE2781"/>
    <w:rsid w:val="00DE2943"/>
    <w:rsid w:val="00DE344F"/>
    <w:rsid w:val="00DE3C3E"/>
    <w:rsid w:val="00DE6338"/>
    <w:rsid w:val="00DF0D60"/>
    <w:rsid w:val="00DF1B75"/>
    <w:rsid w:val="00DF22B0"/>
    <w:rsid w:val="00DF2770"/>
    <w:rsid w:val="00DF2F2F"/>
    <w:rsid w:val="00DF3296"/>
    <w:rsid w:val="00DF32F7"/>
    <w:rsid w:val="00DF49CD"/>
    <w:rsid w:val="00DF5999"/>
    <w:rsid w:val="00DF6FFC"/>
    <w:rsid w:val="00DF7461"/>
    <w:rsid w:val="00DF74BC"/>
    <w:rsid w:val="00DF74C0"/>
    <w:rsid w:val="00DF7BB8"/>
    <w:rsid w:val="00E0041E"/>
    <w:rsid w:val="00E00841"/>
    <w:rsid w:val="00E00F00"/>
    <w:rsid w:val="00E00F39"/>
    <w:rsid w:val="00E01D1E"/>
    <w:rsid w:val="00E03BE4"/>
    <w:rsid w:val="00E03D21"/>
    <w:rsid w:val="00E0452A"/>
    <w:rsid w:val="00E04953"/>
    <w:rsid w:val="00E04B18"/>
    <w:rsid w:val="00E05120"/>
    <w:rsid w:val="00E05241"/>
    <w:rsid w:val="00E0651E"/>
    <w:rsid w:val="00E06B29"/>
    <w:rsid w:val="00E072D8"/>
    <w:rsid w:val="00E074D2"/>
    <w:rsid w:val="00E105E6"/>
    <w:rsid w:val="00E106D6"/>
    <w:rsid w:val="00E10D24"/>
    <w:rsid w:val="00E10F46"/>
    <w:rsid w:val="00E12780"/>
    <w:rsid w:val="00E13352"/>
    <w:rsid w:val="00E136CE"/>
    <w:rsid w:val="00E159C9"/>
    <w:rsid w:val="00E1641A"/>
    <w:rsid w:val="00E16F76"/>
    <w:rsid w:val="00E2092B"/>
    <w:rsid w:val="00E20AEF"/>
    <w:rsid w:val="00E20D88"/>
    <w:rsid w:val="00E20EC5"/>
    <w:rsid w:val="00E21EC9"/>
    <w:rsid w:val="00E260BE"/>
    <w:rsid w:val="00E26160"/>
    <w:rsid w:val="00E27633"/>
    <w:rsid w:val="00E30A7B"/>
    <w:rsid w:val="00E312A2"/>
    <w:rsid w:val="00E31DE1"/>
    <w:rsid w:val="00E31E9D"/>
    <w:rsid w:val="00E320E1"/>
    <w:rsid w:val="00E3493F"/>
    <w:rsid w:val="00E35603"/>
    <w:rsid w:val="00E41511"/>
    <w:rsid w:val="00E41868"/>
    <w:rsid w:val="00E41F8A"/>
    <w:rsid w:val="00E4233B"/>
    <w:rsid w:val="00E42376"/>
    <w:rsid w:val="00E439CE"/>
    <w:rsid w:val="00E45C21"/>
    <w:rsid w:val="00E46B0E"/>
    <w:rsid w:val="00E4733F"/>
    <w:rsid w:val="00E47A8B"/>
    <w:rsid w:val="00E504E3"/>
    <w:rsid w:val="00E50673"/>
    <w:rsid w:val="00E50F95"/>
    <w:rsid w:val="00E511AB"/>
    <w:rsid w:val="00E51561"/>
    <w:rsid w:val="00E51739"/>
    <w:rsid w:val="00E52067"/>
    <w:rsid w:val="00E5212C"/>
    <w:rsid w:val="00E521D6"/>
    <w:rsid w:val="00E52299"/>
    <w:rsid w:val="00E5330A"/>
    <w:rsid w:val="00E53CF9"/>
    <w:rsid w:val="00E5408E"/>
    <w:rsid w:val="00E54F71"/>
    <w:rsid w:val="00E55558"/>
    <w:rsid w:val="00E56A63"/>
    <w:rsid w:val="00E56E59"/>
    <w:rsid w:val="00E570E3"/>
    <w:rsid w:val="00E602A4"/>
    <w:rsid w:val="00E6106E"/>
    <w:rsid w:val="00E61CC9"/>
    <w:rsid w:val="00E6279F"/>
    <w:rsid w:val="00E6468B"/>
    <w:rsid w:val="00E64CB4"/>
    <w:rsid w:val="00E654AC"/>
    <w:rsid w:val="00E6602B"/>
    <w:rsid w:val="00E66752"/>
    <w:rsid w:val="00E67BD8"/>
    <w:rsid w:val="00E67D85"/>
    <w:rsid w:val="00E70579"/>
    <w:rsid w:val="00E70DE4"/>
    <w:rsid w:val="00E72542"/>
    <w:rsid w:val="00E74A4A"/>
    <w:rsid w:val="00E7557B"/>
    <w:rsid w:val="00E759B5"/>
    <w:rsid w:val="00E75C82"/>
    <w:rsid w:val="00E75CA1"/>
    <w:rsid w:val="00E762FC"/>
    <w:rsid w:val="00E76E85"/>
    <w:rsid w:val="00E76EC7"/>
    <w:rsid w:val="00E802F1"/>
    <w:rsid w:val="00E810EF"/>
    <w:rsid w:val="00E8172A"/>
    <w:rsid w:val="00E81A0F"/>
    <w:rsid w:val="00E82254"/>
    <w:rsid w:val="00E83A2A"/>
    <w:rsid w:val="00E84E41"/>
    <w:rsid w:val="00E87047"/>
    <w:rsid w:val="00E91DD3"/>
    <w:rsid w:val="00E971AC"/>
    <w:rsid w:val="00E97BB5"/>
    <w:rsid w:val="00EA01CE"/>
    <w:rsid w:val="00EA1188"/>
    <w:rsid w:val="00EA2493"/>
    <w:rsid w:val="00EA3518"/>
    <w:rsid w:val="00EA3F4B"/>
    <w:rsid w:val="00EA40C7"/>
    <w:rsid w:val="00EA4790"/>
    <w:rsid w:val="00EA57E1"/>
    <w:rsid w:val="00EA5990"/>
    <w:rsid w:val="00EA6683"/>
    <w:rsid w:val="00EA731F"/>
    <w:rsid w:val="00EA795E"/>
    <w:rsid w:val="00EB0A9A"/>
    <w:rsid w:val="00EB0C68"/>
    <w:rsid w:val="00EB17C1"/>
    <w:rsid w:val="00EB1B50"/>
    <w:rsid w:val="00EB2465"/>
    <w:rsid w:val="00EB3A49"/>
    <w:rsid w:val="00EB47E0"/>
    <w:rsid w:val="00EB4A40"/>
    <w:rsid w:val="00EB4B86"/>
    <w:rsid w:val="00EB4D2E"/>
    <w:rsid w:val="00EB52A4"/>
    <w:rsid w:val="00EB66DB"/>
    <w:rsid w:val="00EB6D2D"/>
    <w:rsid w:val="00EB7275"/>
    <w:rsid w:val="00EC02D1"/>
    <w:rsid w:val="00EC02FB"/>
    <w:rsid w:val="00EC155E"/>
    <w:rsid w:val="00EC209F"/>
    <w:rsid w:val="00EC2DDC"/>
    <w:rsid w:val="00EC3274"/>
    <w:rsid w:val="00EC3FD9"/>
    <w:rsid w:val="00EC466B"/>
    <w:rsid w:val="00EC50E8"/>
    <w:rsid w:val="00EC55E3"/>
    <w:rsid w:val="00EC6000"/>
    <w:rsid w:val="00EC7050"/>
    <w:rsid w:val="00EC795F"/>
    <w:rsid w:val="00ED0780"/>
    <w:rsid w:val="00ED10F4"/>
    <w:rsid w:val="00ED14B4"/>
    <w:rsid w:val="00ED19FA"/>
    <w:rsid w:val="00ED212E"/>
    <w:rsid w:val="00ED28DA"/>
    <w:rsid w:val="00ED2D57"/>
    <w:rsid w:val="00ED2E13"/>
    <w:rsid w:val="00ED3653"/>
    <w:rsid w:val="00ED52B6"/>
    <w:rsid w:val="00ED5F11"/>
    <w:rsid w:val="00ED681E"/>
    <w:rsid w:val="00ED7E04"/>
    <w:rsid w:val="00ED7F12"/>
    <w:rsid w:val="00EE0013"/>
    <w:rsid w:val="00EE07EC"/>
    <w:rsid w:val="00EE14F8"/>
    <w:rsid w:val="00EE18C3"/>
    <w:rsid w:val="00EE2B43"/>
    <w:rsid w:val="00EE34FF"/>
    <w:rsid w:val="00EE4AA8"/>
    <w:rsid w:val="00EE4B39"/>
    <w:rsid w:val="00EE4C55"/>
    <w:rsid w:val="00EE4C60"/>
    <w:rsid w:val="00EE59DE"/>
    <w:rsid w:val="00EE5D8E"/>
    <w:rsid w:val="00EE5F98"/>
    <w:rsid w:val="00EE68CE"/>
    <w:rsid w:val="00EE79A4"/>
    <w:rsid w:val="00EF0461"/>
    <w:rsid w:val="00EF29E8"/>
    <w:rsid w:val="00EF2DF9"/>
    <w:rsid w:val="00EF5327"/>
    <w:rsid w:val="00EF6305"/>
    <w:rsid w:val="00EF7895"/>
    <w:rsid w:val="00EF7E71"/>
    <w:rsid w:val="00F011A4"/>
    <w:rsid w:val="00F019E2"/>
    <w:rsid w:val="00F02480"/>
    <w:rsid w:val="00F02679"/>
    <w:rsid w:val="00F0373D"/>
    <w:rsid w:val="00F0523C"/>
    <w:rsid w:val="00F053E4"/>
    <w:rsid w:val="00F066C3"/>
    <w:rsid w:val="00F07288"/>
    <w:rsid w:val="00F07549"/>
    <w:rsid w:val="00F107B5"/>
    <w:rsid w:val="00F1214E"/>
    <w:rsid w:val="00F12227"/>
    <w:rsid w:val="00F125BE"/>
    <w:rsid w:val="00F1614D"/>
    <w:rsid w:val="00F16A25"/>
    <w:rsid w:val="00F17B7A"/>
    <w:rsid w:val="00F17F31"/>
    <w:rsid w:val="00F22528"/>
    <w:rsid w:val="00F22AB5"/>
    <w:rsid w:val="00F23379"/>
    <w:rsid w:val="00F23BEE"/>
    <w:rsid w:val="00F249F6"/>
    <w:rsid w:val="00F24BCD"/>
    <w:rsid w:val="00F2548E"/>
    <w:rsid w:val="00F259E8"/>
    <w:rsid w:val="00F25EC5"/>
    <w:rsid w:val="00F26562"/>
    <w:rsid w:val="00F27868"/>
    <w:rsid w:val="00F27F37"/>
    <w:rsid w:val="00F317B1"/>
    <w:rsid w:val="00F31BDC"/>
    <w:rsid w:val="00F3472C"/>
    <w:rsid w:val="00F3484E"/>
    <w:rsid w:val="00F34857"/>
    <w:rsid w:val="00F34BDC"/>
    <w:rsid w:val="00F3507C"/>
    <w:rsid w:val="00F36260"/>
    <w:rsid w:val="00F37912"/>
    <w:rsid w:val="00F37B48"/>
    <w:rsid w:val="00F37D90"/>
    <w:rsid w:val="00F37EBC"/>
    <w:rsid w:val="00F404E7"/>
    <w:rsid w:val="00F406CD"/>
    <w:rsid w:val="00F41F1A"/>
    <w:rsid w:val="00F426FF"/>
    <w:rsid w:val="00F42B73"/>
    <w:rsid w:val="00F42CC3"/>
    <w:rsid w:val="00F432BF"/>
    <w:rsid w:val="00F43493"/>
    <w:rsid w:val="00F445FA"/>
    <w:rsid w:val="00F459E2"/>
    <w:rsid w:val="00F4677B"/>
    <w:rsid w:val="00F46D44"/>
    <w:rsid w:val="00F501D9"/>
    <w:rsid w:val="00F50681"/>
    <w:rsid w:val="00F50956"/>
    <w:rsid w:val="00F51130"/>
    <w:rsid w:val="00F51A16"/>
    <w:rsid w:val="00F51B1A"/>
    <w:rsid w:val="00F53738"/>
    <w:rsid w:val="00F543AD"/>
    <w:rsid w:val="00F545B7"/>
    <w:rsid w:val="00F54D23"/>
    <w:rsid w:val="00F55D01"/>
    <w:rsid w:val="00F569C0"/>
    <w:rsid w:val="00F57AFB"/>
    <w:rsid w:val="00F60A37"/>
    <w:rsid w:val="00F612E3"/>
    <w:rsid w:val="00F6473D"/>
    <w:rsid w:val="00F654E9"/>
    <w:rsid w:val="00F65519"/>
    <w:rsid w:val="00F67D19"/>
    <w:rsid w:val="00F67FF6"/>
    <w:rsid w:val="00F70748"/>
    <w:rsid w:val="00F725F5"/>
    <w:rsid w:val="00F72DC1"/>
    <w:rsid w:val="00F74415"/>
    <w:rsid w:val="00F74549"/>
    <w:rsid w:val="00F74637"/>
    <w:rsid w:val="00F74952"/>
    <w:rsid w:val="00F74F8C"/>
    <w:rsid w:val="00F750E9"/>
    <w:rsid w:val="00F75AB8"/>
    <w:rsid w:val="00F80C07"/>
    <w:rsid w:val="00F81F81"/>
    <w:rsid w:val="00F826CC"/>
    <w:rsid w:val="00F82BAC"/>
    <w:rsid w:val="00F82CCB"/>
    <w:rsid w:val="00F83795"/>
    <w:rsid w:val="00F8421E"/>
    <w:rsid w:val="00F8495F"/>
    <w:rsid w:val="00F854FE"/>
    <w:rsid w:val="00F8610F"/>
    <w:rsid w:val="00F86933"/>
    <w:rsid w:val="00F86AFE"/>
    <w:rsid w:val="00F872F8"/>
    <w:rsid w:val="00F87C8F"/>
    <w:rsid w:val="00F90CCB"/>
    <w:rsid w:val="00F91539"/>
    <w:rsid w:val="00F9154E"/>
    <w:rsid w:val="00F91941"/>
    <w:rsid w:val="00F92503"/>
    <w:rsid w:val="00F94699"/>
    <w:rsid w:val="00F94F8A"/>
    <w:rsid w:val="00F955E6"/>
    <w:rsid w:val="00F967EC"/>
    <w:rsid w:val="00F96FE4"/>
    <w:rsid w:val="00FA06CA"/>
    <w:rsid w:val="00FA07A7"/>
    <w:rsid w:val="00FA0C7B"/>
    <w:rsid w:val="00FA0DAB"/>
    <w:rsid w:val="00FA1A41"/>
    <w:rsid w:val="00FA2041"/>
    <w:rsid w:val="00FA28FF"/>
    <w:rsid w:val="00FA34A6"/>
    <w:rsid w:val="00FA389B"/>
    <w:rsid w:val="00FA4232"/>
    <w:rsid w:val="00FA474B"/>
    <w:rsid w:val="00FA4D59"/>
    <w:rsid w:val="00FA5F15"/>
    <w:rsid w:val="00FA6275"/>
    <w:rsid w:val="00FA6761"/>
    <w:rsid w:val="00FA6841"/>
    <w:rsid w:val="00FA7E67"/>
    <w:rsid w:val="00FB01A3"/>
    <w:rsid w:val="00FB04AD"/>
    <w:rsid w:val="00FB0623"/>
    <w:rsid w:val="00FB06CD"/>
    <w:rsid w:val="00FB14DF"/>
    <w:rsid w:val="00FB15DE"/>
    <w:rsid w:val="00FB26AA"/>
    <w:rsid w:val="00FB2AF9"/>
    <w:rsid w:val="00FB2B1E"/>
    <w:rsid w:val="00FB2C88"/>
    <w:rsid w:val="00FB2CC9"/>
    <w:rsid w:val="00FB2E70"/>
    <w:rsid w:val="00FB3259"/>
    <w:rsid w:val="00FB34BA"/>
    <w:rsid w:val="00FB3DF1"/>
    <w:rsid w:val="00FB42E8"/>
    <w:rsid w:val="00FB4533"/>
    <w:rsid w:val="00FB4CBF"/>
    <w:rsid w:val="00FB4F97"/>
    <w:rsid w:val="00FC1024"/>
    <w:rsid w:val="00FC2A7B"/>
    <w:rsid w:val="00FC3C11"/>
    <w:rsid w:val="00FC45CE"/>
    <w:rsid w:val="00FC5EE7"/>
    <w:rsid w:val="00FC6101"/>
    <w:rsid w:val="00FC6360"/>
    <w:rsid w:val="00FC6EC5"/>
    <w:rsid w:val="00FC795C"/>
    <w:rsid w:val="00FD0C89"/>
    <w:rsid w:val="00FD232F"/>
    <w:rsid w:val="00FD28E7"/>
    <w:rsid w:val="00FD34E6"/>
    <w:rsid w:val="00FD3848"/>
    <w:rsid w:val="00FD3CD0"/>
    <w:rsid w:val="00FD53CA"/>
    <w:rsid w:val="00FD6773"/>
    <w:rsid w:val="00FD6AE3"/>
    <w:rsid w:val="00FD714D"/>
    <w:rsid w:val="00FD7EF9"/>
    <w:rsid w:val="00FE10C3"/>
    <w:rsid w:val="00FE23D8"/>
    <w:rsid w:val="00FE24D3"/>
    <w:rsid w:val="00FE2AE2"/>
    <w:rsid w:val="00FE47EC"/>
    <w:rsid w:val="00FE49D3"/>
    <w:rsid w:val="00FE5CD4"/>
    <w:rsid w:val="00FE781D"/>
    <w:rsid w:val="00FE7981"/>
    <w:rsid w:val="00FF0317"/>
    <w:rsid w:val="00FF1BBC"/>
    <w:rsid w:val="00FF2022"/>
    <w:rsid w:val="00FF249C"/>
    <w:rsid w:val="00FF373F"/>
    <w:rsid w:val="00FF4086"/>
    <w:rsid w:val="00FF5C97"/>
    <w:rsid w:val="00FF6CF0"/>
    <w:rsid w:val="00FF6D98"/>
    <w:rsid w:val="00F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/>
    </o:shapedefaults>
    <o:shapelayout v:ext="edit">
      <o:idmap v:ext="edit" data="1"/>
    </o:shapelayout>
  </w:shapeDefaults>
  <w:decimalSymbol w:val="."/>
  <w:listSeparator w:val=","/>
  <w14:docId w14:val="46FA1AF9"/>
  <w15:docId w15:val="{8D0C862F-72C0-4038-9AC9-F17710B5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A9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next w:val="a"/>
    <w:link w:val="10"/>
    <w:qFormat/>
    <w:rsid w:val="00EB0A9A"/>
    <w:pPr>
      <w:overflowPunct w:val="0"/>
      <w:spacing w:afterLines="100" w:after="100"/>
      <w:jc w:val="center"/>
      <w:outlineLvl w:val="0"/>
    </w:pPr>
    <w:rPr>
      <w:rFonts w:ascii="標楷體" w:eastAsia="標楷體" w:hAnsi="Arial" w:cs="Times New Roman"/>
      <w:b/>
      <w:bCs/>
      <w:sz w:val="40"/>
      <w:szCs w:val="52"/>
    </w:rPr>
  </w:style>
  <w:style w:type="paragraph" w:styleId="2">
    <w:name w:val="heading 2"/>
    <w:basedOn w:val="a"/>
    <w:next w:val="a"/>
    <w:link w:val="20"/>
    <w:qFormat/>
    <w:rsid w:val="00EB0A9A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link w:val="30"/>
    <w:qFormat/>
    <w:rsid w:val="00EB0A9A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EB0A9A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93A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93AB1"/>
    <w:rPr>
      <w:sz w:val="20"/>
      <w:szCs w:val="20"/>
    </w:rPr>
  </w:style>
  <w:style w:type="character" w:customStyle="1" w:styleId="10">
    <w:name w:val="標題 1 字元"/>
    <w:basedOn w:val="a0"/>
    <w:link w:val="1"/>
    <w:rsid w:val="00EB0A9A"/>
    <w:rPr>
      <w:rFonts w:ascii="標楷體" w:eastAsia="標楷體" w:hAnsi="Arial" w:cs="Times New Roman"/>
      <w:b/>
      <w:bCs/>
      <w:sz w:val="40"/>
      <w:szCs w:val="52"/>
    </w:rPr>
  </w:style>
  <w:style w:type="character" w:customStyle="1" w:styleId="20">
    <w:name w:val="標題 2 字元"/>
    <w:basedOn w:val="a0"/>
    <w:link w:val="2"/>
    <w:rsid w:val="00EB0A9A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EB0A9A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EB0A9A"/>
    <w:rPr>
      <w:rFonts w:ascii="Arial" w:eastAsia="標楷體" w:hAnsi="Arial" w:cs="Times New Roman"/>
      <w:kern w:val="52"/>
      <w:sz w:val="26"/>
      <w:szCs w:val="20"/>
    </w:rPr>
  </w:style>
  <w:style w:type="paragraph" w:styleId="a7">
    <w:name w:val="Body Text"/>
    <w:aliases w:val="本文-表格摘要"/>
    <w:basedOn w:val="a"/>
    <w:link w:val="a8"/>
    <w:rsid w:val="00EB0A9A"/>
    <w:pPr>
      <w:spacing w:line="500" w:lineRule="exact"/>
      <w:jc w:val="both"/>
    </w:pPr>
    <w:rPr>
      <w:rFonts w:ascii="標楷體" w:eastAsia="標楷體"/>
      <w:sz w:val="28"/>
    </w:rPr>
  </w:style>
  <w:style w:type="character" w:customStyle="1" w:styleId="a8">
    <w:name w:val="本文 字元"/>
    <w:aliases w:val="本文-表格摘要 字元"/>
    <w:basedOn w:val="a0"/>
    <w:link w:val="a7"/>
    <w:rsid w:val="00EB0A9A"/>
    <w:rPr>
      <w:rFonts w:ascii="標楷體" w:eastAsia="標楷體" w:hAnsi="Times New Roman" w:cs="Times New Roman"/>
      <w:sz w:val="28"/>
      <w:szCs w:val="20"/>
    </w:rPr>
  </w:style>
  <w:style w:type="paragraph" w:customStyle="1" w:styleId="123">
    <w:name w:val="內文123"/>
    <w:qFormat/>
    <w:rsid w:val="0035657D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character" w:styleId="a9">
    <w:name w:val="page number"/>
    <w:basedOn w:val="a0"/>
    <w:semiHidden/>
    <w:rsid w:val="002D6A4E"/>
  </w:style>
  <w:style w:type="paragraph" w:styleId="aa">
    <w:name w:val="Balloon Text"/>
    <w:basedOn w:val="a"/>
    <w:link w:val="ab"/>
    <w:uiPriority w:val="99"/>
    <w:semiHidden/>
    <w:unhideWhenUsed/>
    <w:rsid w:val="004E69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920"/>
    <w:rPr>
      <w:rFonts w:asciiTheme="majorHAnsi" w:eastAsiaTheme="majorEastAsia" w:hAnsiTheme="majorHAnsi" w:cstheme="majorBidi"/>
      <w:sz w:val="18"/>
      <w:szCs w:val="18"/>
    </w:rPr>
  </w:style>
  <w:style w:type="paragraph" w:customStyle="1" w:styleId="304">
    <w:name w:val="3廳_標題04_機關名稱"/>
    <w:qFormat/>
    <w:rsid w:val="00FE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">
    <w:name w:val="3廳_標題02_壹、"/>
    <w:qFormat/>
    <w:rsid w:val="00FE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12">
    <w:name w:val="3廳_內文01_縮2"/>
    <w:qFormat/>
    <w:rsid w:val="00FE47E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301110P">
    <w:name w:val="3廳_T03表格註內文01_1._10P"/>
    <w:basedOn w:val="a"/>
    <w:qFormat/>
    <w:rsid w:val="00FE47EC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2210P">
    <w:name w:val="3廳_T03表格註內文02_2._10P"/>
    <w:qFormat/>
    <w:rsid w:val="00244A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021">
    <w:name w:val="3廳_內文02_1."/>
    <w:qFormat/>
    <w:rsid w:val="0024304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styleId="ac">
    <w:name w:val="List Paragraph"/>
    <w:aliases w:val="卑南壹,List Paragraph,詳細說明,圖標號,1.1.1.1清單段落,(二),清單段落1,列點"/>
    <w:basedOn w:val="a"/>
    <w:link w:val="ad"/>
    <w:uiPriority w:val="34"/>
    <w:qFormat/>
    <w:rsid w:val="00D34A0E"/>
    <w:pPr>
      <w:ind w:leftChars="200" w:left="480"/>
    </w:pPr>
  </w:style>
  <w:style w:type="paragraph" w:customStyle="1" w:styleId="ae">
    <w:name w:val="標題（一）"/>
    <w:basedOn w:val="a"/>
    <w:rsid w:val="00CC0690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31">
    <w:name w:val="標題3(一二三)"/>
    <w:qFormat/>
    <w:rsid w:val="00015482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2D2A2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303">
    <w:name w:val="3廳_標題03_一、"/>
    <w:qFormat/>
    <w:rsid w:val="007C51A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table" w:styleId="af">
    <w:name w:val="Table Grid"/>
    <w:basedOn w:val="a1"/>
    <w:uiPriority w:val="39"/>
    <w:qFormat/>
    <w:rsid w:val="0015154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3C3EB5"/>
    <w:rPr>
      <w:rFonts w:ascii="DFKaiShu-SB-Estd-BF" w:hAnsi="DFKaiShu-SB-Estd-BF" w:hint="default"/>
      <w:b w:val="0"/>
      <w:bCs w:val="0"/>
      <w:i w:val="0"/>
      <w:iCs w:val="0"/>
      <w:color w:val="000000"/>
      <w:sz w:val="18"/>
      <w:szCs w:val="18"/>
    </w:rPr>
  </w:style>
  <w:style w:type="paragraph" w:styleId="af0">
    <w:name w:val="footnote text"/>
    <w:aliases w:val="註腳文字 字元 字元,註腳文字(博銘), 字元,字元,註腳文字1"/>
    <w:basedOn w:val="a"/>
    <w:link w:val="af1"/>
    <w:qFormat/>
    <w:rsid w:val="00E47A8B"/>
    <w:pPr>
      <w:snapToGrid w:val="0"/>
    </w:pPr>
    <w:rPr>
      <w:sz w:val="20"/>
    </w:rPr>
  </w:style>
  <w:style w:type="character" w:customStyle="1" w:styleId="af1">
    <w:name w:val="註腳文字 字元"/>
    <w:aliases w:val="註腳文字 字元 字元 字元,註腳文字(博銘) 字元, 字元 字元,字元 字元,註腳文字1 字元"/>
    <w:basedOn w:val="a0"/>
    <w:link w:val="af0"/>
    <w:qFormat/>
    <w:rsid w:val="00E47A8B"/>
    <w:rPr>
      <w:rFonts w:ascii="Times New Roman" w:eastAsia="新細明體" w:hAnsi="Times New Roman" w:cs="Times New Roman"/>
      <w:sz w:val="20"/>
      <w:szCs w:val="20"/>
    </w:rPr>
  </w:style>
  <w:style w:type="character" w:styleId="af2">
    <w:name w:val="footnote reference"/>
    <w:aliases w:val="FR,Ref,de nota al pie,註腳內容,Error-Fußnotenzeichen5,Error-Fußnotenzeichen6,Error-Fußnotenzeichen3"/>
    <w:basedOn w:val="a0"/>
    <w:uiPriority w:val="99"/>
    <w:qFormat/>
    <w:rsid w:val="00E47A8B"/>
    <w:rPr>
      <w:rFonts w:cs="Times New Roman"/>
      <w:vertAlign w:val="superscript"/>
    </w:rPr>
  </w:style>
  <w:style w:type="character" w:customStyle="1" w:styleId="ad">
    <w:name w:val="清單段落 字元"/>
    <w:aliases w:val="卑南壹 字元,List Paragraph 字元,詳細說明 字元,圖標號 字元,1.1.1.1清單段落 字元,(二) 字元,清單段落1 字元,列點 字元"/>
    <w:basedOn w:val="a0"/>
    <w:link w:val="ac"/>
    <w:uiPriority w:val="34"/>
    <w:rsid w:val="00E47A8B"/>
    <w:rPr>
      <w:rFonts w:ascii="Times New Roman" w:eastAsia="新細明體" w:hAnsi="Times New Roman" w:cs="Times New Roman"/>
      <w:szCs w:val="20"/>
    </w:rPr>
  </w:style>
  <w:style w:type="paragraph" w:customStyle="1" w:styleId="af3">
    <w:name w:val="項目一"/>
    <w:basedOn w:val="a"/>
    <w:rsid w:val="00E47A8B"/>
    <w:pPr>
      <w:jc w:val="both"/>
    </w:pPr>
    <w:rPr>
      <w:rFonts w:ascii="標楷體" w:eastAsia="標楷體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80548-7D5A-414A-BBFB-E690D7A4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2529</TotalTime>
  <Pages>9</Pages>
  <Words>1196</Words>
  <Characters>6821</Characters>
  <Application>Microsoft Office Word</Application>
  <DocSecurity>0</DocSecurity>
  <Lines>56</Lines>
  <Paragraphs>16</Paragraphs>
  <ScaleCrop>false</ScaleCrop>
  <Company>Microsoft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</dc:creator>
  <cp:lastModifiedBy>吳怡霈</cp:lastModifiedBy>
  <cp:revision>2336</cp:revision>
  <cp:lastPrinted>2025-06-29T11:48:00Z</cp:lastPrinted>
  <dcterms:created xsi:type="dcterms:W3CDTF">2024-05-27T03:37:00Z</dcterms:created>
  <dcterms:modified xsi:type="dcterms:W3CDTF">2025-07-07T12:25:00Z</dcterms:modified>
</cp:coreProperties>
</file>