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B2C86" w14:textId="20DF58D7" w:rsidR="00CA1A86" w:rsidRPr="00B464A2" w:rsidRDefault="00CA1A86" w:rsidP="0031269F">
      <w:pPr>
        <w:snapToGrid w:val="0"/>
        <w:spacing w:line="720" w:lineRule="exact"/>
        <w:ind w:leftChars="50" w:left="120" w:right="425"/>
        <w:jc w:val="center"/>
        <w:rPr>
          <w:rFonts w:ascii="標楷體" w:eastAsia="標楷體" w:hAnsi="標楷體"/>
          <w:bCs/>
          <w:color w:val="000000" w:themeColor="text1"/>
          <w:sz w:val="40"/>
          <w:szCs w:val="40"/>
        </w:rPr>
      </w:pPr>
      <w:bookmarkStart w:id="0" w:name="_Hlk166148989"/>
      <w:r w:rsidRPr="00B464A2">
        <w:rPr>
          <w:rFonts w:ascii="標楷體" w:eastAsia="標楷體" w:hAnsi="標楷體" w:hint="eastAsia"/>
          <w:bCs/>
          <w:color w:val="000000" w:themeColor="text1"/>
          <w:sz w:val="40"/>
          <w:szCs w:val="40"/>
        </w:rPr>
        <w:t>中華民國</w:t>
      </w:r>
      <w:proofErr w:type="gramStart"/>
      <w:r w:rsidRPr="00B464A2">
        <w:rPr>
          <w:rFonts w:ascii="標楷體" w:eastAsia="標楷體" w:hAnsi="標楷體" w:hint="eastAsia"/>
          <w:bCs/>
          <w:color w:val="000000" w:themeColor="text1"/>
          <w:sz w:val="40"/>
          <w:szCs w:val="40"/>
        </w:rPr>
        <w:t>11</w:t>
      </w:r>
      <w:r w:rsidR="00253C3E" w:rsidRPr="00B464A2">
        <w:rPr>
          <w:rFonts w:ascii="標楷體" w:eastAsia="標楷體" w:hAnsi="標楷體" w:hint="eastAsia"/>
          <w:bCs/>
          <w:color w:val="000000" w:themeColor="text1"/>
          <w:sz w:val="40"/>
          <w:szCs w:val="40"/>
        </w:rPr>
        <w:t>3</w:t>
      </w:r>
      <w:proofErr w:type="gramEnd"/>
      <w:r w:rsidRPr="00B464A2">
        <w:rPr>
          <w:rFonts w:ascii="標楷體" w:eastAsia="標楷體" w:hAnsi="標楷體" w:hint="eastAsia"/>
          <w:bCs/>
          <w:color w:val="000000" w:themeColor="text1"/>
          <w:sz w:val="40"/>
          <w:szCs w:val="40"/>
        </w:rPr>
        <w:t>年度</w:t>
      </w:r>
    </w:p>
    <w:p w14:paraId="4747EEDD" w14:textId="77777777" w:rsidR="00CA1A86" w:rsidRPr="00B464A2" w:rsidRDefault="00CA1A86" w:rsidP="0031269F">
      <w:pPr>
        <w:snapToGrid w:val="0"/>
        <w:spacing w:line="720" w:lineRule="exact"/>
        <w:ind w:leftChars="50" w:left="120" w:right="425"/>
        <w:jc w:val="center"/>
        <w:rPr>
          <w:rFonts w:ascii="標楷體" w:eastAsia="標楷體" w:hAnsi="標楷體"/>
          <w:bCs/>
          <w:color w:val="000000" w:themeColor="text1"/>
          <w:sz w:val="40"/>
          <w:szCs w:val="40"/>
        </w:rPr>
      </w:pPr>
      <w:r w:rsidRPr="00B464A2">
        <w:rPr>
          <w:rFonts w:ascii="標楷體" w:eastAsia="標楷體" w:hAnsi="標楷體" w:hint="eastAsia"/>
          <w:bCs/>
          <w:color w:val="000000" w:themeColor="text1"/>
          <w:sz w:val="40"/>
          <w:szCs w:val="40"/>
        </w:rPr>
        <w:t>金門縣總決算暨附屬單位決算及綜計表審核報告</w:t>
      </w:r>
    </w:p>
    <w:p w14:paraId="2DA37A7D" w14:textId="52498436" w:rsidR="00CA1A86" w:rsidRPr="00B464A2" w:rsidRDefault="00CA1A86" w:rsidP="0031269F">
      <w:pPr>
        <w:snapToGrid w:val="0"/>
        <w:spacing w:line="720" w:lineRule="exact"/>
        <w:ind w:leftChars="50" w:left="120" w:right="425"/>
        <w:jc w:val="center"/>
        <w:rPr>
          <w:rFonts w:ascii="標楷體" w:eastAsia="標楷體" w:hAnsi="標楷體"/>
          <w:bCs/>
          <w:color w:val="000000" w:themeColor="text1"/>
          <w:sz w:val="40"/>
          <w:szCs w:val="40"/>
        </w:rPr>
      </w:pPr>
      <w:r w:rsidRPr="00B464A2">
        <w:rPr>
          <w:rFonts w:ascii="標楷體" w:eastAsia="標楷體" w:hAnsi="標楷體" w:hint="eastAsia"/>
          <w:bCs/>
          <w:color w:val="000000" w:themeColor="text1"/>
          <w:sz w:val="40"/>
          <w:szCs w:val="40"/>
        </w:rPr>
        <w:t>（</w:t>
      </w:r>
      <w:bookmarkStart w:id="1" w:name="_Hlk166151173"/>
      <w:r w:rsidRPr="00B464A2">
        <w:rPr>
          <w:rFonts w:ascii="標楷體" w:eastAsia="標楷體" w:hAnsi="標楷體" w:hint="eastAsia"/>
          <w:bCs/>
          <w:color w:val="000000" w:themeColor="text1"/>
          <w:sz w:val="40"/>
          <w:szCs w:val="40"/>
        </w:rPr>
        <w:t>參考資料－附屬單位決算部分</w:t>
      </w:r>
      <w:bookmarkEnd w:id="1"/>
      <w:r w:rsidRPr="00B464A2">
        <w:rPr>
          <w:rFonts w:ascii="標楷體" w:eastAsia="標楷體" w:hAnsi="標楷體" w:hint="eastAsia"/>
          <w:bCs/>
          <w:color w:val="000000" w:themeColor="text1"/>
          <w:sz w:val="40"/>
          <w:szCs w:val="40"/>
        </w:rPr>
        <w:t>）</w:t>
      </w:r>
    </w:p>
    <w:p w14:paraId="739EDDF5" w14:textId="6A73680F" w:rsidR="00CA1A86" w:rsidRPr="00B464A2" w:rsidRDefault="00E23FDC" w:rsidP="0031269F">
      <w:pPr>
        <w:snapToGrid w:val="0"/>
        <w:spacing w:line="720" w:lineRule="exact"/>
        <w:jc w:val="center"/>
        <w:rPr>
          <w:rFonts w:ascii="標楷體" w:eastAsia="標楷體" w:hAnsi="標楷體"/>
          <w:bCs/>
          <w:color w:val="000000" w:themeColor="text1"/>
          <w:sz w:val="40"/>
          <w:szCs w:val="40"/>
        </w:rPr>
      </w:pPr>
      <w:r w:rsidRPr="00B464A2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目　　　　　錄</w:t>
      </w:r>
      <w:bookmarkEnd w:id="0"/>
    </w:p>
    <w:p w14:paraId="4CB6E17C" w14:textId="77777777" w:rsidR="00BB42E4" w:rsidRPr="00B464A2" w:rsidRDefault="00BB42E4" w:rsidP="00E6780C">
      <w:pPr>
        <w:tabs>
          <w:tab w:val="left" w:leader="middleDot" w:pos="9600"/>
          <w:tab w:val="left" w:pos="9639"/>
        </w:tabs>
        <w:overflowPunct w:val="0"/>
        <w:spacing w:line="584" w:lineRule="exact"/>
        <w:jc w:val="both"/>
        <w:rPr>
          <w:rFonts w:ascii="標楷體" w:eastAsia="標楷體" w:hAnsi="標楷體" w:cs="Courier New"/>
          <w:b/>
          <w:bCs/>
          <w:color w:val="000000" w:themeColor="text1"/>
          <w:sz w:val="36"/>
          <w:szCs w:val="36"/>
        </w:rPr>
      </w:pPr>
      <w:r w:rsidRPr="00B464A2">
        <w:rPr>
          <w:rFonts w:ascii="標楷體" w:eastAsia="標楷體" w:hAnsi="標楷體" w:cs="Courier New" w:hint="eastAsia"/>
          <w:b/>
          <w:bCs/>
          <w:color w:val="000000" w:themeColor="text1"/>
          <w:sz w:val="36"/>
          <w:szCs w:val="36"/>
        </w:rPr>
        <w:t>甲、各營（事）業決算之審核</w:t>
      </w:r>
    </w:p>
    <w:p w14:paraId="1EF51D34" w14:textId="77777777" w:rsidR="00BB42E4" w:rsidRPr="00B464A2" w:rsidRDefault="00BB42E4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4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bCs/>
          <w:color w:val="000000" w:themeColor="text1"/>
          <w:sz w:val="32"/>
          <w:szCs w:val="32"/>
        </w:rPr>
      </w:pPr>
      <w:r w:rsidRPr="00B464A2">
        <w:rPr>
          <w:rFonts w:ascii="標楷體" w:eastAsia="標楷體" w:hAnsi="標楷體" w:cs="Courier New" w:hint="eastAsia"/>
          <w:b/>
          <w:color w:val="000000" w:themeColor="text1"/>
          <w:sz w:val="32"/>
          <w:szCs w:val="32"/>
        </w:rPr>
        <w:t>壹、</w:t>
      </w:r>
      <w:r w:rsidRPr="00B464A2">
        <w:rPr>
          <w:rFonts w:ascii="標楷體" w:eastAsia="標楷體" w:hAnsi="標楷體" w:cs="Courier New" w:hint="eastAsia"/>
          <w:b/>
          <w:bCs/>
          <w:color w:val="000000" w:themeColor="text1"/>
          <w:sz w:val="32"/>
          <w:szCs w:val="32"/>
        </w:rPr>
        <w:t>營業部分</w:t>
      </w:r>
    </w:p>
    <w:p w14:paraId="3C6E0E7C" w14:textId="42F971A4" w:rsidR="00BB42E4" w:rsidRPr="00B464A2" w:rsidRDefault="00BB42E4" w:rsidP="0031269F">
      <w:pPr>
        <w:widowControl/>
        <w:tabs>
          <w:tab w:val="left" w:leader="middleDot" w:pos="9600"/>
          <w:tab w:val="left" w:pos="9639"/>
        </w:tabs>
        <w:overflowPunct w:val="0"/>
        <w:snapToGrid w:val="0"/>
        <w:spacing w:line="584" w:lineRule="exact"/>
        <w:ind w:leftChars="200" w:left="104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一、縣政府</w:t>
      </w:r>
      <w:r w:rsidR="001A646F"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</w:t>
      </w: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財政處</w:t>
      </w:r>
      <w:r w:rsidR="00D61D38"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）</w:t>
      </w: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主管</w:t>
      </w:r>
    </w:p>
    <w:p w14:paraId="652E8688" w14:textId="10525151" w:rsidR="00BB42E4" w:rsidRPr="00B464A2" w:rsidRDefault="002C1D73" w:rsidP="0031269F">
      <w:pPr>
        <w:tabs>
          <w:tab w:val="left" w:pos="3686"/>
          <w:tab w:val="left" w:leader="middleDot" w:pos="9072"/>
        </w:tabs>
        <w:spacing w:line="584" w:lineRule="exact"/>
        <w:ind w:leftChars="100" w:left="240" w:firstLineChars="189" w:firstLine="529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 xml:space="preserve">  </w:t>
      </w:r>
      <w:r w:rsidR="00BB42E4"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金門酒廠實業股份有限公司</w:t>
      </w:r>
      <w:r w:rsidR="00BB42E4"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="00BB42E4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35662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</w:p>
    <w:p w14:paraId="44EC074B" w14:textId="2B232893" w:rsidR="00BB42E4" w:rsidRPr="00B464A2" w:rsidRDefault="00BB42E4" w:rsidP="0031269F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4" w:lineRule="exact"/>
        <w:ind w:leftChars="200" w:left="104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二、建設處主管</w:t>
      </w:r>
    </w:p>
    <w:p w14:paraId="2DE093B3" w14:textId="61F5693C" w:rsidR="00BB42E4" w:rsidRPr="00B464A2" w:rsidRDefault="00BB42E4" w:rsidP="0031269F">
      <w:pPr>
        <w:tabs>
          <w:tab w:val="left" w:leader="middleDot" w:pos="9072"/>
        </w:tabs>
        <w:spacing w:line="584" w:lineRule="exact"/>
        <w:ind w:leftChars="100" w:left="240" w:firstLineChars="284" w:firstLine="795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金門縣</w:t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陶瓷</w:t>
      </w: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廠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2C1D73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35662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7</w:t>
      </w:r>
    </w:p>
    <w:p w14:paraId="5B9BB017" w14:textId="7C61999C" w:rsidR="00BB42E4" w:rsidRPr="00B464A2" w:rsidRDefault="00BB42E4" w:rsidP="0031269F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4" w:lineRule="exact"/>
        <w:ind w:leftChars="200" w:left="1040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三、觀光處主管</w:t>
      </w:r>
    </w:p>
    <w:p w14:paraId="0B18C8F5" w14:textId="2115CB10" w:rsidR="00BB42E4" w:rsidRPr="00B464A2" w:rsidRDefault="00BB42E4" w:rsidP="0031269F">
      <w:pPr>
        <w:tabs>
          <w:tab w:val="left" w:pos="3686"/>
          <w:tab w:val="left" w:leader="middleDot" w:pos="9072"/>
        </w:tabs>
        <w:spacing w:line="584" w:lineRule="exact"/>
        <w:ind w:leftChars="100" w:left="240" w:firstLineChars="202" w:firstLine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（一）金門縣</w:t>
      </w: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公共車船管理處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E35662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</w:p>
    <w:p w14:paraId="46492096" w14:textId="37503200" w:rsidR="00BB42E4" w:rsidRPr="00B464A2" w:rsidRDefault="00BB42E4" w:rsidP="0031269F">
      <w:pPr>
        <w:tabs>
          <w:tab w:val="left" w:pos="3686"/>
          <w:tab w:val="left" w:leader="middleDot" w:pos="9072"/>
        </w:tabs>
        <w:spacing w:line="584" w:lineRule="exact"/>
        <w:ind w:leftChars="100" w:left="240" w:firstLineChars="202" w:firstLine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（二）</w:t>
      </w:r>
      <w:proofErr w:type="gramStart"/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浯</w:t>
      </w:r>
      <w:proofErr w:type="gramEnd"/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江輪渡有限公司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E35662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15</w:t>
      </w:r>
    </w:p>
    <w:p w14:paraId="43C9F786" w14:textId="44010E0B" w:rsidR="00BB42E4" w:rsidRPr="00B464A2" w:rsidRDefault="00BB42E4" w:rsidP="0031269F">
      <w:pPr>
        <w:tabs>
          <w:tab w:val="left" w:pos="3686"/>
          <w:tab w:val="left" w:leader="middleDot" w:pos="9072"/>
        </w:tabs>
        <w:spacing w:line="584" w:lineRule="exact"/>
        <w:ind w:leftChars="100" w:left="240" w:firstLineChars="202" w:firstLine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（三）金門縣</w:t>
      </w: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金門日報社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E35662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19</w:t>
      </w:r>
    </w:p>
    <w:p w14:paraId="03274131" w14:textId="261DC036" w:rsidR="00BB42E4" w:rsidRPr="00B464A2" w:rsidRDefault="00BB42E4" w:rsidP="0031269F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4" w:lineRule="exact"/>
        <w:ind w:leftChars="200" w:left="1040" w:hangingChars="200" w:hanging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四、工務處主管</w:t>
      </w:r>
    </w:p>
    <w:p w14:paraId="524371C9" w14:textId="32139FD5" w:rsidR="00BB42E4" w:rsidRPr="00B464A2" w:rsidRDefault="00BB42E4" w:rsidP="0031269F">
      <w:pPr>
        <w:tabs>
          <w:tab w:val="left" w:leader="middleDot" w:pos="9072"/>
          <w:tab w:val="left" w:leader="middleDot" w:pos="9922"/>
        </w:tabs>
        <w:spacing w:line="584" w:lineRule="exact"/>
        <w:ind w:leftChars="200" w:left="480" w:firstLineChars="202" w:firstLine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金門縣</w:t>
      </w: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自來水廠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E35662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23</w:t>
      </w:r>
    </w:p>
    <w:p w14:paraId="1B8F107F" w14:textId="77777777" w:rsidR="00BB42E4" w:rsidRPr="00B464A2" w:rsidRDefault="00BB42E4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4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bCs/>
          <w:color w:val="000000" w:themeColor="text1"/>
          <w:sz w:val="32"/>
          <w:szCs w:val="32"/>
        </w:rPr>
      </w:pPr>
      <w:r w:rsidRPr="00B464A2">
        <w:rPr>
          <w:rFonts w:ascii="標楷體" w:eastAsia="標楷體" w:hAnsi="標楷體" w:cs="Courier New" w:hint="eastAsia"/>
          <w:b/>
          <w:bCs/>
          <w:color w:val="000000" w:themeColor="text1"/>
          <w:sz w:val="32"/>
          <w:szCs w:val="32"/>
        </w:rPr>
        <w:t>貳、非營業部分</w:t>
      </w:r>
    </w:p>
    <w:p w14:paraId="5A78A323" w14:textId="77777777" w:rsidR="00BB42E4" w:rsidRPr="00B464A2" w:rsidRDefault="00BB42E4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0" w:lineRule="exact"/>
        <w:ind w:leftChars="200" w:left="104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一、作業基金</w:t>
      </w:r>
    </w:p>
    <w:p w14:paraId="61176F19" w14:textId="1124C3D3" w:rsidR="00BB42E4" w:rsidRPr="00B464A2" w:rsidRDefault="00BB42E4" w:rsidP="0031269F">
      <w:pPr>
        <w:widowControl/>
        <w:tabs>
          <w:tab w:val="right" w:leader="dot" w:pos="8647"/>
          <w:tab w:val="left" w:leader="middleDot" w:pos="9600"/>
          <w:tab w:val="left" w:pos="9639"/>
        </w:tabs>
        <w:overflowPunct w:val="0"/>
        <w:snapToGrid w:val="0"/>
        <w:spacing w:line="584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</w:t>
      </w:r>
      <w:r w:rsidRPr="00B464A2"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  <w:t>一</w:t>
      </w: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）</w:t>
      </w:r>
      <w:r w:rsidR="00547D26"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縣政府</w:t>
      </w:r>
      <w:r w:rsidR="001A646F"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（</w:t>
      </w:r>
      <w:r w:rsidR="00547D26"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財政處</w:t>
      </w:r>
      <w:r w:rsidR="00D61D38"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）</w:t>
      </w: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5B0DF5CF" w14:textId="7301B7D8" w:rsidR="00BB42E4" w:rsidRPr="00B464A2" w:rsidRDefault="00547D26" w:rsidP="0031269F">
      <w:pPr>
        <w:tabs>
          <w:tab w:val="left" w:pos="3686"/>
          <w:tab w:val="left" w:leader="middleDot" w:pos="9072"/>
        </w:tabs>
        <w:spacing w:line="584" w:lineRule="exact"/>
        <w:ind w:leftChars="300" w:left="720" w:firstLineChars="249" w:firstLine="69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1.</w:t>
      </w: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金門縣地方建設開發基金</w:t>
      </w:r>
      <w:r w:rsidR="00BB42E4"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="00BB42E4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8F7CB4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27</w:t>
      </w:r>
    </w:p>
    <w:p w14:paraId="4A207C61" w14:textId="39F06CF4" w:rsidR="00BB42E4" w:rsidRPr="00B464A2" w:rsidRDefault="00547D26" w:rsidP="0031269F">
      <w:pPr>
        <w:tabs>
          <w:tab w:val="left" w:pos="3686"/>
          <w:tab w:val="left" w:leader="middleDot" w:pos="9072"/>
        </w:tabs>
        <w:spacing w:line="584" w:lineRule="exact"/>
        <w:ind w:leftChars="300" w:left="720" w:firstLineChars="249" w:firstLine="69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2.</w:t>
      </w: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金門縣中和五眷村改建基金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8F7CB4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31</w:t>
      </w:r>
    </w:p>
    <w:p w14:paraId="24B8FED1" w14:textId="33ACB713" w:rsidR="00E6780C" w:rsidRPr="00B464A2" w:rsidRDefault="00BB42E4" w:rsidP="00E6780C">
      <w:pPr>
        <w:widowControl/>
        <w:tabs>
          <w:tab w:val="left" w:leader="middleDot" w:pos="9600"/>
          <w:tab w:val="left" w:pos="9639"/>
          <w:tab w:val="right" w:pos="9922"/>
        </w:tabs>
        <w:overflowPunct w:val="0"/>
        <w:snapToGrid w:val="0"/>
        <w:spacing w:line="584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</w:t>
      </w:r>
      <w:r w:rsidRPr="00B464A2"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  <w:t>二</w:t>
      </w: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）</w:t>
      </w:r>
      <w:r w:rsidR="00547D26"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地政局</w:t>
      </w: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18529EBE" w14:textId="603BF1CA" w:rsidR="00BB42E4" w:rsidRPr="00B464A2" w:rsidRDefault="00547D26" w:rsidP="0031269F">
      <w:pPr>
        <w:tabs>
          <w:tab w:val="left" w:pos="3686"/>
          <w:tab w:val="left" w:leader="middleDot" w:pos="9072"/>
        </w:tabs>
        <w:spacing w:line="584" w:lineRule="exact"/>
        <w:ind w:leftChars="500" w:left="1200" w:firstLineChars="178" w:firstLine="49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金門縣實施平均地權基金</w:t>
      </w:r>
      <w:r w:rsidR="00BB42E4"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="00BB42E4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8F7CB4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35</w:t>
      </w:r>
    </w:p>
    <w:p w14:paraId="701C531A" w14:textId="120C1348" w:rsidR="00547D26" w:rsidRPr="00B464A2" w:rsidRDefault="00547D26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8" w:lineRule="exact"/>
        <w:ind w:leftChars="350" w:left="1120" w:hangingChars="100" w:hanging="2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lastRenderedPageBreak/>
        <w:t>（三）建設處主管</w:t>
      </w:r>
    </w:p>
    <w:p w14:paraId="4C69A978" w14:textId="78E7735C" w:rsidR="00547D26" w:rsidRPr="00B464A2" w:rsidRDefault="00547D26" w:rsidP="00E6780C">
      <w:pPr>
        <w:tabs>
          <w:tab w:val="left" w:leader="middleDot" w:pos="9072"/>
        </w:tabs>
        <w:spacing w:line="608" w:lineRule="exact"/>
        <w:ind w:leftChars="300" w:left="720" w:firstLineChars="350" w:firstLine="980"/>
        <w:jc w:val="both"/>
        <w:rPr>
          <w:rFonts w:ascii="標楷體" w:eastAsia="標楷體" w:hAnsi="標楷體"/>
          <w:color w:val="000000" w:themeColor="text1"/>
          <w:sz w:val="28"/>
          <w:szCs w:val="20"/>
        </w:rPr>
      </w:pP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金門縣住宅基金</w:t>
      </w:r>
      <w:r w:rsidRPr="00B464A2">
        <w:rPr>
          <w:rFonts w:ascii="標楷體" w:eastAsia="標楷體" w:hAnsi="標楷體"/>
          <w:color w:val="000000" w:themeColor="text1"/>
          <w:sz w:val="28"/>
          <w:szCs w:val="20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39</w:t>
      </w:r>
    </w:p>
    <w:p w14:paraId="51E7E608" w14:textId="345DD177" w:rsidR="00547D26" w:rsidRPr="00B464A2" w:rsidRDefault="00547D26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8" w:lineRule="exact"/>
        <w:ind w:leftChars="350" w:left="1120" w:hangingChars="100" w:hanging="2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（四）衛生局主管</w:t>
      </w:r>
    </w:p>
    <w:p w14:paraId="25AAC381" w14:textId="2EDFCB61" w:rsidR="00547D26" w:rsidRPr="00B464A2" w:rsidRDefault="00547D26" w:rsidP="00E6780C">
      <w:pPr>
        <w:tabs>
          <w:tab w:val="left" w:pos="3686"/>
          <w:tab w:val="left" w:leader="middleDot" w:pos="9072"/>
        </w:tabs>
        <w:spacing w:line="608" w:lineRule="exact"/>
        <w:ind w:leftChars="500" w:left="1200" w:firstLineChars="178" w:firstLine="49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金門縣醫療作業基金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43</w:t>
      </w:r>
    </w:p>
    <w:p w14:paraId="782DE6AD" w14:textId="06EF1BFA" w:rsidR="00BB42E4" w:rsidRPr="00B464A2" w:rsidRDefault="00547D26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8" w:lineRule="exact"/>
        <w:ind w:leftChars="200" w:left="1040" w:hangingChars="200" w:hanging="56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二</w:t>
      </w:r>
      <w:r w:rsidR="00BB42E4"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、特別收入基金</w:t>
      </w:r>
    </w:p>
    <w:p w14:paraId="13F785B1" w14:textId="0E41BB44" w:rsidR="00BB42E4" w:rsidRPr="00B464A2" w:rsidRDefault="00BB42E4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8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</w:t>
      </w:r>
      <w:r w:rsidRPr="00B464A2"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  <w:t>一</w:t>
      </w: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）</w:t>
      </w:r>
      <w:r w:rsidR="00547D26"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民政處</w:t>
      </w: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19D0A11C" w14:textId="1A8ED3F6" w:rsidR="00BB42E4" w:rsidRPr="00B464A2" w:rsidRDefault="00547D26" w:rsidP="00E6780C">
      <w:pPr>
        <w:tabs>
          <w:tab w:val="left" w:pos="3686"/>
          <w:tab w:val="left" w:leader="middleDot" w:pos="9072"/>
        </w:tabs>
        <w:spacing w:line="608" w:lineRule="exact"/>
        <w:ind w:leftChars="300" w:left="720" w:firstLineChars="350" w:firstLine="9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金門縣歷經戰地政務時期補償基金</w:t>
      </w:r>
      <w:r w:rsidR="00BB42E4"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="00BB42E4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48</w:t>
      </w:r>
    </w:p>
    <w:p w14:paraId="73C15F6C" w14:textId="59D3A331" w:rsidR="00BB42E4" w:rsidRPr="00B464A2" w:rsidRDefault="00BB42E4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8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</w:t>
      </w:r>
      <w:r w:rsidRPr="00B464A2"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  <w:t>二</w:t>
      </w: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）</w:t>
      </w:r>
      <w:r w:rsidR="00547D26"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教育處</w:t>
      </w: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5C76B189" w14:textId="134AAAAF" w:rsidR="00BB42E4" w:rsidRPr="00B464A2" w:rsidRDefault="00547D26" w:rsidP="00E6780C">
      <w:pPr>
        <w:tabs>
          <w:tab w:val="left" w:pos="3686"/>
          <w:tab w:val="left" w:leader="middleDot" w:pos="9072"/>
        </w:tabs>
        <w:spacing w:line="608" w:lineRule="exact"/>
        <w:ind w:leftChars="300" w:left="720" w:firstLineChars="249" w:firstLine="69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1.</w:t>
      </w: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金門縣獎助大專</w:t>
      </w:r>
      <w:proofErr w:type="gramStart"/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校院建校</w:t>
      </w:r>
      <w:proofErr w:type="gramEnd"/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基金</w:t>
      </w:r>
      <w:r w:rsidR="00BB42E4"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="00BB42E4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50</w:t>
      </w:r>
    </w:p>
    <w:p w14:paraId="5165A844" w14:textId="5AAA9595" w:rsidR="00547D26" w:rsidRPr="00B464A2" w:rsidRDefault="00547D26" w:rsidP="00E6780C">
      <w:pPr>
        <w:tabs>
          <w:tab w:val="left" w:pos="3686"/>
          <w:tab w:val="left" w:leader="middleDot" w:pos="9072"/>
        </w:tabs>
        <w:spacing w:line="608" w:lineRule="exact"/>
        <w:ind w:leftChars="300" w:left="720" w:firstLineChars="249" w:firstLine="69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2.金門縣地方教育發展基金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52</w:t>
      </w:r>
    </w:p>
    <w:p w14:paraId="73D1797A" w14:textId="22F13751" w:rsidR="00547D26" w:rsidRPr="00B464A2" w:rsidRDefault="00547D26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8" w:lineRule="exact"/>
        <w:ind w:leftChars="350" w:left="1120" w:hangingChars="100" w:hanging="2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（三）文化局主管</w:t>
      </w:r>
    </w:p>
    <w:p w14:paraId="74C1E908" w14:textId="7D6031B0" w:rsidR="00547D26" w:rsidRPr="00B464A2" w:rsidRDefault="00547D26" w:rsidP="00E6780C">
      <w:pPr>
        <w:tabs>
          <w:tab w:val="left" w:pos="3686"/>
          <w:tab w:val="left" w:leader="middleDot" w:pos="9072"/>
        </w:tabs>
        <w:spacing w:line="608" w:lineRule="exact"/>
        <w:ind w:leftChars="300" w:left="720" w:firstLineChars="350" w:firstLine="9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金門縣文化建設發展基金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57</w:t>
      </w:r>
    </w:p>
    <w:p w14:paraId="3D4ACE4D" w14:textId="06001509" w:rsidR="003D4B7A" w:rsidRPr="00B464A2" w:rsidRDefault="003D4B7A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8" w:lineRule="exact"/>
        <w:ind w:leftChars="350" w:left="1120" w:hangingChars="100" w:hanging="2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（四）建設處主管</w:t>
      </w:r>
    </w:p>
    <w:p w14:paraId="1EFBA1AF" w14:textId="565338CE" w:rsidR="003D4B7A" w:rsidRPr="00B464A2" w:rsidRDefault="003D4B7A" w:rsidP="00E6780C">
      <w:pPr>
        <w:tabs>
          <w:tab w:val="left" w:pos="3686"/>
          <w:tab w:val="left" w:leader="middleDot" w:pos="9072"/>
        </w:tabs>
        <w:spacing w:line="608" w:lineRule="exact"/>
        <w:ind w:leftChars="300" w:left="720" w:firstLineChars="350" w:firstLine="9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金門縣農業發展基金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59</w:t>
      </w:r>
    </w:p>
    <w:p w14:paraId="7933B65B" w14:textId="418E31A4" w:rsidR="003D4B7A" w:rsidRPr="00B464A2" w:rsidRDefault="003D4B7A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8" w:lineRule="exact"/>
        <w:ind w:leftChars="350" w:left="1120" w:hangingChars="100" w:hanging="2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（五）觀光處主管</w:t>
      </w:r>
    </w:p>
    <w:p w14:paraId="07054F13" w14:textId="77524B27" w:rsidR="003D4B7A" w:rsidRPr="00B464A2" w:rsidRDefault="003D4B7A" w:rsidP="00E6780C">
      <w:pPr>
        <w:tabs>
          <w:tab w:val="left" w:pos="3686"/>
          <w:tab w:val="left" w:leader="middleDot" w:pos="9072"/>
        </w:tabs>
        <w:spacing w:line="608" w:lineRule="exact"/>
        <w:ind w:leftChars="300" w:left="720" w:firstLineChars="350" w:firstLine="9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金門縣觀光發展基金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61</w:t>
      </w:r>
    </w:p>
    <w:p w14:paraId="20828155" w14:textId="4648EDDE" w:rsidR="003D4B7A" w:rsidRPr="00B464A2" w:rsidRDefault="003D4B7A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8" w:lineRule="exact"/>
        <w:ind w:leftChars="350" w:left="1120" w:hangingChars="100" w:hanging="2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（六）社會處主管</w:t>
      </w:r>
    </w:p>
    <w:p w14:paraId="5A1C5D2D" w14:textId="241EDC54" w:rsidR="003D4B7A" w:rsidRPr="00B464A2" w:rsidRDefault="003D4B7A" w:rsidP="00E6780C">
      <w:pPr>
        <w:tabs>
          <w:tab w:val="left" w:pos="3686"/>
          <w:tab w:val="left" w:leader="middleDot" w:pos="9072"/>
        </w:tabs>
        <w:spacing w:line="608" w:lineRule="exact"/>
        <w:ind w:leftChars="300" w:left="720" w:firstLineChars="249" w:firstLine="69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1.</w:t>
      </w: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金門縣公益彩券盈餘分配基金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63</w:t>
      </w:r>
    </w:p>
    <w:p w14:paraId="25655FCE" w14:textId="7F54A69F" w:rsidR="003D4B7A" w:rsidRPr="00B464A2" w:rsidRDefault="003D4B7A" w:rsidP="00E6780C">
      <w:pPr>
        <w:tabs>
          <w:tab w:val="left" w:pos="3686"/>
          <w:tab w:val="left" w:leader="middleDot" w:pos="9072"/>
        </w:tabs>
        <w:spacing w:line="608" w:lineRule="exact"/>
        <w:ind w:leftChars="300" w:left="720" w:firstLineChars="249" w:firstLine="69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2.</w:t>
      </w: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金門縣身心障礙者就業基金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65</w:t>
      </w:r>
    </w:p>
    <w:p w14:paraId="6F0EF054" w14:textId="16327F5F" w:rsidR="003D4B7A" w:rsidRPr="00B464A2" w:rsidRDefault="003D4B7A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8" w:lineRule="exact"/>
        <w:ind w:leftChars="350" w:left="1120" w:hangingChars="100" w:hanging="2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（七）衛生局主管</w:t>
      </w:r>
    </w:p>
    <w:p w14:paraId="08F5DA5B" w14:textId="3DD255F8" w:rsidR="003D4B7A" w:rsidRPr="00B464A2" w:rsidRDefault="003D4B7A" w:rsidP="00E6780C">
      <w:pPr>
        <w:tabs>
          <w:tab w:val="left" w:pos="3686"/>
          <w:tab w:val="left" w:leader="middleDot" w:pos="9072"/>
        </w:tabs>
        <w:spacing w:line="608" w:lineRule="exact"/>
        <w:ind w:leftChars="300" w:left="720" w:firstLineChars="350" w:firstLine="9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金門縣醫療照護發展基金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67</w:t>
      </w:r>
    </w:p>
    <w:p w14:paraId="0B3A7AEC" w14:textId="566AF3E4" w:rsidR="003D4B7A" w:rsidRPr="00B464A2" w:rsidRDefault="003D4B7A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08" w:lineRule="exact"/>
        <w:ind w:leftChars="350" w:left="1120" w:hangingChars="100" w:hanging="2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（八）環境保護局主管</w:t>
      </w:r>
    </w:p>
    <w:p w14:paraId="1FCAF41C" w14:textId="480390FE" w:rsidR="00E6780C" w:rsidRPr="00B464A2" w:rsidRDefault="003D4B7A" w:rsidP="00E6780C">
      <w:pPr>
        <w:tabs>
          <w:tab w:val="left" w:pos="3686"/>
          <w:tab w:val="left" w:leader="middleDot" w:pos="9072"/>
        </w:tabs>
        <w:spacing w:line="608" w:lineRule="exact"/>
        <w:ind w:leftChars="300" w:left="720" w:firstLineChars="350" w:firstLine="9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color w:val="000000" w:themeColor="text1"/>
          <w:sz w:val="28"/>
          <w:szCs w:val="20"/>
        </w:rPr>
        <w:t>金門縣環境保護基金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甲-</w:t>
      </w:r>
      <w:r w:rsidR="00A62439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69</w:t>
      </w:r>
    </w:p>
    <w:p w14:paraId="18C943EA" w14:textId="5B7F0E02" w:rsidR="00BB42E4" w:rsidRPr="00B464A2" w:rsidRDefault="00BB42E4" w:rsidP="00CC7D2C">
      <w:pPr>
        <w:tabs>
          <w:tab w:val="left" w:leader="middleDot" w:pos="9600"/>
          <w:tab w:val="left" w:pos="9639"/>
        </w:tabs>
        <w:overflowPunct w:val="0"/>
        <w:spacing w:line="580" w:lineRule="exact"/>
        <w:jc w:val="both"/>
        <w:rPr>
          <w:rFonts w:ascii="標楷體" w:eastAsia="標楷體" w:hAnsi="標楷體" w:cs="Courier New"/>
          <w:b/>
          <w:bCs/>
          <w:color w:val="000000" w:themeColor="text1"/>
          <w:sz w:val="36"/>
          <w:szCs w:val="36"/>
        </w:rPr>
      </w:pPr>
      <w:r w:rsidRPr="00B464A2">
        <w:rPr>
          <w:rFonts w:ascii="標楷體" w:eastAsia="標楷體" w:hAnsi="標楷體" w:cs="Courier New" w:hint="eastAsia"/>
          <w:b/>
          <w:bCs/>
          <w:color w:val="000000" w:themeColor="text1"/>
          <w:sz w:val="36"/>
          <w:szCs w:val="36"/>
        </w:rPr>
        <w:lastRenderedPageBreak/>
        <w:t>乙、附表</w:t>
      </w:r>
    </w:p>
    <w:p w14:paraId="5C4ED366" w14:textId="5F85BDBE" w:rsidR="00873BFD" w:rsidRPr="00B464A2" w:rsidRDefault="00BB42E4" w:rsidP="00CC7D2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color w:val="000000" w:themeColor="text1"/>
          <w:sz w:val="32"/>
          <w:szCs w:val="32"/>
        </w:rPr>
      </w:pPr>
      <w:r w:rsidRPr="00B464A2">
        <w:rPr>
          <w:rFonts w:ascii="標楷體" w:eastAsia="標楷體" w:hAnsi="標楷體" w:cs="Courier New" w:hint="eastAsia"/>
          <w:b/>
          <w:color w:val="000000" w:themeColor="text1"/>
          <w:sz w:val="32"/>
          <w:szCs w:val="32"/>
        </w:rPr>
        <w:t>壹、營業部分</w:t>
      </w:r>
    </w:p>
    <w:p w14:paraId="1C02B63D" w14:textId="2C4CDF51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一、損益計算審定數額綜計表（科目別）</w:t>
      </w:r>
      <w:bookmarkStart w:id="2" w:name="_Hlk160204742"/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2C1D73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</w:p>
    <w:bookmarkEnd w:id="2"/>
    <w:p w14:paraId="2F1605D2" w14:textId="1C1FDF39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二、盈虧撥補審定數額綜計表（項目別）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2C1D73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</w:p>
    <w:p w14:paraId="7AEA23F3" w14:textId="213CE238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三、盈虧撥補審定數額綜計表（基金別）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2C1D73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</w:p>
    <w:p w14:paraId="0372193E" w14:textId="37BF4AC5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四、盈虧審定後現金流量綜計表（基金別）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2C1D73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</w:p>
    <w:p w14:paraId="4B3F0BA8" w14:textId="40A44BE5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五、盈虧審定後現金流量綜計表（項目別）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2C1D73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</w:p>
    <w:p w14:paraId="4CAF0558" w14:textId="7A007258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六、盈虧審定後資產負債綜計表（科目別）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2C1D73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6</w:t>
      </w:r>
    </w:p>
    <w:p w14:paraId="716CEE96" w14:textId="37207AFF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七、盈虧審定後資產負債綜計表</w:t>
      </w:r>
      <w:r w:rsidR="00DE4DA8"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</w:t>
      </w: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基金別</w:t>
      </w:r>
      <w:r w:rsidR="00D61D38"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2C1D73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7</w:t>
      </w:r>
    </w:p>
    <w:p w14:paraId="7B09E6BA" w14:textId="3DC4A2DA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八、產銷及營運計畫執行情形明細表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</w:p>
    <w:p w14:paraId="45E55FB0" w14:textId="4602060D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九、固定資產建設改良擴充計畫預算執行情形明細表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12</w:t>
      </w:r>
    </w:p>
    <w:p w14:paraId="620A07C2" w14:textId="77777777" w:rsidR="00BB42E4" w:rsidRPr="00B464A2" w:rsidRDefault="00BB42E4" w:rsidP="00CC7D2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color w:val="000000" w:themeColor="text1"/>
          <w:sz w:val="32"/>
          <w:szCs w:val="32"/>
        </w:rPr>
      </w:pPr>
      <w:r w:rsidRPr="00B464A2">
        <w:rPr>
          <w:rFonts w:ascii="標楷體" w:eastAsia="標楷體" w:hAnsi="標楷體" w:cs="Courier New" w:hint="eastAsia"/>
          <w:b/>
          <w:color w:val="000000" w:themeColor="text1"/>
          <w:sz w:val="32"/>
          <w:szCs w:val="32"/>
        </w:rPr>
        <w:t>貳、非營業部分</w:t>
      </w:r>
    </w:p>
    <w:p w14:paraId="35D8943D" w14:textId="77777777" w:rsidR="00BB42E4" w:rsidRPr="00B464A2" w:rsidRDefault="00BB42E4" w:rsidP="00CC7D2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200" w:left="1040" w:hangingChars="200" w:hanging="56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一、作業基金</w:t>
      </w:r>
    </w:p>
    <w:p w14:paraId="50BBBE2D" w14:textId="14503B26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（一）收支餘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絀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審定數額綜計表（科目別）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13</w:t>
      </w:r>
    </w:p>
    <w:p w14:paraId="4D7BB244" w14:textId="5F827DA1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（二）餘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絀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撥補審定數額綜計表（項目別）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14</w:t>
      </w:r>
    </w:p>
    <w:p w14:paraId="1D72C674" w14:textId="0C4FF475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（三）餘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絀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撥補審定數額綜計表（基金別）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15</w:t>
      </w:r>
    </w:p>
    <w:p w14:paraId="57340B42" w14:textId="3044CD12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（四）餘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絀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審定後現金流量綜計表（項目別）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17</w:t>
      </w:r>
    </w:p>
    <w:p w14:paraId="02A0C8E2" w14:textId="62FE2AE0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（五）餘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絀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審定後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平衡綜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計表（科目別）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18</w:t>
      </w:r>
    </w:p>
    <w:p w14:paraId="6D473AC6" w14:textId="1422A01F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（六）餘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絀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審定後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平衡綜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計表（基金別）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19</w:t>
      </w:r>
    </w:p>
    <w:p w14:paraId="60A6B25E" w14:textId="2D5901AA" w:rsidR="00BB42E4" w:rsidRPr="00B464A2" w:rsidRDefault="00BB42E4" w:rsidP="00CC7D2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200" w:left="1040" w:hangingChars="200" w:hanging="56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二、特別收入基金</w:t>
      </w:r>
    </w:p>
    <w:p w14:paraId="7615BB67" w14:textId="4240430F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（一）基金來源用途及餘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絀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審定數額綜計表（科目別）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E843B6"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23</w:t>
      </w:r>
    </w:p>
    <w:p w14:paraId="3AC356E7" w14:textId="4BEE3B3B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（二）餘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絀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審定後現金流量綜計表（項目別）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0120A1" w:rsidRPr="00B464A2">
        <w:rPr>
          <w:rFonts w:ascii="標楷體" w:eastAsia="標楷體" w:hAnsi="標楷體"/>
          <w:color w:val="000000" w:themeColor="text1"/>
          <w:sz w:val="28"/>
          <w:szCs w:val="28"/>
        </w:rPr>
        <w:t>23</w:t>
      </w:r>
    </w:p>
    <w:p w14:paraId="72E9B8C0" w14:textId="558ABE77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（三）餘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絀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審定後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平衡綜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計表（科目別）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0120A1" w:rsidRPr="00B464A2">
        <w:rPr>
          <w:rFonts w:ascii="標楷體" w:eastAsia="標楷體" w:hAnsi="標楷體"/>
          <w:color w:val="000000" w:themeColor="text1"/>
          <w:sz w:val="28"/>
          <w:szCs w:val="28"/>
        </w:rPr>
        <w:t>24</w:t>
      </w:r>
    </w:p>
    <w:p w14:paraId="0B619FFB" w14:textId="10392F66" w:rsidR="00BB42E4" w:rsidRPr="00B464A2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（四）餘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絀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審定後</w:t>
      </w:r>
      <w:proofErr w:type="gramStart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平衡綜</w:t>
      </w:r>
      <w:proofErr w:type="gramEnd"/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計表</w:t>
      </w:r>
      <w:r w:rsidR="00C27D35"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（</w:t>
      </w:r>
      <w:r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基金別</w:t>
      </w:r>
      <w:r w:rsidR="00C27D35" w:rsidRPr="00B464A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）</w:t>
      </w:r>
      <w:r w:rsidRPr="00B464A2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Pr="00B464A2">
        <w:rPr>
          <w:rFonts w:ascii="標楷體" w:eastAsia="標楷體" w:hAnsi="標楷體" w:hint="eastAsia"/>
          <w:color w:val="000000" w:themeColor="text1"/>
          <w:sz w:val="28"/>
          <w:szCs w:val="28"/>
        </w:rPr>
        <w:t>乙-</w:t>
      </w:r>
      <w:r w:rsidR="000120A1" w:rsidRPr="00B464A2">
        <w:rPr>
          <w:rFonts w:ascii="標楷體" w:eastAsia="標楷體" w:hAnsi="標楷體"/>
          <w:color w:val="000000" w:themeColor="text1"/>
          <w:sz w:val="28"/>
          <w:szCs w:val="28"/>
        </w:rPr>
        <w:t>25</w:t>
      </w:r>
    </w:p>
    <w:p w14:paraId="56996374" w14:textId="77777777" w:rsidR="006C4950" w:rsidRPr="00B464A2" w:rsidRDefault="006C4950">
      <w:pPr>
        <w:widowControl/>
        <w:spacing w:line="240" w:lineRule="auto"/>
        <w:rPr>
          <w:rFonts w:ascii="標楷體" w:eastAsia="標楷體" w:hAnsi="標楷體"/>
          <w:color w:val="000000" w:themeColor="text1"/>
          <w:sz w:val="28"/>
          <w:szCs w:val="28"/>
        </w:rPr>
        <w:sectPr w:rsidR="006C4950" w:rsidRPr="00B464A2" w:rsidSect="00E35662">
          <w:footerReference w:type="default" r:id="rId7"/>
          <w:pgSz w:w="11906" w:h="16838" w:code="9"/>
          <w:pgMar w:top="1418" w:right="992" w:bottom="1418" w:left="992" w:header="567" w:footer="567" w:gutter="0"/>
          <w:cols w:space="425"/>
          <w:docGrid w:type="lines" w:linePitch="360"/>
        </w:sectPr>
      </w:pPr>
    </w:p>
    <w:p w14:paraId="67E5CD3F" w14:textId="2C6F400A" w:rsidR="00D74C6E" w:rsidRPr="00B464A2" w:rsidRDefault="00D74C6E" w:rsidP="00A95A70">
      <w:pPr>
        <w:spacing w:line="60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proofErr w:type="gramStart"/>
      <w:r w:rsidRPr="00B464A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lastRenderedPageBreak/>
        <w:t>審編說明</w:t>
      </w:r>
      <w:proofErr w:type="gramEnd"/>
    </w:p>
    <w:p w14:paraId="219C82CA" w14:textId="77777777" w:rsidR="00615C46" w:rsidRPr="00B464A2" w:rsidRDefault="00615C46" w:rsidP="00A95A70">
      <w:pPr>
        <w:spacing w:line="600" w:lineRule="exact"/>
        <w:ind w:left="518" w:hangingChars="185" w:hanging="518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一、內文及統計圖表敘及資料年度，以民國年度為原則，如引用國際資訊，或有以西元年度表達情形。</w:t>
      </w:r>
    </w:p>
    <w:p w14:paraId="0C5235DC" w14:textId="009D196E" w:rsidR="00615C46" w:rsidRPr="00B464A2" w:rsidRDefault="00615C46" w:rsidP="00A95A70">
      <w:pPr>
        <w:spacing w:line="600" w:lineRule="exact"/>
        <w:ind w:left="560" w:hangingChars="200" w:hanging="560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二、約數金額</w:t>
      </w:r>
      <w:proofErr w:type="gramStart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【</w:t>
      </w:r>
      <w:proofErr w:type="gramEnd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如：億（餘）元、萬（餘）元</w:t>
      </w:r>
      <w:proofErr w:type="gramStart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】</w:t>
      </w:r>
      <w:proofErr w:type="gramEnd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之表達，以餘數全</w:t>
      </w:r>
      <w:proofErr w:type="gramStart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捨</w:t>
      </w:r>
      <w:proofErr w:type="gramEnd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為原則。</w:t>
      </w:r>
    </w:p>
    <w:p w14:paraId="48E8EE6C" w14:textId="7E924FD6" w:rsidR="00615C46" w:rsidRPr="00B464A2" w:rsidRDefault="00615C46" w:rsidP="00A95A70">
      <w:pPr>
        <w:spacing w:line="600" w:lineRule="exact"/>
        <w:ind w:left="532" w:hangingChars="190" w:hanging="53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三、各項數字之百分比，因</w:t>
      </w:r>
      <w:proofErr w:type="gramStart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採</w:t>
      </w:r>
      <w:proofErr w:type="gramEnd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四捨五入方式計算，細項數字百分比之</w:t>
      </w:r>
      <w:proofErr w:type="gramStart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和</w:t>
      </w:r>
      <w:proofErr w:type="gramEnd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，與</w:t>
      </w:r>
      <w:r w:rsidR="00785F37"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合</w:t>
      </w:r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計數之百分比或有差異。</w:t>
      </w:r>
    </w:p>
    <w:p w14:paraId="2B0F733D" w14:textId="77777777" w:rsidR="00615C46" w:rsidRPr="00B464A2" w:rsidRDefault="00615C46" w:rsidP="00A95A70">
      <w:pPr>
        <w:spacing w:line="600" w:lineRule="exact"/>
        <w:ind w:left="504" w:hangingChars="180" w:hanging="504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四、統計表內數值</w:t>
      </w:r>
      <w:proofErr w:type="gramStart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為零或數值</w:t>
      </w:r>
      <w:proofErr w:type="gramEnd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無統計者，以「－」表示；數值尚未發布者，以「…」表示；數值無意義者，以「--」表示；有數值惟未達表列統計單位者，最多表達至小數點後2位，否則以「0」表示。</w:t>
      </w:r>
    </w:p>
    <w:p w14:paraId="0AC4A203" w14:textId="337AE8E8" w:rsidR="00615C46" w:rsidRPr="00B464A2" w:rsidRDefault="00615C46" w:rsidP="00A95A70">
      <w:pPr>
        <w:spacing w:line="600" w:lineRule="exact"/>
        <w:ind w:left="504" w:hangingChars="180" w:hanging="504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五、特別收入基金之預算數，係</w:t>
      </w:r>
      <w:proofErr w:type="gramStart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11</w:t>
      </w:r>
      <w:r w:rsidR="00C473FF"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3</w:t>
      </w:r>
      <w:proofErr w:type="gramEnd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年度法定預算數；至於決算數及決算審定數，係包含</w:t>
      </w:r>
      <w:proofErr w:type="gramStart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11</w:t>
      </w:r>
      <w:r w:rsidR="00C473FF"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3</w:t>
      </w:r>
      <w:proofErr w:type="gramEnd"/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年度預算數、報准先行辦理數及以前年度保留數等之執行數。</w:t>
      </w:r>
    </w:p>
    <w:p w14:paraId="0A3466CA" w14:textId="0F1C05C1" w:rsidR="00153FB2" w:rsidRPr="00B464A2" w:rsidRDefault="00153FB2" w:rsidP="00A95A70">
      <w:pPr>
        <w:spacing w:line="600" w:lineRule="exact"/>
        <w:ind w:left="560" w:hangingChars="200" w:hanging="560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六、金門酒廠實業股份有限公司除標題外，內文係以簡稱金酒公司表達。</w:t>
      </w:r>
    </w:p>
    <w:p w14:paraId="41156EB7" w14:textId="762ADAE4" w:rsidR="008357F8" w:rsidRPr="00B464A2" w:rsidRDefault="008834FA" w:rsidP="00A95A70">
      <w:pPr>
        <w:spacing w:line="600" w:lineRule="exact"/>
        <w:ind w:left="560" w:hangingChars="200" w:hanging="560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七、</w:t>
      </w:r>
      <w:r w:rsidR="00F4651C" w:rsidRPr="00B464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部分機關（基金）於113年1月1日至114年6月30日間裁撤、改制或更名者（如下表），其機關名稱以事實發生時點之名稱為表達原則。</w:t>
      </w:r>
    </w:p>
    <w:p w14:paraId="6DB222E8" w14:textId="77777777" w:rsidR="00A90F81" w:rsidRPr="00B464A2" w:rsidRDefault="00A90F81" w:rsidP="00A90F81">
      <w:pPr>
        <w:spacing w:line="160" w:lineRule="exact"/>
        <w:ind w:left="252" w:hangingChars="180" w:hanging="252"/>
        <w:jc w:val="both"/>
        <w:rPr>
          <w:rFonts w:ascii="標楷體" w:eastAsia="標楷體" w:hAnsi="標楷體"/>
          <w:bCs/>
          <w:color w:val="000000" w:themeColor="text1"/>
          <w:sz w:val="14"/>
          <w:szCs w:val="14"/>
        </w:rPr>
      </w:pPr>
    </w:p>
    <w:p w14:paraId="43E08D73" w14:textId="77777777" w:rsidR="008834FA" w:rsidRPr="00B464A2" w:rsidRDefault="008834FA" w:rsidP="008834FA">
      <w:pPr>
        <w:overflowPunct w:val="0"/>
        <w:snapToGrid w:val="0"/>
        <w:spacing w:line="80" w:lineRule="exact"/>
        <w:jc w:val="both"/>
        <w:rPr>
          <w:color w:val="000000" w:themeColor="text1"/>
        </w:rPr>
      </w:pPr>
    </w:p>
    <w:tbl>
      <w:tblPr>
        <w:tblW w:w="9978" w:type="dxa"/>
        <w:jc w:val="center"/>
        <w:tblCellMar>
          <w:top w:w="11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8282"/>
      </w:tblGrid>
      <w:tr w:rsidR="00B464A2" w:rsidRPr="00B464A2" w14:paraId="7EF4D9A8" w14:textId="77777777" w:rsidTr="00B97DB6">
        <w:trPr>
          <w:trHeight w:val="3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364E" w14:textId="77777777" w:rsidR="00F4651C" w:rsidRPr="00B464A2" w:rsidRDefault="00F4651C" w:rsidP="00B97DB6">
            <w:pPr>
              <w:overflowPunct w:val="0"/>
              <w:spacing w:line="256" w:lineRule="exact"/>
              <w:jc w:val="distribute"/>
              <w:rPr>
                <w:rFonts w:ascii="標楷體" w:eastAsia="標楷體" w:hAnsi="標楷體" w:cs="新細明體"/>
                <w:color w:val="000000" w:themeColor="text1"/>
              </w:rPr>
            </w:pPr>
            <w:r w:rsidRPr="00B464A2">
              <w:rPr>
                <w:rFonts w:ascii="標楷體" w:eastAsia="標楷體" w:hAnsi="標楷體" w:hint="eastAsia"/>
                <w:color w:val="000000" w:themeColor="text1"/>
              </w:rPr>
              <w:t>主管別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EF9B" w14:textId="77777777" w:rsidR="00F4651C" w:rsidRPr="00B464A2" w:rsidRDefault="00F4651C" w:rsidP="00B97DB6">
            <w:pPr>
              <w:overflowPunct w:val="0"/>
              <w:spacing w:line="256" w:lineRule="exact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B464A2">
              <w:rPr>
                <w:rFonts w:ascii="標楷體" w:eastAsia="標楷體" w:hAnsi="標楷體" w:cs="新細明體" w:hint="eastAsia"/>
                <w:color w:val="000000" w:themeColor="text1"/>
              </w:rPr>
              <w:t>所屬機關（基金）裁撤</w:t>
            </w:r>
            <w:r w:rsidRPr="00B464A2">
              <w:rPr>
                <w:rFonts w:ascii="標楷體" w:eastAsia="標楷體" w:hAnsi="標楷體" w:hint="eastAsia"/>
                <w:color w:val="000000" w:themeColor="text1"/>
              </w:rPr>
              <w:t>、改制或更名</w:t>
            </w:r>
            <w:r w:rsidRPr="00B464A2">
              <w:rPr>
                <w:rFonts w:ascii="標楷體" w:eastAsia="標楷體" w:hAnsi="標楷體" w:cs="新細明體" w:hint="eastAsia"/>
                <w:color w:val="000000" w:themeColor="text1"/>
              </w:rPr>
              <w:t>情形</w:t>
            </w:r>
          </w:p>
        </w:tc>
      </w:tr>
      <w:tr w:rsidR="00B464A2" w:rsidRPr="00B464A2" w14:paraId="084D33FE" w14:textId="77777777" w:rsidTr="00B97DB6">
        <w:trPr>
          <w:trHeight w:val="44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1139" w14:textId="77777777" w:rsidR="00F4651C" w:rsidRPr="00B464A2" w:rsidRDefault="00F4651C" w:rsidP="00B97DB6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464A2">
              <w:rPr>
                <w:rFonts w:ascii="標楷體" w:eastAsia="標楷體" w:hAnsi="標楷體" w:hint="eastAsia"/>
                <w:color w:val="000000" w:themeColor="text1"/>
              </w:rPr>
              <w:t>工務處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6FAD" w14:textId="77777777" w:rsidR="00F4651C" w:rsidRPr="00B464A2" w:rsidRDefault="00F4651C" w:rsidP="00B97DB6">
            <w:pPr>
              <w:overflowPunct w:val="0"/>
              <w:spacing w:line="282" w:lineRule="exact"/>
              <w:jc w:val="both"/>
              <w:rPr>
                <w:rFonts w:ascii="標楷體" w:eastAsia="標楷體" w:hAnsi="標楷體" w:cs="新細明體"/>
                <w:color w:val="000000" w:themeColor="text1"/>
              </w:rPr>
            </w:pPr>
            <w:r w:rsidRPr="00B464A2">
              <w:rPr>
                <w:rFonts w:ascii="標楷體" w:eastAsia="標楷體" w:hAnsi="標楷體" w:cs="新細明體" w:hint="eastAsia"/>
                <w:color w:val="000000" w:themeColor="text1"/>
              </w:rPr>
              <w:t>依基金存續檢討結果，於113年1月1日裁撤金門縣金門大橋建橋基金。</w:t>
            </w:r>
          </w:p>
        </w:tc>
      </w:tr>
      <w:tr w:rsidR="00B464A2" w:rsidRPr="00B464A2" w14:paraId="22B167D8" w14:textId="77777777" w:rsidTr="00B97DB6">
        <w:trPr>
          <w:trHeight w:val="88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0395E" w14:textId="77777777" w:rsidR="00F4651C" w:rsidRPr="00B464A2" w:rsidRDefault="00F4651C" w:rsidP="00B97DB6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464A2">
              <w:rPr>
                <w:rFonts w:ascii="標楷體" w:eastAsia="標楷體" w:hAnsi="標楷體" w:hint="eastAsia"/>
                <w:color w:val="000000" w:themeColor="text1"/>
              </w:rPr>
              <w:t>建設處</w:t>
            </w:r>
          </w:p>
          <w:p w14:paraId="1335976E" w14:textId="77777777" w:rsidR="00F4651C" w:rsidRPr="00B464A2" w:rsidRDefault="00F4651C" w:rsidP="00B97DB6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464A2">
              <w:rPr>
                <w:rFonts w:ascii="標楷體" w:eastAsia="標楷體" w:hAnsi="標楷體" w:hint="eastAsia"/>
                <w:color w:val="000000" w:themeColor="text1"/>
              </w:rPr>
              <w:t>（產業發展處）</w:t>
            </w:r>
          </w:p>
          <w:p w14:paraId="09FF06FE" w14:textId="77777777" w:rsidR="00F4651C" w:rsidRPr="00B464A2" w:rsidRDefault="00F4651C" w:rsidP="00B97DB6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464A2">
              <w:rPr>
                <w:rFonts w:ascii="標楷體" w:eastAsia="標楷體" w:hAnsi="標楷體" w:hint="eastAsia"/>
                <w:color w:val="000000" w:themeColor="text1"/>
              </w:rPr>
              <w:t>（城鄉發展處）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0250" w14:textId="77777777" w:rsidR="00F4651C" w:rsidRPr="00B464A2" w:rsidRDefault="00F4651C" w:rsidP="00B97DB6">
            <w:pPr>
              <w:overflowPunct w:val="0"/>
              <w:spacing w:line="282" w:lineRule="exact"/>
              <w:jc w:val="both"/>
              <w:rPr>
                <w:rFonts w:ascii="標楷體" w:eastAsia="標楷體" w:hAnsi="標楷體" w:cs="新細明體"/>
                <w:color w:val="000000" w:themeColor="text1"/>
              </w:rPr>
            </w:pPr>
            <w:r w:rsidRPr="00B464A2">
              <w:rPr>
                <w:rFonts w:ascii="標楷體" w:eastAsia="標楷體" w:hAnsi="標楷體" w:cs="新細明體" w:hint="eastAsia"/>
                <w:color w:val="000000" w:themeColor="text1"/>
              </w:rPr>
              <w:t>金門縣政府組織自治條例於113年9月26日修正公布，自114年1月16日施行，建設處依該條例改制更名，分設為產業發展處及城鄉發展處。</w:t>
            </w:r>
          </w:p>
        </w:tc>
      </w:tr>
      <w:tr w:rsidR="00B464A2" w:rsidRPr="00B464A2" w14:paraId="6CAB8613" w14:textId="77777777" w:rsidTr="00B97DB6">
        <w:trPr>
          <w:trHeight w:val="67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8677" w14:textId="77777777" w:rsidR="00F4651C" w:rsidRPr="00B464A2" w:rsidRDefault="00F4651C" w:rsidP="00B97DB6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464A2">
              <w:rPr>
                <w:rFonts w:ascii="標楷體" w:eastAsia="標楷體" w:hAnsi="標楷體" w:hint="eastAsia"/>
                <w:color w:val="000000" w:themeColor="text1"/>
              </w:rPr>
              <w:t>行政處</w:t>
            </w:r>
          </w:p>
          <w:p w14:paraId="3BD83129" w14:textId="77777777" w:rsidR="00F4651C" w:rsidRPr="00B464A2" w:rsidRDefault="00F4651C" w:rsidP="00B97DB6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464A2">
              <w:rPr>
                <w:rFonts w:ascii="標楷體" w:eastAsia="標楷體" w:hAnsi="標楷體" w:hint="eastAsia"/>
                <w:color w:val="000000" w:themeColor="text1"/>
              </w:rPr>
              <w:t>（綜合發展處）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D8FE" w14:textId="77777777" w:rsidR="00F4651C" w:rsidRPr="00B464A2" w:rsidRDefault="00F4651C" w:rsidP="00B97DB6">
            <w:pPr>
              <w:overflowPunct w:val="0"/>
              <w:spacing w:line="282" w:lineRule="exact"/>
              <w:jc w:val="both"/>
              <w:rPr>
                <w:rFonts w:ascii="標楷體" w:eastAsia="標楷體" w:hAnsi="標楷體" w:cs="新細明體"/>
                <w:color w:val="000000" w:themeColor="text1"/>
              </w:rPr>
            </w:pPr>
            <w:r w:rsidRPr="00B464A2">
              <w:rPr>
                <w:rFonts w:ascii="標楷體" w:eastAsia="標楷體" w:hAnsi="標楷體" w:cs="新細明體" w:hint="eastAsia"/>
                <w:color w:val="000000" w:themeColor="text1"/>
              </w:rPr>
              <w:t>金門縣政府組織自治條例於113年9月26日修正公布，自114年1月16日施行，行政處依該條例更名為綜合發展處。</w:t>
            </w:r>
          </w:p>
        </w:tc>
      </w:tr>
      <w:tr w:rsidR="00E20988" w:rsidRPr="00B464A2" w14:paraId="38806A1C" w14:textId="77777777" w:rsidTr="00B97DB6">
        <w:trPr>
          <w:trHeight w:val="330"/>
          <w:jc w:val="center"/>
        </w:trPr>
        <w:tc>
          <w:tcPr>
            <w:tcW w:w="9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38636" w14:textId="77777777" w:rsidR="00F4651C" w:rsidRPr="00B464A2" w:rsidRDefault="00F4651C" w:rsidP="00B97DB6">
            <w:pPr>
              <w:overflowPunct w:val="0"/>
              <w:spacing w:line="260" w:lineRule="exact"/>
              <w:rPr>
                <w:rFonts w:ascii="標楷體" w:eastAsia="標楷體" w:hAnsi="標楷體" w:cs="新細明體"/>
                <w:color w:val="000000" w:themeColor="text1"/>
              </w:rPr>
            </w:pPr>
            <w:r w:rsidRPr="00B464A2">
              <w:rPr>
                <w:rFonts w:ascii="標楷體" w:eastAsia="標楷體" w:hAnsi="標楷體" w:cs="新細明體" w:hint="eastAsia"/>
                <w:color w:val="000000" w:themeColor="text1"/>
              </w:rPr>
              <w:t>資料時間：113年1月1日至114年6月30日。</w:t>
            </w:r>
          </w:p>
        </w:tc>
      </w:tr>
    </w:tbl>
    <w:p w14:paraId="70A52D0C" w14:textId="77777777" w:rsidR="008834FA" w:rsidRPr="00B464A2" w:rsidRDefault="008834FA" w:rsidP="00F87CEC">
      <w:pPr>
        <w:spacing w:line="580" w:lineRule="exact"/>
        <w:ind w:left="490" w:hangingChars="175" w:hanging="490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sectPr w:rsidR="008834FA" w:rsidRPr="00B464A2" w:rsidSect="009763C5">
      <w:footerReference w:type="default" r:id="rId8"/>
      <w:pgSz w:w="11906" w:h="16838" w:code="9"/>
      <w:pgMar w:top="1418" w:right="992" w:bottom="1418" w:left="992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4B15E" w14:textId="77777777" w:rsidR="00CC2FDB" w:rsidRDefault="00CC2FDB" w:rsidP="00063764">
      <w:pPr>
        <w:spacing w:line="240" w:lineRule="auto"/>
      </w:pPr>
      <w:r>
        <w:separator/>
      </w:r>
    </w:p>
  </w:endnote>
  <w:endnote w:type="continuationSeparator" w:id="0">
    <w:p w14:paraId="10F5752B" w14:textId="77777777" w:rsidR="00CC2FDB" w:rsidRDefault="00CC2FDB" w:rsidP="00063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118F" w14:textId="4981DFE2" w:rsidR="00846DA5" w:rsidRPr="009763C5" w:rsidRDefault="009763C5" w:rsidP="009763C5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  <w:lang w:eastAsia="zh-TW"/>
      </w:rPr>
      <w:t>目錄</w:t>
    </w:r>
    <w:r w:rsidRPr="00453C63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-1839526461"/>
        <w:docPartObj>
          <w:docPartGallery w:val="Page Numbers (Bottom of Page)"/>
          <w:docPartUnique/>
        </w:docPartObj>
      </w:sdtPr>
      <w:sdtEndPr/>
      <w:sdtContent>
        <w:r w:rsidRPr="00453C63">
          <w:rPr>
            <w:rFonts w:ascii="標楷體" w:eastAsia="標楷體" w:hAnsi="標楷體"/>
          </w:rPr>
          <w:fldChar w:fldCharType="begin"/>
        </w:r>
        <w:r w:rsidRPr="00453C63">
          <w:rPr>
            <w:rFonts w:ascii="標楷體" w:eastAsia="標楷體" w:hAnsi="標楷體"/>
          </w:rPr>
          <w:instrText>PAGE   \* MERGEFORMAT</w:instrText>
        </w:r>
        <w:r w:rsidRPr="00453C63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453C63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6A5ED" w14:textId="0EA73EB5" w:rsidR="006C4950" w:rsidRPr="009763C5" w:rsidRDefault="006C4950" w:rsidP="009763C5">
    <w:pPr>
      <w:pStyle w:val="a5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3774E" w14:textId="77777777" w:rsidR="00CC2FDB" w:rsidRDefault="00CC2FDB" w:rsidP="00063764">
      <w:pPr>
        <w:spacing w:line="240" w:lineRule="auto"/>
      </w:pPr>
      <w:r>
        <w:separator/>
      </w:r>
    </w:p>
  </w:footnote>
  <w:footnote w:type="continuationSeparator" w:id="0">
    <w:p w14:paraId="7AF13BDC" w14:textId="77777777" w:rsidR="00CC2FDB" w:rsidRDefault="00CC2FDB" w:rsidP="000637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F21D6"/>
    <w:multiLevelType w:val="hybridMultilevel"/>
    <w:tmpl w:val="673E15BA"/>
    <w:lvl w:ilvl="0" w:tplc="6024E0CA">
      <w:start w:val="1"/>
      <w:numFmt w:val="taiwaneseCountingThousand"/>
      <w:lvlText w:val="%1、"/>
      <w:lvlJc w:val="left"/>
      <w:pPr>
        <w:ind w:left="205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1" w:hanging="480"/>
      </w:pPr>
    </w:lvl>
    <w:lvl w:ilvl="2" w:tplc="0409001B" w:tentative="1">
      <w:start w:val="1"/>
      <w:numFmt w:val="lowerRoman"/>
      <w:lvlText w:val="%3."/>
      <w:lvlJc w:val="right"/>
      <w:pPr>
        <w:ind w:left="2771" w:hanging="480"/>
      </w:pPr>
    </w:lvl>
    <w:lvl w:ilvl="3" w:tplc="0409000F" w:tentative="1">
      <w:start w:val="1"/>
      <w:numFmt w:val="decimal"/>
      <w:lvlText w:val="%4."/>
      <w:lvlJc w:val="left"/>
      <w:pPr>
        <w:ind w:left="32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1" w:hanging="480"/>
      </w:pPr>
    </w:lvl>
    <w:lvl w:ilvl="5" w:tplc="0409001B" w:tentative="1">
      <w:start w:val="1"/>
      <w:numFmt w:val="lowerRoman"/>
      <w:lvlText w:val="%6."/>
      <w:lvlJc w:val="right"/>
      <w:pPr>
        <w:ind w:left="4211" w:hanging="480"/>
      </w:pPr>
    </w:lvl>
    <w:lvl w:ilvl="6" w:tplc="0409000F" w:tentative="1">
      <w:start w:val="1"/>
      <w:numFmt w:val="decimal"/>
      <w:lvlText w:val="%7."/>
      <w:lvlJc w:val="left"/>
      <w:pPr>
        <w:ind w:left="46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1" w:hanging="480"/>
      </w:pPr>
    </w:lvl>
    <w:lvl w:ilvl="8" w:tplc="0409001B" w:tentative="1">
      <w:start w:val="1"/>
      <w:numFmt w:val="lowerRoman"/>
      <w:lvlText w:val="%9."/>
      <w:lvlJc w:val="right"/>
      <w:pPr>
        <w:ind w:left="5651" w:hanging="480"/>
      </w:pPr>
    </w:lvl>
  </w:abstractNum>
  <w:abstractNum w:abstractNumId="1" w15:restartNumberingAfterBreak="0">
    <w:nsid w:val="66E52B56"/>
    <w:multiLevelType w:val="hybridMultilevel"/>
    <w:tmpl w:val="2CB0CB3A"/>
    <w:lvl w:ilvl="0" w:tplc="74961132">
      <w:start w:val="1"/>
      <w:numFmt w:val="decimal"/>
      <w:lvlText w:val="(%1)"/>
      <w:lvlJc w:val="left"/>
      <w:pPr>
        <w:ind w:left="25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0" w:hanging="480"/>
      </w:pPr>
    </w:lvl>
    <w:lvl w:ilvl="2" w:tplc="0409001B" w:tentative="1">
      <w:start w:val="1"/>
      <w:numFmt w:val="lowerRoman"/>
      <w:lvlText w:val="%3."/>
      <w:lvlJc w:val="right"/>
      <w:pPr>
        <w:ind w:left="3230" w:hanging="480"/>
      </w:pPr>
    </w:lvl>
    <w:lvl w:ilvl="3" w:tplc="0409000F" w:tentative="1">
      <w:start w:val="1"/>
      <w:numFmt w:val="decimal"/>
      <w:lvlText w:val="%4."/>
      <w:lvlJc w:val="left"/>
      <w:pPr>
        <w:ind w:left="37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0" w:hanging="480"/>
      </w:pPr>
    </w:lvl>
    <w:lvl w:ilvl="5" w:tplc="0409001B" w:tentative="1">
      <w:start w:val="1"/>
      <w:numFmt w:val="lowerRoman"/>
      <w:lvlText w:val="%6."/>
      <w:lvlJc w:val="right"/>
      <w:pPr>
        <w:ind w:left="4670" w:hanging="480"/>
      </w:pPr>
    </w:lvl>
    <w:lvl w:ilvl="6" w:tplc="0409000F" w:tentative="1">
      <w:start w:val="1"/>
      <w:numFmt w:val="decimal"/>
      <w:lvlText w:val="%7."/>
      <w:lvlJc w:val="left"/>
      <w:pPr>
        <w:ind w:left="51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0" w:hanging="480"/>
      </w:pPr>
    </w:lvl>
    <w:lvl w:ilvl="8" w:tplc="0409001B" w:tentative="1">
      <w:start w:val="1"/>
      <w:numFmt w:val="lowerRoman"/>
      <w:lvlText w:val="%9."/>
      <w:lvlJc w:val="right"/>
      <w:pPr>
        <w:ind w:left="6110" w:hanging="480"/>
      </w:pPr>
    </w:lvl>
  </w:abstractNum>
  <w:abstractNum w:abstractNumId="2" w15:restartNumberingAfterBreak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7D2B69"/>
    <w:multiLevelType w:val="hybridMultilevel"/>
    <w:tmpl w:val="2CB0CB3A"/>
    <w:lvl w:ilvl="0" w:tplc="74961132">
      <w:start w:val="1"/>
      <w:numFmt w:val="decimal"/>
      <w:lvlText w:val="(%1)"/>
      <w:lvlJc w:val="left"/>
      <w:pPr>
        <w:ind w:left="25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0" w:hanging="480"/>
      </w:pPr>
    </w:lvl>
    <w:lvl w:ilvl="2" w:tplc="0409001B" w:tentative="1">
      <w:start w:val="1"/>
      <w:numFmt w:val="lowerRoman"/>
      <w:lvlText w:val="%3."/>
      <w:lvlJc w:val="right"/>
      <w:pPr>
        <w:ind w:left="3230" w:hanging="480"/>
      </w:pPr>
    </w:lvl>
    <w:lvl w:ilvl="3" w:tplc="0409000F" w:tentative="1">
      <w:start w:val="1"/>
      <w:numFmt w:val="decimal"/>
      <w:lvlText w:val="%4."/>
      <w:lvlJc w:val="left"/>
      <w:pPr>
        <w:ind w:left="37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0" w:hanging="480"/>
      </w:pPr>
    </w:lvl>
    <w:lvl w:ilvl="5" w:tplc="0409001B" w:tentative="1">
      <w:start w:val="1"/>
      <w:numFmt w:val="lowerRoman"/>
      <w:lvlText w:val="%6."/>
      <w:lvlJc w:val="right"/>
      <w:pPr>
        <w:ind w:left="4670" w:hanging="480"/>
      </w:pPr>
    </w:lvl>
    <w:lvl w:ilvl="6" w:tplc="0409000F" w:tentative="1">
      <w:start w:val="1"/>
      <w:numFmt w:val="decimal"/>
      <w:lvlText w:val="%7."/>
      <w:lvlJc w:val="left"/>
      <w:pPr>
        <w:ind w:left="51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0" w:hanging="480"/>
      </w:pPr>
    </w:lvl>
    <w:lvl w:ilvl="8" w:tplc="0409001B" w:tentative="1">
      <w:start w:val="1"/>
      <w:numFmt w:val="lowerRoman"/>
      <w:lvlText w:val="%9."/>
      <w:lvlJc w:val="right"/>
      <w:pPr>
        <w:ind w:left="611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D4C"/>
    <w:rsid w:val="00007CA3"/>
    <w:rsid w:val="00010B97"/>
    <w:rsid w:val="000120A1"/>
    <w:rsid w:val="000216E7"/>
    <w:rsid w:val="00031069"/>
    <w:rsid w:val="000325E9"/>
    <w:rsid w:val="00037CD5"/>
    <w:rsid w:val="00043F81"/>
    <w:rsid w:val="00045D38"/>
    <w:rsid w:val="000552B0"/>
    <w:rsid w:val="00063764"/>
    <w:rsid w:val="00070B98"/>
    <w:rsid w:val="00071E82"/>
    <w:rsid w:val="000728EB"/>
    <w:rsid w:val="000734AC"/>
    <w:rsid w:val="00075DA9"/>
    <w:rsid w:val="00084446"/>
    <w:rsid w:val="0009135D"/>
    <w:rsid w:val="000A102A"/>
    <w:rsid w:val="000A104E"/>
    <w:rsid w:val="000B0A19"/>
    <w:rsid w:val="000B3EF5"/>
    <w:rsid w:val="000B3FA5"/>
    <w:rsid w:val="000B5291"/>
    <w:rsid w:val="000D164C"/>
    <w:rsid w:val="000F6CEB"/>
    <w:rsid w:val="000F7B8D"/>
    <w:rsid w:val="0010567B"/>
    <w:rsid w:val="001066A8"/>
    <w:rsid w:val="001067F4"/>
    <w:rsid w:val="001102AB"/>
    <w:rsid w:val="00127291"/>
    <w:rsid w:val="00136368"/>
    <w:rsid w:val="00153FB2"/>
    <w:rsid w:val="00156DF8"/>
    <w:rsid w:val="00163F24"/>
    <w:rsid w:val="0016780B"/>
    <w:rsid w:val="00171B34"/>
    <w:rsid w:val="00171B5A"/>
    <w:rsid w:val="00173E06"/>
    <w:rsid w:val="0018099A"/>
    <w:rsid w:val="00181F18"/>
    <w:rsid w:val="0018292A"/>
    <w:rsid w:val="001A646F"/>
    <w:rsid w:val="001B1D05"/>
    <w:rsid w:val="001B5F92"/>
    <w:rsid w:val="001C001F"/>
    <w:rsid w:val="001C1111"/>
    <w:rsid w:val="001C3548"/>
    <w:rsid w:val="001C3B05"/>
    <w:rsid w:val="001C6C6A"/>
    <w:rsid w:val="001C7990"/>
    <w:rsid w:val="001D505C"/>
    <w:rsid w:val="001D587F"/>
    <w:rsid w:val="001E1520"/>
    <w:rsid w:val="001E44B9"/>
    <w:rsid w:val="001E4A7D"/>
    <w:rsid w:val="001F395D"/>
    <w:rsid w:val="001F4263"/>
    <w:rsid w:val="0020424F"/>
    <w:rsid w:val="00204E88"/>
    <w:rsid w:val="0022191E"/>
    <w:rsid w:val="00242583"/>
    <w:rsid w:val="00244F25"/>
    <w:rsid w:val="002531C9"/>
    <w:rsid w:val="00253C3E"/>
    <w:rsid w:val="002628FA"/>
    <w:rsid w:val="0026479E"/>
    <w:rsid w:val="00265C75"/>
    <w:rsid w:val="0027253F"/>
    <w:rsid w:val="00283B4C"/>
    <w:rsid w:val="00284CD5"/>
    <w:rsid w:val="00291CDF"/>
    <w:rsid w:val="00294F9B"/>
    <w:rsid w:val="002A2FC6"/>
    <w:rsid w:val="002B5557"/>
    <w:rsid w:val="002C0C2F"/>
    <w:rsid w:val="002C14F9"/>
    <w:rsid w:val="002C1726"/>
    <w:rsid w:val="002C1D73"/>
    <w:rsid w:val="002C722A"/>
    <w:rsid w:val="002D22AA"/>
    <w:rsid w:val="002E273A"/>
    <w:rsid w:val="002E524B"/>
    <w:rsid w:val="002F1FAC"/>
    <w:rsid w:val="00304C3A"/>
    <w:rsid w:val="00312366"/>
    <w:rsid w:val="0031269F"/>
    <w:rsid w:val="0034323E"/>
    <w:rsid w:val="00361532"/>
    <w:rsid w:val="003617A4"/>
    <w:rsid w:val="00372624"/>
    <w:rsid w:val="00381374"/>
    <w:rsid w:val="003832A5"/>
    <w:rsid w:val="00392925"/>
    <w:rsid w:val="00393C4C"/>
    <w:rsid w:val="00396E86"/>
    <w:rsid w:val="003D4268"/>
    <w:rsid w:val="003D4B7A"/>
    <w:rsid w:val="003D58B3"/>
    <w:rsid w:val="003D69FE"/>
    <w:rsid w:val="003F3AAB"/>
    <w:rsid w:val="003F716D"/>
    <w:rsid w:val="004062EE"/>
    <w:rsid w:val="00412269"/>
    <w:rsid w:val="00415A6B"/>
    <w:rsid w:val="00416058"/>
    <w:rsid w:val="004277FC"/>
    <w:rsid w:val="00431B7D"/>
    <w:rsid w:val="004360B3"/>
    <w:rsid w:val="00445AED"/>
    <w:rsid w:val="004502DD"/>
    <w:rsid w:val="00454198"/>
    <w:rsid w:val="00455D9C"/>
    <w:rsid w:val="00472568"/>
    <w:rsid w:val="00474BBC"/>
    <w:rsid w:val="00474EBA"/>
    <w:rsid w:val="00477B7B"/>
    <w:rsid w:val="00495F26"/>
    <w:rsid w:val="004A0DB6"/>
    <w:rsid w:val="004A2ACA"/>
    <w:rsid w:val="004A72D8"/>
    <w:rsid w:val="004A787F"/>
    <w:rsid w:val="004B6698"/>
    <w:rsid w:val="004D1AF9"/>
    <w:rsid w:val="004D3B34"/>
    <w:rsid w:val="004D548D"/>
    <w:rsid w:val="004F09F6"/>
    <w:rsid w:val="004F3B95"/>
    <w:rsid w:val="004F6B7B"/>
    <w:rsid w:val="004F7BEB"/>
    <w:rsid w:val="00515808"/>
    <w:rsid w:val="00524E58"/>
    <w:rsid w:val="00531A1C"/>
    <w:rsid w:val="00542C91"/>
    <w:rsid w:val="00543E1D"/>
    <w:rsid w:val="0054635F"/>
    <w:rsid w:val="00547D26"/>
    <w:rsid w:val="005659BA"/>
    <w:rsid w:val="00576669"/>
    <w:rsid w:val="00576B99"/>
    <w:rsid w:val="005854D4"/>
    <w:rsid w:val="0058612E"/>
    <w:rsid w:val="005B1397"/>
    <w:rsid w:val="005B2C31"/>
    <w:rsid w:val="005B3395"/>
    <w:rsid w:val="005D3E2B"/>
    <w:rsid w:val="005E1130"/>
    <w:rsid w:val="005E5E0D"/>
    <w:rsid w:val="005E713D"/>
    <w:rsid w:val="005E7189"/>
    <w:rsid w:val="005F4407"/>
    <w:rsid w:val="00600BFF"/>
    <w:rsid w:val="00603A61"/>
    <w:rsid w:val="00610DEA"/>
    <w:rsid w:val="00615BFA"/>
    <w:rsid w:val="00615C46"/>
    <w:rsid w:val="00627FC9"/>
    <w:rsid w:val="0063496B"/>
    <w:rsid w:val="0064372E"/>
    <w:rsid w:val="0066241C"/>
    <w:rsid w:val="006641BD"/>
    <w:rsid w:val="006643CD"/>
    <w:rsid w:val="00666C41"/>
    <w:rsid w:val="006709E5"/>
    <w:rsid w:val="006749C6"/>
    <w:rsid w:val="00692A28"/>
    <w:rsid w:val="006A0A2B"/>
    <w:rsid w:val="006A194A"/>
    <w:rsid w:val="006A54FE"/>
    <w:rsid w:val="006C4381"/>
    <w:rsid w:val="006C4950"/>
    <w:rsid w:val="006C53C2"/>
    <w:rsid w:val="006C6F89"/>
    <w:rsid w:val="006D0300"/>
    <w:rsid w:val="006D2876"/>
    <w:rsid w:val="006D4094"/>
    <w:rsid w:val="006D7168"/>
    <w:rsid w:val="006E25AA"/>
    <w:rsid w:val="006F3852"/>
    <w:rsid w:val="00701B3B"/>
    <w:rsid w:val="00706FFD"/>
    <w:rsid w:val="0070767B"/>
    <w:rsid w:val="00713974"/>
    <w:rsid w:val="007218C8"/>
    <w:rsid w:val="00730064"/>
    <w:rsid w:val="0073284D"/>
    <w:rsid w:val="00735307"/>
    <w:rsid w:val="00744048"/>
    <w:rsid w:val="00745687"/>
    <w:rsid w:val="007516BD"/>
    <w:rsid w:val="00752450"/>
    <w:rsid w:val="0075439A"/>
    <w:rsid w:val="00763ACE"/>
    <w:rsid w:val="00766329"/>
    <w:rsid w:val="00772358"/>
    <w:rsid w:val="00772C34"/>
    <w:rsid w:val="00775D41"/>
    <w:rsid w:val="00785F37"/>
    <w:rsid w:val="00792793"/>
    <w:rsid w:val="00797BEA"/>
    <w:rsid w:val="007A085E"/>
    <w:rsid w:val="007A7EBF"/>
    <w:rsid w:val="007B3A5B"/>
    <w:rsid w:val="007B5227"/>
    <w:rsid w:val="007C196C"/>
    <w:rsid w:val="007D11A3"/>
    <w:rsid w:val="007D3E08"/>
    <w:rsid w:val="007E08C0"/>
    <w:rsid w:val="008030B7"/>
    <w:rsid w:val="008357F8"/>
    <w:rsid w:val="008436B5"/>
    <w:rsid w:val="00846DA5"/>
    <w:rsid w:val="008529A4"/>
    <w:rsid w:val="00854CD3"/>
    <w:rsid w:val="0085653B"/>
    <w:rsid w:val="00860127"/>
    <w:rsid w:val="00863CE1"/>
    <w:rsid w:val="00871E9A"/>
    <w:rsid w:val="00873BFD"/>
    <w:rsid w:val="008813B6"/>
    <w:rsid w:val="008834FA"/>
    <w:rsid w:val="00884915"/>
    <w:rsid w:val="008908B4"/>
    <w:rsid w:val="00894425"/>
    <w:rsid w:val="00894838"/>
    <w:rsid w:val="008A1FFA"/>
    <w:rsid w:val="008B1923"/>
    <w:rsid w:val="008C075A"/>
    <w:rsid w:val="008D756D"/>
    <w:rsid w:val="008E220F"/>
    <w:rsid w:val="008F7CB4"/>
    <w:rsid w:val="009008C4"/>
    <w:rsid w:val="00906EE6"/>
    <w:rsid w:val="00907D31"/>
    <w:rsid w:val="00911DDD"/>
    <w:rsid w:val="0092236D"/>
    <w:rsid w:val="00942F33"/>
    <w:rsid w:val="00945343"/>
    <w:rsid w:val="009610A6"/>
    <w:rsid w:val="009641D8"/>
    <w:rsid w:val="009763C5"/>
    <w:rsid w:val="00983F2B"/>
    <w:rsid w:val="00984AF2"/>
    <w:rsid w:val="009A36CA"/>
    <w:rsid w:val="009B04A1"/>
    <w:rsid w:val="009C2DAB"/>
    <w:rsid w:val="009C49AC"/>
    <w:rsid w:val="009E6DC1"/>
    <w:rsid w:val="00A1509A"/>
    <w:rsid w:val="00A320A7"/>
    <w:rsid w:val="00A321A9"/>
    <w:rsid w:val="00A36C73"/>
    <w:rsid w:val="00A37C5E"/>
    <w:rsid w:val="00A45DBC"/>
    <w:rsid w:val="00A464DD"/>
    <w:rsid w:val="00A521C7"/>
    <w:rsid w:val="00A62439"/>
    <w:rsid w:val="00A669B6"/>
    <w:rsid w:val="00A809AE"/>
    <w:rsid w:val="00A90F81"/>
    <w:rsid w:val="00A95A70"/>
    <w:rsid w:val="00A97A9F"/>
    <w:rsid w:val="00AA5340"/>
    <w:rsid w:val="00AC25A6"/>
    <w:rsid w:val="00AD2275"/>
    <w:rsid w:val="00AD37D1"/>
    <w:rsid w:val="00AD5F58"/>
    <w:rsid w:val="00AF4719"/>
    <w:rsid w:val="00B01192"/>
    <w:rsid w:val="00B031D2"/>
    <w:rsid w:val="00B05703"/>
    <w:rsid w:val="00B114A8"/>
    <w:rsid w:val="00B14B0C"/>
    <w:rsid w:val="00B200A3"/>
    <w:rsid w:val="00B277BF"/>
    <w:rsid w:val="00B42E03"/>
    <w:rsid w:val="00B435C8"/>
    <w:rsid w:val="00B464A2"/>
    <w:rsid w:val="00B55F23"/>
    <w:rsid w:val="00B73C44"/>
    <w:rsid w:val="00B76D2A"/>
    <w:rsid w:val="00B77409"/>
    <w:rsid w:val="00B827FC"/>
    <w:rsid w:val="00B83F4D"/>
    <w:rsid w:val="00B927A7"/>
    <w:rsid w:val="00BB34FF"/>
    <w:rsid w:val="00BB42E4"/>
    <w:rsid w:val="00BC363D"/>
    <w:rsid w:val="00BD13E7"/>
    <w:rsid w:val="00BD179B"/>
    <w:rsid w:val="00BD507A"/>
    <w:rsid w:val="00BD5268"/>
    <w:rsid w:val="00BE081A"/>
    <w:rsid w:val="00BF18AB"/>
    <w:rsid w:val="00BF50D9"/>
    <w:rsid w:val="00BF7593"/>
    <w:rsid w:val="00C01478"/>
    <w:rsid w:val="00C02C44"/>
    <w:rsid w:val="00C05005"/>
    <w:rsid w:val="00C066BE"/>
    <w:rsid w:val="00C15AB3"/>
    <w:rsid w:val="00C17CF7"/>
    <w:rsid w:val="00C27D35"/>
    <w:rsid w:val="00C32113"/>
    <w:rsid w:val="00C335F2"/>
    <w:rsid w:val="00C33E7B"/>
    <w:rsid w:val="00C45EF6"/>
    <w:rsid w:val="00C473FF"/>
    <w:rsid w:val="00C546B1"/>
    <w:rsid w:val="00C633E8"/>
    <w:rsid w:val="00C74E11"/>
    <w:rsid w:val="00C8220F"/>
    <w:rsid w:val="00C9081B"/>
    <w:rsid w:val="00CA1A86"/>
    <w:rsid w:val="00CC0133"/>
    <w:rsid w:val="00CC2FDB"/>
    <w:rsid w:val="00CC6426"/>
    <w:rsid w:val="00CC7D2C"/>
    <w:rsid w:val="00CD5BB2"/>
    <w:rsid w:val="00CE6E61"/>
    <w:rsid w:val="00CF670A"/>
    <w:rsid w:val="00D073F7"/>
    <w:rsid w:val="00D13C9B"/>
    <w:rsid w:val="00D13FA4"/>
    <w:rsid w:val="00D14B47"/>
    <w:rsid w:val="00D25AA7"/>
    <w:rsid w:val="00D318EF"/>
    <w:rsid w:val="00D57473"/>
    <w:rsid w:val="00D57F8F"/>
    <w:rsid w:val="00D61D38"/>
    <w:rsid w:val="00D632F6"/>
    <w:rsid w:val="00D67650"/>
    <w:rsid w:val="00D74C6E"/>
    <w:rsid w:val="00D77FED"/>
    <w:rsid w:val="00D84C73"/>
    <w:rsid w:val="00D8568D"/>
    <w:rsid w:val="00D86565"/>
    <w:rsid w:val="00D91EC1"/>
    <w:rsid w:val="00DA0CBE"/>
    <w:rsid w:val="00DA3117"/>
    <w:rsid w:val="00DB2945"/>
    <w:rsid w:val="00DC1E27"/>
    <w:rsid w:val="00DC4274"/>
    <w:rsid w:val="00DD2883"/>
    <w:rsid w:val="00DE4DA8"/>
    <w:rsid w:val="00E000C3"/>
    <w:rsid w:val="00E04CF7"/>
    <w:rsid w:val="00E04FFD"/>
    <w:rsid w:val="00E12517"/>
    <w:rsid w:val="00E159B3"/>
    <w:rsid w:val="00E178CA"/>
    <w:rsid w:val="00E20988"/>
    <w:rsid w:val="00E23FDC"/>
    <w:rsid w:val="00E27C69"/>
    <w:rsid w:val="00E327BB"/>
    <w:rsid w:val="00E35662"/>
    <w:rsid w:val="00E36A62"/>
    <w:rsid w:val="00E4125F"/>
    <w:rsid w:val="00E43932"/>
    <w:rsid w:val="00E46260"/>
    <w:rsid w:val="00E55D9A"/>
    <w:rsid w:val="00E56E1A"/>
    <w:rsid w:val="00E62AC4"/>
    <w:rsid w:val="00E642DC"/>
    <w:rsid w:val="00E6780C"/>
    <w:rsid w:val="00E828B6"/>
    <w:rsid w:val="00E82B86"/>
    <w:rsid w:val="00E843B6"/>
    <w:rsid w:val="00EA77C6"/>
    <w:rsid w:val="00EC40C0"/>
    <w:rsid w:val="00ED32B7"/>
    <w:rsid w:val="00ED536D"/>
    <w:rsid w:val="00ED6019"/>
    <w:rsid w:val="00ED7685"/>
    <w:rsid w:val="00EE5097"/>
    <w:rsid w:val="00EF6EC5"/>
    <w:rsid w:val="00F01678"/>
    <w:rsid w:val="00F046B1"/>
    <w:rsid w:val="00F07A6E"/>
    <w:rsid w:val="00F14056"/>
    <w:rsid w:val="00F35AB1"/>
    <w:rsid w:val="00F378E3"/>
    <w:rsid w:val="00F40E92"/>
    <w:rsid w:val="00F41F6A"/>
    <w:rsid w:val="00F4651C"/>
    <w:rsid w:val="00F50E52"/>
    <w:rsid w:val="00F5226D"/>
    <w:rsid w:val="00F5753E"/>
    <w:rsid w:val="00F62D4C"/>
    <w:rsid w:val="00F82E99"/>
    <w:rsid w:val="00F83B3A"/>
    <w:rsid w:val="00F87CEC"/>
    <w:rsid w:val="00FA2EEE"/>
    <w:rsid w:val="00FA45C1"/>
    <w:rsid w:val="00FA4B8B"/>
    <w:rsid w:val="00FB3A91"/>
    <w:rsid w:val="00FC06C7"/>
    <w:rsid w:val="00FD0F77"/>
    <w:rsid w:val="00FD2198"/>
    <w:rsid w:val="00FD7481"/>
    <w:rsid w:val="00FD7525"/>
    <w:rsid w:val="00FE037D"/>
    <w:rsid w:val="00FE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C349D"/>
  <w15:docId w15:val="{DC4C916F-BD1C-450F-8C72-991B40ED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D4C"/>
    <w:pPr>
      <w:widowControl w:val="0"/>
      <w:spacing w:line="520" w:lineRule="exact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76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063764"/>
    <w:rPr>
      <w:kern w:val="2"/>
    </w:rPr>
  </w:style>
  <w:style w:type="paragraph" w:styleId="a5">
    <w:name w:val="footer"/>
    <w:basedOn w:val="a"/>
    <w:link w:val="a6"/>
    <w:uiPriority w:val="99"/>
    <w:unhideWhenUsed/>
    <w:rsid w:val="0006376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063764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4A2ACA"/>
    <w:pPr>
      <w:spacing w:line="240" w:lineRule="auto"/>
    </w:pPr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4A2ACA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E23FDC"/>
    <w:pPr>
      <w:spacing w:line="240" w:lineRule="auto"/>
      <w:ind w:leftChars="200" w:left="480"/>
    </w:pPr>
    <w:rPr>
      <w14:ligatures w14:val="standardContextual"/>
    </w:rPr>
  </w:style>
  <w:style w:type="character" w:styleId="aa">
    <w:name w:val="Hyperlink"/>
    <w:basedOn w:val="a0"/>
    <w:uiPriority w:val="99"/>
    <w:unhideWhenUsed/>
    <w:rsid w:val="00615C46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15C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264</Words>
  <Characters>1508</Characters>
  <Application>Microsoft Office Word</Application>
  <DocSecurity>0</DocSecurity>
  <Lines>12</Lines>
  <Paragraphs>3</Paragraphs>
  <ScaleCrop>false</ScaleCrop>
  <Company>Audit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cp:lastModifiedBy>黎宜溱</cp:lastModifiedBy>
  <cp:revision>69</cp:revision>
  <cp:lastPrinted>2025-06-26T03:46:00Z</cp:lastPrinted>
  <dcterms:created xsi:type="dcterms:W3CDTF">2024-06-21T07:10:00Z</dcterms:created>
  <dcterms:modified xsi:type="dcterms:W3CDTF">2025-07-08T01:31:00Z</dcterms:modified>
</cp:coreProperties>
</file>