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EB03" w14:textId="3842FDC7" w:rsidR="007F6363" w:rsidRPr="003922B2" w:rsidRDefault="00D36D51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w w:val="95"/>
          <w:sz w:val="32"/>
          <w:szCs w:val="32"/>
          <w:u w:val="single"/>
        </w:rPr>
        <w:t>貳</w:t>
      </w:r>
      <w:r w:rsidR="00C23209" w:rsidRPr="00E03A00">
        <w:rPr>
          <w:rFonts w:ascii="標楷體" w:eastAsia="標楷體" w:hAnsi="標楷體" w:hint="eastAsia"/>
          <w:b/>
          <w:sz w:val="32"/>
          <w:szCs w:val="32"/>
          <w:u w:val="single"/>
        </w:rPr>
        <w:t>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proofErr w:type="gramStart"/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113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>
        <w:rPr>
          <w:rFonts w:ascii="標楷體" w:eastAsia="標楷體" w:hAnsi="標楷體"/>
          <w:b/>
          <w:spacing w:val="60"/>
          <w:sz w:val="32"/>
          <w:szCs w:val="32"/>
          <w:u w:val="single"/>
        </w:rPr>
        <w:t>連江縣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</w:t>
      </w:r>
      <w:proofErr w:type="gramStart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絀</w:t>
      </w:r>
      <w:proofErr w:type="gramEnd"/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14:paraId="446821BF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D8304" w14:textId="77777777" w:rsidR="007F6363" w:rsidRDefault="007F6363" w:rsidP="00517A51">
            <w:pPr>
              <w:pStyle w:val="af0"/>
              <w:ind w:rightChars="0" w:right="0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</w:p>
        </w:tc>
      </w:tr>
      <w:tr w:rsidR="007F6363" w14:paraId="283E5E28" w14:textId="77777777" w:rsidTr="00FF30BF">
        <w:trPr>
          <w:trHeight w:val="446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9E36870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788A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1687" w14:textId="77777777" w:rsidR="007F6363" w:rsidRDefault="006A7A6D" w:rsidP="00466D60">
            <w:pPr>
              <w:pStyle w:val="af5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F0356C" w14:textId="77777777" w:rsidR="007F6363" w:rsidRPr="00C00697" w:rsidRDefault="006A7A6D" w:rsidP="00C00697">
            <w:pPr>
              <w:pStyle w:val="af5"/>
              <w:ind w:leftChars="10" w:left="24" w:rightChars="10" w:right="24"/>
              <w:rPr>
                <w:spacing w:val="-8"/>
              </w:rPr>
            </w:pPr>
            <w:r w:rsidRPr="00C00697">
              <w:rPr>
                <w:rFonts w:hint="eastAsia"/>
                <w:spacing w:val="-8"/>
              </w:rPr>
              <w:t>決算審定數與預算數</w:t>
            </w:r>
            <w:r w:rsidR="007F6363" w:rsidRPr="00C00697">
              <w:rPr>
                <w:rFonts w:hint="eastAsia"/>
                <w:spacing w:val="-8"/>
              </w:rPr>
              <w:t>比較</w:t>
            </w:r>
            <w:r w:rsidR="00BB35AB" w:rsidRPr="00C00697">
              <w:rPr>
                <w:rFonts w:hint="eastAsia"/>
                <w:spacing w:val="-8"/>
              </w:rPr>
              <w:t>增減</w:t>
            </w:r>
          </w:p>
        </w:tc>
      </w:tr>
      <w:tr w:rsidR="007F6363" w14:paraId="1C355E08" w14:textId="77777777" w:rsidTr="005A1810">
        <w:trPr>
          <w:trHeight w:val="446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AEE9E9" w14:textId="77777777" w:rsidR="007F6363" w:rsidRDefault="007F6363" w:rsidP="00466D60">
            <w:pPr>
              <w:pStyle w:val="af5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977E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7C64" w14:textId="77777777" w:rsidR="007F6363" w:rsidRPr="00C947B3" w:rsidRDefault="00B663D4" w:rsidP="00466D60">
            <w:pPr>
              <w:pStyle w:val="af5"/>
              <w:ind w:leftChars="-50" w:left="-120" w:rightChars="-50" w:right="-120"/>
              <w:jc w:val="center"/>
              <w:rPr>
                <w:rFonts w:ascii="Times New Roman"/>
              </w:rPr>
            </w:pPr>
            <w:r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0C3FA" w14:textId="77777777" w:rsidR="007F6363" w:rsidRDefault="007F6363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FFCC" w14:textId="77777777" w:rsidR="007F6363" w:rsidRDefault="00B663D4" w:rsidP="00466D60">
            <w:pPr>
              <w:pStyle w:val="af5"/>
              <w:ind w:leftChars="-50" w:left="-120" w:rightChars="-50" w:right="-120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14DE" w14:textId="77777777" w:rsidR="007F6363" w:rsidRDefault="00BB35AB" w:rsidP="00466D60">
            <w:pPr>
              <w:pStyle w:val="af5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167BC" w14:textId="77777777" w:rsidR="007F6363" w:rsidRDefault="007F6363" w:rsidP="00466D60">
            <w:pPr>
              <w:pStyle w:val="af5"/>
              <w:ind w:leftChars="0" w:left="0" w:rightChars="0" w:right="0"/>
            </w:pPr>
            <w:r>
              <w:rPr>
                <w:rFonts w:hint="eastAsia"/>
              </w:rPr>
              <w:t>％</w:t>
            </w:r>
          </w:p>
        </w:tc>
      </w:tr>
      <w:tr w:rsidR="00D36D51" w:rsidRPr="00A41D13" w14:paraId="40D396F2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DEFE846" w14:textId="77777777" w:rsidR="00D36D51" w:rsidRPr="00A41D13" w:rsidRDefault="00D36D51" w:rsidP="00195B1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7AEB705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4B022BD" w14:textId="77777777" w:rsidR="00D36D51" w:rsidRPr="001C71F9" w:rsidRDefault="00D36D51" w:rsidP="00195B15">
            <w:pPr>
              <w:pStyle w:val="af5"/>
              <w:ind w:leftChars="0" w:left="0" w:rightChars="0" w:right="0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5431AA64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062903A" w14:textId="77777777" w:rsidR="00D36D51" w:rsidRPr="001C71F9" w:rsidRDefault="00D36D51" w:rsidP="00195B15">
            <w:pPr>
              <w:pStyle w:val="af5"/>
              <w:ind w:leftChars="0" w:left="0" w:rightChars="0" w:right="0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043C901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82ED3A" w14:textId="77777777" w:rsidR="00D36D51" w:rsidRPr="001C71F9" w:rsidRDefault="00D36D51" w:rsidP="00195B15">
            <w:pPr>
              <w:pStyle w:val="af5"/>
              <w:ind w:leftChars="0" w:left="0" w:rightChars="0" w:right="0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</w:tr>
      <w:tr w:rsidR="00D36D51" w:rsidRPr="00A41D13" w14:paraId="05207F1B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052A9B1" w14:textId="77777777" w:rsidR="00D36D51" w:rsidRPr="00A41D13" w:rsidRDefault="00D36D51" w:rsidP="00195B1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E44B4BB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5,133,769,000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D64413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2FE5417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4,977,536,432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EC98E5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CB27F49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- 156,232,568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C9C1E7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- 3.04</w:t>
            </w:r>
          </w:p>
        </w:tc>
      </w:tr>
      <w:tr w:rsidR="00D36D51" w14:paraId="599E96DC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AB8ED86" w14:textId="77777777" w:rsidR="00D36D51" w:rsidRPr="005A1810" w:rsidRDefault="00D36D51" w:rsidP="00195B1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37D08CB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420,049,000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C728CA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8.18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974AD72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526,412,305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E9CA5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10.58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33C428E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106,363,305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D2088C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25.32</w:t>
            </w:r>
          </w:p>
        </w:tc>
      </w:tr>
      <w:tr w:rsidR="00D36D51" w14:paraId="72102918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40E5203" w14:textId="77777777" w:rsidR="00D36D51" w:rsidRPr="005A1810" w:rsidRDefault="00D36D51" w:rsidP="00195B1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46CF9A2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605,629,000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B18CB4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11.80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D6F887E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504,152,114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D41EF7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10.13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6B4D7BA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- 101,476,886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4C6ED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- 16.76</w:t>
            </w:r>
          </w:p>
        </w:tc>
      </w:tr>
      <w:tr w:rsidR="00D36D51" w14:paraId="6A2E58AB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10563FE" w14:textId="77777777" w:rsidR="00D36D51" w:rsidRPr="005A1810" w:rsidRDefault="00D36D51" w:rsidP="00195B1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6DA053A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4,108,091,000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0768F3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80.02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51F4E4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3,946,972,013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2C94A9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79.30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4FFC53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- 161,118,987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8FC968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- 3.92</w:t>
            </w:r>
          </w:p>
        </w:tc>
      </w:tr>
      <w:tr w:rsidR="00D36D51" w:rsidRPr="00A41D13" w14:paraId="3E875925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0F0C99AD" w14:textId="77777777" w:rsidR="00D36D51" w:rsidRPr="00A41D13" w:rsidRDefault="00D36D51" w:rsidP="00195B1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170377E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3,284,552,000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0DDF12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433B0F3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2,984,594,978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18140B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CC5EBEC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- 299,957,022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F89560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- 9.13</w:t>
            </w:r>
          </w:p>
        </w:tc>
      </w:tr>
      <w:tr w:rsidR="00D36D51" w14:paraId="67BB5AEB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6973AF0A" w14:textId="77777777" w:rsidR="00D36D51" w:rsidRPr="005A1810" w:rsidRDefault="00D36D51" w:rsidP="00195B1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0F013B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3,283,952,000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8AEEBCE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99.98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9992097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2,984,594,978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842A22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35115B1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- 299,357,022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BA221D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- 9.12</w:t>
            </w:r>
          </w:p>
        </w:tc>
      </w:tr>
      <w:tr w:rsidR="00D36D51" w14:paraId="63DB6E03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199BE5E8" w14:textId="77777777" w:rsidR="00D36D51" w:rsidRPr="005A1810" w:rsidRDefault="00D36D51" w:rsidP="00195B1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CFA46A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E333A7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0.02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B414989" w14:textId="35B90292" w:rsidR="00D36D51" w:rsidRPr="001C71F9" w:rsidRDefault="001C71F9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AEEBA1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B9257D4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403FC6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- 100.00</w:t>
            </w:r>
          </w:p>
        </w:tc>
      </w:tr>
      <w:tr w:rsidR="00D36D51" w:rsidRPr="00A41D13" w14:paraId="1876F5AF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70DB1E4C" w14:textId="77777777" w:rsidR="00D36D51" w:rsidRPr="00A41D13" w:rsidRDefault="00D36D51" w:rsidP="00195B1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(三)經常門賸餘（差短-）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12645FE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1,849,217,000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57E8D4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8BF8C3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1,992,941,454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D33252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83E59B0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143,724,454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03B657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7.77</w:t>
            </w:r>
          </w:p>
        </w:tc>
      </w:tr>
      <w:tr w:rsidR="00D36D51" w:rsidRPr="00A41D13" w14:paraId="1B394708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26BBF864" w14:textId="77777777" w:rsidR="00D36D51" w:rsidRPr="00A41D13" w:rsidRDefault="00D36D51" w:rsidP="00195B1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434E88D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CCA22FE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1AD45D7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F5CFB3B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D1EF421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8883E9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</w:p>
        </w:tc>
      </w:tr>
      <w:tr w:rsidR="00D36D51" w:rsidRPr="00A41D13" w14:paraId="7D1D0300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35A98169" w14:textId="3BB79D49" w:rsidR="00D36D51" w:rsidRPr="00A41D13" w:rsidRDefault="00D36D51" w:rsidP="00195B1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</w:t>
            </w:r>
            <w:r w:rsidR="001C71F9">
              <w:rPr>
                <w:rFonts w:ascii="標楷體" w:hAnsi="標楷體" w:hint="eastAsia"/>
                <w:b/>
                <w:noProof/>
              </w:rPr>
              <w:t>一</w:t>
            </w:r>
            <w:r w:rsidRPr="00A41D13">
              <w:rPr>
                <w:rFonts w:ascii="標楷體" w:hAnsi="標楷體" w:hint="eastAsia"/>
                <w:b/>
                <w:noProof/>
              </w:rPr>
              <w:t>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2D672FC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2,052,235,000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05FF38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1CE0BB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1,919,706,653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E65A86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72B926E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- 132,528,347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D784D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- 6.46</w:t>
            </w:r>
          </w:p>
        </w:tc>
      </w:tr>
      <w:tr w:rsidR="00D36D51" w14:paraId="69589F56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5D091FD1" w14:textId="10A5D866" w:rsidR="00D36D51" w:rsidRPr="005A1810" w:rsidRDefault="00D36D51" w:rsidP="00195B15">
            <w:pPr>
              <w:pStyle w:val="af5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4C46BF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21688D7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2,052,235,000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C79DE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2C2AB8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1,919,706,653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6F8C11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85D3CFF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- 132,528,347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9CDCA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noProof/>
                <w:spacing w:val="8"/>
                <w:sz w:val="18"/>
                <w:szCs w:val="18"/>
              </w:rPr>
              <w:t>- 6.46</w:t>
            </w:r>
          </w:p>
        </w:tc>
      </w:tr>
      <w:tr w:rsidR="00D36D51" w:rsidRPr="00A41D13" w14:paraId="3A6E9E78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8CA611F" w14:textId="61DF912F" w:rsidR="00D36D51" w:rsidRPr="00A41D13" w:rsidRDefault="00D36D51" w:rsidP="00195B15">
            <w:pPr>
              <w:pStyle w:val="af5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(</w:t>
            </w:r>
            <w:r w:rsidR="001C71F9">
              <w:rPr>
                <w:rFonts w:ascii="標楷體" w:hAnsi="標楷體" w:hint="eastAsia"/>
                <w:b/>
                <w:noProof/>
              </w:rPr>
              <w:t>二</w:t>
            </w:r>
            <w:r w:rsidRPr="00A41D13">
              <w:rPr>
                <w:rFonts w:ascii="標楷體" w:hAnsi="標楷體" w:hint="eastAsia"/>
                <w:b/>
                <w:noProof/>
              </w:rPr>
              <w:t>)資本門賸餘（差短-）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FCC7B8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- 2,052,235,000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868F12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72B8C58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- 1,919,706,653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B3C789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7FABC1F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132,528,347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0FB3BA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- 6.46</w:t>
            </w:r>
          </w:p>
        </w:tc>
      </w:tr>
      <w:tr w:rsidR="00D36D51" w:rsidRPr="00A41D13" w14:paraId="25C9936A" w14:textId="77777777" w:rsidTr="00195B15">
        <w:tblPrEx>
          <w:tblBorders>
            <w:insideH w:val="none" w:sz="0" w:space="0" w:color="auto"/>
          </w:tblBorders>
        </w:tblPrEx>
        <w:trPr>
          <w:trHeight w:val="446"/>
        </w:trPr>
        <w:tc>
          <w:tcPr>
            <w:tcW w:w="3969" w:type="dxa"/>
            <w:shd w:val="clear" w:color="auto" w:fill="auto"/>
            <w:vAlign w:val="center"/>
          </w:tcPr>
          <w:p w14:paraId="40C22867" w14:textId="77777777" w:rsidR="00D36D51" w:rsidRPr="00A41D13" w:rsidRDefault="00D36D51" w:rsidP="00195B15">
            <w:pPr>
              <w:pStyle w:val="af5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A41D13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394C3D8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- 203,018,000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2A19CD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32C8957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73,234,801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9DAD78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 w:hint="eastAsia"/>
                <w:b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214866C" w14:textId="77777777" w:rsidR="00D36D51" w:rsidRPr="001C71F9" w:rsidRDefault="00D36D51" w:rsidP="00195B15">
            <w:pPr>
              <w:pStyle w:val="af5"/>
              <w:ind w:left="72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276,252,801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5AF0F" w14:textId="77777777" w:rsidR="00D36D51" w:rsidRPr="001C71F9" w:rsidRDefault="00D36D51" w:rsidP="001C71F9">
            <w:pPr>
              <w:pStyle w:val="af5"/>
              <w:ind w:leftChars="0" w:left="0" w:right="72"/>
              <w:jc w:val="right"/>
              <w:rPr>
                <w:rFonts w:asciiTheme="majorEastAsia" w:eastAsiaTheme="majorEastAsia" w:hAnsiTheme="majorEastAsia"/>
                <w:b/>
                <w:spacing w:val="8"/>
                <w:sz w:val="18"/>
                <w:szCs w:val="18"/>
              </w:rPr>
            </w:pPr>
            <w:r w:rsidRPr="001C71F9">
              <w:rPr>
                <w:rFonts w:asciiTheme="majorEastAsia" w:eastAsiaTheme="majorEastAsia" w:hAnsiTheme="majorEastAsia"/>
                <w:b/>
                <w:noProof/>
                <w:spacing w:val="8"/>
                <w:sz w:val="18"/>
                <w:szCs w:val="18"/>
              </w:rPr>
              <w:t>--</w:t>
            </w:r>
          </w:p>
        </w:tc>
      </w:tr>
    </w:tbl>
    <w:p w14:paraId="7933AD88" w14:textId="77777777" w:rsidR="001A33AF" w:rsidRPr="004175A0" w:rsidRDefault="001A33AF" w:rsidP="00871D12">
      <w:pPr>
        <w:pStyle w:val="af1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FF30BF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90F2" w14:textId="77777777" w:rsidR="00D36D51" w:rsidRDefault="00D36D51" w:rsidP="00BC6307">
      <w:r>
        <w:separator/>
      </w:r>
    </w:p>
  </w:endnote>
  <w:endnote w:type="continuationSeparator" w:id="0">
    <w:p w14:paraId="5D8957D1" w14:textId="77777777" w:rsidR="00D36D51" w:rsidRDefault="00D36D5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69593" w14:textId="77777777"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6"/>
        <w:rFonts w:ascii="標楷體" w:eastAsia="標楷體" w:hAnsi="標楷體"/>
      </w:rPr>
      <w:fldChar w:fldCharType="begin"/>
    </w:r>
    <w:r w:rsidRPr="003C08EA">
      <w:rPr>
        <w:rStyle w:val="a6"/>
        <w:rFonts w:ascii="標楷體" w:eastAsia="標楷體" w:hAnsi="標楷體"/>
      </w:rPr>
      <w:instrText xml:space="preserve"> PAGE </w:instrText>
    </w:r>
    <w:r w:rsidR="004576B4" w:rsidRPr="003C08EA">
      <w:rPr>
        <w:rStyle w:val="a6"/>
        <w:rFonts w:ascii="標楷體" w:eastAsia="標楷體" w:hAnsi="標楷體"/>
      </w:rPr>
      <w:fldChar w:fldCharType="separate"/>
    </w:r>
    <w:r w:rsidR="00FF30BF">
      <w:rPr>
        <w:rStyle w:val="a6"/>
        <w:rFonts w:ascii="標楷體" w:eastAsia="標楷體" w:hAnsi="標楷體"/>
        <w:noProof/>
      </w:rPr>
      <w:t>2</w:t>
    </w:r>
    <w:r w:rsidR="004576B4" w:rsidRPr="003C08EA">
      <w:rPr>
        <w:rStyle w:val="a6"/>
        <w:rFonts w:ascii="標楷體" w:eastAsia="標楷體" w:hAnsi="標楷體"/>
      </w:rPr>
      <w:fldChar w:fldCharType="end"/>
    </w:r>
  </w:p>
  <w:p w14:paraId="0C051161" w14:textId="77777777"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CA377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542A0" w14:textId="77777777" w:rsidR="00D36D51" w:rsidRDefault="00D36D51" w:rsidP="00BC6307">
      <w:r>
        <w:separator/>
      </w:r>
    </w:p>
  </w:footnote>
  <w:footnote w:type="continuationSeparator" w:id="0">
    <w:p w14:paraId="131CBF67" w14:textId="77777777" w:rsidR="00D36D51" w:rsidRDefault="00D36D5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667D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mirrorMargins/>
  <w:bordersDoNotSurroundHeader/>
  <w:bordersDoNotSurroundFooter/>
  <w:hideSpellingErrors/>
  <w:hideGrammaticalError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51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C71F9"/>
    <w:rsid w:val="001D2402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0F9C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6D51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1AB83F81"/>
  <w15:chartTrackingRefBased/>
  <w15:docId w15:val="{3C3BB423-EFAE-42D3-82A1-6724BDB94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7RJDXZ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e7RJDXZ審定後收支性質及餘絀簡明分析表A3.dot</Template>
  <TotalTime>2</TotalTime>
  <Pages>1</Pages>
  <Words>268</Words>
  <Characters>644</Characters>
  <Application>Microsoft Office Word</Application>
  <DocSecurity>0</DocSecurity>
  <Lines>5</Lines>
  <Paragraphs>1</Paragraphs>
  <ScaleCrop>false</ScaleCrop>
  <Company>nao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賴怡玲</dc:creator>
  <cp:keywords/>
  <cp:lastModifiedBy>賴怡玲</cp:lastModifiedBy>
  <cp:revision>3</cp:revision>
  <cp:lastPrinted>2016-07-05T08:45:00Z</cp:lastPrinted>
  <dcterms:created xsi:type="dcterms:W3CDTF">2025-06-04T08:47:00Z</dcterms:created>
  <dcterms:modified xsi:type="dcterms:W3CDTF">2025-06-04T08:49:00Z</dcterms:modified>
</cp:coreProperties>
</file>