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DC24" w14:textId="77777777" w:rsidR="00446ED3" w:rsidRDefault="00446ED3" w:rsidP="00446ED3">
      <w:pPr>
        <w:spacing w:line="20" w:lineRule="exact"/>
        <w:ind w:firstLine="641"/>
        <w:rPr>
          <w:rFonts w:hAnsi="標楷體"/>
          <w:spacing w:val="0"/>
          <w:sz w:val="20"/>
        </w:rPr>
      </w:pPr>
    </w:p>
    <w:p w14:paraId="6D501689" w14:textId="77777777" w:rsidR="00446ED3" w:rsidRPr="00644C4C" w:rsidRDefault="00446ED3" w:rsidP="00446ED3">
      <w:pPr>
        <w:spacing w:line="20" w:lineRule="exact"/>
        <w:ind w:firstLine="641"/>
        <w:rPr>
          <w:rFonts w:hAnsi="標楷體"/>
          <w:color w:val="000000" w:themeColor="text1"/>
          <w:spacing w:val="0"/>
          <w:sz w:val="20"/>
        </w:rPr>
      </w:pPr>
    </w:p>
    <w:p w14:paraId="5B8DA797" w14:textId="64083C46" w:rsidR="00137DB0" w:rsidRDefault="00944598" w:rsidP="006468E0">
      <w:pPr>
        <w:pStyle w:val="a8"/>
        <w:spacing w:beforeLines="70" w:before="168" w:after="0" w:line="400" w:lineRule="exact"/>
        <w:ind w:firstLineChars="260" w:firstLine="729"/>
        <w:rPr>
          <w:spacing w:val="0"/>
          <w:sz w:val="28"/>
          <w:szCs w:val="28"/>
        </w:rPr>
      </w:pPr>
      <w:r>
        <w:rPr>
          <w:rFonts w:hint="eastAsia"/>
          <w:spacing w:val="0"/>
          <w:sz w:val="28"/>
          <w:szCs w:val="28"/>
        </w:rPr>
        <w:t>十三、</w:t>
      </w:r>
      <w:r w:rsidR="00137DB0" w:rsidRPr="008B294D">
        <w:rPr>
          <w:rFonts w:hint="eastAsia"/>
          <w:spacing w:val="0"/>
          <w:sz w:val="28"/>
          <w:szCs w:val="28"/>
        </w:rPr>
        <w:t>主管機關動支第二預備金事由簡表</w:t>
      </w:r>
    </w:p>
    <w:p w14:paraId="5F5B7454" w14:textId="0B856A61" w:rsidR="00137DB0" w:rsidRPr="00137DB0" w:rsidRDefault="00137DB0" w:rsidP="00137DB0">
      <w:pPr>
        <w:pStyle w:val="a8"/>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4536"/>
        <w:gridCol w:w="11618"/>
      </w:tblGrid>
      <w:tr w:rsidR="008B294D" w:rsidRPr="008B294D" w14:paraId="68D0E328" w14:textId="77777777" w:rsidTr="00B867AA">
        <w:trPr>
          <w:trHeight w:val="454"/>
          <w:tblHeader/>
          <w:jc w:val="right"/>
        </w:trPr>
        <w:tc>
          <w:tcPr>
            <w:tcW w:w="4531" w:type="dxa"/>
            <w:vAlign w:val="center"/>
          </w:tcPr>
          <w:p w14:paraId="7E441FB0"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主管機關</w:t>
            </w:r>
          </w:p>
        </w:tc>
        <w:tc>
          <w:tcPr>
            <w:tcW w:w="4536" w:type="dxa"/>
            <w:vAlign w:val="center"/>
          </w:tcPr>
          <w:p w14:paraId="1680AD6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動支金額</w:t>
            </w:r>
          </w:p>
        </w:tc>
        <w:tc>
          <w:tcPr>
            <w:tcW w:w="11618" w:type="dxa"/>
            <w:vAlign w:val="center"/>
          </w:tcPr>
          <w:p w14:paraId="61893C0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主要動支事由</w:t>
            </w:r>
          </w:p>
        </w:tc>
      </w:tr>
      <w:tr w:rsidR="00493CDA" w:rsidRPr="00493CDA" w14:paraId="32BF0BEC" w14:textId="77777777" w:rsidTr="00B867AA">
        <w:trPr>
          <w:trHeight w:val="408"/>
          <w:jc w:val="right"/>
        </w:trPr>
        <w:tc>
          <w:tcPr>
            <w:tcW w:w="4531" w:type="dxa"/>
            <w:vAlign w:val="center"/>
          </w:tcPr>
          <w:p w14:paraId="30A77715" w14:textId="77777777" w:rsidR="005810C2" w:rsidRPr="00493CDA" w:rsidRDefault="005810C2" w:rsidP="00D500D7">
            <w:pPr>
              <w:spacing w:line="240" w:lineRule="exact"/>
              <w:ind w:right="71"/>
              <w:jc w:val="distribute"/>
              <w:rPr>
                <w:rFonts w:hAnsi="標楷體"/>
                <w:b/>
                <w:sz w:val="20"/>
              </w:rPr>
            </w:pPr>
            <w:r w:rsidRPr="00493CDA">
              <w:rPr>
                <w:rFonts w:hAnsi="標楷體" w:hint="eastAsia"/>
                <w:b/>
                <w:sz w:val="20"/>
              </w:rPr>
              <w:t>合計</w:t>
            </w:r>
          </w:p>
        </w:tc>
        <w:tc>
          <w:tcPr>
            <w:tcW w:w="4536" w:type="dxa"/>
            <w:tcBorders>
              <w:bottom w:val="single" w:sz="4" w:space="0" w:color="auto"/>
            </w:tcBorders>
            <w:vAlign w:val="center"/>
          </w:tcPr>
          <w:p w14:paraId="23903CA5" w14:textId="7D00B6FA" w:rsidR="005810C2" w:rsidRPr="002E24AC" w:rsidRDefault="005246F3" w:rsidP="00D500D7">
            <w:pPr>
              <w:spacing w:line="240" w:lineRule="atLeast"/>
              <w:rPr>
                <w:rFonts w:asciiTheme="minorEastAsia" w:eastAsiaTheme="minorEastAsia" w:hAnsiTheme="minorEastAsia" w:cs="Arial"/>
                <w:b/>
                <w:bCs/>
                <w:spacing w:val="0"/>
                <w:kern w:val="0"/>
                <w:sz w:val="20"/>
              </w:rPr>
            </w:pPr>
            <w:r>
              <w:rPr>
                <w:rFonts w:asciiTheme="minorEastAsia" w:eastAsiaTheme="minorEastAsia" w:hAnsiTheme="minorEastAsia" w:cs="Arial"/>
                <w:b/>
                <w:bCs/>
                <w:spacing w:val="0"/>
                <w:kern w:val="0"/>
                <w:sz w:val="20"/>
              </w:rPr>
              <w:t>1</w:t>
            </w:r>
            <w:r w:rsidR="00B867AA">
              <w:rPr>
                <w:rFonts w:asciiTheme="minorEastAsia" w:eastAsiaTheme="minorEastAsia" w:hAnsiTheme="minorEastAsia" w:cs="Arial"/>
                <w:b/>
                <w:bCs/>
                <w:spacing w:val="0"/>
                <w:kern w:val="0"/>
                <w:sz w:val="20"/>
              </w:rPr>
              <w:t>,</w:t>
            </w:r>
            <w:r>
              <w:rPr>
                <w:rFonts w:asciiTheme="minorEastAsia" w:eastAsiaTheme="minorEastAsia" w:hAnsiTheme="minorEastAsia" w:cs="Arial"/>
                <w:b/>
                <w:bCs/>
                <w:spacing w:val="0"/>
                <w:kern w:val="0"/>
                <w:sz w:val="20"/>
              </w:rPr>
              <w:t>905</w:t>
            </w:r>
            <w:r w:rsidR="00B867AA">
              <w:rPr>
                <w:rFonts w:asciiTheme="minorEastAsia" w:eastAsiaTheme="minorEastAsia" w:hAnsiTheme="minorEastAsia" w:cs="Arial"/>
                <w:b/>
                <w:bCs/>
                <w:spacing w:val="0"/>
                <w:kern w:val="0"/>
                <w:sz w:val="20"/>
              </w:rPr>
              <w:t>,</w:t>
            </w:r>
            <w:r w:rsidR="00195710">
              <w:rPr>
                <w:rFonts w:asciiTheme="minorEastAsia" w:eastAsiaTheme="minorEastAsia" w:hAnsiTheme="minorEastAsia" w:cs="Arial"/>
                <w:b/>
                <w:bCs/>
                <w:spacing w:val="0"/>
                <w:kern w:val="0"/>
                <w:sz w:val="20"/>
              </w:rPr>
              <w:t>48</w:t>
            </w:r>
            <w:r w:rsidR="00B867AA">
              <w:rPr>
                <w:rFonts w:asciiTheme="minorEastAsia" w:eastAsiaTheme="minorEastAsia" w:hAnsiTheme="minorEastAsia" w:cs="Arial"/>
                <w:b/>
                <w:bCs/>
                <w:spacing w:val="0"/>
                <w:kern w:val="0"/>
                <w:sz w:val="20"/>
              </w:rPr>
              <w:t>0</w:t>
            </w:r>
          </w:p>
        </w:tc>
        <w:tc>
          <w:tcPr>
            <w:tcW w:w="11618" w:type="dxa"/>
            <w:vAlign w:val="center"/>
          </w:tcPr>
          <w:p w14:paraId="6F733B83" w14:textId="77777777" w:rsidR="005810C2" w:rsidRPr="00493CDA" w:rsidRDefault="005810C2" w:rsidP="00D500D7">
            <w:pPr>
              <w:spacing w:line="240" w:lineRule="atLeast"/>
              <w:jc w:val="both"/>
              <w:rPr>
                <w:rFonts w:hAnsi="標楷體" w:cs="Arial"/>
                <w:b/>
                <w:sz w:val="20"/>
              </w:rPr>
            </w:pPr>
          </w:p>
        </w:tc>
      </w:tr>
      <w:tr w:rsidR="005246F3" w:rsidRPr="002E24AC" w14:paraId="240A831B" w14:textId="77777777" w:rsidTr="00B867AA">
        <w:trPr>
          <w:trHeight w:val="408"/>
          <w:jc w:val="right"/>
        </w:trPr>
        <w:tc>
          <w:tcPr>
            <w:tcW w:w="4531" w:type="dxa"/>
            <w:vMerge w:val="restart"/>
            <w:tcBorders>
              <w:top w:val="single" w:sz="4" w:space="0" w:color="auto"/>
            </w:tcBorders>
            <w:vAlign w:val="center"/>
          </w:tcPr>
          <w:p w14:paraId="00CE39BD" w14:textId="7FA65492" w:rsidR="005246F3" w:rsidRPr="007F78CB" w:rsidRDefault="005246F3" w:rsidP="00D500D7">
            <w:pPr>
              <w:widowControl/>
              <w:spacing w:line="240" w:lineRule="exact"/>
              <w:ind w:rightChars="20" w:right="28"/>
              <w:jc w:val="distribute"/>
              <w:rPr>
                <w:rFonts w:hAnsi="標楷體"/>
                <w:sz w:val="20"/>
              </w:rPr>
            </w:pPr>
            <w:r w:rsidRPr="005246F3">
              <w:rPr>
                <w:rFonts w:hAnsi="標楷體" w:hint="eastAsia"/>
                <w:sz w:val="20"/>
              </w:rPr>
              <w:t>交通旅遊局</w:t>
            </w:r>
          </w:p>
        </w:tc>
        <w:tc>
          <w:tcPr>
            <w:tcW w:w="4536" w:type="dxa"/>
            <w:tcBorders>
              <w:top w:val="single" w:sz="4" w:space="0" w:color="auto"/>
              <w:bottom w:val="single" w:sz="4" w:space="0" w:color="auto"/>
              <w:right w:val="single" w:sz="4" w:space="0" w:color="auto"/>
            </w:tcBorders>
            <w:shd w:val="clear" w:color="000000" w:fill="FFFFFF"/>
            <w:vAlign w:val="center"/>
          </w:tcPr>
          <w:p w14:paraId="0289B78B" w14:textId="3832C135" w:rsidR="005246F3" w:rsidRPr="002E24AC" w:rsidRDefault="00195710" w:rsidP="00B867AA">
            <w:pPr>
              <w:widowControl/>
              <w:tabs>
                <w:tab w:val="left" w:pos="699"/>
              </w:tabs>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w:t>
            </w:r>
            <w:r>
              <w:rPr>
                <w:rFonts w:asciiTheme="minorEastAsia" w:eastAsiaTheme="minorEastAsia" w:hAnsiTheme="minorEastAsia" w:cs="Arial"/>
                <w:spacing w:val="0"/>
                <w:kern w:val="0"/>
                <w:sz w:val="20"/>
              </w:rPr>
              <w:t>44,000</w:t>
            </w:r>
          </w:p>
        </w:tc>
        <w:tc>
          <w:tcPr>
            <w:tcW w:w="11618" w:type="dxa"/>
            <w:tcBorders>
              <w:top w:val="single" w:sz="4" w:space="0" w:color="auto"/>
            </w:tcBorders>
            <w:vAlign w:val="center"/>
          </w:tcPr>
          <w:p w14:paraId="78530598" w14:textId="68656F38" w:rsidR="005246F3" w:rsidRPr="00B867AA" w:rsidRDefault="005246F3" w:rsidP="0055082E">
            <w:pPr>
              <w:ind w:leftChars="20" w:left="28" w:rightChars="50" w:right="70"/>
              <w:jc w:val="both"/>
              <w:rPr>
                <w:rFonts w:hAnsi="標楷體"/>
                <w:spacing w:val="0"/>
                <w:sz w:val="20"/>
              </w:rPr>
            </w:pPr>
            <w:r>
              <w:rPr>
                <w:rFonts w:hAnsi="標楷體" w:hint="eastAsia"/>
                <w:spacing w:val="0"/>
                <w:sz w:val="20"/>
              </w:rPr>
              <w:t>辦理</w:t>
            </w:r>
            <w:r w:rsidR="0055082E" w:rsidRPr="0055082E">
              <w:rPr>
                <w:rFonts w:hAnsi="標楷體" w:hint="eastAsia"/>
                <w:spacing w:val="0"/>
                <w:sz w:val="20"/>
              </w:rPr>
              <w:t>北竿海洋文化之旅租船</w:t>
            </w:r>
            <w:r>
              <w:rPr>
                <w:rFonts w:hAnsi="標楷體" w:hint="eastAsia"/>
                <w:spacing w:val="0"/>
                <w:sz w:val="20"/>
              </w:rPr>
              <w:t>所需經費。</w:t>
            </w:r>
          </w:p>
        </w:tc>
      </w:tr>
      <w:tr w:rsidR="005246F3" w:rsidRPr="002E24AC" w14:paraId="04DAA2FB" w14:textId="77777777" w:rsidTr="00CF5087">
        <w:trPr>
          <w:trHeight w:val="408"/>
          <w:jc w:val="right"/>
        </w:trPr>
        <w:tc>
          <w:tcPr>
            <w:tcW w:w="4531" w:type="dxa"/>
            <w:vMerge/>
            <w:vAlign w:val="center"/>
          </w:tcPr>
          <w:p w14:paraId="7A644509" w14:textId="65A5E358" w:rsidR="005246F3" w:rsidRPr="007F78CB" w:rsidRDefault="005246F3" w:rsidP="00D500D7">
            <w:pPr>
              <w:widowControl/>
              <w:spacing w:line="240" w:lineRule="exact"/>
              <w:ind w:rightChars="20" w:right="28"/>
              <w:jc w:val="distribute"/>
              <w:rPr>
                <w:rFonts w:hAnsi="標楷體" w:cs="Arial"/>
                <w:spacing w:val="0"/>
                <w:sz w:val="20"/>
              </w:rPr>
            </w:pPr>
          </w:p>
        </w:tc>
        <w:tc>
          <w:tcPr>
            <w:tcW w:w="4536" w:type="dxa"/>
            <w:tcBorders>
              <w:top w:val="single" w:sz="4" w:space="0" w:color="auto"/>
              <w:bottom w:val="single" w:sz="4" w:space="0" w:color="auto"/>
              <w:right w:val="single" w:sz="4" w:space="0" w:color="auto"/>
            </w:tcBorders>
            <w:shd w:val="clear" w:color="000000" w:fill="FFFFFF"/>
            <w:vAlign w:val="center"/>
          </w:tcPr>
          <w:p w14:paraId="73B9679F" w14:textId="2701484D" w:rsidR="005246F3" w:rsidRPr="00195710" w:rsidRDefault="00195710" w:rsidP="00D500D7">
            <w:pPr>
              <w:widowControl/>
              <w:tabs>
                <w:tab w:val="left" w:pos="699"/>
              </w:tabs>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270,000</w:t>
            </w:r>
          </w:p>
        </w:tc>
        <w:tc>
          <w:tcPr>
            <w:tcW w:w="11618" w:type="dxa"/>
            <w:tcBorders>
              <w:top w:val="single" w:sz="4" w:space="0" w:color="auto"/>
            </w:tcBorders>
            <w:vAlign w:val="center"/>
          </w:tcPr>
          <w:p w14:paraId="2AC93A9F" w14:textId="22C16E3A" w:rsidR="005246F3" w:rsidRPr="002E24AC" w:rsidRDefault="00195710" w:rsidP="0055082E">
            <w:pPr>
              <w:ind w:leftChars="20" w:left="28" w:rightChars="50" w:right="70"/>
              <w:jc w:val="both"/>
              <w:rPr>
                <w:rFonts w:hAnsi="標楷體"/>
                <w:spacing w:val="0"/>
                <w:sz w:val="20"/>
              </w:rPr>
            </w:pPr>
            <w:proofErr w:type="gramStart"/>
            <w:r w:rsidRPr="00195710">
              <w:rPr>
                <w:rFonts w:hAnsi="標楷體" w:hint="eastAsia"/>
                <w:spacing w:val="0"/>
                <w:sz w:val="20"/>
              </w:rPr>
              <w:t>臺</w:t>
            </w:r>
            <w:proofErr w:type="gramEnd"/>
            <w:r w:rsidRPr="00195710">
              <w:rPr>
                <w:rFonts w:hAnsi="標楷體" w:hint="eastAsia"/>
                <w:spacing w:val="0"/>
                <w:sz w:val="20"/>
              </w:rPr>
              <w:t>北港</w:t>
            </w:r>
            <w:proofErr w:type="gramStart"/>
            <w:r w:rsidRPr="00195710">
              <w:rPr>
                <w:rFonts w:hAnsi="標楷體" w:hint="eastAsia"/>
                <w:spacing w:val="0"/>
                <w:sz w:val="20"/>
              </w:rPr>
              <w:t>疏運航班</w:t>
            </w:r>
            <w:proofErr w:type="gramEnd"/>
            <w:r w:rsidRPr="00195710">
              <w:rPr>
                <w:rFonts w:hAnsi="標楷體" w:hint="eastAsia"/>
                <w:spacing w:val="0"/>
                <w:sz w:val="20"/>
              </w:rPr>
              <w:t>接駁服務</w:t>
            </w:r>
            <w:r>
              <w:rPr>
                <w:rFonts w:hAnsi="標楷體" w:hint="eastAsia"/>
                <w:spacing w:val="0"/>
                <w:sz w:val="20"/>
              </w:rPr>
              <w:t>勞務採購</w:t>
            </w:r>
            <w:r w:rsidRPr="00195710">
              <w:rPr>
                <w:rFonts w:hAnsi="標楷體" w:hint="eastAsia"/>
                <w:spacing w:val="0"/>
                <w:sz w:val="20"/>
              </w:rPr>
              <w:t>案</w:t>
            </w:r>
            <w:r w:rsidR="005246F3">
              <w:rPr>
                <w:rFonts w:hAnsi="標楷體" w:hint="eastAsia"/>
                <w:spacing w:val="0"/>
                <w:sz w:val="20"/>
              </w:rPr>
              <w:t>所需經費。</w:t>
            </w:r>
          </w:p>
        </w:tc>
      </w:tr>
      <w:tr w:rsidR="005246F3" w:rsidRPr="002E24AC" w14:paraId="69754723" w14:textId="77777777" w:rsidTr="00CF5087">
        <w:trPr>
          <w:trHeight w:val="408"/>
          <w:jc w:val="right"/>
        </w:trPr>
        <w:tc>
          <w:tcPr>
            <w:tcW w:w="4531" w:type="dxa"/>
            <w:vMerge/>
            <w:vAlign w:val="center"/>
          </w:tcPr>
          <w:p w14:paraId="75E864BE" w14:textId="280F8A8D" w:rsidR="005246F3" w:rsidRPr="007F78CB" w:rsidRDefault="005246F3" w:rsidP="00D500D7">
            <w:pPr>
              <w:widowControl/>
              <w:spacing w:line="240" w:lineRule="exact"/>
              <w:ind w:rightChars="20" w:right="28"/>
              <w:jc w:val="distribute"/>
              <w:rPr>
                <w:rFonts w:hAnsi="標楷體" w:cs="Arial"/>
                <w:spacing w:val="0"/>
                <w:sz w:val="20"/>
              </w:rPr>
            </w:pPr>
          </w:p>
        </w:tc>
        <w:tc>
          <w:tcPr>
            <w:tcW w:w="4536" w:type="dxa"/>
            <w:tcBorders>
              <w:top w:val="single" w:sz="4" w:space="0" w:color="auto"/>
              <w:bottom w:val="single" w:sz="4" w:space="0" w:color="auto"/>
              <w:right w:val="single" w:sz="4" w:space="0" w:color="auto"/>
            </w:tcBorders>
            <w:shd w:val="clear" w:color="000000" w:fill="FFFFFF"/>
            <w:vAlign w:val="center"/>
          </w:tcPr>
          <w:p w14:paraId="6F6DB1E0" w14:textId="0E81CCA1" w:rsidR="005246F3" w:rsidRPr="00195710" w:rsidRDefault="00195710" w:rsidP="00D500D7">
            <w:pPr>
              <w:widowControl/>
              <w:tabs>
                <w:tab w:val="left" w:pos="699"/>
              </w:tabs>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1,000,000</w:t>
            </w:r>
          </w:p>
        </w:tc>
        <w:tc>
          <w:tcPr>
            <w:tcW w:w="11618" w:type="dxa"/>
            <w:tcBorders>
              <w:top w:val="single" w:sz="4" w:space="0" w:color="auto"/>
              <w:bottom w:val="single" w:sz="4" w:space="0" w:color="auto"/>
            </w:tcBorders>
            <w:vAlign w:val="center"/>
          </w:tcPr>
          <w:p w14:paraId="5E4DCB18" w14:textId="6F665AE1" w:rsidR="005246F3" w:rsidRPr="002E24AC" w:rsidRDefault="00195710" w:rsidP="00195710">
            <w:pPr>
              <w:ind w:leftChars="20" w:left="28" w:rightChars="50" w:right="70"/>
              <w:jc w:val="both"/>
              <w:rPr>
                <w:rFonts w:hAnsi="標楷體"/>
                <w:spacing w:val="0"/>
                <w:sz w:val="20"/>
              </w:rPr>
            </w:pPr>
            <w:r w:rsidRPr="00195710">
              <w:rPr>
                <w:rFonts w:hAnsi="標楷體" w:hint="eastAsia"/>
                <w:spacing w:val="0"/>
                <w:sz w:val="20"/>
              </w:rPr>
              <w:t>辦理馬祖海運船舶優化及營運策略研究案</w:t>
            </w:r>
            <w:r w:rsidR="005246F3">
              <w:rPr>
                <w:rFonts w:hAnsi="標楷體" w:hint="eastAsia"/>
                <w:spacing w:val="0"/>
                <w:sz w:val="20"/>
              </w:rPr>
              <w:t>所需經費。</w:t>
            </w:r>
          </w:p>
        </w:tc>
      </w:tr>
      <w:tr w:rsidR="005246F3" w:rsidRPr="002E24AC" w14:paraId="03F4CAA5" w14:textId="77777777" w:rsidTr="00CF5087">
        <w:trPr>
          <w:trHeight w:val="408"/>
          <w:jc w:val="right"/>
        </w:trPr>
        <w:tc>
          <w:tcPr>
            <w:tcW w:w="4531" w:type="dxa"/>
            <w:vMerge/>
            <w:vAlign w:val="center"/>
          </w:tcPr>
          <w:p w14:paraId="540167D1" w14:textId="77777777" w:rsidR="005246F3" w:rsidRPr="00B867AA" w:rsidRDefault="005246F3" w:rsidP="00D500D7">
            <w:pPr>
              <w:widowControl/>
              <w:spacing w:line="240" w:lineRule="exact"/>
              <w:ind w:rightChars="20" w:right="28"/>
              <w:jc w:val="distribute"/>
              <w:rPr>
                <w:rFonts w:hAnsi="標楷體" w:cs="Arial"/>
                <w:spacing w:val="0"/>
                <w:sz w:val="20"/>
              </w:rPr>
            </w:pPr>
          </w:p>
        </w:tc>
        <w:tc>
          <w:tcPr>
            <w:tcW w:w="4536" w:type="dxa"/>
            <w:tcBorders>
              <w:top w:val="single" w:sz="4" w:space="0" w:color="auto"/>
              <w:bottom w:val="single" w:sz="4" w:space="0" w:color="auto"/>
              <w:right w:val="single" w:sz="4" w:space="0" w:color="auto"/>
            </w:tcBorders>
            <w:shd w:val="clear" w:color="000000" w:fill="FFFFFF"/>
            <w:vAlign w:val="center"/>
          </w:tcPr>
          <w:p w14:paraId="54F89AF6" w14:textId="3E8213C3" w:rsidR="005246F3" w:rsidRPr="00195710" w:rsidRDefault="00195710" w:rsidP="00D500D7">
            <w:pPr>
              <w:widowControl/>
              <w:tabs>
                <w:tab w:val="left" w:pos="699"/>
              </w:tabs>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151,480</w:t>
            </w:r>
          </w:p>
        </w:tc>
        <w:tc>
          <w:tcPr>
            <w:tcW w:w="11618" w:type="dxa"/>
            <w:tcBorders>
              <w:top w:val="single" w:sz="4" w:space="0" w:color="auto"/>
              <w:bottom w:val="single" w:sz="4" w:space="0" w:color="auto"/>
            </w:tcBorders>
            <w:vAlign w:val="center"/>
          </w:tcPr>
          <w:p w14:paraId="605DA7A2" w14:textId="700A7264" w:rsidR="005246F3" w:rsidRDefault="00195710" w:rsidP="00195710">
            <w:pPr>
              <w:ind w:leftChars="20" w:left="28" w:rightChars="50" w:right="70"/>
              <w:jc w:val="both"/>
              <w:rPr>
                <w:rFonts w:hAnsi="標楷體"/>
                <w:spacing w:val="0"/>
                <w:sz w:val="20"/>
              </w:rPr>
            </w:pPr>
            <w:proofErr w:type="gramStart"/>
            <w:r w:rsidRPr="00195710">
              <w:rPr>
                <w:rFonts w:hAnsi="標楷體" w:hint="eastAsia"/>
                <w:spacing w:val="0"/>
                <w:sz w:val="20"/>
              </w:rPr>
              <w:t>臺</w:t>
            </w:r>
            <w:proofErr w:type="gramEnd"/>
            <w:r w:rsidRPr="00195710">
              <w:rPr>
                <w:rFonts w:hAnsi="標楷體" w:hint="eastAsia"/>
                <w:spacing w:val="0"/>
                <w:sz w:val="20"/>
              </w:rPr>
              <w:t>馬之</w:t>
            </w:r>
            <w:r>
              <w:rPr>
                <w:rFonts w:hAnsi="標楷體" w:hint="eastAsia"/>
                <w:spacing w:val="0"/>
                <w:sz w:val="20"/>
              </w:rPr>
              <w:t>星</w:t>
            </w:r>
            <w:r w:rsidRPr="00195710">
              <w:rPr>
                <w:rFonts w:hAnsi="標楷體" w:hint="eastAsia"/>
                <w:spacing w:val="0"/>
                <w:sz w:val="20"/>
              </w:rPr>
              <w:t>船舶</w:t>
            </w:r>
            <w:r w:rsidR="006823AD">
              <w:rPr>
                <w:rFonts w:hAnsi="標楷體" w:hint="eastAsia"/>
                <w:spacing w:val="0"/>
                <w:sz w:val="20"/>
              </w:rPr>
              <w:t>發生</w:t>
            </w:r>
            <w:r w:rsidRPr="00195710">
              <w:rPr>
                <w:rFonts w:hAnsi="標楷體" w:hint="eastAsia"/>
                <w:spacing w:val="0"/>
                <w:sz w:val="20"/>
              </w:rPr>
              <w:t>碰撞事故</w:t>
            </w:r>
            <w:r>
              <w:rPr>
                <w:rFonts w:hAnsi="標楷體" w:hint="eastAsia"/>
                <w:spacing w:val="0"/>
                <w:sz w:val="20"/>
              </w:rPr>
              <w:t>所生費用。</w:t>
            </w:r>
          </w:p>
        </w:tc>
      </w:tr>
      <w:tr w:rsidR="005246F3" w:rsidRPr="002E24AC" w14:paraId="4E850D00" w14:textId="77777777" w:rsidTr="00CF5087">
        <w:trPr>
          <w:trHeight w:val="408"/>
          <w:jc w:val="right"/>
        </w:trPr>
        <w:tc>
          <w:tcPr>
            <w:tcW w:w="4531" w:type="dxa"/>
            <w:vMerge/>
            <w:vAlign w:val="center"/>
          </w:tcPr>
          <w:p w14:paraId="62F70A09" w14:textId="77777777" w:rsidR="005246F3" w:rsidRPr="00B867AA" w:rsidRDefault="005246F3" w:rsidP="00D500D7">
            <w:pPr>
              <w:widowControl/>
              <w:spacing w:line="240" w:lineRule="exact"/>
              <w:ind w:rightChars="20" w:right="28"/>
              <w:jc w:val="distribute"/>
              <w:rPr>
                <w:rFonts w:hAnsi="標楷體" w:cs="Arial"/>
                <w:spacing w:val="0"/>
                <w:sz w:val="20"/>
              </w:rPr>
            </w:pPr>
          </w:p>
        </w:tc>
        <w:tc>
          <w:tcPr>
            <w:tcW w:w="4536" w:type="dxa"/>
            <w:tcBorders>
              <w:top w:val="single" w:sz="4" w:space="0" w:color="auto"/>
              <w:bottom w:val="single" w:sz="4" w:space="0" w:color="auto"/>
              <w:right w:val="single" w:sz="4" w:space="0" w:color="auto"/>
            </w:tcBorders>
            <w:shd w:val="clear" w:color="000000" w:fill="FFFFFF"/>
            <w:vAlign w:val="center"/>
          </w:tcPr>
          <w:p w14:paraId="3A48DB2E" w14:textId="109FCFE4" w:rsidR="005246F3" w:rsidRDefault="00195710" w:rsidP="00D500D7">
            <w:pPr>
              <w:widowControl/>
              <w:tabs>
                <w:tab w:val="left" w:pos="699"/>
              </w:tabs>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3</w:t>
            </w:r>
            <w:r>
              <w:rPr>
                <w:rFonts w:asciiTheme="minorEastAsia" w:eastAsiaTheme="minorEastAsia" w:hAnsiTheme="minorEastAsia" w:cs="Arial"/>
                <w:spacing w:val="0"/>
                <w:kern w:val="0"/>
                <w:sz w:val="20"/>
              </w:rPr>
              <w:t>40,000</w:t>
            </w:r>
          </w:p>
        </w:tc>
        <w:tc>
          <w:tcPr>
            <w:tcW w:w="11618" w:type="dxa"/>
            <w:tcBorders>
              <w:top w:val="single" w:sz="4" w:space="0" w:color="auto"/>
            </w:tcBorders>
            <w:vAlign w:val="center"/>
          </w:tcPr>
          <w:p w14:paraId="180D3A5F" w14:textId="7CB77401" w:rsidR="005246F3" w:rsidRDefault="00195710" w:rsidP="00195710">
            <w:pPr>
              <w:ind w:leftChars="20" w:left="28" w:rightChars="50" w:right="70"/>
              <w:jc w:val="both"/>
              <w:rPr>
                <w:rFonts w:hAnsi="標楷體"/>
                <w:spacing w:val="0"/>
                <w:sz w:val="20"/>
              </w:rPr>
            </w:pPr>
            <w:r w:rsidRPr="00195710">
              <w:rPr>
                <w:rFonts w:hAnsi="標楷體" w:hint="eastAsia"/>
                <w:spacing w:val="0"/>
                <w:sz w:val="20"/>
              </w:rPr>
              <w:t>新</w:t>
            </w:r>
            <w:proofErr w:type="gramStart"/>
            <w:r w:rsidRPr="00195710">
              <w:rPr>
                <w:rFonts w:hAnsi="標楷體" w:hint="eastAsia"/>
                <w:spacing w:val="0"/>
                <w:sz w:val="20"/>
              </w:rPr>
              <w:t>臺</w:t>
            </w:r>
            <w:proofErr w:type="gramEnd"/>
            <w:r w:rsidRPr="00195710">
              <w:rPr>
                <w:rFonts w:hAnsi="標楷體" w:hint="eastAsia"/>
                <w:spacing w:val="0"/>
                <w:sz w:val="20"/>
              </w:rPr>
              <w:t>馬</w:t>
            </w:r>
            <w:r w:rsidR="006823AD">
              <w:rPr>
                <w:rFonts w:hAnsi="標楷體" w:hint="eastAsia"/>
                <w:spacing w:val="0"/>
                <w:sz w:val="20"/>
              </w:rPr>
              <w:t>輪</w:t>
            </w:r>
            <w:r w:rsidRPr="00195710">
              <w:rPr>
                <w:rFonts w:hAnsi="標楷體" w:hint="eastAsia"/>
                <w:spacing w:val="0"/>
                <w:sz w:val="20"/>
              </w:rPr>
              <w:t>配合基隆</w:t>
            </w:r>
            <w:r>
              <w:rPr>
                <w:rFonts w:hAnsi="標楷體" w:hint="eastAsia"/>
                <w:spacing w:val="0"/>
                <w:sz w:val="20"/>
              </w:rPr>
              <w:t>港</w:t>
            </w:r>
            <w:r w:rsidRPr="00195710">
              <w:rPr>
                <w:rFonts w:hAnsi="標楷體" w:hint="eastAsia"/>
                <w:spacing w:val="0"/>
                <w:sz w:val="20"/>
              </w:rPr>
              <w:t>災害防救演習</w:t>
            </w:r>
            <w:r>
              <w:rPr>
                <w:rFonts w:hAnsi="標楷體" w:hint="eastAsia"/>
                <w:spacing w:val="0"/>
                <w:sz w:val="20"/>
              </w:rPr>
              <w:t>所需經費</w:t>
            </w:r>
            <w:r w:rsidRPr="00195710">
              <w:rPr>
                <w:rFonts w:hAnsi="標楷體" w:hint="eastAsia"/>
                <w:spacing w:val="0"/>
                <w:sz w:val="20"/>
              </w:rPr>
              <w:t>。</w:t>
            </w:r>
          </w:p>
        </w:tc>
      </w:tr>
    </w:tbl>
    <w:p w14:paraId="51E5F0F4" w14:textId="09D5F87B" w:rsidR="00DE6ADA" w:rsidRPr="002103CA" w:rsidRDefault="00DE6ADA" w:rsidP="003F3DDD">
      <w:pPr>
        <w:adjustRightInd w:val="0"/>
        <w:snapToGrid w:val="0"/>
        <w:spacing w:line="240" w:lineRule="exact"/>
        <w:ind w:left="320" w:hangingChars="200" w:hanging="320"/>
        <w:jc w:val="both"/>
        <w:rPr>
          <w:rFonts w:hAnsi="標楷體"/>
          <w:sz w:val="20"/>
        </w:rPr>
      </w:pPr>
    </w:p>
    <w:sectPr w:rsidR="00DE6ADA" w:rsidRPr="002103CA" w:rsidSect="003F3DDD">
      <w:headerReference w:type="even" r:id="rId8"/>
      <w:pgSz w:w="23811" w:h="16838" w:orient="landscape" w:code="8"/>
      <w:pgMar w:top="851" w:right="1418" w:bottom="851" w:left="1418" w:header="0" w:footer="709"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AC839" w14:textId="77777777" w:rsidR="00AA4671" w:rsidRDefault="00AA4671">
      <w:r>
        <w:separator/>
      </w:r>
    </w:p>
  </w:endnote>
  <w:endnote w:type="continuationSeparator" w:id="0">
    <w:p w14:paraId="79E01A0B" w14:textId="77777777" w:rsidR="00AA4671" w:rsidRDefault="00AA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153F" w14:textId="77777777" w:rsidR="00AA4671" w:rsidRDefault="00AA4671">
      <w:r>
        <w:separator/>
      </w:r>
    </w:p>
  </w:footnote>
  <w:footnote w:type="continuationSeparator" w:id="0">
    <w:p w14:paraId="2FF6A362" w14:textId="77777777" w:rsidR="00AA4671" w:rsidRDefault="00AA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6E63"/>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710"/>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3CA"/>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3A"/>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39"/>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4B7"/>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9BE"/>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1E2B"/>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06B"/>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521"/>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6F3"/>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48"/>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82E"/>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523"/>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3AD"/>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2DBE"/>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6B4C"/>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C30"/>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38F"/>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A5E"/>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C38"/>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5FD"/>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598"/>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671"/>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7AA"/>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3FE6"/>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5C2"/>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6D37"/>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rsid w:val="00630DF6"/>
    <w:pPr>
      <w:tabs>
        <w:tab w:val="center" w:pos="4153"/>
        <w:tab w:val="right" w:pos="8306"/>
      </w:tabs>
      <w:snapToGrid w:val="0"/>
    </w:pPr>
    <w:rPr>
      <w:sz w:val="20"/>
    </w:rPr>
  </w:style>
  <w:style w:type="character" w:customStyle="1" w:styleId="a6">
    <w:name w:val="頁尾 字元"/>
    <w:link w:val="a5"/>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2135763">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0983076">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3AEB0-AEA0-429A-9A1A-E03A2D30D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33</Words>
  <Characters>190</Characters>
  <Application>Microsoft Office Word</Application>
  <DocSecurity>0</DocSecurity>
  <Lines>1</Lines>
  <Paragraphs>1</Paragraphs>
  <ScaleCrop>false</ScaleCrop>
  <Company>KHAD</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賴怡玲</cp:lastModifiedBy>
  <cp:revision>11</cp:revision>
  <cp:lastPrinted>2025-05-23T04:16:00Z</cp:lastPrinted>
  <dcterms:created xsi:type="dcterms:W3CDTF">2024-06-03T00:00:00Z</dcterms:created>
  <dcterms:modified xsi:type="dcterms:W3CDTF">2025-06-10T06:21:00Z</dcterms:modified>
</cp:coreProperties>
</file>