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theme/themeOverride1.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theme/themeOverride2.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theme/themeOverride3.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theme/themeOverride4.xml" ContentType="application/vnd.openxmlformats-officedocument.themeOverride+xml"/>
  <Override PartName="/word/drawings/drawing6.xml" ContentType="application/vnd.openxmlformats-officedocument.drawingml.chartshapes+xml"/>
  <Override PartName="/word/charts/chart10.xml" ContentType="application/vnd.openxmlformats-officedocument.drawingml.chart+xml"/>
  <Override PartName="/word/drawings/drawing7.xml" ContentType="application/vnd.openxmlformats-officedocument.drawingml.chartshapes+xml"/>
  <Override PartName="/word/charts/chart11.xml" ContentType="application/vnd.openxmlformats-officedocument.drawingml.chart+xml"/>
  <Override PartName="/word/theme/themeOverride5.xml" ContentType="application/vnd.openxmlformats-officedocument.themeOverride+xml"/>
  <Override PartName="/word/drawings/drawing8.xml" ContentType="application/vnd.openxmlformats-officedocument.drawingml.chartshapes+xml"/>
  <Override PartName="/word/footer5.xml" ContentType="application/vnd.openxmlformats-officedocument.wordprocessingml.footer+xml"/>
  <Override PartName="/word/charts/chart12.xml" ContentType="application/vnd.openxmlformats-officedocument.drawingml.chart+xml"/>
  <Override PartName="/word/theme/themeOverride6.xml" ContentType="application/vnd.openxmlformats-officedocument.themeOverride+xml"/>
  <Override PartName="/word/drawings/drawing9.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16DBD" w14:textId="77777777" w:rsidR="00A273F9" w:rsidRPr="0061164F" w:rsidRDefault="00A273F9" w:rsidP="006757A7">
      <w:pPr>
        <w:overflowPunct w:val="0"/>
        <w:spacing w:line="450" w:lineRule="exact"/>
        <w:jc w:val="center"/>
        <w:rPr>
          <w:rFonts w:ascii="標楷體" w:eastAsia="標楷體" w:cs="標楷體"/>
          <w:b/>
          <w:bCs/>
          <w:kern w:val="0"/>
          <w:sz w:val="40"/>
          <w:szCs w:val="40"/>
        </w:rPr>
      </w:pPr>
      <w:bookmarkStart w:id="0" w:name="_Hlk45182016"/>
      <w:r w:rsidRPr="0061164F">
        <w:rPr>
          <w:rFonts w:ascii="標楷體" w:eastAsia="標楷體" w:cs="標楷體" w:hint="eastAsia"/>
          <w:b/>
          <w:bCs/>
          <w:kern w:val="0"/>
          <w:sz w:val="40"/>
          <w:szCs w:val="40"/>
        </w:rPr>
        <w:t>戊、附錄</w:t>
      </w:r>
    </w:p>
    <w:p w14:paraId="4E0BB850" w14:textId="77777777" w:rsidR="00A273F9" w:rsidRPr="003072FF" w:rsidRDefault="00A273F9" w:rsidP="006757A7">
      <w:pPr>
        <w:overflowPunct w:val="0"/>
        <w:snapToGrid w:val="0"/>
        <w:spacing w:beforeLines="50" w:before="120" w:line="520" w:lineRule="atLeast"/>
        <w:jc w:val="both"/>
        <w:rPr>
          <w:rFonts w:ascii="標楷體" w:eastAsia="標楷體" w:hAnsi="標楷體"/>
          <w:b/>
          <w:sz w:val="36"/>
          <w:szCs w:val="36"/>
        </w:rPr>
      </w:pPr>
      <w:r w:rsidRPr="003072FF">
        <w:rPr>
          <w:rFonts w:ascii="標楷體" w:eastAsia="標楷體" w:hAnsi="標楷體" w:hint="eastAsia"/>
          <w:b/>
          <w:sz w:val="36"/>
          <w:szCs w:val="36"/>
        </w:rPr>
        <w:t>壹、公庫年度出納終結報告之查核</w:t>
      </w:r>
    </w:p>
    <w:p w14:paraId="32AAA7EF"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spacing w:val="0"/>
          <w:kern w:val="2"/>
        </w:rPr>
      </w:pP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年度連江縣總決算公庫年度出納終結報告表，經予書面審核，茲將公庫收支及結存等情形分述如次：</w:t>
      </w:r>
    </w:p>
    <w:p w14:paraId="57F9519E" w14:textId="77777777" w:rsidR="00A273F9" w:rsidRPr="003072FF" w:rsidRDefault="00A273F9" w:rsidP="006757A7">
      <w:pPr>
        <w:overflowPunct w:val="0"/>
        <w:snapToGrid w:val="0"/>
        <w:spacing w:beforeLines="30" w:before="72" w:line="490" w:lineRule="atLeast"/>
        <w:jc w:val="both"/>
        <w:rPr>
          <w:rFonts w:ascii="標楷體" w:eastAsia="標楷體" w:hAnsi="標楷體"/>
          <w:b/>
          <w:sz w:val="32"/>
          <w:szCs w:val="32"/>
        </w:rPr>
      </w:pPr>
      <w:r w:rsidRPr="003072FF">
        <w:rPr>
          <w:rFonts w:ascii="標楷體" w:eastAsia="標楷體" w:hAnsi="標楷體" w:hint="eastAsia"/>
          <w:b/>
          <w:sz w:val="32"/>
          <w:szCs w:val="32"/>
        </w:rPr>
        <w:t>一、公庫收支餘</w:t>
      </w:r>
      <w:proofErr w:type="gramStart"/>
      <w:r w:rsidRPr="003072FF">
        <w:rPr>
          <w:rFonts w:ascii="標楷體" w:eastAsia="標楷體" w:hAnsi="標楷體" w:hint="eastAsia"/>
          <w:b/>
          <w:sz w:val="32"/>
          <w:szCs w:val="32"/>
        </w:rPr>
        <w:t>絀</w:t>
      </w:r>
      <w:proofErr w:type="gramEnd"/>
      <w:r w:rsidRPr="003072FF">
        <w:rPr>
          <w:rFonts w:ascii="標楷體" w:eastAsia="標楷體" w:hAnsi="標楷體" w:hint="eastAsia"/>
          <w:b/>
          <w:sz w:val="32"/>
          <w:szCs w:val="32"/>
        </w:rPr>
        <w:t>及結存情形</w:t>
      </w:r>
    </w:p>
    <w:p w14:paraId="12BCF36B" w14:textId="77777777" w:rsidR="00A273F9" w:rsidRPr="003072FF" w:rsidRDefault="00A273F9" w:rsidP="006757A7">
      <w:pPr>
        <w:overflowPunct w:val="0"/>
        <w:snapToGrid w:val="0"/>
        <w:spacing w:line="490" w:lineRule="atLeast"/>
        <w:ind w:firstLineChars="100" w:firstLine="280"/>
        <w:jc w:val="both"/>
        <w:rPr>
          <w:rFonts w:ascii="標楷體" w:eastAsia="標楷體" w:hAnsi="標楷體"/>
          <w:b/>
          <w:sz w:val="28"/>
          <w:szCs w:val="28"/>
        </w:rPr>
      </w:pPr>
      <w:r w:rsidRPr="003072FF">
        <w:rPr>
          <w:rFonts w:ascii="標楷體" w:eastAsia="標楷體" w:hAnsi="標楷體"/>
          <w:b/>
          <w:sz w:val="28"/>
          <w:szCs w:val="28"/>
        </w:rPr>
        <w:t>（</w:t>
      </w:r>
      <w:r w:rsidRPr="003072FF">
        <w:rPr>
          <w:rFonts w:ascii="標楷體" w:eastAsia="標楷體" w:hAnsi="標楷體" w:hint="eastAsia"/>
          <w:b/>
          <w:sz w:val="28"/>
          <w:szCs w:val="28"/>
        </w:rPr>
        <w:t>一</w:t>
      </w:r>
      <w:r w:rsidRPr="003072FF">
        <w:rPr>
          <w:rFonts w:ascii="標楷體" w:eastAsia="標楷體" w:hAnsi="標楷體"/>
          <w:b/>
          <w:sz w:val="28"/>
          <w:szCs w:val="28"/>
        </w:rPr>
        <w:t>）</w:t>
      </w:r>
      <w:r w:rsidRPr="003072FF">
        <w:rPr>
          <w:rFonts w:ascii="標楷體" w:eastAsia="標楷體" w:hAnsi="標楷體" w:hint="eastAsia"/>
          <w:b/>
          <w:sz w:val="28"/>
          <w:szCs w:val="28"/>
        </w:rPr>
        <w:t>公庫收支餘</w:t>
      </w:r>
      <w:proofErr w:type="gramStart"/>
      <w:r w:rsidRPr="003072FF">
        <w:rPr>
          <w:rFonts w:ascii="標楷體" w:eastAsia="標楷體" w:hAnsi="標楷體" w:hint="eastAsia"/>
          <w:b/>
          <w:sz w:val="28"/>
          <w:szCs w:val="28"/>
        </w:rPr>
        <w:t>絀</w:t>
      </w:r>
      <w:proofErr w:type="gramEnd"/>
    </w:p>
    <w:p w14:paraId="75D2FB40"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spacing w:val="0"/>
          <w:kern w:val="2"/>
        </w:rPr>
      </w:pP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年度收入部分，繳付公庫數4</w:t>
      </w:r>
      <w:r w:rsidRPr="003072FF">
        <w:rPr>
          <w:rFonts w:hAnsi="標楷體"/>
          <w:spacing w:val="0"/>
          <w:kern w:val="2"/>
        </w:rPr>
        <w:t>7</w:t>
      </w:r>
      <w:r w:rsidRPr="003072FF">
        <w:rPr>
          <w:rFonts w:hAnsi="標楷體" w:hint="eastAsia"/>
          <w:spacing w:val="0"/>
          <w:kern w:val="2"/>
        </w:rPr>
        <w:t>億9</w:t>
      </w:r>
      <w:r w:rsidRPr="003072FF">
        <w:rPr>
          <w:rFonts w:hAnsi="標楷體"/>
          <w:spacing w:val="0"/>
          <w:kern w:val="2"/>
        </w:rPr>
        <w:t>,441</w:t>
      </w:r>
      <w:r w:rsidRPr="003072FF">
        <w:rPr>
          <w:rFonts w:hAnsi="標楷體" w:hint="eastAsia"/>
          <w:spacing w:val="0"/>
          <w:kern w:val="2"/>
        </w:rPr>
        <w:t>萬餘元；支出部分，</w:t>
      </w:r>
      <w:proofErr w:type="gramStart"/>
      <w:r w:rsidRPr="003072FF">
        <w:rPr>
          <w:rFonts w:hAnsi="標楷體" w:hint="eastAsia"/>
          <w:spacing w:val="0"/>
          <w:kern w:val="2"/>
        </w:rPr>
        <w:t>公庫撥入</w:t>
      </w:r>
      <w:proofErr w:type="gramEnd"/>
      <w:r w:rsidRPr="003072FF">
        <w:rPr>
          <w:rFonts w:hAnsi="標楷體" w:hint="eastAsia"/>
          <w:spacing w:val="0"/>
          <w:kern w:val="2"/>
        </w:rPr>
        <w:t>數5</w:t>
      </w:r>
      <w:r w:rsidRPr="003072FF">
        <w:rPr>
          <w:rFonts w:hAnsi="標楷體"/>
          <w:spacing w:val="0"/>
          <w:kern w:val="2"/>
        </w:rPr>
        <w:t>2</w:t>
      </w:r>
      <w:r w:rsidRPr="003072FF">
        <w:rPr>
          <w:rFonts w:hAnsi="標楷體" w:hint="eastAsia"/>
          <w:spacing w:val="0"/>
          <w:kern w:val="2"/>
        </w:rPr>
        <w:t>億7</w:t>
      </w:r>
      <w:r w:rsidRPr="003072FF">
        <w:rPr>
          <w:rFonts w:hAnsi="標楷體"/>
          <w:spacing w:val="0"/>
          <w:kern w:val="2"/>
        </w:rPr>
        <w:t>,664</w:t>
      </w:r>
      <w:r w:rsidRPr="003072FF">
        <w:rPr>
          <w:rFonts w:hAnsi="標楷體" w:hint="eastAsia"/>
          <w:spacing w:val="0"/>
          <w:kern w:val="2"/>
        </w:rPr>
        <w:t>萬餘元，收支相抵計短</w:t>
      </w:r>
      <w:proofErr w:type="gramStart"/>
      <w:r w:rsidRPr="003072FF">
        <w:rPr>
          <w:rFonts w:hAnsi="標楷體" w:hint="eastAsia"/>
          <w:spacing w:val="0"/>
          <w:kern w:val="2"/>
        </w:rPr>
        <w:t>絀</w:t>
      </w:r>
      <w:proofErr w:type="gramEnd"/>
      <w:r w:rsidRPr="003072FF">
        <w:rPr>
          <w:rFonts w:hAnsi="標楷體" w:hint="eastAsia"/>
          <w:spacing w:val="0"/>
          <w:kern w:val="2"/>
        </w:rPr>
        <w:t>4億8</w:t>
      </w:r>
      <w:r w:rsidRPr="003072FF">
        <w:rPr>
          <w:rFonts w:hAnsi="標楷體"/>
          <w:spacing w:val="0"/>
          <w:kern w:val="2"/>
        </w:rPr>
        <w:t>,222</w:t>
      </w:r>
      <w:r w:rsidRPr="003072FF">
        <w:rPr>
          <w:rFonts w:hAnsi="標楷體" w:hint="eastAsia"/>
          <w:spacing w:val="0"/>
          <w:kern w:val="2"/>
        </w:rPr>
        <w:t>萬餘元，其餘</w:t>
      </w:r>
      <w:proofErr w:type="gramStart"/>
      <w:r w:rsidRPr="003072FF">
        <w:rPr>
          <w:rFonts w:hAnsi="標楷體" w:hint="eastAsia"/>
          <w:spacing w:val="0"/>
          <w:kern w:val="2"/>
        </w:rPr>
        <w:t>絀</w:t>
      </w:r>
      <w:proofErr w:type="gramEnd"/>
      <w:r w:rsidRPr="003072FF">
        <w:rPr>
          <w:rFonts w:hAnsi="標楷體" w:hint="eastAsia"/>
          <w:spacing w:val="0"/>
          <w:kern w:val="2"/>
        </w:rPr>
        <w:t>情形如次：</w:t>
      </w:r>
    </w:p>
    <w:p w14:paraId="39FDCCF9"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spacing w:val="0"/>
          <w:kern w:val="2"/>
        </w:rPr>
      </w:pPr>
      <w:r w:rsidRPr="003072FF">
        <w:rPr>
          <w:rFonts w:hAnsi="標楷體"/>
          <w:b/>
          <w:spacing w:val="0"/>
          <w:kern w:val="2"/>
        </w:rPr>
        <w:t>1.</w:t>
      </w:r>
      <w:r w:rsidRPr="003072FF">
        <w:rPr>
          <w:rFonts w:hAnsi="標楷體" w:hint="eastAsia"/>
          <w:b/>
          <w:spacing w:val="0"/>
          <w:kern w:val="2"/>
        </w:rPr>
        <w:t>11</w:t>
      </w:r>
      <w:r w:rsidRPr="003072FF">
        <w:rPr>
          <w:rFonts w:hAnsi="標楷體"/>
          <w:b/>
          <w:spacing w:val="0"/>
          <w:kern w:val="2"/>
        </w:rPr>
        <w:t>3</w:t>
      </w:r>
      <w:r w:rsidRPr="003072FF">
        <w:rPr>
          <w:rFonts w:hAnsi="標楷體" w:hint="eastAsia"/>
          <w:b/>
          <w:spacing w:val="0"/>
          <w:kern w:val="2"/>
        </w:rPr>
        <w:t>年度總決算部分：</w:t>
      </w:r>
      <w:r w:rsidRPr="003072FF">
        <w:rPr>
          <w:rFonts w:hAnsi="標楷體" w:hint="eastAsia"/>
          <w:spacing w:val="0"/>
          <w:kern w:val="2"/>
        </w:rPr>
        <w:t>歲入</w:t>
      </w:r>
      <w:proofErr w:type="gramStart"/>
      <w:r w:rsidRPr="003072FF">
        <w:rPr>
          <w:rFonts w:hAnsi="標楷體" w:hint="eastAsia"/>
          <w:spacing w:val="0"/>
          <w:kern w:val="2"/>
        </w:rPr>
        <w:t>實收數4</w:t>
      </w:r>
      <w:r w:rsidRPr="003072FF">
        <w:rPr>
          <w:rFonts w:hAnsi="標楷體"/>
          <w:spacing w:val="0"/>
          <w:kern w:val="2"/>
        </w:rPr>
        <w:t>3</w:t>
      </w:r>
      <w:r w:rsidRPr="003072FF">
        <w:rPr>
          <w:rFonts w:hAnsi="標楷體" w:hint="eastAsia"/>
          <w:spacing w:val="0"/>
          <w:kern w:val="2"/>
        </w:rPr>
        <w:t>億</w:t>
      </w:r>
      <w:proofErr w:type="gramEnd"/>
      <w:r w:rsidRPr="003072FF">
        <w:rPr>
          <w:rFonts w:hAnsi="標楷體" w:hint="eastAsia"/>
          <w:spacing w:val="0"/>
          <w:kern w:val="2"/>
        </w:rPr>
        <w:t>3</w:t>
      </w:r>
      <w:r w:rsidRPr="003072FF">
        <w:rPr>
          <w:rFonts w:hAnsi="標楷體"/>
          <w:spacing w:val="0"/>
          <w:kern w:val="2"/>
        </w:rPr>
        <w:t>,700</w:t>
      </w:r>
      <w:r w:rsidRPr="003072FF">
        <w:rPr>
          <w:rFonts w:hAnsi="標楷體" w:hint="eastAsia"/>
          <w:spacing w:val="0"/>
          <w:kern w:val="2"/>
        </w:rPr>
        <w:t>萬餘元，歲出</w:t>
      </w:r>
      <w:proofErr w:type="gramStart"/>
      <w:r w:rsidRPr="003072FF">
        <w:rPr>
          <w:rFonts w:hAnsi="標楷體" w:hint="eastAsia"/>
          <w:spacing w:val="0"/>
          <w:kern w:val="2"/>
        </w:rPr>
        <w:t>實支數4</w:t>
      </w:r>
      <w:r w:rsidRPr="003072FF">
        <w:rPr>
          <w:rFonts w:hAnsi="標楷體"/>
          <w:spacing w:val="0"/>
          <w:kern w:val="2"/>
        </w:rPr>
        <w:t>3</w:t>
      </w:r>
      <w:r w:rsidRPr="003072FF">
        <w:rPr>
          <w:rFonts w:hAnsi="標楷體" w:hint="eastAsia"/>
          <w:spacing w:val="0"/>
          <w:kern w:val="2"/>
        </w:rPr>
        <w:t>億</w:t>
      </w:r>
      <w:proofErr w:type="gramEnd"/>
      <w:r w:rsidRPr="003072FF">
        <w:rPr>
          <w:rFonts w:hAnsi="標楷體" w:hint="eastAsia"/>
          <w:spacing w:val="0"/>
          <w:kern w:val="2"/>
        </w:rPr>
        <w:t>7</w:t>
      </w:r>
      <w:r w:rsidRPr="003072FF">
        <w:rPr>
          <w:rFonts w:hAnsi="標楷體"/>
          <w:spacing w:val="0"/>
          <w:kern w:val="2"/>
        </w:rPr>
        <w:t>,105</w:t>
      </w:r>
      <w:r w:rsidRPr="003072FF">
        <w:rPr>
          <w:rFonts w:hAnsi="標楷體" w:hint="eastAsia"/>
          <w:spacing w:val="0"/>
          <w:kern w:val="2"/>
        </w:rPr>
        <w:t>萬餘元，收支相抵計短</w:t>
      </w:r>
      <w:proofErr w:type="gramStart"/>
      <w:r w:rsidRPr="003072FF">
        <w:rPr>
          <w:rFonts w:hAnsi="標楷體" w:hint="eastAsia"/>
          <w:spacing w:val="0"/>
          <w:kern w:val="2"/>
        </w:rPr>
        <w:t>絀</w:t>
      </w:r>
      <w:proofErr w:type="gramEnd"/>
      <w:r w:rsidRPr="003072FF">
        <w:rPr>
          <w:rFonts w:hAnsi="標楷體" w:hint="eastAsia"/>
          <w:spacing w:val="0"/>
          <w:kern w:val="2"/>
        </w:rPr>
        <w:t>3,</w:t>
      </w:r>
      <w:r w:rsidRPr="003072FF">
        <w:rPr>
          <w:rFonts w:hAnsi="標楷體"/>
          <w:spacing w:val="0"/>
          <w:kern w:val="2"/>
        </w:rPr>
        <w:t>404</w:t>
      </w:r>
      <w:r w:rsidRPr="003072FF">
        <w:rPr>
          <w:rFonts w:hAnsi="標楷體" w:hint="eastAsia"/>
          <w:spacing w:val="0"/>
          <w:kern w:val="2"/>
        </w:rPr>
        <w:t>萬餘元。</w:t>
      </w:r>
    </w:p>
    <w:p w14:paraId="58AD36B6"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spacing w:val="0"/>
          <w:kern w:val="2"/>
        </w:rPr>
      </w:pPr>
      <w:r w:rsidRPr="003072FF">
        <w:rPr>
          <w:rFonts w:hAnsi="標楷體"/>
          <w:b/>
          <w:spacing w:val="0"/>
          <w:kern w:val="2"/>
        </w:rPr>
        <w:t>2.</w:t>
      </w:r>
      <w:r w:rsidRPr="003072FF">
        <w:rPr>
          <w:rFonts w:hAnsi="標楷體" w:hint="eastAsia"/>
          <w:b/>
          <w:spacing w:val="0"/>
          <w:kern w:val="2"/>
        </w:rPr>
        <w:t>不屬於</w:t>
      </w:r>
      <w:proofErr w:type="gramStart"/>
      <w:r w:rsidRPr="003072FF">
        <w:rPr>
          <w:rFonts w:hAnsi="標楷體" w:hint="eastAsia"/>
          <w:b/>
          <w:spacing w:val="0"/>
          <w:kern w:val="2"/>
        </w:rPr>
        <w:t>11</w:t>
      </w:r>
      <w:r w:rsidRPr="003072FF">
        <w:rPr>
          <w:rFonts w:hAnsi="標楷體"/>
          <w:b/>
          <w:spacing w:val="0"/>
          <w:kern w:val="2"/>
        </w:rPr>
        <w:t>3</w:t>
      </w:r>
      <w:proofErr w:type="gramEnd"/>
      <w:r w:rsidRPr="003072FF">
        <w:rPr>
          <w:rFonts w:hAnsi="標楷體" w:hint="eastAsia"/>
          <w:b/>
          <w:spacing w:val="0"/>
          <w:kern w:val="2"/>
        </w:rPr>
        <w:t>年度總決算部分：</w:t>
      </w:r>
      <w:r w:rsidRPr="003072FF">
        <w:rPr>
          <w:rFonts w:hAnsi="標楷體" w:hint="eastAsia"/>
          <w:spacing w:val="0"/>
          <w:kern w:val="2"/>
        </w:rPr>
        <w:t>總決算</w:t>
      </w:r>
      <w:r w:rsidRPr="003072FF">
        <w:rPr>
          <w:rFonts w:hAnsi="標楷體" w:hint="eastAsia"/>
          <w:kern w:val="2"/>
        </w:rPr>
        <w:t>以前年度收入計收4億5</w:t>
      </w:r>
      <w:r w:rsidRPr="003072FF">
        <w:rPr>
          <w:rFonts w:hAnsi="標楷體"/>
          <w:kern w:val="2"/>
        </w:rPr>
        <w:t>,7</w:t>
      </w:r>
      <w:r>
        <w:rPr>
          <w:rFonts w:hAnsi="標楷體"/>
          <w:kern w:val="2"/>
        </w:rPr>
        <w:t>4</w:t>
      </w:r>
      <w:r w:rsidRPr="003072FF">
        <w:rPr>
          <w:rFonts w:hAnsi="標楷體"/>
          <w:kern w:val="2"/>
        </w:rPr>
        <w:t>0</w:t>
      </w:r>
      <w:r w:rsidRPr="003072FF">
        <w:rPr>
          <w:rFonts w:hAnsi="標楷體" w:hint="eastAsia"/>
          <w:kern w:val="2"/>
        </w:rPr>
        <w:t>萬餘元，總決算以前年度支出、墊付款支出及沖轉等，</w:t>
      </w:r>
      <w:proofErr w:type="gramStart"/>
      <w:r w:rsidRPr="003072FF">
        <w:rPr>
          <w:rFonts w:hAnsi="標楷體" w:hint="eastAsia"/>
          <w:kern w:val="2"/>
        </w:rPr>
        <w:t>計支9億</w:t>
      </w:r>
      <w:proofErr w:type="gramEnd"/>
      <w:r w:rsidRPr="003072FF">
        <w:rPr>
          <w:rFonts w:hAnsi="標楷體" w:hint="eastAsia"/>
          <w:kern w:val="2"/>
        </w:rPr>
        <w:t>5</w:t>
      </w:r>
      <w:r w:rsidRPr="003072FF">
        <w:rPr>
          <w:rFonts w:hAnsi="標楷體"/>
          <w:kern w:val="2"/>
        </w:rPr>
        <w:t>58</w:t>
      </w:r>
      <w:r w:rsidRPr="003072FF">
        <w:rPr>
          <w:rFonts w:hAnsi="標楷體" w:hint="eastAsia"/>
          <w:kern w:val="2"/>
        </w:rPr>
        <w:t>萬餘元，收支相抵計短</w:t>
      </w:r>
      <w:proofErr w:type="gramStart"/>
      <w:r w:rsidRPr="003072FF">
        <w:rPr>
          <w:rFonts w:hAnsi="標楷體" w:hint="eastAsia"/>
          <w:kern w:val="2"/>
        </w:rPr>
        <w:t>絀</w:t>
      </w:r>
      <w:proofErr w:type="gramEnd"/>
      <w:r w:rsidRPr="003072FF">
        <w:rPr>
          <w:rFonts w:hAnsi="標楷體" w:hint="eastAsia"/>
          <w:kern w:val="2"/>
        </w:rPr>
        <w:t>4億4</w:t>
      </w:r>
      <w:r w:rsidRPr="003072FF">
        <w:rPr>
          <w:rFonts w:hAnsi="標楷體"/>
          <w:kern w:val="2"/>
        </w:rPr>
        <w:t>,817</w:t>
      </w:r>
      <w:r w:rsidRPr="003072FF">
        <w:rPr>
          <w:rFonts w:hAnsi="標楷體" w:hint="eastAsia"/>
          <w:kern w:val="2"/>
        </w:rPr>
        <w:t>萬餘元。</w:t>
      </w:r>
    </w:p>
    <w:p w14:paraId="0818BE2F"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spacing w:val="0"/>
          <w:kern w:val="2"/>
        </w:rPr>
      </w:pPr>
      <w:r w:rsidRPr="003072FF">
        <w:rPr>
          <w:rFonts w:hAnsi="標楷體" w:hint="eastAsia"/>
          <w:spacing w:val="0"/>
          <w:kern w:val="2"/>
        </w:rPr>
        <w:t>上述短</w:t>
      </w:r>
      <w:proofErr w:type="gramStart"/>
      <w:r w:rsidRPr="003072FF">
        <w:rPr>
          <w:rFonts w:hAnsi="標楷體" w:hint="eastAsia"/>
          <w:spacing w:val="0"/>
          <w:kern w:val="2"/>
        </w:rPr>
        <w:t>絀</w:t>
      </w:r>
      <w:proofErr w:type="gramEnd"/>
      <w:r w:rsidRPr="003072FF">
        <w:rPr>
          <w:rFonts w:hAnsi="標楷體" w:hint="eastAsia"/>
          <w:spacing w:val="0"/>
          <w:kern w:val="2"/>
        </w:rPr>
        <w:t>共計4億8</w:t>
      </w:r>
      <w:r w:rsidRPr="003072FF">
        <w:rPr>
          <w:rFonts w:hAnsi="標楷體"/>
          <w:spacing w:val="0"/>
          <w:kern w:val="2"/>
        </w:rPr>
        <w:t>,222</w:t>
      </w:r>
      <w:r w:rsidRPr="003072FF">
        <w:rPr>
          <w:rFonts w:hAnsi="標楷體" w:hint="eastAsia"/>
          <w:spacing w:val="0"/>
          <w:kern w:val="2"/>
        </w:rPr>
        <w:t>萬餘元，即為</w:t>
      </w: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年度縣庫短</w:t>
      </w:r>
      <w:proofErr w:type="gramStart"/>
      <w:r w:rsidRPr="003072FF">
        <w:rPr>
          <w:rFonts w:hAnsi="標楷體" w:hint="eastAsia"/>
          <w:spacing w:val="0"/>
          <w:kern w:val="2"/>
        </w:rPr>
        <w:t>絀</w:t>
      </w:r>
      <w:proofErr w:type="gramEnd"/>
      <w:r w:rsidRPr="003072FF">
        <w:rPr>
          <w:rFonts w:hAnsi="標楷體" w:hint="eastAsia"/>
          <w:spacing w:val="0"/>
          <w:kern w:val="2"/>
        </w:rPr>
        <w:t>。</w:t>
      </w:r>
    </w:p>
    <w:p w14:paraId="3844D14A" w14:textId="77777777" w:rsidR="00A273F9" w:rsidRPr="003072FF" w:rsidRDefault="00A273F9" w:rsidP="006757A7">
      <w:pPr>
        <w:overflowPunct w:val="0"/>
        <w:snapToGrid w:val="0"/>
        <w:spacing w:line="490" w:lineRule="atLeast"/>
        <w:ind w:firstLineChars="100" w:firstLine="280"/>
        <w:jc w:val="both"/>
        <w:rPr>
          <w:rFonts w:ascii="標楷體" w:eastAsia="標楷體" w:hAnsi="標楷體"/>
          <w:b/>
          <w:sz w:val="28"/>
          <w:szCs w:val="28"/>
        </w:rPr>
      </w:pPr>
      <w:r w:rsidRPr="003072FF">
        <w:rPr>
          <w:rFonts w:ascii="標楷體" w:eastAsia="標楷體" w:hAnsi="標楷體"/>
          <w:b/>
          <w:sz w:val="28"/>
          <w:szCs w:val="28"/>
        </w:rPr>
        <w:t>（</w:t>
      </w:r>
      <w:r w:rsidRPr="003072FF">
        <w:rPr>
          <w:rFonts w:ascii="標楷體" w:eastAsia="標楷體" w:hAnsi="標楷體" w:hint="eastAsia"/>
          <w:b/>
          <w:sz w:val="28"/>
          <w:szCs w:val="28"/>
        </w:rPr>
        <w:t>二</w:t>
      </w:r>
      <w:r w:rsidRPr="003072FF">
        <w:rPr>
          <w:rFonts w:ascii="標楷體" w:eastAsia="標楷體" w:hAnsi="標楷體"/>
          <w:b/>
          <w:sz w:val="28"/>
          <w:szCs w:val="28"/>
        </w:rPr>
        <w:t>）</w:t>
      </w:r>
      <w:r w:rsidRPr="003072FF">
        <w:rPr>
          <w:rFonts w:ascii="標楷體" w:eastAsia="標楷體" w:hAnsi="標楷體" w:hint="eastAsia"/>
          <w:b/>
          <w:sz w:val="28"/>
          <w:szCs w:val="28"/>
        </w:rPr>
        <w:t>公庫結存</w:t>
      </w:r>
    </w:p>
    <w:p w14:paraId="431DD0E9"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spacing w:val="0"/>
          <w:kern w:val="2"/>
        </w:rPr>
      </w:pP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年度縣庫短</w:t>
      </w:r>
      <w:proofErr w:type="gramStart"/>
      <w:r w:rsidRPr="003072FF">
        <w:rPr>
          <w:rFonts w:hAnsi="標楷體" w:hint="eastAsia"/>
          <w:spacing w:val="0"/>
          <w:kern w:val="2"/>
        </w:rPr>
        <w:t>絀</w:t>
      </w:r>
      <w:proofErr w:type="gramEnd"/>
      <w:r w:rsidRPr="003072FF">
        <w:rPr>
          <w:rFonts w:hAnsi="標楷體" w:hint="eastAsia"/>
          <w:spacing w:val="0"/>
          <w:kern w:val="2"/>
        </w:rPr>
        <w:t>4億8</w:t>
      </w:r>
      <w:r w:rsidRPr="003072FF">
        <w:rPr>
          <w:rFonts w:hAnsi="標楷體"/>
          <w:spacing w:val="0"/>
          <w:kern w:val="2"/>
        </w:rPr>
        <w:t>,222</w:t>
      </w:r>
      <w:r w:rsidRPr="003072FF">
        <w:rPr>
          <w:rFonts w:hAnsi="標楷體" w:hint="eastAsia"/>
          <w:spacing w:val="0"/>
          <w:kern w:val="2"/>
        </w:rPr>
        <w:t>萬餘元，加計</w:t>
      </w:r>
      <w:proofErr w:type="gramStart"/>
      <w:r w:rsidRPr="003072FF">
        <w:rPr>
          <w:rFonts w:hAnsi="標楷體" w:hint="eastAsia"/>
          <w:spacing w:val="0"/>
          <w:kern w:val="2"/>
        </w:rPr>
        <w:t>11</w:t>
      </w:r>
      <w:r w:rsidRPr="003072FF">
        <w:rPr>
          <w:rFonts w:hAnsi="標楷體"/>
          <w:spacing w:val="0"/>
          <w:kern w:val="2"/>
        </w:rPr>
        <w:t>2</w:t>
      </w:r>
      <w:proofErr w:type="gramEnd"/>
      <w:r w:rsidRPr="003072FF">
        <w:rPr>
          <w:rFonts w:hAnsi="標楷體" w:hint="eastAsia"/>
          <w:spacing w:val="0"/>
          <w:kern w:val="2"/>
        </w:rPr>
        <w:t>年度縣庫結存轉入數7億3,</w:t>
      </w:r>
      <w:r w:rsidRPr="003072FF">
        <w:rPr>
          <w:rFonts w:hAnsi="標楷體"/>
          <w:spacing w:val="0"/>
          <w:kern w:val="2"/>
        </w:rPr>
        <w:t>571</w:t>
      </w:r>
      <w:r w:rsidRPr="003072FF">
        <w:rPr>
          <w:rFonts w:hAnsi="標楷體" w:hint="eastAsia"/>
          <w:spacing w:val="0"/>
          <w:kern w:val="2"/>
        </w:rPr>
        <w:t>萬餘元，</w:t>
      </w: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年度縣庫結存數為2億5</w:t>
      </w:r>
      <w:r w:rsidRPr="003072FF">
        <w:rPr>
          <w:rFonts w:hAnsi="標楷體"/>
          <w:spacing w:val="0"/>
          <w:kern w:val="2"/>
        </w:rPr>
        <w:t>,349</w:t>
      </w:r>
      <w:r w:rsidRPr="003072FF">
        <w:rPr>
          <w:rFonts w:hAnsi="標楷體" w:hint="eastAsia"/>
          <w:spacing w:val="0"/>
          <w:kern w:val="2"/>
        </w:rPr>
        <w:t>萬餘元。</w:t>
      </w:r>
    </w:p>
    <w:p w14:paraId="69E449FE" w14:textId="77777777" w:rsidR="00A273F9" w:rsidRPr="003072FF" w:rsidRDefault="00A273F9" w:rsidP="006757A7">
      <w:pPr>
        <w:overflowPunct w:val="0"/>
        <w:snapToGrid w:val="0"/>
        <w:spacing w:beforeLines="30" w:before="72" w:line="490" w:lineRule="atLeast"/>
        <w:jc w:val="both"/>
        <w:rPr>
          <w:rFonts w:ascii="標楷體" w:eastAsia="標楷體" w:hAnsi="標楷體"/>
          <w:b/>
          <w:sz w:val="32"/>
          <w:szCs w:val="32"/>
        </w:rPr>
      </w:pPr>
      <w:r w:rsidRPr="003072FF">
        <w:rPr>
          <w:rFonts w:ascii="標楷體" w:eastAsia="標楷體" w:hAnsi="標楷體" w:hint="eastAsia"/>
          <w:b/>
          <w:sz w:val="32"/>
          <w:szCs w:val="32"/>
        </w:rPr>
        <w:t>二、</w:t>
      </w:r>
      <w:proofErr w:type="gramStart"/>
      <w:r w:rsidRPr="003072FF">
        <w:rPr>
          <w:rFonts w:ascii="標楷體" w:eastAsia="標楷體" w:hAnsi="標楷體" w:hint="eastAsia"/>
          <w:b/>
          <w:sz w:val="32"/>
          <w:szCs w:val="32"/>
        </w:rPr>
        <w:t>11</w:t>
      </w:r>
      <w:r w:rsidRPr="003072FF">
        <w:rPr>
          <w:rFonts w:ascii="標楷體" w:eastAsia="標楷體" w:hAnsi="標楷體"/>
          <w:b/>
          <w:sz w:val="32"/>
          <w:szCs w:val="32"/>
        </w:rPr>
        <w:t>3</w:t>
      </w:r>
      <w:proofErr w:type="gramEnd"/>
      <w:r w:rsidRPr="003072FF">
        <w:rPr>
          <w:rFonts w:ascii="標楷體" w:eastAsia="標楷體" w:hAnsi="標楷體" w:hint="eastAsia"/>
          <w:b/>
          <w:sz w:val="32"/>
          <w:szCs w:val="32"/>
        </w:rPr>
        <w:t>年度總決算收支實現審定數與繳付公庫數及</w:t>
      </w:r>
      <w:proofErr w:type="gramStart"/>
      <w:r w:rsidRPr="003072FF">
        <w:rPr>
          <w:rFonts w:ascii="標楷體" w:eastAsia="標楷體" w:hAnsi="標楷體" w:hint="eastAsia"/>
          <w:b/>
          <w:sz w:val="32"/>
          <w:szCs w:val="32"/>
        </w:rPr>
        <w:t>公庫撥入</w:t>
      </w:r>
      <w:proofErr w:type="gramEnd"/>
      <w:r w:rsidRPr="003072FF">
        <w:rPr>
          <w:rFonts w:ascii="標楷體" w:eastAsia="標楷體" w:hAnsi="標楷體" w:hint="eastAsia"/>
          <w:b/>
          <w:sz w:val="32"/>
          <w:szCs w:val="32"/>
        </w:rPr>
        <w:t>數之分析</w:t>
      </w:r>
    </w:p>
    <w:p w14:paraId="75F77CD2" w14:textId="77777777" w:rsidR="00A273F9" w:rsidRPr="003072FF" w:rsidRDefault="00A273F9" w:rsidP="006757A7">
      <w:pPr>
        <w:overflowPunct w:val="0"/>
        <w:snapToGrid w:val="0"/>
        <w:spacing w:line="490" w:lineRule="atLeast"/>
        <w:ind w:firstLineChars="100" w:firstLine="280"/>
        <w:jc w:val="both"/>
        <w:rPr>
          <w:rFonts w:ascii="標楷體" w:eastAsia="標楷體" w:hAnsi="標楷體"/>
          <w:b/>
          <w:sz w:val="28"/>
          <w:szCs w:val="28"/>
        </w:rPr>
      </w:pPr>
      <w:r w:rsidRPr="003072FF">
        <w:rPr>
          <w:rFonts w:ascii="標楷體" w:eastAsia="標楷體" w:hAnsi="標楷體"/>
          <w:b/>
          <w:sz w:val="28"/>
          <w:szCs w:val="28"/>
        </w:rPr>
        <w:t>（</w:t>
      </w:r>
      <w:r w:rsidRPr="003072FF">
        <w:rPr>
          <w:rFonts w:ascii="標楷體" w:eastAsia="標楷體" w:hAnsi="標楷體" w:hint="eastAsia"/>
          <w:b/>
          <w:sz w:val="28"/>
          <w:szCs w:val="28"/>
        </w:rPr>
        <w:t>一</w:t>
      </w:r>
      <w:r w:rsidRPr="003072FF">
        <w:rPr>
          <w:rFonts w:ascii="標楷體" w:eastAsia="標楷體" w:hAnsi="標楷體"/>
          <w:b/>
          <w:sz w:val="28"/>
          <w:szCs w:val="28"/>
        </w:rPr>
        <w:t>）</w:t>
      </w:r>
      <w:r w:rsidRPr="003072FF">
        <w:rPr>
          <w:rFonts w:ascii="標楷體" w:eastAsia="標楷體" w:hAnsi="標楷體" w:hint="eastAsia"/>
          <w:b/>
          <w:sz w:val="28"/>
          <w:szCs w:val="28"/>
        </w:rPr>
        <w:t>總決算收入實現審定數與繳付公庫數之分析</w:t>
      </w:r>
    </w:p>
    <w:p w14:paraId="327C858B" w14:textId="74CF1E23"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rPr>
      </w:pP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年度總決算收入實現審定數4</w:t>
      </w:r>
      <w:r w:rsidRPr="003072FF">
        <w:rPr>
          <w:rFonts w:hAnsi="標楷體"/>
          <w:spacing w:val="0"/>
          <w:kern w:val="2"/>
        </w:rPr>
        <w:t>7</w:t>
      </w:r>
      <w:r w:rsidRPr="003072FF">
        <w:rPr>
          <w:rFonts w:hAnsi="標楷體" w:hint="eastAsia"/>
          <w:spacing w:val="0"/>
          <w:kern w:val="2"/>
        </w:rPr>
        <w:t>億9</w:t>
      </w:r>
      <w:r w:rsidRPr="003072FF">
        <w:rPr>
          <w:rFonts w:hAnsi="標楷體"/>
          <w:spacing w:val="0"/>
          <w:kern w:val="2"/>
        </w:rPr>
        <w:t>,426</w:t>
      </w:r>
      <w:r w:rsidRPr="003072FF">
        <w:rPr>
          <w:rFonts w:hAnsi="標楷體" w:hint="eastAsia"/>
          <w:spacing w:val="0"/>
          <w:kern w:val="2"/>
        </w:rPr>
        <w:t>萬餘元，與繳付公庫數4</w:t>
      </w:r>
      <w:r w:rsidRPr="003072FF">
        <w:rPr>
          <w:rFonts w:hAnsi="標楷體"/>
          <w:spacing w:val="0"/>
          <w:kern w:val="2"/>
        </w:rPr>
        <w:t>7</w:t>
      </w:r>
      <w:r w:rsidRPr="003072FF">
        <w:rPr>
          <w:rFonts w:hAnsi="標楷體" w:hint="eastAsia"/>
          <w:spacing w:val="0"/>
          <w:kern w:val="2"/>
        </w:rPr>
        <w:t>億9,</w:t>
      </w:r>
      <w:r w:rsidRPr="003072FF">
        <w:rPr>
          <w:rFonts w:hAnsi="標楷體"/>
          <w:spacing w:val="0"/>
          <w:kern w:val="2"/>
        </w:rPr>
        <w:t>441</w:t>
      </w:r>
      <w:r w:rsidRPr="003072FF">
        <w:rPr>
          <w:rFonts w:hAnsi="標楷體" w:hint="eastAsia"/>
          <w:spacing w:val="0"/>
          <w:kern w:val="2"/>
        </w:rPr>
        <w:t>萬餘元相較，差異1</w:t>
      </w:r>
      <w:r w:rsidRPr="003072FF">
        <w:rPr>
          <w:rFonts w:hAnsi="標楷體"/>
          <w:spacing w:val="0"/>
          <w:kern w:val="2"/>
        </w:rPr>
        <w:t>5</w:t>
      </w:r>
      <w:r w:rsidRPr="003072FF">
        <w:rPr>
          <w:rFonts w:hAnsi="標楷體" w:hint="eastAsia"/>
          <w:spacing w:val="0"/>
          <w:kern w:val="2"/>
        </w:rPr>
        <w:t>萬餘元，</w:t>
      </w:r>
      <w:r>
        <w:rPr>
          <w:rFonts w:hAnsi="標楷體" w:hint="eastAsia"/>
          <w:spacing w:val="0"/>
          <w:kern w:val="2"/>
        </w:rPr>
        <w:t>悉數</w:t>
      </w:r>
      <w:r w:rsidRPr="003072FF">
        <w:rPr>
          <w:rFonts w:hAnsi="標楷體" w:hint="eastAsia"/>
          <w:spacing w:val="0"/>
          <w:kern w:val="2"/>
        </w:rPr>
        <w:t>為</w:t>
      </w:r>
      <w:r w:rsidRPr="003072FF">
        <w:rPr>
          <w:rFonts w:hAnsi="標楷體" w:hint="eastAsia"/>
          <w:bCs/>
          <w:spacing w:val="0"/>
          <w:kern w:val="2"/>
        </w:rPr>
        <w:t>以前年度撥款於</w:t>
      </w:r>
      <w:proofErr w:type="gramStart"/>
      <w:r w:rsidRPr="003072FF">
        <w:rPr>
          <w:rFonts w:hAnsi="標楷體" w:hint="eastAsia"/>
          <w:bCs/>
          <w:spacing w:val="0"/>
          <w:kern w:val="2"/>
        </w:rPr>
        <w:t>11</w:t>
      </w:r>
      <w:r w:rsidRPr="003072FF">
        <w:rPr>
          <w:rFonts w:hAnsi="標楷體"/>
          <w:bCs/>
          <w:spacing w:val="0"/>
          <w:kern w:val="2"/>
        </w:rPr>
        <w:t>3</w:t>
      </w:r>
      <w:proofErr w:type="gramEnd"/>
      <w:r w:rsidRPr="003072FF">
        <w:rPr>
          <w:rFonts w:hAnsi="標楷體" w:hint="eastAsia"/>
          <w:bCs/>
          <w:spacing w:val="0"/>
          <w:kern w:val="2"/>
        </w:rPr>
        <w:t>年度繳還數</w:t>
      </w:r>
      <w:r w:rsidRPr="003072FF">
        <w:rPr>
          <w:rFonts w:hAnsi="標楷體" w:hint="eastAsia"/>
        </w:rPr>
        <w:t>。</w:t>
      </w:r>
    </w:p>
    <w:p w14:paraId="6E1BE5B5" w14:textId="77777777" w:rsidR="00A273F9" w:rsidRPr="003072FF" w:rsidRDefault="00A273F9" w:rsidP="006757A7">
      <w:pPr>
        <w:overflowPunct w:val="0"/>
        <w:snapToGrid w:val="0"/>
        <w:spacing w:line="490" w:lineRule="atLeast"/>
        <w:ind w:firstLineChars="100" w:firstLine="280"/>
        <w:jc w:val="both"/>
        <w:rPr>
          <w:rFonts w:ascii="標楷體" w:eastAsia="標楷體" w:hAnsi="標楷體"/>
          <w:b/>
          <w:sz w:val="28"/>
          <w:szCs w:val="28"/>
        </w:rPr>
      </w:pPr>
      <w:r w:rsidRPr="003072FF">
        <w:rPr>
          <w:rFonts w:ascii="標楷體" w:eastAsia="標楷體" w:hAnsi="標楷體"/>
          <w:b/>
          <w:sz w:val="28"/>
          <w:szCs w:val="28"/>
        </w:rPr>
        <w:t>（</w:t>
      </w:r>
      <w:r w:rsidRPr="003072FF">
        <w:rPr>
          <w:rFonts w:ascii="標楷體" w:eastAsia="標楷體" w:hAnsi="標楷體" w:hint="eastAsia"/>
          <w:b/>
          <w:sz w:val="28"/>
          <w:szCs w:val="28"/>
        </w:rPr>
        <w:t>二</w:t>
      </w:r>
      <w:r w:rsidRPr="003072FF">
        <w:rPr>
          <w:rFonts w:ascii="標楷體" w:eastAsia="標楷體" w:hAnsi="標楷體"/>
          <w:b/>
          <w:sz w:val="28"/>
          <w:szCs w:val="28"/>
        </w:rPr>
        <w:t>）</w:t>
      </w:r>
      <w:r w:rsidRPr="003072FF">
        <w:rPr>
          <w:rFonts w:ascii="標楷體" w:eastAsia="標楷體" w:hAnsi="標楷體" w:hint="eastAsia"/>
          <w:b/>
          <w:sz w:val="28"/>
          <w:szCs w:val="28"/>
        </w:rPr>
        <w:t>總決算支出實現審定數與</w:t>
      </w:r>
      <w:proofErr w:type="gramStart"/>
      <w:r w:rsidRPr="003072FF">
        <w:rPr>
          <w:rFonts w:ascii="標楷體" w:eastAsia="標楷體" w:hAnsi="標楷體" w:hint="eastAsia"/>
          <w:b/>
          <w:sz w:val="28"/>
          <w:szCs w:val="28"/>
        </w:rPr>
        <w:t>公庫撥入</w:t>
      </w:r>
      <w:proofErr w:type="gramEnd"/>
      <w:r w:rsidRPr="003072FF">
        <w:rPr>
          <w:rFonts w:ascii="標楷體" w:eastAsia="標楷體" w:hAnsi="標楷體" w:hint="eastAsia"/>
          <w:b/>
          <w:sz w:val="28"/>
          <w:szCs w:val="28"/>
        </w:rPr>
        <w:t>數之分析</w:t>
      </w:r>
    </w:p>
    <w:p w14:paraId="3F484425"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spacing w:val="0"/>
          <w:kern w:val="2"/>
        </w:rPr>
      </w:pP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年度總決算支出實現審定數53億3</w:t>
      </w:r>
      <w:r w:rsidRPr="003072FF">
        <w:rPr>
          <w:rFonts w:hAnsi="標楷體"/>
          <w:spacing w:val="0"/>
          <w:kern w:val="2"/>
        </w:rPr>
        <w:t>92</w:t>
      </w:r>
      <w:r w:rsidRPr="003072FF">
        <w:rPr>
          <w:rFonts w:hAnsi="標楷體" w:hint="eastAsia"/>
          <w:spacing w:val="0"/>
          <w:kern w:val="2"/>
        </w:rPr>
        <w:t>萬餘元，與</w:t>
      </w:r>
      <w:proofErr w:type="gramStart"/>
      <w:r w:rsidRPr="003072FF">
        <w:rPr>
          <w:rFonts w:hAnsi="標楷體" w:hint="eastAsia"/>
          <w:spacing w:val="0"/>
          <w:kern w:val="2"/>
        </w:rPr>
        <w:t>公庫撥入</w:t>
      </w:r>
      <w:proofErr w:type="gramEnd"/>
      <w:r w:rsidRPr="003072FF">
        <w:rPr>
          <w:rFonts w:hAnsi="標楷體" w:hint="eastAsia"/>
          <w:spacing w:val="0"/>
          <w:kern w:val="2"/>
        </w:rPr>
        <w:t>數</w:t>
      </w:r>
      <w:r w:rsidRPr="003072FF">
        <w:rPr>
          <w:rFonts w:hAnsi="標楷體"/>
          <w:spacing w:val="0"/>
          <w:kern w:val="2"/>
        </w:rPr>
        <w:t>52</w:t>
      </w:r>
      <w:r w:rsidRPr="003072FF">
        <w:rPr>
          <w:rFonts w:hAnsi="標楷體" w:hint="eastAsia"/>
          <w:spacing w:val="0"/>
          <w:kern w:val="2"/>
        </w:rPr>
        <w:t>億7</w:t>
      </w:r>
      <w:r w:rsidRPr="003072FF">
        <w:rPr>
          <w:rFonts w:hAnsi="標楷體"/>
          <w:spacing w:val="0"/>
          <w:kern w:val="2"/>
        </w:rPr>
        <w:t>,664</w:t>
      </w:r>
      <w:r w:rsidRPr="003072FF">
        <w:rPr>
          <w:rFonts w:hAnsi="標楷體" w:hint="eastAsia"/>
          <w:spacing w:val="0"/>
          <w:kern w:val="2"/>
        </w:rPr>
        <w:t>萬餘元相較，差異2</w:t>
      </w:r>
      <w:r w:rsidRPr="003072FF">
        <w:rPr>
          <w:rFonts w:hAnsi="標楷體"/>
          <w:spacing w:val="0"/>
          <w:kern w:val="2"/>
        </w:rPr>
        <w:t>,728</w:t>
      </w:r>
      <w:r w:rsidRPr="003072FF">
        <w:rPr>
          <w:rFonts w:hAnsi="標楷體" w:hint="eastAsia"/>
          <w:spacing w:val="0"/>
          <w:kern w:val="2"/>
        </w:rPr>
        <w:t>萬餘元，其差異原因如次：</w:t>
      </w:r>
    </w:p>
    <w:p w14:paraId="526B0ECA"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490" w:lineRule="atLeast"/>
        <w:ind w:firstLineChars="200" w:firstLine="480"/>
        <w:textAlignment w:val="auto"/>
        <w:rPr>
          <w:rFonts w:hAnsi="標楷體"/>
          <w:bCs/>
          <w:spacing w:val="0"/>
          <w:kern w:val="2"/>
        </w:rPr>
      </w:pPr>
      <w:r w:rsidRPr="003072FF">
        <w:rPr>
          <w:rFonts w:hAnsi="標楷體" w:hint="eastAsia"/>
          <w:bCs/>
          <w:spacing w:val="0"/>
          <w:kern w:val="2"/>
        </w:rPr>
        <w:t>1.</w:t>
      </w:r>
      <w:proofErr w:type="gramStart"/>
      <w:r w:rsidRPr="003072FF">
        <w:rPr>
          <w:rFonts w:hAnsi="標楷體" w:hint="eastAsia"/>
          <w:bCs/>
          <w:spacing w:val="0"/>
          <w:kern w:val="2"/>
        </w:rPr>
        <w:t>加項1億</w:t>
      </w:r>
      <w:proofErr w:type="gramEnd"/>
      <w:r w:rsidRPr="003072FF">
        <w:rPr>
          <w:rFonts w:hAnsi="標楷體" w:hint="eastAsia"/>
          <w:bCs/>
          <w:spacing w:val="0"/>
          <w:kern w:val="2"/>
        </w:rPr>
        <w:t>8</w:t>
      </w:r>
      <w:r w:rsidRPr="003072FF">
        <w:rPr>
          <w:rFonts w:hAnsi="標楷體"/>
          <w:bCs/>
          <w:spacing w:val="0"/>
          <w:kern w:val="2"/>
        </w:rPr>
        <w:t>,148</w:t>
      </w:r>
      <w:r w:rsidRPr="003072FF">
        <w:rPr>
          <w:rFonts w:hAnsi="標楷體" w:hint="eastAsia"/>
          <w:bCs/>
          <w:spacing w:val="0"/>
          <w:kern w:val="2"/>
        </w:rPr>
        <w:t>萬餘元，包括：</w:t>
      </w:r>
    </w:p>
    <w:p w14:paraId="702342EE" w14:textId="77777777" w:rsidR="00A273F9" w:rsidRPr="003072FF" w:rsidRDefault="00A273F9" w:rsidP="006757A7">
      <w:pPr>
        <w:overflowPunct w:val="0"/>
        <w:snapToGrid w:val="0"/>
        <w:spacing w:line="490" w:lineRule="atLeast"/>
        <w:ind w:leftChars="236" w:left="566"/>
        <w:jc w:val="both"/>
        <w:rPr>
          <w:rFonts w:ascii="標楷體" w:eastAsia="標楷體" w:hAnsi="標楷體"/>
          <w:szCs w:val="20"/>
        </w:rPr>
      </w:pPr>
      <w:r w:rsidRPr="003072FF">
        <w:rPr>
          <w:rFonts w:ascii="標楷體" w:eastAsia="標楷體" w:hAnsi="標楷體" w:hint="eastAsia"/>
          <w:szCs w:val="20"/>
        </w:rPr>
        <w:t>（1）預付款4</w:t>
      </w:r>
      <w:r w:rsidRPr="003072FF">
        <w:rPr>
          <w:rFonts w:ascii="標楷體" w:eastAsia="標楷體" w:hAnsi="標楷體"/>
          <w:szCs w:val="20"/>
        </w:rPr>
        <w:t>,690</w:t>
      </w:r>
      <w:r w:rsidRPr="003072FF">
        <w:rPr>
          <w:rFonts w:ascii="標楷體" w:eastAsia="標楷體" w:hAnsi="標楷體" w:hint="eastAsia"/>
          <w:szCs w:val="20"/>
        </w:rPr>
        <w:t>萬餘元。</w:t>
      </w:r>
    </w:p>
    <w:p w14:paraId="13CBA5B7" w14:textId="77777777" w:rsidR="00A273F9" w:rsidRPr="003072FF" w:rsidRDefault="00A273F9" w:rsidP="006757A7">
      <w:pPr>
        <w:overflowPunct w:val="0"/>
        <w:snapToGrid w:val="0"/>
        <w:spacing w:line="490" w:lineRule="atLeast"/>
        <w:ind w:leftChars="236" w:left="566"/>
        <w:jc w:val="both"/>
        <w:rPr>
          <w:rFonts w:ascii="標楷體" w:eastAsia="標楷體" w:hAnsi="標楷體"/>
          <w:szCs w:val="20"/>
        </w:rPr>
      </w:pPr>
      <w:r w:rsidRPr="003072FF">
        <w:rPr>
          <w:rFonts w:ascii="標楷體" w:eastAsia="標楷體" w:hAnsi="標楷體" w:hint="eastAsia"/>
          <w:szCs w:val="20"/>
        </w:rPr>
        <w:t>（2）退還收入（預收）款4</w:t>
      </w:r>
      <w:r w:rsidRPr="003072FF">
        <w:rPr>
          <w:rFonts w:ascii="標楷體" w:eastAsia="標楷體" w:hAnsi="標楷體"/>
          <w:szCs w:val="20"/>
        </w:rPr>
        <w:t>07</w:t>
      </w:r>
      <w:r w:rsidRPr="003072FF">
        <w:rPr>
          <w:rFonts w:ascii="標楷體" w:eastAsia="標楷體" w:hAnsi="標楷體" w:hint="eastAsia"/>
          <w:szCs w:val="20"/>
        </w:rPr>
        <w:t>萬餘元。</w:t>
      </w:r>
    </w:p>
    <w:p w14:paraId="06A11DB3" w14:textId="77777777" w:rsidR="00A273F9" w:rsidRPr="003072FF" w:rsidRDefault="00A273F9" w:rsidP="006757A7">
      <w:pPr>
        <w:overflowPunct w:val="0"/>
        <w:snapToGrid w:val="0"/>
        <w:spacing w:line="490" w:lineRule="atLeast"/>
        <w:ind w:leftChars="236" w:left="566"/>
        <w:jc w:val="both"/>
        <w:rPr>
          <w:rFonts w:ascii="標楷體" w:eastAsia="標楷體" w:hAnsi="標楷體"/>
          <w:szCs w:val="20"/>
        </w:rPr>
      </w:pPr>
      <w:r w:rsidRPr="003072FF">
        <w:rPr>
          <w:rFonts w:ascii="標楷體" w:eastAsia="標楷體" w:hAnsi="標楷體" w:hint="eastAsia"/>
          <w:szCs w:val="20"/>
        </w:rPr>
        <w:t>（3）墊付款7</w:t>
      </w:r>
      <w:r w:rsidRPr="003072FF">
        <w:rPr>
          <w:rFonts w:ascii="標楷體" w:eastAsia="標楷體" w:hAnsi="標楷體"/>
          <w:szCs w:val="20"/>
        </w:rPr>
        <w:t>,200</w:t>
      </w:r>
      <w:r w:rsidRPr="003072FF">
        <w:rPr>
          <w:rFonts w:ascii="標楷體" w:eastAsia="標楷體" w:hAnsi="標楷體" w:hint="eastAsia"/>
          <w:szCs w:val="20"/>
        </w:rPr>
        <w:t>萬餘元。</w:t>
      </w:r>
    </w:p>
    <w:p w14:paraId="6DFD02B0" w14:textId="77777777" w:rsidR="00A273F9" w:rsidRPr="003072FF" w:rsidRDefault="00A273F9" w:rsidP="006757A7">
      <w:pPr>
        <w:overflowPunct w:val="0"/>
        <w:snapToGrid w:val="0"/>
        <w:spacing w:line="490" w:lineRule="atLeast"/>
        <w:ind w:leftChars="236" w:left="566"/>
        <w:jc w:val="both"/>
        <w:rPr>
          <w:rFonts w:ascii="標楷體" w:eastAsia="標楷體" w:hAnsi="標楷體"/>
          <w:szCs w:val="20"/>
        </w:rPr>
      </w:pPr>
      <w:r w:rsidRPr="003072FF">
        <w:rPr>
          <w:rFonts w:ascii="標楷體" w:eastAsia="標楷體" w:hAnsi="標楷體" w:hint="eastAsia"/>
          <w:szCs w:val="20"/>
        </w:rPr>
        <w:t>（4）</w:t>
      </w:r>
      <w:proofErr w:type="gramStart"/>
      <w:r w:rsidRPr="003072FF">
        <w:rPr>
          <w:rFonts w:ascii="標楷體" w:eastAsia="標楷體" w:hAnsi="標楷體" w:hint="eastAsia"/>
          <w:szCs w:val="20"/>
        </w:rPr>
        <w:t>本室修正</w:t>
      </w:r>
      <w:proofErr w:type="gramEnd"/>
      <w:r w:rsidRPr="003072FF">
        <w:rPr>
          <w:rFonts w:ascii="標楷體" w:eastAsia="標楷體" w:hAnsi="標楷體" w:hint="eastAsia"/>
          <w:szCs w:val="20"/>
        </w:rPr>
        <w:t>數5,</w:t>
      </w:r>
      <w:r>
        <w:rPr>
          <w:rFonts w:ascii="標楷體" w:eastAsia="標楷體" w:hAnsi="標楷體"/>
          <w:szCs w:val="20"/>
        </w:rPr>
        <w:t>8</w:t>
      </w:r>
      <w:r w:rsidRPr="003072FF">
        <w:rPr>
          <w:rFonts w:ascii="標楷體" w:eastAsia="標楷體" w:hAnsi="標楷體"/>
          <w:szCs w:val="20"/>
        </w:rPr>
        <w:t>50</w:t>
      </w:r>
      <w:r w:rsidRPr="003072FF">
        <w:rPr>
          <w:rFonts w:ascii="標楷體" w:eastAsia="標楷體" w:hAnsi="標楷體" w:hint="eastAsia"/>
          <w:szCs w:val="20"/>
        </w:rPr>
        <w:t>萬元。</w:t>
      </w:r>
    </w:p>
    <w:p w14:paraId="1E5D0FA7"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bCs/>
          <w:spacing w:val="0"/>
          <w:kern w:val="2"/>
        </w:rPr>
      </w:pPr>
      <w:r w:rsidRPr="003072FF">
        <w:rPr>
          <w:rFonts w:hAnsi="標楷體" w:hint="eastAsia"/>
          <w:bCs/>
          <w:spacing w:val="0"/>
          <w:kern w:val="2"/>
        </w:rPr>
        <w:lastRenderedPageBreak/>
        <w:t>2.減項2億8</w:t>
      </w:r>
      <w:r w:rsidRPr="003072FF">
        <w:rPr>
          <w:rFonts w:hAnsi="標楷體"/>
          <w:bCs/>
          <w:spacing w:val="0"/>
          <w:kern w:val="2"/>
        </w:rPr>
        <w:t>76</w:t>
      </w:r>
      <w:r w:rsidRPr="003072FF">
        <w:rPr>
          <w:rFonts w:hAnsi="標楷體" w:hint="eastAsia"/>
          <w:bCs/>
          <w:spacing w:val="0"/>
          <w:kern w:val="2"/>
        </w:rPr>
        <w:t>萬餘元，包括：</w:t>
      </w:r>
    </w:p>
    <w:p w14:paraId="732E3AED" w14:textId="77777777" w:rsidR="00A273F9" w:rsidRPr="003072FF" w:rsidRDefault="00A273F9" w:rsidP="006757A7">
      <w:pPr>
        <w:overflowPunct w:val="0"/>
        <w:snapToGrid w:val="0"/>
        <w:spacing w:line="510" w:lineRule="atLeast"/>
        <w:ind w:leftChars="236" w:left="566"/>
        <w:jc w:val="both"/>
        <w:rPr>
          <w:rFonts w:ascii="標楷體" w:eastAsia="標楷體" w:hAnsi="標楷體"/>
          <w:szCs w:val="20"/>
        </w:rPr>
      </w:pPr>
      <w:r w:rsidRPr="003072FF">
        <w:rPr>
          <w:rFonts w:ascii="標楷體" w:eastAsia="標楷體" w:hAnsi="標楷體" w:hint="eastAsia"/>
          <w:szCs w:val="20"/>
        </w:rPr>
        <w:t>（1）以前年度撥款於</w:t>
      </w:r>
      <w:proofErr w:type="gramStart"/>
      <w:r w:rsidRPr="003072FF">
        <w:rPr>
          <w:rFonts w:ascii="標楷體" w:eastAsia="標楷體" w:hAnsi="標楷體" w:hint="eastAsia"/>
          <w:szCs w:val="20"/>
        </w:rPr>
        <w:t>11</w:t>
      </w:r>
      <w:r w:rsidRPr="003072FF">
        <w:rPr>
          <w:rFonts w:ascii="標楷體" w:eastAsia="標楷體" w:hAnsi="標楷體"/>
          <w:szCs w:val="20"/>
        </w:rPr>
        <w:t>3</w:t>
      </w:r>
      <w:proofErr w:type="gramEnd"/>
      <w:r w:rsidRPr="003072FF">
        <w:rPr>
          <w:rFonts w:ascii="標楷體" w:eastAsia="標楷體" w:hAnsi="標楷體" w:hint="eastAsia"/>
          <w:szCs w:val="20"/>
        </w:rPr>
        <w:t>年度實現數1億9</w:t>
      </w:r>
      <w:r w:rsidRPr="003072FF">
        <w:rPr>
          <w:rFonts w:ascii="標楷體" w:eastAsia="標楷體" w:hAnsi="標楷體"/>
          <w:szCs w:val="20"/>
        </w:rPr>
        <w:t>,401</w:t>
      </w:r>
      <w:r w:rsidRPr="003072FF">
        <w:rPr>
          <w:rFonts w:ascii="標楷體" w:eastAsia="標楷體" w:hAnsi="標楷體" w:hint="eastAsia"/>
          <w:szCs w:val="20"/>
        </w:rPr>
        <w:t>萬餘元。</w:t>
      </w:r>
    </w:p>
    <w:p w14:paraId="4F979E51" w14:textId="77777777" w:rsidR="00A273F9" w:rsidRPr="003072FF" w:rsidRDefault="00A273F9" w:rsidP="006757A7">
      <w:pPr>
        <w:overflowPunct w:val="0"/>
        <w:snapToGrid w:val="0"/>
        <w:spacing w:line="510" w:lineRule="atLeast"/>
        <w:ind w:leftChars="236" w:left="566"/>
        <w:jc w:val="both"/>
        <w:rPr>
          <w:rFonts w:ascii="標楷體" w:eastAsia="標楷體" w:hAnsi="標楷體"/>
          <w:szCs w:val="20"/>
        </w:rPr>
      </w:pPr>
      <w:r w:rsidRPr="003072FF">
        <w:rPr>
          <w:rFonts w:ascii="標楷體" w:eastAsia="標楷體" w:hAnsi="標楷體" w:hint="eastAsia"/>
          <w:szCs w:val="20"/>
        </w:rPr>
        <w:t>（2）墊付款轉正數1</w:t>
      </w:r>
      <w:r w:rsidRPr="003072FF">
        <w:rPr>
          <w:rFonts w:ascii="標楷體" w:eastAsia="標楷體" w:hAnsi="標楷體"/>
          <w:szCs w:val="20"/>
        </w:rPr>
        <w:t>,475</w:t>
      </w:r>
      <w:r w:rsidRPr="003072FF">
        <w:rPr>
          <w:rFonts w:ascii="標楷體" w:eastAsia="標楷體" w:hAnsi="標楷體" w:hint="eastAsia"/>
          <w:szCs w:val="20"/>
        </w:rPr>
        <w:t>萬餘元。</w:t>
      </w:r>
    </w:p>
    <w:p w14:paraId="06A16BF6"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bCs/>
          <w:spacing w:val="0"/>
          <w:kern w:val="2"/>
        </w:rPr>
      </w:pPr>
      <w:r w:rsidRPr="003072FF">
        <w:rPr>
          <w:rFonts w:hAnsi="標楷體" w:hint="eastAsia"/>
          <w:bCs/>
          <w:spacing w:val="0"/>
          <w:kern w:val="2"/>
        </w:rPr>
        <w:t>3.</w:t>
      </w:r>
      <w:proofErr w:type="gramStart"/>
      <w:r w:rsidRPr="003072FF">
        <w:rPr>
          <w:rFonts w:hAnsi="標楷體" w:hint="eastAsia"/>
          <w:bCs/>
          <w:spacing w:val="0"/>
          <w:kern w:val="2"/>
        </w:rPr>
        <w:t>上述加項與</w:t>
      </w:r>
      <w:proofErr w:type="gramEnd"/>
      <w:r w:rsidRPr="003072FF">
        <w:rPr>
          <w:rFonts w:hAnsi="標楷體" w:hint="eastAsia"/>
          <w:bCs/>
          <w:spacing w:val="0"/>
          <w:kern w:val="2"/>
        </w:rPr>
        <w:t>減項數額相抵後，差額2,</w:t>
      </w:r>
      <w:r w:rsidRPr="003072FF">
        <w:rPr>
          <w:rFonts w:hAnsi="標楷體"/>
          <w:bCs/>
          <w:spacing w:val="0"/>
          <w:kern w:val="2"/>
        </w:rPr>
        <w:t>728</w:t>
      </w:r>
      <w:r w:rsidRPr="003072FF">
        <w:rPr>
          <w:rFonts w:hAnsi="標楷體" w:hint="eastAsia"/>
          <w:bCs/>
          <w:spacing w:val="0"/>
          <w:kern w:val="2"/>
        </w:rPr>
        <w:t>萬餘元，即為總決算支出實現審定數與</w:t>
      </w:r>
      <w:proofErr w:type="gramStart"/>
      <w:r w:rsidRPr="003072FF">
        <w:rPr>
          <w:rFonts w:hAnsi="標楷體" w:hint="eastAsia"/>
          <w:bCs/>
          <w:spacing w:val="0"/>
          <w:kern w:val="2"/>
        </w:rPr>
        <w:t>公庫撥入</w:t>
      </w:r>
      <w:proofErr w:type="gramEnd"/>
      <w:r w:rsidRPr="003072FF">
        <w:rPr>
          <w:rFonts w:hAnsi="標楷體" w:hint="eastAsia"/>
          <w:bCs/>
          <w:spacing w:val="0"/>
          <w:kern w:val="2"/>
        </w:rPr>
        <w:t>數之差額。</w:t>
      </w:r>
    </w:p>
    <w:p w14:paraId="79B76A5F" w14:textId="77777777" w:rsidR="00A273F9" w:rsidRPr="003072FF" w:rsidRDefault="00A273F9" w:rsidP="006757A7">
      <w:pPr>
        <w:overflowPunct w:val="0"/>
        <w:snapToGrid w:val="0"/>
        <w:spacing w:beforeLines="50" w:before="120" w:line="510" w:lineRule="atLeast"/>
        <w:jc w:val="both"/>
        <w:rPr>
          <w:rFonts w:ascii="標楷體" w:eastAsia="標楷體" w:hAnsi="標楷體"/>
          <w:b/>
          <w:sz w:val="32"/>
          <w:szCs w:val="32"/>
        </w:rPr>
      </w:pPr>
      <w:r w:rsidRPr="003072FF">
        <w:rPr>
          <w:rFonts w:ascii="標楷體" w:eastAsia="標楷體" w:hAnsi="標楷體" w:hint="eastAsia"/>
          <w:b/>
          <w:sz w:val="32"/>
          <w:szCs w:val="32"/>
        </w:rPr>
        <w:t>三、</w:t>
      </w:r>
      <w:proofErr w:type="gramStart"/>
      <w:r w:rsidRPr="003072FF">
        <w:rPr>
          <w:rFonts w:ascii="標楷體" w:eastAsia="標楷體" w:hAnsi="標楷體" w:hint="eastAsia"/>
          <w:b/>
          <w:sz w:val="32"/>
          <w:szCs w:val="32"/>
        </w:rPr>
        <w:t>11</w:t>
      </w:r>
      <w:r w:rsidRPr="003072FF">
        <w:rPr>
          <w:rFonts w:ascii="標楷體" w:eastAsia="標楷體" w:hAnsi="標楷體"/>
          <w:b/>
          <w:sz w:val="32"/>
          <w:szCs w:val="32"/>
        </w:rPr>
        <w:t>3</w:t>
      </w:r>
      <w:proofErr w:type="gramEnd"/>
      <w:r w:rsidRPr="003072FF">
        <w:rPr>
          <w:rFonts w:ascii="標楷體" w:eastAsia="標楷體" w:hAnsi="標楷體" w:hint="eastAsia"/>
          <w:b/>
          <w:sz w:val="32"/>
          <w:szCs w:val="32"/>
        </w:rPr>
        <w:t>年度總決算餘</w:t>
      </w:r>
      <w:proofErr w:type="gramStart"/>
      <w:r w:rsidRPr="003072FF">
        <w:rPr>
          <w:rFonts w:ascii="標楷體" w:eastAsia="標楷體" w:hAnsi="標楷體" w:hint="eastAsia"/>
          <w:b/>
          <w:sz w:val="32"/>
          <w:szCs w:val="32"/>
        </w:rPr>
        <w:t>絀</w:t>
      </w:r>
      <w:proofErr w:type="gramEnd"/>
      <w:r w:rsidRPr="003072FF">
        <w:rPr>
          <w:rFonts w:ascii="標楷體" w:eastAsia="標楷體" w:hAnsi="標楷體" w:hint="eastAsia"/>
          <w:b/>
          <w:sz w:val="32"/>
          <w:szCs w:val="32"/>
        </w:rPr>
        <w:t>審定數與公庫餘</w:t>
      </w:r>
      <w:proofErr w:type="gramStart"/>
      <w:r w:rsidRPr="003072FF">
        <w:rPr>
          <w:rFonts w:ascii="標楷體" w:eastAsia="標楷體" w:hAnsi="標楷體" w:hint="eastAsia"/>
          <w:b/>
          <w:sz w:val="32"/>
          <w:szCs w:val="32"/>
        </w:rPr>
        <w:t>絀</w:t>
      </w:r>
      <w:proofErr w:type="gramEnd"/>
      <w:r w:rsidRPr="003072FF">
        <w:rPr>
          <w:rFonts w:ascii="標楷體" w:eastAsia="標楷體" w:hAnsi="標楷體" w:hint="eastAsia"/>
          <w:b/>
          <w:sz w:val="32"/>
          <w:szCs w:val="32"/>
        </w:rPr>
        <w:t>之分析</w:t>
      </w:r>
    </w:p>
    <w:p w14:paraId="0C78AC96" w14:textId="77777777" w:rsidR="00A273F9" w:rsidRPr="00B21152"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spacing w:val="0"/>
        </w:rPr>
      </w:pPr>
      <w:proofErr w:type="gramStart"/>
      <w:r w:rsidRPr="00B21152">
        <w:rPr>
          <w:rFonts w:hAnsi="標楷體" w:hint="eastAsia"/>
          <w:spacing w:val="0"/>
        </w:rPr>
        <w:t>11</w:t>
      </w:r>
      <w:r w:rsidRPr="00B21152">
        <w:rPr>
          <w:rFonts w:hAnsi="標楷體"/>
          <w:spacing w:val="0"/>
        </w:rPr>
        <w:t>3</w:t>
      </w:r>
      <w:proofErr w:type="gramEnd"/>
      <w:r w:rsidRPr="00B21152">
        <w:rPr>
          <w:rFonts w:hAnsi="標楷體" w:hint="eastAsia"/>
          <w:spacing w:val="0"/>
        </w:rPr>
        <w:t>年度審定</w:t>
      </w:r>
      <w:r w:rsidRPr="00B21152">
        <w:rPr>
          <w:rFonts w:hAnsi="標楷體" w:hint="eastAsia"/>
          <w:spacing w:val="0"/>
          <w:kern w:val="2"/>
        </w:rPr>
        <w:t>歲入</w:t>
      </w:r>
      <w:r w:rsidRPr="00B21152">
        <w:rPr>
          <w:rFonts w:hAnsi="標楷體" w:hint="eastAsia"/>
          <w:spacing w:val="0"/>
        </w:rPr>
        <w:t>決算數4</w:t>
      </w:r>
      <w:r w:rsidRPr="00B21152">
        <w:rPr>
          <w:rFonts w:hAnsi="標楷體"/>
          <w:spacing w:val="0"/>
        </w:rPr>
        <w:t>9</w:t>
      </w:r>
      <w:r w:rsidRPr="00B21152">
        <w:rPr>
          <w:rFonts w:hAnsi="標楷體" w:hint="eastAsia"/>
          <w:spacing w:val="0"/>
        </w:rPr>
        <w:t>億7,</w:t>
      </w:r>
      <w:r w:rsidRPr="00B21152">
        <w:rPr>
          <w:rFonts w:hAnsi="標楷體"/>
          <w:spacing w:val="0"/>
        </w:rPr>
        <w:t>753</w:t>
      </w:r>
      <w:r w:rsidRPr="00B21152">
        <w:rPr>
          <w:rFonts w:hAnsi="標楷體" w:hint="eastAsia"/>
          <w:spacing w:val="0"/>
        </w:rPr>
        <w:t>萬餘元，歲出決算數4</w:t>
      </w:r>
      <w:r w:rsidRPr="00B21152">
        <w:rPr>
          <w:rFonts w:hAnsi="標楷體"/>
          <w:spacing w:val="0"/>
        </w:rPr>
        <w:t>9</w:t>
      </w:r>
      <w:r w:rsidRPr="00B21152">
        <w:rPr>
          <w:rFonts w:hAnsi="標楷體" w:hint="eastAsia"/>
          <w:spacing w:val="0"/>
        </w:rPr>
        <w:t>億4</w:t>
      </w:r>
      <w:r w:rsidRPr="00B21152">
        <w:rPr>
          <w:rFonts w:hAnsi="標楷體"/>
          <w:spacing w:val="0"/>
        </w:rPr>
        <w:t>30</w:t>
      </w:r>
      <w:r w:rsidRPr="00B21152">
        <w:rPr>
          <w:rFonts w:hAnsi="標楷體" w:hint="eastAsia"/>
          <w:spacing w:val="0"/>
        </w:rPr>
        <w:t>萬餘元，相抵後歲入歲出賸餘7</w:t>
      </w:r>
      <w:r w:rsidRPr="00B21152">
        <w:rPr>
          <w:rFonts w:hAnsi="標楷體"/>
          <w:spacing w:val="0"/>
        </w:rPr>
        <w:t>,323</w:t>
      </w:r>
      <w:r w:rsidRPr="00B21152">
        <w:rPr>
          <w:rFonts w:hAnsi="標楷體" w:hint="eastAsia"/>
          <w:spacing w:val="0"/>
        </w:rPr>
        <w:t>萬餘元；繳付公庫數4</w:t>
      </w:r>
      <w:r w:rsidRPr="00B21152">
        <w:rPr>
          <w:rFonts w:hAnsi="標楷體"/>
          <w:spacing w:val="0"/>
        </w:rPr>
        <w:t>7</w:t>
      </w:r>
      <w:r w:rsidRPr="00B21152">
        <w:rPr>
          <w:rFonts w:hAnsi="標楷體" w:hint="eastAsia"/>
          <w:spacing w:val="0"/>
        </w:rPr>
        <w:t>億9,</w:t>
      </w:r>
      <w:r w:rsidRPr="00B21152">
        <w:rPr>
          <w:rFonts w:hAnsi="標楷體"/>
          <w:spacing w:val="0"/>
        </w:rPr>
        <w:t>441</w:t>
      </w:r>
      <w:r w:rsidRPr="00B21152">
        <w:rPr>
          <w:rFonts w:hAnsi="標楷體" w:hint="eastAsia"/>
          <w:spacing w:val="0"/>
        </w:rPr>
        <w:t>萬餘元，</w:t>
      </w:r>
      <w:proofErr w:type="gramStart"/>
      <w:r w:rsidRPr="00B21152">
        <w:rPr>
          <w:rFonts w:hAnsi="標楷體" w:hint="eastAsia"/>
          <w:spacing w:val="0"/>
        </w:rPr>
        <w:t>公庫撥入</w:t>
      </w:r>
      <w:proofErr w:type="gramEnd"/>
      <w:r w:rsidRPr="00B21152">
        <w:rPr>
          <w:rFonts w:hAnsi="標楷體" w:hint="eastAsia"/>
          <w:spacing w:val="0"/>
        </w:rPr>
        <w:t>數5</w:t>
      </w:r>
      <w:r w:rsidRPr="00B21152">
        <w:rPr>
          <w:rFonts w:hAnsi="標楷體"/>
          <w:spacing w:val="0"/>
        </w:rPr>
        <w:t>2</w:t>
      </w:r>
      <w:r w:rsidRPr="00B21152">
        <w:rPr>
          <w:rFonts w:hAnsi="標楷體" w:hint="eastAsia"/>
          <w:spacing w:val="0"/>
        </w:rPr>
        <w:t>億7,</w:t>
      </w:r>
      <w:r w:rsidRPr="00B21152">
        <w:rPr>
          <w:rFonts w:hAnsi="標楷體"/>
          <w:spacing w:val="0"/>
        </w:rPr>
        <w:t>664</w:t>
      </w:r>
      <w:r w:rsidRPr="00B21152">
        <w:rPr>
          <w:rFonts w:hAnsi="標楷體" w:hint="eastAsia"/>
          <w:spacing w:val="0"/>
        </w:rPr>
        <w:t>萬餘元，相抵後縣庫收支短</w:t>
      </w:r>
      <w:proofErr w:type="gramStart"/>
      <w:r w:rsidRPr="00B21152">
        <w:rPr>
          <w:rFonts w:hAnsi="標楷體" w:hint="eastAsia"/>
          <w:spacing w:val="0"/>
        </w:rPr>
        <w:t>絀</w:t>
      </w:r>
      <w:proofErr w:type="gramEnd"/>
      <w:r w:rsidRPr="00B21152">
        <w:rPr>
          <w:rFonts w:hAnsi="標楷體" w:hint="eastAsia"/>
          <w:spacing w:val="0"/>
        </w:rPr>
        <w:t>4億8</w:t>
      </w:r>
      <w:r w:rsidRPr="00B21152">
        <w:rPr>
          <w:rFonts w:hAnsi="標楷體"/>
          <w:spacing w:val="0"/>
        </w:rPr>
        <w:t>,222</w:t>
      </w:r>
      <w:r w:rsidRPr="00B21152">
        <w:rPr>
          <w:rFonts w:hAnsi="標楷體" w:hint="eastAsia"/>
          <w:spacing w:val="0"/>
        </w:rPr>
        <w:t>萬餘元。</w:t>
      </w:r>
      <w:proofErr w:type="gramStart"/>
      <w:r w:rsidRPr="00B21152">
        <w:rPr>
          <w:rFonts w:hAnsi="標楷體" w:hint="eastAsia"/>
          <w:spacing w:val="0"/>
        </w:rPr>
        <w:t>11</w:t>
      </w:r>
      <w:r w:rsidRPr="00B21152">
        <w:rPr>
          <w:rFonts w:hAnsi="標楷體"/>
          <w:spacing w:val="0"/>
        </w:rPr>
        <w:t>3</w:t>
      </w:r>
      <w:proofErr w:type="gramEnd"/>
      <w:r w:rsidRPr="00B21152">
        <w:rPr>
          <w:rFonts w:hAnsi="標楷體" w:hint="eastAsia"/>
          <w:spacing w:val="0"/>
        </w:rPr>
        <w:t>年度縣庫收支短</w:t>
      </w:r>
      <w:proofErr w:type="gramStart"/>
      <w:r w:rsidRPr="00B21152">
        <w:rPr>
          <w:rFonts w:hAnsi="標楷體" w:hint="eastAsia"/>
          <w:spacing w:val="0"/>
        </w:rPr>
        <w:t>絀</w:t>
      </w:r>
      <w:proofErr w:type="gramEnd"/>
      <w:r w:rsidRPr="00B21152">
        <w:rPr>
          <w:rFonts w:hAnsi="標楷體" w:hint="eastAsia"/>
          <w:spacing w:val="0"/>
        </w:rPr>
        <w:t>與歲入歲出賸餘審定數相距5億5</w:t>
      </w:r>
      <w:r w:rsidRPr="00B21152">
        <w:rPr>
          <w:rFonts w:hAnsi="標楷體"/>
          <w:spacing w:val="0"/>
        </w:rPr>
        <w:t>,546</w:t>
      </w:r>
      <w:r w:rsidRPr="00B21152">
        <w:rPr>
          <w:rFonts w:hAnsi="標楷體" w:hint="eastAsia"/>
          <w:spacing w:val="0"/>
        </w:rPr>
        <w:t>萬餘元，其差異情形分析如次：</w:t>
      </w:r>
    </w:p>
    <w:p w14:paraId="0C81A387" w14:textId="77777777" w:rsidR="00A273F9" w:rsidRPr="003072FF" w:rsidRDefault="00A273F9" w:rsidP="006757A7">
      <w:pPr>
        <w:overflowPunct w:val="0"/>
        <w:snapToGrid w:val="0"/>
        <w:spacing w:line="510" w:lineRule="atLeast"/>
        <w:ind w:firstLineChars="100" w:firstLine="240"/>
        <w:jc w:val="both"/>
        <w:rPr>
          <w:rFonts w:ascii="標楷體" w:eastAsia="標楷體" w:hAnsi="標楷體"/>
          <w:bCs/>
        </w:rPr>
      </w:pPr>
      <w:r w:rsidRPr="003072FF">
        <w:rPr>
          <w:rFonts w:ascii="標楷體" w:eastAsia="標楷體" w:hAnsi="標楷體" w:hint="eastAsia"/>
          <w:bCs/>
        </w:rPr>
        <w:t>（一）</w:t>
      </w:r>
      <w:proofErr w:type="gramStart"/>
      <w:r w:rsidRPr="003072FF">
        <w:rPr>
          <w:rFonts w:ascii="標楷體" w:eastAsia="標楷體" w:hAnsi="標楷體" w:hint="eastAsia"/>
          <w:bCs/>
        </w:rPr>
        <w:t>加項1</w:t>
      </w:r>
      <w:r w:rsidRPr="003072FF">
        <w:rPr>
          <w:rFonts w:ascii="標楷體" w:eastAsia="標楷體" w:hAnsi="標楷體"/>
          <w:bCs/>
        </w:rPr>
        <w:t>5</w:t>
      </w:r>
      <w:r w:rsidRPr="003072FF">
        <w:rPr>
          <w:rFonts w:ascii="標楷體" w:eastAsia="標楷體" w:hAnsi="標楷體" w:hint="eastAsia"/>
          <w:bCs/>
        </w:rPr>
        <w:t>億</w:t>
      </w:r>
      <w:proofErr w:type="gramEnd"/>
      <w:r w:rsidRPr="003072FF">
        <w:rPr>
          <w:rFonts w:ascii="標楷體" w:eastAsia="標楷體" w:hAnsi="標楷體" w:hint="eastAsia"/>
          <w:bCs/>
        </w:rPr>
        <w:t>9</w:t>
      </w:r>
      <w:r w:rsidRPr="003072FF">
        <w:rPr>
          <w:rFonts w:ascii="標楷體" w:eastAsia="標楷體" w:hAnsi="標楷體"/>
          <w:bCs/>
        </w:rPr>
        <w:t>,316</w:t>
      </w:r>
      <w:r w:rsidRPr="003072FF">
        <w:rPr>
          <w:rFonts w:ascii="標楷體" w:eastAsia="標楷體" w:hAnsi="標楷體" w:hint="eastAsia"/>
          <w:bCs/>
        </w:rPr>
        <w:t>萬餘元，包括：</w:t>
      </w:r>
    </w:p>
    <w:p w14:paraId="646B2BE3"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bCs/>
          <w:spacing w:val="0"/>
          <w:kern w:val="2"/>
        </w:rPr>
      </w:pPr>
      <w:r w:rsidRPr="003072FF">
        <w:rPr>
          <w:rFonts w:hAnsi="標楷體"/>
          <w:bCs/>
          <w:spacing w:val="0"/>
          <w:kern w:val="2"/>
        </w:rPr>
        <w:t>1</w:t>
      </w:r>
      <w:r w:rsidRPr="003072FF">
        <w:rPr>
          <w:rFonts w:hAnsi="標楷體" w:hint="eastAsia"/>
          <w:bCs/>
          <w:spacing w:val="0"/>
          <w:kern w:val="2"/>
        </w:rPr>
        <w:t>.11</w:t>
      </w:r>
      <w:r w:rsidRPr="003072FF">
        <w:rPr>
          <w:rFonts w:hAnsi="標楷體"/>
          <w:bCs/>
          <w:spacing w:val="0"/>
          <w:kern w:val="2"/>
        </w:rPr>
        <w:t>3</w:t>
      </w:r>
      <w:r w:rsidRPr="003072FF">
        <w:rPr>
          <w:rFonts w:hAnsi="標楷體" w:hint="eastAsia"/>
          <w:bCs/>
          <w:spacing w:val="0"/>
          <w:kern w:val="2"/>
        </w:rPr>
        <w:t>年度縣庫已列支，而不屬</w:t>
      </w:r>
      <w:proofErr w:type="gramStart"/>
      <w:r w:rsidRPr="003072FF">
        <w:rPr>
          <w:rFonts w:hAnsi="標楷體" w:hint="eastAsia"/>
          <w:bCs/>
          <w:spacing w:val="0"/>
          <w:kern w:val="2"/>
        </w:rPr>
        <w:t>11</w:t>
      </w:r>
      <w:r w:rsidRPr="003072FF">
        <w:rPr>
          <w:rFonts w:hAnsi="標楷體"/>
          <w:bCs/>
          <w:spacing w:val="0"/>
          <w:kern w:val="2"/>
        </w:rPr>
        <w:t>3</w:t>
      </w:r>
      <w:proofErr w:type="gramEnd"/>
      <w:r w:rsidRPr="003072FF">
        <w:rPr>
          <w:rFonts w:hAnsi="標楷體" w:hint="eastAsia"/>
          <w:bCs/>
          <w:spacing w:val="0"/>
          <w:kern w:val="2"/>
        </w:rPr>
        <w:t>年度總決算歲出部分9億5</w:t>
      </w:r>
      <w:r w:rsidRPr="003072FF">
        <w:rPr>
          <w:rFonts w:hAnsi="標楷體"/>
          <w:bCs/>
          <w:spacing w:val="0"/>
          <w:kern w:val="2"/>
        </w:rPr>
        <w:t>58</w:t>
      </w:r>
      <w:r w:rsidRPr="003072FF">
        <w:rPr>
          <w:rFonts w:hAnsi="標楷體" w:hint="eastAsia"/>
          <w:bCs/>
          <w:spacing w:val="0"/>
          <w:kern w:val="2"/>
        </w:rPr>
        <w:t>萬餘元。</w:t>
      </w:r>
    </w:p>
    <w:p w14:paraId="7E7F85FE" w14:textId="77777777" w:rsidR="00A273F9" w:rsidRPr="003072FF" w:rsidRDefault="00A273F9" w:rsidP="006757A7">
      <w:pPr>
        <w:overflowPunct w:val="0"/>
        <w:snapToGrid w:val="0"/>
        <w:spacing w:line="510" w:lineRule="atLeast"/>
        <w:ind w:leftChars="236" w:left="566"/>
        <w:jc w:val="both"/>
        <w:rPr>
          <w:rFonts w:ascii="標楷體" w:eastAsia="標楷體" w:hAnsi="標楷體"/>
          <w:szCs w:val="20"/>
        </w:rPr>
      </w:pPr>
      <w:r w:rsidRPr="003072FF">
        <w:rPr>
          <w:rFonts w:ascii="標楷體" w:eastAsia="標楷體" w:hAnsi="標楷體" w:hint="eastAsia"/>
          <w:szCs w:val="20"/>
        </w:rPr>
        <w:t>（1）支付各機關以前年度支出8億4</w:t>
      </w:r>
      <w:r w:rsidRPr="003072FF">
        <w:rPr>
          <w:rFonts w:ascii="標楷體" w:eastAsia="標楷體" w:hAnsi="標楷體"/>
          <w:szCs w:val="20"/>
        </w:rPr>
        <w:t>,426</w:t>
      </w:r>
      <w:r w:rsidRPr="003072FF">
        <w:rPr>
          <w:rFonts w:ascii="標楷體" w:eastAsia="標楷體" w:hAnsi="標楷體" w:hint="eastAsia"/>
          <w:szCs w:val="20"/>
        </w:rPr>
        <w:t>萬餘元。</w:t>
      </w:r>
    </w:p>
    <w:p w14:paraId="7D445C01" w14:textId="77777777" w:rsidR="00A273F9" w:rsidRPr="003072FF" w:rsidRDefault="00A273F9" w:rsidP="006757A7">
      <w:pPr>
        <w:overflowPunct w:val="0"/>
        <w:snapToGrid w:val="0"/>
        <w:spacing w:line="510" w:lineRule="atLeast"/>
        <w:ind w:leftChars="236" w:left="566"/>
        <w:jc w:val="both"/>
        <w:rPr>
          <w:rFonts w:ascii="標楷體" w:eastAsia="標楷體" w:hAnsi="標楷體"/>
          <w:szCs w:val="20"/>
        </w:rPr>
      </w:pPr>
      <w:r w:rsidRPr="003072FF">
        <w:rPr>
          <w:rFonts w:ascii="標楷體" w:eastAsia="標楷體" w:hAnsi="標楷體" w:hint="eastAsia"/>
          <w:szCs w:val="20"/>
        </w:rPr>
        <w:t>（2）退還以前年度歲入4</w:t>
      </w:r>
      <w:r w:rsidRPr="003072FF">
        <w:rPr>
          <w:rFonts w:ascii="標楷體" w:eastAsia="標楷體" w:hAnsi="標楷體"/>
          <w:szCs w:val="20"/>
        </w:rPr>
        <w:t>07</w:t>
      </w:r>
      <w:r w:rsidRPr="003072FF">
        <w:rPr>
          <w:rFonts w:ascii="標楷體" w:eastAsia="標楷體" w:hAnsi="標楷體" w:hint="eastAsia"/>
          <w:szCs w:val="20"/>
        </w:rPr>
        <w:t>萬餘元。</w:t>
      </w:r>
    </w:p>
    <w:p w14:paraId="428A8095" w14:textId="77777777" w:rsidR="00A273F9" w:rsidRPr="003072FF" w:rsidRDefault="00A273F9" w:rsidP="006757A7">
      <w:pPr>
        <w:overflowPunct w:val="0"/>
        <w:snapToGrid w:val="0"/>
        <w:spacing w:line="510" w:lineRule="atLeast"/>
        <w:ind w:leftChars="236" w:left="566"/>
        <w:jc w:val="both"/>
        <w:rPr>
          <w:rFonts w:ascii="標楷體" w:eastAsia="標楷體" w:hAnsi="標楷體"/>
          <w:szCs w:val="20"/>
        </w:rPr>
      </w:pPr>
      <w:bookmarkStart w:id="1" w:name="_Hlk139531885"/>
      <w:r w:rsidRPr="003072FF">
        <w:rPr>
          <w:rFonts w:ascii="標楷體" w:eastAsia="標楷體" w:hAnsi="標楷體" w:hint="eastAsia"/>
          <w:szCs w:val="20"/>
        </w:rPr>
        <w:t>（</w:t>
      </w:r>
      <w:r w:rsidRPr="003072FF">
        <w:rPr>
          <w:rFonts w:ascii="標楷體" w:eastAsia="標楷體" w:hAnsi="標楷體"/>
          <w:szCs w:val="20"/>
        </w:rPr>
        <w:t>3</w:t>
      </w:r>
      <w:r w:rsidRPr="003072FF">
        <w:rPr>
          <w:rFonts w:ascii="標楷體" w:eastAsia="標楷體" w:hAnsi="標楷體" w:hint="eastAsia"/>
          <w:szCs w:val="20"/>
        </w:rPr>
        <w:t>）</w:t>
      </w:r>
      <w:bookmarkEnd w:id="1"/>
      <w:r w:rsidRPr="003072FF">
        <w:rPr>
          <w:rFonts w:ascii="標楷體" w:eastAsia="標楷體" w:hAnsi="標楷體" w:hint="eastAsia"/>
          <w:szCs w:val="20"/>
        </w:rPr>
        <w:t>墊付款支出5,</w:t>
      </w:r>
      <w:r w:rsidRPr="003072FF">
        <w:rPr>
          <w:rFonts w:ascii="標楷體" w:eastAsia="標楷體" w:hAnsi="標楷體"/>
          <w:szCs w:val="20"/>
        </w:rPr>
        <w:t>725</w:t>
      </w:r>
      <w:r w:rsidRPr="003072FF">
        <w:rPr>
          <w:rFonts w:ascii="標楷體" w:eastAsia="標楷體" w:hAnsi="標楷體" w:hint="eastAsia"/>
          <w:szCs w:val="20"/>
        </w:rPr>
        <w:t>萬餘元。</w:t>
      </w:r>
    </w:p>
    <w:p w14:paraId="5673B576"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bCs/>
          <w:spacing w:val="0"/>
          <w:kern w:val="2"/>
        </w:rPr>
      </w:pPr>
      <w:r w:rsidRPr="003072FF">
        <w:rPr>
          <w:rFonts w:hAnsi="標楷體"/>
          <w:bCs/>
          <w:spacing w:val="0"/>
          <w:kern w:val="2"/>
        </w:rPr>
        <w:t>2</w:t>
      </w:r>
      <w:r w:rsidRPr="003072FF">
        <w:rPr>
          <w:rFonts w:hAnsi="標楷體" w:hint="eastAsia"/>
          <w:bCs/>
          <w:spacing w:val="0"/>
          <w:kern w:val="2"/>
        </w:rPr>
        <w:t>.總</w:t>
      </w:r>
      <w:proofErr w:type="gramStart"/>
      <w:r w:rsidRPr="003072FF">
        <w:rPr>
          <w:rFonts w:hAnsi="標楷體" w:hint="eastAsia"/>
          <w:bCs/>
          <w:spacing w:val="0"/>
          <w:kern w:val="2"/>
        </w:rPr>
        <w:t>決算列縣庫</w:t>
      </w:r>
      <w:proofErr w:type="gramEnd"/>
      <w:r w:rsidRPr="003072FF">
        <w:rPr>
          <w:rFonts w:hAnsi="標楷體" w:hint="eastAsia"/>
          <w:bCs/>
          <w:spacing w:val="0"/>
          <w:kern w:val="2"/>
        </w:rPr>
        <w:t>尚未收到之應收歲入款5億8</w:t>
      </w:r>
      <w:r w:rsidRPr="003072FF">
        <w:rPr>
          <w:rFonts w:hAnsi="標楷體"/>
          <w:bCs/>
          <w:spacing w:val="0"/>
          <w:kern w:val="2"/>
        </w:rPr>
        <w:t>,216</w:t>
      </w:r>
      <w:r w:rsidRPr="003072FF">
        <w:rPr>
          <w:rFonts w:hAnsi="標楷體" w:hint="eastAsia"/>
          <w:bCs/>
          <w:spacing w:val="0"/>
          <w:kern w:val="2"/>
        </w:rPr>
        <w:t>萬餘元。</w:t>
      </w:r>
    </w:p>
    <w:p w14:paraId="300547D6"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bCs/>
          <w:spacing w:val="0"/>
          <w:kern w:val="2"/>
        </w:rPr>
      </w:pPr>
      <w:r w:rsidRPr="003072FF">
        <w:rPr>
          <w:rFonts w:hAnsi="標楷體" w:hint="eastAsia"/>
          <w:bCs/>
          <w:spacing w:val="0"/>
          <w:kern w:val="2"/>
        </w:rPr>
        <w:t>3.各機關尚未繳庫數4</w:t>
      </w:r>
      <w:r w:rsidRPr="003072FF">
        <w:rPr>
          <w:rFonts w:hAnsi="標楷體"/>
          <w:bCs/>
          <w:spacing w:val="0"/>
          <w:kern w:val="2"/>
        </w:rPr>
        <w:t>,690</w:t>
      </w:r>
      <w:r w:rsidRPr="003072FF">
        <w:rPr>
          <w:rFonts w:hAnsi="標楷體" w:hint="eastAsia"/>
          <w:bCs/>
          <w:spacing w:val="0"/>
          <w:kern w:val="2"/>
        </w:rPr>
        <w:t>萬餘元。</w:t>
      </w:r>
    </w:p>
    <w:p w14:paraId="55A199A8"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bCs/>
          <w:spacing w:val="0"/>
          <w:kern w:val="2"/>
        </w:rPr>
      </w:pPr>
      <w:r w:rsidRPr="003072FF">
        <w:rPr>
          <w:rFonts w:hAnsi="標楷體" w:hint="eastAsia"/>
          <w:bCs/>
          <w:spacing w:val="0"/>
          <w:kern w:val="2"/>
        </w:rPr>
        <w:t>4</w:t>
      </w:r>
      <w:r w:rsidRPr="003072FF">
        <w:rPr>
          <w:rFonts w:hAnsi="標楷體"/>
          <w:bCs/>
          <w:spacing w:val="0"/>
          <w:kern w:val="2"/>
        </w:rPr>
        <w:t>.</w:t>
      </w:r>
      <w:proofErr w:type="gramStart"/>
      <w:r w:rsidRPr="003072FF">
        <w:rPr>
          <w:rFonts w:hAnsi="標楷體" w:hint="eastAsia"/>
          <w:bCs/>
          <w:spacing w:val="0"/>
          <w:kern w:val="2"/>
        </w:rPr>
        <w:t>本室修正</w:t>
      </w:r>
      <w:proofErr w:type="gramEnd"/>
      <w:r w:rsidRPr="003072FF">
        <w:rPr>
          <w:rFonts w:hAnsi="標楷體" w:hint="eastAsia"/>
          <w:bCs/>
          <w:spacing w:val="0"/>
          <w:kern w:val="2"/>
        </w:rPr>
        <w:t>數5,</w:t>
      </w:r>
      <w:r w:rsidRPr="003072FF">
        <w:rPr>
          <w:rFonts w:hAnsi="標楷體"/>
          <w:bCs/>
          <w:spacing w:val="0"/>
          <w:kern w:val="2"/>
        </w:rPr>
        <w:t>850</w:t>
      </w:r>
      <w:r w:rsidRPr="003072FF">
        <w:rPr>
          <w:rFonts w:hAnsi="標楷體" w:hint="eastAsia"/>
          <w:bCs/>
          <w:spacing w:val="0"/>
          <w:kern w:val="2"/>
        </w:rPr>
        <w:t>萬元。</w:t>
      </w:r>
    </w:p>
    <w:p w14:paraId="3390B5B9" w14:textId="77777777" w:rsidR="00A273F9" w:rsidRPr="003072FF" w:rsidRDefault="00A273F9" w:rsidP="006757A7">
      <w:pPr>
        <w:overflowPunct w:val="0"/>
        <w:snapToGrid w:val="0"/>
        <w:spacing w:line="510" w:lineRule="atLeast"/>
        <w:ind w:firstLineChars="100" w:firstLine="240"/>
        <w:jc w:val="both"/>
        <w:rPr>
          <w:rFonts w:ascii="標楷體" w:eastAsia="標楷體" w:hAnsi="標楷體"/>
          <w:bCs/>
        </w:rPr>
      </w:pPr>
      <w:r w:rsidRPr="003072FF">
        <w:rPr>
          <w:rFonts w:ascii="標楷體" w:eastAsia="標楷體" w:hAnsi="標楷體" w:hint="eastAsia"/>
          <w:bCs/>
        </w:rPr>
        <w:t>（二）減項1</w:t>
      </w:r>
      <w:r w:rsidRPr="003072FF">
        <w:rPr>
          <w:rFonts w:ascii="標楷體" w:eastAsia="標楷體" w:hAnsi="標楷體"/>
          <w:bCs/>
        </w:rPr>
        <w:t>0</w:t>
      </w:r>
      <w:r w:rsidRPr="003072FF">
        <w:rPr>
          <w:rFonts w:ascii="標楷體" w:eastAsia="標楷體" w:hAnsi="標楷體" w:hint="eastAsia"/>
          <w:bCs/>
        </w:rPr>
        <w:t>億3</w:t>
      </w:r>
      <w:r w:rsidRPr="003072FF">
        <w:rPr>
          <w:rFonts w:ascii="標楷體" w:eastAsia="標楷體" w:hAnsi="標楷體"/>
          <w:bCs/>
        </w:rPr>
        <w:t>,770</w:t>
      </w:r>
      <w:r w:rsidRPr="003072FF">
        <w:rPr>
          <w:rFonts w:ascii="標楷體" w:eastAsia="標楷體" w:hAnsi="標楷體" w:hint="eastAsia"/>
          <w:bCs/>
        </w:rPr>
        <w:t>萬餘元，包括：</w:t>
      </w:r>
    </w:p>
    <w:p w14:paraId="51983F11"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spacing w:val="0"/>
          <w:kern w:val="2"/>
        </w:rPr>
      </w:pPr>
      <w:r w:rsidRPr="003072FF">
        <w:rPr>
          <w:rFonts w:hAnsi="標楷體"/>
          <w:spacing w:val="0"/>
          <w:kern w:val="2"/>
        </w:rPr>
        <w:t>1</w:t>
      </w:r>
      <w:r w:rsidRPr="003072FF">
        <w:rPr>
          <w:rFonts w:hAnsi="標楷體" w:hint="eastAsia"/>
          <w:spacing w:val="0"/>
          <w:kern w:val="2"/>
        </w:rPr>
        <w:t>.11</w:t>
      </w:r>
      <w:r w:rsidRPr="003072FF">
        <w:rPr>
          <w:rFonts w:hAnsi="標楷體"/>
          <w:spacing w:val="0"/>
          <w:kern w:val="2"/>
        </w:rPr>
        <w:t>3</w:t>
      </w:r>
      <w:r w:rsidRPr="003072FF">
        <w:rPr>
          <w:rFonts w:hAnsi="標楷體" w:hint="eastAsia"/>
          <w:spacing w:val="0"/>
          <w:kern w:val="2"/>
        </w:rPr>
        <w:t>年度縣庫</w:t>
      </w:r>
      <w:proofErr w:type="gramStart"/>
      <w:r w:rsidRPr="003072FF">
        <w:rPr>
          <w:rFonts w:hAnsi="標楷體" w:hint="eastAsia"/>
          <w:spacing w:val="0"/>
          <w:kern w:val="2"/>
        </w:rPr>
        <w:t>已列收</w:t>
      </w:r>
      <w:proofErr w:type="gramEnd"/>
      <w:r w:rsidRPr="003072FF">
        <w:rPr>
          <w:rFonts w:hAnsi="標楷體" w:hint="eastAsia"/>
          <w:spacing w:val="0"/>
          <w:kern w:val="2"/>
        </w:rPr>
        <w:t>，而不屬</w:t>
      </w: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年度總決算歲入部分4億5</w:t>
      </w:r>
      <w:r w:rsidRPr="003072FF">
        <w:rPr>
          <w:rFonts w:hAnsi="標楷體"/>
          <w:spacing w:val="0"/>
          <w:kern w:val="2"/>
        </w:rPr>
        <w:t>,754</w:t>
      </w:r>
      <w:r w:rsidRPr="003072FF">
        <w:rPr>
          <w:rFonts w:hAnsi="標楷體" w:hint="eastAsia"/>
          <w:spacing w:val="0"/>
          <w:kern w:val="2"/>
        </w:rPr>
        <w:t>萬餘元。</w:t>
      </w:r>
    </w:p>
    <w:p w14:paraId="58B8463E" w14:textId="77777777" w:rsidR="00A273F9" w:rsidRPr="003072FF" w:rsidRDefault="00A273F9" w:rsidP="006757A7">
      <w:pPr>
        <w:overflowPunct w:val="0"/>
        <w:snapToGrid w:val="0"/>
        <w:spacing w:line="510" w:lineRule="atLeast"/>
        <w:ind w:leftChars="236" w:left="566"/>
        <w:jc w:val="both"/>
        <w:rPr>
          <w:rFonts w:ascii="標楷體" w:eastAsia="標楷體" w:hAnsi="標楷體"/>
          <w:szCs w:val="20"/>
        </w:rPr>
      </w:pPr>
      <w:r w:rsidRPr="003072FF">
        <w:rPr>
          <w:rFonts w:ascii="標楷體" w:eastAsia="標楷體" w:hAnsi="標楷體" w:hint="eastAsia"/>
          <w:szCs w:val="20"/>
        </w:rPr>
        <w:t>（1）各機關解繳以前年度歲入4億5</w:t>
      </w:r>
      <w:r w:rsidRPr="003072FF">
        <w:rPr>
          <w:rFonts w:ascii="標楷體" w:eastAsia="標楷體" w:hAnsi="標楷體"/>
          <w:szCs w:val="20"/>
        </w:rPr>
        <w:t>,739</w:t>
      </w:r>
      <w:r w:rsidRPr="003072FF">
        <w:rPr>
          <w:rFonts w:ascii="標楷體" w:eastAsia="標楷體" w:hAnsi="標楷體" w:hint="eastAsia"/>
          <w:szCs w:val="20"/>
        </w:rPr>
        <w:t>萬餘元。</w:t>
      </w:r>
    </w:p>
    <w:p w14:paraId="306B94E9" w14:textId="77777777" w:rsidR="00A273F9" w:rsidRPr="003072FF" w:rsidRDefault="00A273F9" w:rsidP="006757A7">
      <w:pPr>
        <w:overflowPunct w:val="0"/>
        <w:snapToGrid w:val="0"/>
        <w:spacing w:line="510" w:lineRule="atLeast"/>
        <w:ind w:leftChars="236" w:left="566"/>
        <w:jc w:val="both"/>
        <w:rPr>
          <w:rFonts w:ascii="標楷體" w:eastAsia="標楷體" w:hAnsi="標楷體"/>
          <w:szCs w:val="20"/>
        </w:rPr>
      </w:pPr>
      <w:r w:rsidRPr="003072FF">
        <w:rPr>
          <w:rFonts w:ascii="標楷體" w:eastAsia="標楷體" w:hAnsi="標楷體" w:hint="eastAsia"/>
          <w:szCs w:val="20"/>
        </w:rPr>
        <w:t>（2）各機關解繳以前年度歲出賸餘1</w:t>
      </w:r>
      <w:r w:rsidRPr="003072FF">
        <w:rPr>
          <w:rFonts w:ascii="標楷體" w:eastAsia="標楷體" w:hAnsi="標楷體"/>
          <w:szCs w:val="20"/>
        </w:rPr>
        <w:t>5</w:t>
      </w:r>
      <w:r w:rsidRPr="003072FF">
        <w:rPr>
          <w:rFonts w:ascii="標楷體" w:eastAsia="標楷體" w:hAnsi="標楷體" w:hint="eastAsia"/>
          <w:szCs w:val="20"/>
        </w:rPr>
        <w:t>萬餘元。</w:t>
      </w:r>
    </w:p>
    <w:p w14:paraId="2A3C8710"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line="510" w:lineRule="atLeast"/>
        <w:ind w:firstLineChars="200" w:firstLine="480"/>
        <w:textAlignment w:val="auto"/>
        <w:rPr>
          <w:rFonts w:hAnsi="標楷體"/>
          <w:spacing w:val="0"/>
          <w:kern w:val="2"/>
        </w:rPr>
      </w:pPr>
      <w:r w:rsidRPr="003072FF">
        <w:rPr>
          <w:rFonts w:hAnsi="標楷體"/>
          <w:spacing w:val="0"/>
          <w:kern w:val="2"/>
        </w:rPr>
        <w:t>2</w:t>
      </w:r>
      <w:r w:rsidRPr="003072FF">
        <w:rPr>
          <w:rFonts w:hAnsi="標楷體" w:hint="eastAsia"/>
          <w:spacing w:val="0"/>
          <w:kern w:val="2"/>
        </w:rPr>
        <w:t>.總</w:t>
      </w:r>
      <w:proofErr w:type="gramStart"/>
      <w:r w:rsidRPr="003072FF">
        <w:rPr>
          <w:rFonts w:hAnsi="標楷體" w:hint="eastAsia"/>
          <w:spacing w:val="0"/>
          <w:kern w:val="2"/>
        </w:rPr>
        <w:t>決算列縣庫</w:t>
      </w:r>
      <w:proofErr w:type="gramEnd"/>
      <w:r w:rsidRPr="003072FF">
        <w:rPr>
          <w:rFonts w:hAnsi="標楷體" w:hint="eastAsia"/>
          <w:spacing w:val="0"/>
          <w:kern w:val="2"/>
        </w:rPr>
        <w:t>尚未撥付之應付歲出款5億8</w:t>
      </w:r>
      <w:r w:rsidRPr="003072FF">
        <w:rPr>
          <w:rFonts w:hAnsi="標楷體"/>
          <w:spacing w:val="0"/>
          <w:kern w:val="2"/>
        </w:rPr>
        <w:t>,015</w:t>
      </w:r>
      <w:r w:rsidRPr="003072FF">
        <w:rPr>
          <w:rFonts w:hAnsi="標楷體" w:hint="eastAsia"/>
          <w:spacing w:val="0"/>
          <w:kern w:val="2"/>
        </w:rPr>
        <w:t>萬餘元。</w:t>
      </w:r>
    </w:p>
    <w:p w14:paraId="6F16312C" w14:textId="77777777" w:rsidR="00A273F9" w:rsidRPr="003072FF" w:rsidRDefault="00A273F9" w:rsidP="006757A7">
      <w:pPr>
        <w:overflowPunct w:val="0"/>
        <w:snapToGrid w:val="0"/>
        <w:spacing w:line="510" w:lineRule="atLeast"/>
        <w:ind w:firstLineChars="100" w:firstLine="240"/>
        <w:jc w:val="both"/>
        <w:rPr>
          <w:rFonts w:ascii="標楷體" w:eastAsia="標楷體" w:hAnsi="標楷體"/>
          <w:bCs/>
        </w:rPr>
      </w:pPr>
      <w:r w:rsidRPr="003072FF">
        <w:rPr>
          <w:rFonts w:ascii="標楷體" w:eastAsia="標楷體" w:hAnsi="標楷體" w:hint="eastAsia"/>
          <w:bCs/>
        </w:rPr>
        <w:t>（三）</w:t>
      </w:r>
      <w:proofErr w:type="gramStart"/>
      <w:r w:rsidRPr="003072FF">
        <w:rPr>
          <w:rFonts w:ascii="標楷體" w:eastAsia="標楷體" w:hAnsi="標楷體" w:hint="eastAsia"/>
          <w:bCs/>
        </w:rPr>
        <w:t>上述加項與</w:t>
      </w:r>
      <w:proofErr w:type="gramEnd"/>
      <w:r w:rsidRPr="003072FF">
        <w:rPr>
          <w:rFonts w:ascii="標楷體" w:eastAsia="標楷體" w:hAnsi="標楷體" w:hint="eastAsia"/>
          <w:bCs/>
        </w:rPr>
        <w:t>減項數額相抵後，差額</w:t>
      </w:r>
      <w:r w:rsidRPr="003072FF">
        <w:rPr>
          <w:rFonts w:ascii="標楷體" w:eastAsia="標楷體" w:hAnsi="標楷體" w:hint="eastAsia"/>
          <w:szCs w:val="20"/>
        </w:rPr>
        <w:t>5億5</w:t>
      </w:r>
      <w:r w:rsidRPr="003072FF">
        <w:rPr>
          <w:rFonts w:ascii="標楷體" w:eastAsia="標楷體" w:hAnsi="標楷體"/>
          <w:szCs w:val="20"/>
        </w:rPr>
        <w:t>,546</w:t>
      </w:r>
      <w:r w:rsidRPr="003072FF">
        <w:rPr>
          <w:rFonts w:ascii="標楷體" w:eastAsia="標楷體" w:hAnsi="標楷體" w:hint="eastAsia"/>
          <w:szCs w:val="20"/>
        </w:rPr>
        <w:t>萬餘元，</w:t>
      </w:r>
      <w:r w:rsidRPr="003072FF">
        <w:rPr>
          <w:rFonts w:ascii="標楷體" w:eastAsia="標楷體" w:hAnsi="標楷體" w:hint="eastAsia"/>
          <w:bCs/>
        </w:rPr>
        <w:t>即為縣庫收支短</w:t>
      </w:r>
      <w:proofErr w:type="gramStart"/>
      <w:r w:rsidRPr="003072FF">
        <w:rPr>
          <w:rFonts w:ascii="標楷體" w:eastAsia="標楷體" w:hAnsi="標楷體" w:hint="eastAsia"/>
          <w:bCs/>
        </w:rPr>
        <w:t>絀</w:t>
      </w:r>
      <w:proofErr w:type="gramEnd"/>
      <w:r w:rsidRPr="003072FF">
        <w:rPr>
          <w:rFonts w:ascii="標楷體" w:eastAsia="標楷體" w:hAnsi="標楷體" w:hint="eastAsia"/>
          <w:bCs/>
        </w:rPr>
        <w:t>與歲入歲出賸餘審定數之差額。</w:t>
      </w:r>
    </w:p>
    <w:p w14:paraId="41696650" w14:textId="77777777" w:rsidR="00A273F9" w:rsidRPr="003072FF" w:rsidRDefault="00A273F9" w:rsidP="006757A7">
      <w:pPr>
        <w:pStyle w:val="ac"/>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overflowPunct w:val="0"/>
        <w:autoSpaceDE/>
        <w:autoSpaceDN/>
        <w:adjustRightInd/>
        <w:snapToGrid w:val="0"/>
        <w:spacing w:beforeLines="30" w:before="72" w:line="510" w:lineRule="atLeast"/>
        <w:ind w:firstLineChars="200" w:firstLine="480"/>
        <w:textAlignment w:val="auto"/>
        <w:rPr>
          <w:rFonts w:hAnsi="標楷體"/>
          <w:spacing w:val="0"/>
          <w:kern w:val="2"/>
        </w:rPr>
        <w:sectPr w:rsidR="00A273F9" w:rsidRPr="003072FF" w:rsidSect="006757A7">
          <w:footerReference w:type="even" r:id="rId8"/>
          <w:footerReference w:type="default" r:id="rId9"/>
          <w:pgSz w:w="11906" w:h="16838" w:code="9"/>
          <w:pgMar w:top="1418" w:right="1134" w:bottom="1418" w:left="851" w:header="1021" w:footer="737" w:gutter="0"/>
          <w:cols w:space="425"/>
          <w:docGrid w:linePitch="360"/>
        </w:sectPr>
      </w:pPr>
      <w:r w:rsidRPr="003072FF">
        <w:rPr>
          <w:rFonts w:hAnsi="標楷體" w:hint="eastAsia"/>
          <w:spacing w:val="0"/>
          <w:kern w:val="2"/>
        </w:rPr>
        <w:t>茲將</w:t>
      </w:r>
      <w:proofErr w:type="gramStart"/>
      <w:r w:rsidRPr="003072FF">
        <w:rPr>
          <w:rFonts w:hAnsi="標楷體" w:hint="eastAsia"/>
          <w:spacing w:val="0"/>
          <w:kern w:val="2"/>
        </w:rPr>
        <w:t>11</w:t>
      </w:r>
      <w:r w:rsidRPr="003072FF">
        <w:rPr>
          <w:rFonts w:hAnsi="標楷體"/>
          <w:spacing w:val="0"/>
          <w:kern w:val="2"/>
        </w:rPr>
        <w:t>3</w:t>
      </w:r>
      <w:proofErr w:type="gramEnd"/>
      <w:r w:rsidRPr="003072FF">
        <w:rPr>
          <w:rFonts w:hAnsi="標楷體" w:hint="eastAsia"/>
          <w:spacing w:val="0"/>
          <w:kern w:val="2"/>
        </w:rPr>
        <w:t>年度收入實現審定數與繳付公庫數、支出實現審定數與</w:t>
      </w:r>
      <w:proofErr w:type="gramStart"/>
      <w:r w:rsidRPr="003072FF">
        <w:rPr>
          <w:rFonts w:hAnsi="標楷體" w:hint="eastAsia"/>
          <w:spacing w:val="0"/>
          <w:kern w:val="2"/>
        </w:rPr>
        <w:t>公庫撥入</w:t>
      </w:r>
      <w:proofErr w:type="gramEnd"/>
      <w:r w:rsidRPr="003072FF">
        <w:rPr>
          <w:rFonts w:hAnsi="標楷體" w:hint="eastAsia"/>
          <w:spacing w:val="0"/>
          <w:kern w:val="2"/>
        </w:rPr>
        <w:t>數、縣庫餘</w:t>
      </w:r>
      <w:proofErr w:type="gramStart"/>
      <w:r w:rsidRPr="003072FF">
        <w:rPr>
          <w:rFonts w:hAnsi="標楷體" w:hint="eastAsia"/>
          <w:spacing w:val="0"/>
          <w:kern w:val="2"/>
        </w:rPr>
        <w:t>絀</w:t>
      </w:r>
      <w:proofErr w:type="gramEnd"/>
      <w:r w:rsidRPr="003072FF">
        <w:rPr>
          <w:rFonts w:hAnsi="標楷體" w:hint="eastAsia"/>
          <w:spacing w:val="0"/>
          <w:kern w:val="2"/>
        </w:rPr>
        <w:t>與總決算餘</w:t>
      </w:r>
      <w:proofErr w:type="gramStart"/>
      <w:r w:rsidRPr="003072FF">
        <w:rPr>
          <w:rFonts w:hAnsi="標楷體" w:hint="eastAsia"/>
          <w:spacing w:val="0"/>
          <w:kern w:val="2"/>
        </w:rPr>
        <w:t>絀</w:t>
      </w:r>
      <w:proofErr w:type="gramEnd"/>
      <w:r w:rsidRPr="003072FF">
        <w:rPr>
          <w:rFonts w:hAnsi="標楷體" w:hint="eastAsia"/>
          <w:spacing w:val="0"/>
          <w:kern w:val="2"/>
        </w:rPr>
        <w:t>審定數差額，列表分析如次：</w:t>
      </w:r>
    </w:p>
    <w:tbl>
      <w:tblPr>
        <w:tblW w:w="9925" w:type="dxa"/>
        <w:jc w:val="center"/>
        <w:tblLayout w:type="fixed"/>
        <w:tblCellMar>
          <w:left w:w="0" w:type="dxa"/>
          <w:right w:w="0" w:type="dxa"/>
        </w:tblCellMar>
        <w:tblLook w:val="0000" w:firstRow="0" w:lastRow="0" w:firstColumn="0" w:lastColumn="0" w:noHBand="0" w:noVBand="0"/>
      </w:tblPr>
      <w:tblGrid>
        <w:gridCol w:w="3230"/>
        <w:gridCol w:w="2440"/>
        <w:gridCol w:w="2127"/>
        <w:gridCol w:w="2128"/>
      </w:tblGrid>
      <w:tr w:rsidR="00A273F9" w:rsidRPr="006A71DB" w14:paraId="663F63A9" w14:textId="77777777" w:rsidTr="00A620B1">
        <w:trPr>
          <w:trHeight w:hRule="exact" w:val="567"/>
          <w:jc w:val="center"/>
        </w:trPr>
        <w:tc>
          <w:tcPr>
            <w:tcW w:w="9925" w:type="dxa"/>
            <w:gridSpan w:val="4"/>
            <w:tcBorders>
              <w:top w:val="nil"/>
              <w:left w:val="nil"/>
              <w:right w:val="nil"/>
            </w:tcBorders>
            <w:noWrap/>
            <w:tcMar>
              <w:top w:w="13" w:type="dxa"/>
              <w:left w:w="13" w:type="dxa"/>
              <w:bottom w:w="0" w:type="dxa"/>
              <w:right w:w="13" w:type="dxa"/>
            </w:tcMar>
            <w:vAlign w:val="bottom"/>
          </w:tcPr>
          <w:p w14:paraId="0386D253" w14:textId="77777777" w:rsidR="00A273F9" w:rsidRPr="006A71DB" w:rsidRDefault="00A273F9" w:rsidP="00A620B1">
            <w:pPr>
              <w:widowControl/>
              <w:jc w:val="right"/>
              <w:rPr>
                <w:rFonts w:eastAsia="標楷體"/>
                <w:b/>
                <w:sz w:val="36"/>
                <w:szCs w:val="36"/>
                <w:u w:val="single"/>
              </w:rPr>
            </w:pPr>
            <w:r w:rsidRPr="006A71DB">
              <w:rPr>
                <w:rFonts w:eastAsia="標楷體"/>
              </w:rPr>
              <w:lastRenderedPageBreak/>
              <w:br w:type="page"/>
            </w:r>
            <w:r w:rsidRPr="006A71DB">
              <w:rPr>
                <w:rFonts w:eastAsia="標楷體"/>
              </w:rPr>
              <w:br w:type="page"/>
            </w:r>
            <w:r w:rsidRPr="006A71DB">
              <w:rPr>
                <w:rFonts w:eastAsia="標楷體"/>
                <w:b/>
                <w:sz w:val="28"/>
                <w:szCs w:val="28"/>
              </w:rPr>
              <w:br w:type="page"/>
            </w:r>
            <w:r w:rsidRPr="006A71DB">
              <w:rPr>
                <w:rFonts w:eastAsia="標楷體" w:hint="eastAsia"/>
                <w:b/>
                <w:sz w:val="36"/>
                <w:szCs w:val="36"/>
                <w:u w:val="single"/>
              </w:rPr>
              <w:t>收入實現審定數與</w:t>
            </w:r>
          </w:p>
        </w:tc>
      </w:tr>
      <w:tr w:rsidR="00A273F9" w:rsidRPr="006A71DB" w14:paraId="171B79D4" w14:textId="77777777" w:rsidTr="006757A7">
        <w:trPr>
          <w:trHeight w:hRule="exact" w:val="567"/>
          <w:jc w:val="center"/>
        </w:trPr>
        <w:tc>
          <w:tcPr>
            <w:tcW w:w="9925" w:type="dxa"/>
            <w:gridSpan w:val="4"/>
            <w:tcBorders>
              <w:left w:val="nil"/>
              <w:bottom w:val="single" w:sz="6" w:space="0" w:color="auto"/>
              <w:right w:val="nil"/>
            </w:tcBorders>
            <w:noWrap/>
            <w:tcMar>
              <w:top w:w="13" w:type="dxa"/>
              <w:left w:w="13" w:type="dxa"/>
              <w:bottom w:w="0" w:type="dxa"/>
              <w:right w:w="13" w:type="dxa"/>
            </w:tcMar>
            <w:vAlign w:val="center"/>
          </w:tcPr>
          <w:p w14:paraId="28DF3C5D" w14:textId="77777777" w:rsidR="00A273F9" w:rsidRPr="001C5BAE" w:rsidRDefault="00A273F9" w:rsidP="00A620B1">
            <w:pPr>
              <w:spacing w:line="300" w:lineRule="exact"/>
              <w:jc w:val="right"/>
              <w:rPr>
                <w:rFonts w:eastAsia="標楷體"/>
              </w:rPr>
            </w:pPr>
            <w:r w:rsidRPr="001C5BAE">
              <w:rPr>
                <w:rFonts w:eastAsia="標楷體" w:hint="eastAsia"/>
              </w:rPr>
              <w:t>中華民國</w:t>
            </w:r>
          </w:p>
        </w:tc>
      </w:tr>
      <w:tr w:rsidR="00A273F9" w:rsidRPr="006A71DB" w14:paraId="7FF4B86C" w14:textId="77777777" w:rsidTr="006757A7">
        <w:trPr>
          <w:trHeight w:hRule="exact" w:val="624"/>
          <w:jc w:val="center"/>
        </w:trPr>
        <w:tc>
          <w:tcPr>
            <w:tcW w:w="3230" w:type="dxa"/>
            <w:vMerge w:val="restart"/>
            <w:tcBorders>
              <w:top w:val="single" w:sz="6" w:space="0" w:color="auto"/>
              <w:left w:val="nil"/>
              <w:bottom w:val="single" w:sz="4" w:space="0" w:color="auto"/>
              <w:right w:val="single" w:sz="4" w:space="0" w:color="auto"/>
            </w:tcBorders>
            <w:tcMar>
              <w:top w:w="13" w:type="dxa"/>
              <w:left w:w="13" w:type="dxa"/>
              <w:bottom w:w="0" w:type="dxa"/>
              <w:right w:w="13" w:type="dxa"/>
            </w:tcMar>
            <w:vAlign w:val="center"/>
          </w:tcPr>
          <w:p w14:paraId="141D7CC8" w14:textId="77777777" w:rsidR="00A273F9" w:rsidRPr="008E0EE8" w:rsidRDefault="00A273F9" w:rsidP="00A620B1">
            <w:pPr>
              <w:spacing w:line="300" w:lineRule="exact"/>
              <w:ind w:leftChars="10" w:left="24" w:rightChars="77" w:right="185" w:firstLineChars="66" w:firstLine="132"/>
              <w:jc w:val="distribute"/>
              <w:rPr>
                <w:rFonts w:eastAsia="標楷體"/>
                <w:sz w:val="20"/>
                <w:szCs w:val="20"/>
              </w:rPr>
            </w:pPr>
            <w:r>
              <w:rPr>
                <w:rFonts w:eastAsia="標楷體" w:hint="eastAsia"/>
                <w:sz w:val="20"/>
                <w:szCs w:val="20"/>
              </w:rPr>
              <w:t>項</w:t>
            </w:r>
            <w:r w:rsidRPr="008E0EE8">
              <w:rPr>
                <w:rFonts w:eastAsia="標楷體" w:hint="eastAsia"/>
                <w:sz w:val="20"/>
                <w:szCs w:val="20"/>
              </w:rPr>
              <w:t>目</w:t>
            </w:r>
          </w:p>
        </w:tc>
        <w:tc>
          <w:tcPr>
            <w:tcW w:w="2440" w:type="dxa"/>
            <w:vMerge w:val="restart"/>
            <w:tcBorders>
              <w:top w:val="single" w:sz="6"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14:paraId="4A48B210" w14:textId="77777777" w:rsidR="00A273F9" w:rsidRPr="008E0EE8" w:rsidRDefault="00A273F9" w:rsidP="00A620B1">
            <w:pPr>
              <w:spacing w:line="320" w:lineRule="exact"/>
              <w:ind w:leftChars="39" w:left="94" w:rightChars="40" w:right="96"/>
              <w:jc w:val="distribute"/>
              <w:rPr>
                <w:rFonts w:eastAsia="標楷體"/>
                <w:sz w:val="20"/>
                <w:szCs w:val="20"/>
              </w:rPr>
            </w:pPr>
            <w:r w:rsidRPr="008E0EE8">
              <w:rPr>
                <w:rFonts w:eastAsia="標楷體" w:hint="eastAsia"/>
                <w:sz w:val="20"/>
                <w:szCs w:val="20"/>
              </w:rPr>
              <w:t>收入實現審定數</w:t>
            </w:r>
          </w:p>
        </w:tc>
        <w:tc>
          <w:tcPr>
            <w:tcW w:w="4255" w:type="dxa"/>
            <w:gridSpan w:val="2"/>
            <w:tcBorders>
              <w:top w:val="single" w:sz="6" w:space="0" w:color="auto"/>
              <w:left w:val="nil"/>
              <w:bottom w:val="single" w:sz="4" w:space="0" w:color="auto"/>
              <w:right w:val="single" w:sz="4" w:space="0" w:color="auto"/>
            </w:tcBorders>
            <w:vAlign w:val="center"/>
          </w:tcPr>
          <w:p w14:paraId="61E3EC7F" w14:textId="77777777" w:rsidR="00A273F9" w:rsidRPr="008E0EE8" w:rsidRDefault="00A273F9" w:rsidP="00A620B1">
            <w:pPr>
              <w:spacing w:line="300" w:lineRule="exact"/>
              <w:ind w:leftChars="50" w:left="120" w:rightChars="50" w:right="120"/>
              <w:jc w:val="distribute"/>
              <w:rPr>
                <w:rFonts w:eastAsia="標楷體"/>
                <w:sz w:val="20"/>
                <w:szCs w:val="20"/>
              </w:rPr>
            </w:pPr>
            <w:r>
              <w:rPr>
                <w:rFonts w:eastAsia="標楷體" w:hint="eastAsia"/>
                <w:sz w:val="20"/>
                <w:szCs w:val="20"/>
              </w:rPr>
              <w:t>減項</w:t>
            </w:r>
          </w:p>
        </w:tc>
      </w:tr>
      <w:tr w:rsidR="00A273F9" w:rsidRPr="000A41CB" w14:paraId="29105FA1" w14:textId="77777777" w:rsidTr="006757A7">
        <w:trPr>
          <w:trHeight w:hRule="exact" w:val="907"/>
          <w:jc w:val="center"/>
        </w:trPr>
        <w:tc>
          <w:tcPr>
            <w:tcW w:w="3230" w:type="dxa"/>
            <w:vMerge/>
            <w:tcBorders>
              <w:top w:val="single" w:sz="4" w:space="0" w:color="auto"/>
              <w:left w:val="nil"/>
              <w:bottom w:val="single" w:sz="6" w:space="0" w:color="auto"/>
              <w:right w:val="single" w:sz="4" w:space="0" w:color="auto"/>
            </w:tcBorders>
            <w:vAlign w:val="center"/>
          </w:tcPr>
          <w:p w14:paraId="6A5403D6" w14:textId="77777777" w:rsidR="00A273F9" w:rsidRPr="008E0EE8" w:rsidRDefault="00A273F9" w:rsidP="00A620B1">
            <w:pPr>
              <w:spacing w:line="240" w:lineRule="exact"/>
              <w:ind w:leftChars="24" w:left="58" w:rightChars="27" w:right="65"/>
              <w:jc w:val="distribute"/>
              <w:rPr>
                <w:rFonts w:eastAsia="標楷體"/>
                <w:sz w:val="20"/>
                <w:szCs w:val="20"/>
              </w:rPr>
            </w:pPr>
          </w:p>
        </w:tc>
        <w:tc>
          <w:tcPr>
            <w:tcW w:w="2440" w:type="dxa"/>
            <w:vMerge/>
            <w:tcBorders>
              <w:top w:val="single" w:sz="4" w:space="0" w:color="auto"/>
              <w:left w:val="single" w:sz="4" w:space="0" w:color="auto"/>
              <w:bottom w:val="single" w:sz="6" w:space="0" w:color="auto"/>
              <w:right w:val="single" w:sz="4" w:space="0" w:color="auto"/>
            </w:tcBorders>
            <w:vAlign w:val="center"/>
          </w:tcPr>
          <w:p w14:paraId="34242BA5" w14:textId="77777777" w:rsidR="00A273F9" w:rsidRPr="008E0EE8" w:rsidRDefault="00A273F9" w:rsidP="00A620B1">
            <w:pPr>
              <w:spacing w:line="240" w:lineRule="exact"/>
              <w:ind w:leftChars="24" w:left="58" w:rightChars="27" w:right="65"/>
              <w:jc w:val="distribute"/>
              <w:rPr>
                <w:rFonts w:eastAsia="標楷體"/>
                <w:sz w:val="20"/>
                <w:szCs w:val="20"/>
              </w:rPr>
            </w:pPr>
          </w:p>
        </w:tc>
        <w:tc>
          <w:tcPr>
            <w:tcW w:w="2127" w:type="dxa"/>
            <w:tcBorders>
              <w:top w:val="single" w:sz="4" w:space="0" w:color="auto"/>
              <w:left w:val="nil"/>
              <w:bottom w:val="single" w:sz="6" w:space="0" w:color="auto"/>
              <w:right w:val="single" w:sz="4" w:space="0" w:color="auto"/>
            </w:tcBorders>
            <w:vAlign w:val="center"/>
          </w:tcPr>
          <w:p w14:paraId="6AAB18EE" w14:textId="77777777" w:rsidR="00A273F9" w:rsidRPr="008E0EE8" w:rsidRDefault="00A273F9" w:rsidP="00A620B1">
            <w:pPr>
              <w:spacing w:line="240" w:lineRule="exact"/>
              <w:ind w:leftChars="24" w:left="58" w:rightChars="27" w:right="65"/>
              <w:jc w:val="distribute"/>
              <w:rPr>
                <w:rFonts w:eastAsia="標楷體"/>
                <w:sz w:val="20"/>
                <w:szCs w:val="20"/>
              </w:rPr>
            </w:pPr>
            <w:r w:rsidRPr="000A41CB">
              <w:rPr>
                <w:rFonts w:eastAsia="標楷體" w:hint="eastAsia"/>
                <w:sz w:val="20"/>
                <w:szCs w:val="20"/>
              </w:rPr>
              <w:t>修正數</w:t>
            </w:r>
          </w:p>
        </w:tc>
        <w:tc>
          <w:tcPr>
            <w:tcW w:w="2128" w:type="dxa"/>
            <w:tcBorders>
              <w:top w:val="single" w:sz="4" w:space="0" w:color="auto"/>
              <w:left w:val="nil"/>
              <w:bottom w:val="single" w:sz="6" w:space="0" w:color="auto"/>
              <w:right w:val="single" w:sz="4" w:space="0" w:color="auto"/>
            </w:tcBorders>
            <w:tcMar>
              <w:top w:w="13" w:type="dxa"/>
              <w:left w:w="13" w:type="dxa"/>
              <w:bottom w:w="0" w:type="dxa"/>
              <w:right w:w="13" w:type="dxa"/>
            </w:tcMar>
            <w:vAlign w:val="center"/>
          </w:tcPr>
          <w:p w14:paraId="40E840F2" w14:textId="77777777" w:rsidR="00A273F9" w:rsidRPr="008E0EE8" w:rsidRDefault="00A273F9" w:rsidP="00A620B1">
            <w:pPr>
              <w:spacing w:line="240" w:lineRule="exact"/>
              <w:ind w:leftChars="24" w:left="58" w:rightChars="27" w:right="65"/>
              <w:jc w:val="distribute"/>
              <w:rPr>
                <w:rFonts w:eastAsia="標楷體"/>
                <w:sz w:val="20"/>
                <w:szCs w:val="20"/>
              </w:rPr>
            </w:pPr>
            <w:r>
              <w:rPr>
                <w:rFonts w:eastAsia="標楷體" w:hint="eastAsia"/>
                <w:sz w:val="20"/>
                <w:szCs w:val="20"/>
              </w:rPr>
              <w:t>合計</w:t>
            </w:r>
          </w:p>
        </w:tc>
      </w:tr>
      <w:tr w:rsidR="00A273F9" w:rsidRPr="000A41CB" w14:paraId="0F13D920" w14:textId="77777777" w:rsidTr="006757A7">
        <w:trPr>
          <w:trHeight w:val="787"/>
          <w:jc w:val="center"/>
        </w:trPr>
        <w:tc>
          <w:tcPr>
            <w:tcW w:w="3230" w:type="dxa"/>
            <w:tcBorders>
              <w:top w:val="single" w:sz="6" w:space="0" w:color="auto"/>
              <w:left w:val="nil"/>
              <w:bottom w:val="nil"/>
              <w:right w:val="single" w:sz="4" w:space="0" w:color="auto"/>
            </w:tcBorders>
            <w:noWrap/>
            <w:tcMar>
              <w:top w:w="13" w:type="dxa"/>
              <w:left w:w="13" w:type="dxa"/>
              <w:bottom w:w="0" w:type="dxa"/>
              <w:right w:w="13" w:type="dxa"/>
            </w:tcMar>
            <w:vAlign w:val="center"/>
          </w:tcPr>
          <w:p w14:paraId="7431638D" w14:textId="77777777" w:rsidR="00A273F9" w:rsidRPr="000A41CB" w:rsidRDefault="00A273F9" w:rsidP="006757A7">
            <w:pPr>
              <w:snapToGrid w:val="0"/>
              <w:ind w:leftChars="5" w:left="12" w:rightChars="50" w:right="120"/>
              <w:jc w:val="distribute"/>
              <w:rPr>
                <w:rFonts w:eastAsia="標楷體"/>
                <w:b/>
                <w:sz w:val="20"/>
                <w:szCs w:val="20"/>
              </w:rPr>
            </w:pPr>
            <w:r w:rsidRPr="000A41CB">
              <w:rPr>
                <w:rFonts w:eastAsia="標楷體" w:hint="eastAsia"/>
                <w:b/>
                <w:sz w:val="20"/>
                <w:szCs w:val="20"/>
              </w:rPr>
              <w:t>收入合計數</w:t>
            </w:r>
          </w:p>
        </w:tc>
        <w:tc>
          <w:tcPr>
            <w:tcW w:w="2440" w:type="dxa"/>
            <w:tcBorders>
              <w:top w:val="single" w:sz="6" w:space="0" w:color="auto"/>
              <w:left w:val="nil"/>
              <w:bottom w:val="nil"/>
              <w:right w:val="single" w:sz="4" w:space="0" w:color="auto"/>
            </w:tcBorders>
            <w:shd w:val="clear" w:color="auto" w:fill="auto"/>
            <w:noWrap/>
            <w:tcMar>
              <w:top w:w="13" w:type="dxa"/>
              <w:left w:w="13" w:type="dxa"/>
              <w:bottom w:w="0" w:type="dxa"/>
              <w:right w:w="13" w:type="dxa"/>
            </w:tcMar>
            <w:vAlign w:val="center"/>
          </w:tcPr>
          <w:p w14:paraId="25C4FDAD" w14:textId="77777777" w:rsidR="00A273F9" w:rsidRPr="00446456" w:rsidRDefault="00A273F9" w:rsidP="006757A7">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4</w:t>
            </w:r>
            <w:r w:rsidRPr="00446456">
              <w:rPr>
                <w:rFonts w:asciiTheme="minorEastAsia" w:eastAsiaTheme="minorEastAsia" w:hAnsiTheme="minorEastAsia" w:hint="eastAsia"/>
                <w:b/>
                <w:bCs/>
                <w:spacing w:val="8"/>
                <w:sz w:val="18"/>
                <w:szCs w:val="18"/>
              </w:rPr>
              <w:t>,</w:t>
            </w:r>
            <w:r>
              <w:rPr>
                <w:rFonts w:asciiTheme="minorEastAsia" w:eastAsiaTheme="minorEastAsia" w:hAnsiTheme="minorEastAsia"/>
                <w:b/>
                <w:bCs/>
                <w:spacing w:val="8"/>
                <w:sz w:val="18"/>
                <w:szCs w:val="18"/>
              </w:rPr>
              <w:t>794</w:t>
            </w:r>
            <w:r w:rsidRPr="00446456">
              <w:rPr>
                <w:rFonts w:asciiTheme="minorEastAsia" w:eastAsiaTheme="minorEastAsia" w:hAnsiTheme="minorEastAsia" w:hint="eastAsia"/>
                <w:b/>
                <w:bCs/>
                <w:spacing w:val="8"/>
                <w:sz w:val="18"/>
                <w:szCs w:val="18"/>
              </w:rPr>
              <w:t>,</w:t>
            </w:r>
            <w:r>
              <w:rPr>
                <w:rFonts w:asciiTheme="minorEastAsia" w:eastAsiaTheme="minorEastAsia" w:hAnsiTheme="minorEastAsia"/>
                <w:b/>
                <w:bCs/>
                <w:spacing w:val="8"/>
                <w:sz w:val="18"/>
                <w:szCs w:val="18"/>
              </w:rPr>
              <w:t>262</w:t>
            </w:r>
            <w:r w:rsidRPr="00446456">
              <w:rPr>
                <w:rFonts w:asciiTheme="minorEastAsia" w:eastAsiaTheme="minorEastAsia" w:hAnsiTheme="minorEastAsia" w:hint="eastAsia"/>
                <w:b/>
                <w:bCs/>
                <w:spacing w:val="8"/>
                <w:sz w:val="18"/>
                <w:szCs w:val="18"/>
              </w:rPr>
              <w:t>,</w:t>
            </w:r>
            <w:r>
              <w:rPr>
                <w:rFonts w:asciiTheme="minorEastAsia" w:eastAsiaTheme="minorEastAsia" w:hAnsiTheme="minorEastAsia"/>
                <w:b/>
                <w:bCs/>
                <w:spacing w:val="8"/>
                <w:sz w:val="18"/>
                <w:szCs w:val="18"/>
              </w:rPr>
              <w:t>094</w:t>
            </w:r>
          </w:p>
        </w:tc>
        <w:tc>
          <w:tcPr>
            <w:tcW w:w="2127" w:type="dxa"/>
            <w:tcBorders>
              <w:top w:val="single" w:sz="6" w:space="0" w:color="auto"/>
              <w:left w:val="single" w:sz="4" w:space="0" w:color="auto"/>
              <w:right w:val="single" w:sz="4" w:space="0" w:color="auto"/>
            </w:tcBorders>
            <w:vAlign w:val="center"/>
          </w:tcPr>
          <w:p w14:paraId="1144AD98" w14:textId="5991954B" w:rsidR="00A273F9" w:rsidRPr="00B21152" w:rsidRDefault="00B21152" w:rsidP="006757A7">
            <w:pPr>
              <w:snapToGrid w:val="0"/>
              <w:ind w:rightChars="15" w:right="36"/>
              <w:jc w:val="right"/>
              <w:rPr>
                <w:rFonts w:asciiTheme="minorEastAsia" w:eastAsiaTheme="minorEastAsia" w:hAnsiTheme="minorEastAsia"/>
                <w:b/>
                <w:bCs/>
                <w:spacing w:val="8"/>
                <w:kern w:val="0"/>
                <w:sz w:val="18"/>
                <w:szCs w:val="18"/>
              </w:rPr>
            </w:pPr>
            <w:r w:rsidRPr="00B21152">
              <w:rPr>
                <w:rFonts w:asciiTheme="minorEastAsia" w:eastAsiaTheme="minorEastAsia" w:hAnsiTheme="minorEastAsia" w:hint="eastAsia"/>
                <w:b/>
                <w:bCs/>
                <w:spacing w:val="8"/>
                <w:sz w:val="18"/>
                <w:szCs w:val="18"/>
              </w:rPr>
              <w:t>－</w:t>
            </w:r>
          </w:p>
        </w:tc>
        <w:tc>
          <w:tcPr>
            <w:tcW w:w="2128" w:type="dxa"/>
            <w:tcBorders>
              <w:top w:val="single" w:sz="6" w:space="0" w:color="auto"/>
              <w:left w:val="nil"/>
              <w:bottom w:val="nil"/>
              <w:right w:val="single" w:sz="4" w:space="0" w:color="auto"/>
            </w:tcBorders>
            <w:noWrap/>
            <w:tcMar>
              <w:top w:w="13" w:type="dxa"/>
              <w:left w:w="13" w:type="dxa"/>
              <w:bottom w:w="0" w:type="dxa"/>
              <w:right w:w="13" w:type="dxa"/>
            </w:tcMar>
            <w:vAlign w:val="center"/>
          </w:tcPr>
          <w:p w14:paraId="12C4483C" w14:textId="027A93C9" w:rsidR="00A273F9" w:rsidRPr="00B21152" w:rsidRDefault="00B21152" w:rsidP="006757A7">
            <w:pPr>
              <w:snapToGrid w:val="0"/>
              <w:ind w:rightChars="15" w:right="36"/>
              <w:jc w:val="right"/>
              <w:rPr>
                <w:rFonts w:asciiTheme="minorEastAsia" w:eastAsiaTheme="minorEastAsia" w:hAnsiTheme="minorEastAsia"/>
                <w:b/>
                <w:bCs/>
                <w:spacing w:val="8"/>
                <w:kern w:val="0"/>
                <w:sz w:val="18"/>
                <w:szCs w:val="18"/>
              </w:rPr>
            </w:pPr>
            <w:r w:rsidRPr="00B21152">
              <w:rPr>
                <w:rFonts w:asciiTheme="minorEastAsia" w:eastAsiaTheme="minorEastAsia" w:hAnsiTheme="minorEastAsia" w:hint="eastAsia"/>
                <w:b/>
                <w:bCs/>
                <w:spacing w:val="8"/>
                <w:sz w:val="18"/>
                <w:szCs w:val="18"/>
              </w:rPr>
              <w:t>－</w:t>
            </w:r>
          </w:p>
        </w:tc>
      </w:tr>
      <w:tr w:rsidR="00A273F9" w:rsidRPr="000A41CB" w14:paraId="4918BCD0" w14:textId="77777777" w:rsidTr="006757A7">
        <w:trPr>
          <w:trHeight w:val="787"/>
          <w:jc w:val="center"/>
        </w:trPr>
        <w:tc>
          <w:tcPr>
            <w:tcW w:w="3230" w:type="dxa"/>
            <w:tcBorders>
              <w:left w:val="nil"/>
              <w:bottom w:val="nil"/>
              <w:right w:val="single" w:sz="4" w:space="0" w:color="auto"/>
            </w:tcBorders>
            <w:noWrap/>
            <w:tcMar>
              <w:top w:w="13" w:type="dxa"/>
              <w:left w:w="13" w:type="dxa"/>
              <w:bottom w:w="0" w:type="dxa"/>
              <w:right w:w="13" w:type="dxa"/>
            </w:tcMar>
            <w:vAlign w:val="center"/>
          </w:tcPr>
          <w:p w14:paraId="077D645D" w14:textId="77777777" w:rsidR="00A273F9" w:rsidRPr="000A41CB" w:rsidRDefault="00A273F9" w:rsidP="006757A7">
            <w:pPr>
              <w:snapToGrid w:val="0"/>
              <w:ind w:leftChars="50" w:left="120" w:rightChars="50" w:right="120"/>
              <w:jc w:val="distribute"/>
              <w:rPr>
                <w:rFonts w:eastAsia="標楷體"/>
                <w:b/>
                <w:sz w:val="20"/>
                <w:szCs w:val="20"/>
              </w:rPr>
            </w:pPr>
            <w:proofErr w:type="gramStart"/>
            <w:r>
              <w:rPr>
                <w:rFonts w:ascii="標楷體" w:eastAsia="標楷體" w:hAnsi="標楷體" w:hint="eastAsia"/>
                <w:b/>
                <w:sz w:val="20"/>
                <w:szCs w:val="20"/>
              </w:rPr>
              <w:t>11</w:t>
            </w:r>
            <w:r>
              <w:rPr>
                <w:rFonts w:ascii="標楷體" w:eastAsia="標楷體" w:hAnsi="標楷體"/>
                <w:b/>
                <w:sz w:val="20"/>
                <w:szCs w:val="20"/>
              </w:rPr>
              <w:t>3</w:t>
            </w:r>
            <w:proofErr w:type="gramEnd"/>
            <w:r>
              <w:rPr>
                <w:rFonts w:ascii="標楷體" w:eastAsia="標楷體" w:hAnsi="標楷體" w:hint="eastAsia"/>
                <w:b/>
                <w:sz w:val="20"/>
                <w:szCs w:val="20"/>
              </w:rPr>
              <w:t>年度</w:t>
            </w:r>
            <w:r w:rsidRPr="000A41CB">
              <w:rPr>
                <w:rFonts w:eastAsia="標楷體" w:hint="eastAsia"/>
                <w:b/>
                <w:sz w:val="20"/>
                <w:szCs w:val="20"/>
              </w:rPr>
              <w:t>收入</w:t>
            </w:r>
          </w:p>
        </w:tc>
        <w:tc>
          <w:tcPr>
            <w:tcW w:w="2440" w:type="dxa"/>
            <w:tcBorders>
              <w:top w:val="nil"/>
              <w:left w:val="nil"/>
              <w:bottom w:val="nil"/>
              <w:right w:val="single" w:sz="4" w:space="0" w:color="auto"/>
            </w:tcBorders>
            <w:shd w:val="clear" w:color="auto" w:fill="auto"/>
            <w:noWrap/>
            <w:tcMar>
              <w:top w:w="13" w:type="dxa"/>
              <w:left w:w="13" w:type="dxa"/>
              <w:bottom w:w="0" w:type="dxa"/>
              <w:right w:w="13" w:type="dxa"/>
            </w:tcMar>
            <w:vAlign w:val="center"/>
          </w:tcPr>
          <w:p w14:paraId="707FFF0D" w14:textId="77777777" w:rsidR="00A273F9" w:rsidRPr="00272B30" w:rsidRDefault="00A273F9" w:rsidP="006757A7">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4</w:t>
            </w:r>
            <w:r w:rsidRPr="00446456">
              <w:rPr>
                <w:rFonts w:asciiTheme="minorEastAsia" w:eastAsiaTheme="minorEastAsia" w:hAnsiTheme="minorEastAsia" w:hint="eastAsia"/>
                <w:b/>
                <w:bCs/>
                <w:spacing w:val="8"/>
                <w:sz w:val="18"/>
                <w:szCs w:val="18"/>
              </w:rPr>
              <w:t>,</w:t>
            </w:r>
            <w:r>
              <w:rPr>
                <w:rFonts w:asciiTheme="minorEastAsia" w:eastAsiaTheme="minorEastAsia" w:hAnsiTheme="minorEastAsia"/>
                <w:b/>
                <w:bCs/>
                <w:spacing w:val="8"/>
                <w:sz w:val="18"/>
                <w:szCs w:val="18"/>
              </w:rPr>
              <w:t>336</w:t>
            </w:r>
            <w:r w:rsidRPr="00446456">
              <w:rPr>
                <w:rFonts w:asciiTheme="minorEastAsia" w:eastAsiaTheme="minorEastAsia" w:hAnsiTheme="minorEastAsia" w:hint="eastAsia"/>
                <w:b/>
                <w:bCs/>
                <w:spacing w:val="8"/>
                <w:sz w:val="18"/>
                <w:szCs w:val="18"/>
              </w:rPr>
              <w:t>,</w:t>
            </w:r>
            <w:r>
              <w:rPr>
                <w:rFonts w:asciiTheme="minorEastAsia" w:eastAsiaTheme="minorEastAsia" w:hAnsiTheme="minorEastAsia"/>
                <w:b/>
                <w:bCs/>
                <w:spacing w:val="8"/>
                <w:sz w:val="18"/>
                <w:szCs w:val="18"/>
              </w:rPr>
              <w:t>870</w:t>
            </w:r>
            <w:r w:rsidRPr="00446456">
              <w:rPr>
                <w:rFonts w:asciiTheme="minorEastAsia" w:eastAsiaTheme="minorEastAsia" w:hAnsiTheme="minorEastAsia" w:hint="eastAsia"/>
                <w:b/>
                <w:bCs/>
                <w:spacing w:val="8"/>
                <w:sz w:val="18"/>
                <w:szCs w:val="18"/>
              </w:rPr>
              <w:t>,</w:t>
            </w:r>
            <w:r>
              <w:rPr>
                <w:rFonts w:asciiTheme="minorEastAsia" w:eastAsiaTheme="minorEastAsia" w:hAnsiTheme="minorEastAsia"/>
                <w:b/>
                <w:bCs/>
                <w:spacing w:val="8"/>
                <w:sz w:val="18"/>
                <w:szCs w:val="18"/>
              </w:rPr>
              <w:t>434</w:t>
            </w:r>
          </w:p>
        </w:tc>
        <w:tc>
          <w:tcPr>
            <w:tcW w:w="2127" w:type="dxa"/>
            <w:tcBorders>
              <w:left w:val="single" w:sz="4" w:space="0" w:color="auto"/>
              <w:right w:val="single" w:sz="4" w:space="0" w:color="auto"/>
            </w:tcBorders>
            <w:vAlign w:val="center"/>
          </w:tcPr>
          <w:p w14:paraId="7968898F" w14:textId="383B007A" w:rsidR="00A273F9" w:rsidRPr="00B21152" w:rsidRDefault="00B21152" w:rsidP="006757A7">
            <w:pPr>
              <w:snapToGrid w:val="0"/>
              <w:ind w:rightChars="15" w:right="36"/>
              <w:jc w:val="right"/>
              <w:rPr>
                <w:rFonts w:asciiTheme="minorEastAsia" w:eastAsiaTheme="minorEastAsia" w:hAnsiTheme="minorEastAsia"/>
                <w:b/>
                <w:bCs/>
                <w:spacing w:val="8"/>
                <w:kern w:val="0"/>
                <w:sz w:val="18"/>
                <w:szCs w:val="18"/>
              </w:rPr>
            </w:pPr>
            <w:r w:rsidRPr="00B21152">
              <w:rPr>
                <w:rFonts w:asciiTheme="minorEastAsia" w:eastAsiaTheme="minorEastAsia" w:hAnsiTheme="minorEastAsia" w:hint="eastAsia"/>
                <w:b/>
                <w:bCs/>
                <w:spacing w:val="8"/>
                <w:sz w:val="18"/>
                <w:szCs w:val="18"/>
              </w:rPr>
              <w:t>－</w:t>
            </w:r>
          </w:p>
        </w:tc>
        <w:tc>
          <w:tcPr>
            <w:tcW w:w="2128" w:type="dxa"/>
            <w:tcBorders>
              <w:left w:val="nil"/>
              <w:bottom w:val="nil"/>
              <w:right w:val="single" w:sz="4" w:space="0" w:color="auto"/>
            </w:tcBorders>
            <w:noWrap/>
            <w:tcMar>
              <w:top w:w="13" w:type="dxa"/>
              <w:left w:w="13" w:type="dxa"/>
              <w:bottom w:w="0" w:type="dxa"/>
              <w:right w:w="13" w:type="dxa"/>
            </w:tcMar>
            <w:vAlign w:val="center"/>
          </w:tcPr>
          <w:p w14:paraId="3A722C42" w14:textId="4A230C2B" w:rsidR="00A273F9" w:rsidRPr="00B21152" w:rsidRDefault="00B21152" w:rsidP="006757A7">
            <w:pPr>
              <w:snapToGrid w:val="0"/>
              <w:ind w:rightChars="15" w:right="36"/>
              <w:jc w:val="right"/>
              <w:rPr>
                <w:rFonts w:asciiTheme="minorEastAsia" w:eastAsiaTheme="minorEastAsia" w:hAnsiTheme="minorEastAsia"/>
                <w:b/>
                <w:bCs/>
                <w:spacing w:val="8"/>
                <w:kern w:val="0"/>
                <w:sz w:val="18"/>
                <w:szCs w:val="18"/>
              </w:rPr>
            </w:pPr>
            <w:r w:rsidRPr="00B21152">
              <w:rPr>
                <w:rFonts w:asciiTheme="minorEastAsia" w:eastAsiaTheme="minorEastAsia" w:hAnsiTheme="minorEastAsia" w:hint="eastAsia"/>
                <w:b/>
                <w:bCs/>
                <w:spacing w:val="8"/>
                <w:sz w:val="18"/>
                <w:szCs w:val="18"/>
              </w:rPr>
              <w:t>－</w:t>
            </w:r>
          </w:p>
        </w:tc>
      </w:tr>
      <w:tr w:rsidR="00A273F9" w:rsidRPr="00915207" w14:paraId="5EBDEBC0" w14:textId="77777777" w:rsidTr="006757A7">
        <w:trPr>
          <w:trHeight w:val="787"/>
          <w:jc w:val="center"/>
        </w:trPr>
        <w:tc>
          <w:tcPr>
            <w:tcW w:w="3230" w:type="dxa"/>
            <w:tcBorders>
              <w:left w:val="nil"/>
              <w:bottom w:val="nil"/>
              <w:right w:val="single" w:sz="4" w:space="0" w:color="auto"/>
            </w:tcBorders>
            <w:noWrap/>
            <w:tcMar>
              <w:top w:w="13" w:type="dxa"/>
              <w:left w:w="13" w:type="dxa"/>
              <w:bottom w:w="0" w:type="dxa"/>
              <w:right w:w="13" w:type="dxa"/>
            </w:tcMar>
            <w:vAlign w:val="center"/>
          </w:tcPr>
          <w:p w14:paraId="5510536C" w14:textId="77777777" w:rsidR="00A273F9" w:rsidRPr="008E0EE8" w:rsidRDefault="00A273F9" w:rsidP="006757A7">
            <w:pPr>
              <w:snapToGrid w:val="0"/>
              <w:ind w:leftChars="100" w:left="240" w:rightChars="50" w:right="120"/>
              <w:jc w:val="distribute"/>
              <w:rPr>
                <w:rFonts w:eastAsia="標楷體"/>
                <w:sz w:val="20"/>
                <w:szCs w:val="20"/>
              </w:rPr>
            </w:pPr>
            <w:r w:rsidRPr="008E0EE8">
              <w:rPr>
                <w:rFonts w:eastAsia="標楷體" w:hint="eastAsia"/>
                <w:sz w:val="20"/>
                <w:szCs w:val="20"/>
              </w:rPr>
              <w:t>稅課收入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6E5D4A98"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998</w:t>
            </w:r>
            <w:r w:rsidRPr="00272B30">
              <w:rPr>
                <w:rFonts w:ascii="新細明體" w:hAnsi="新細明體"/>
                <w:noProof/>
                <w:spacing w:val="8"/>
                <w:sz w:val="18"/>
                <w:szCs w:val="18"/>
              </w:rPr>
              <w:t>,</w:t>
            </w:r>
            <w:r>
              <w:rPr>
                <w:rFonts w:ascii="新細明體" w:hAnsi="新細明體"/>
                <w:noProof/>
                <w:spacing w:val="8"/>
                <w:sz w:val="18"/>
                <w:szCs w:val="18"/>
              </w:rPr>
              <w:t>327</w:t>
            </w:r>
            <w:r w:rsidRPr="00272B30">
              <w:rPr>
                <w:rFonts w:ascii="新細明體" w:hAnsi="新細明體"/>
                <w:noProof/>
                <w:spacing w:val="8"/>
                <w:sz w:val="18"/>
                <w:szCs w:val="18"/>
              </w:rPr>
              <w:t>,</w:t>
            </w:r>
            <w:r>
              <w:rPr>
                <w:rFonts w:ascii="新細明體" w:hAnsi="新細明體"/>
                <w:noProof/>
                <w:spacing w:val="8"/>
                <w:sz w:val="18"/>
                <w:szCs w:val="18"/>
              </w:rPr>
              <w:t>534</w:t>
            </w:r>
          </w:p>
        </w:tc>
        <w:tc>
          <w:tcPr>
            <w:tcW w:w="2127" w:type="dxa"/>
            <w:tcBorders>
              <w:left w:val="single" w:sz="4" w:space="0" w:color="auto"/>
              <w:right w:val="single" w:sz="4" w:space="0" w:color="auto"/>
            </w:tcBorders>
            <w:vAlign w:val="center"/>
          </w:tcPr>
          <w:p w14:paraId="0C03ACCC"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left w:val="nil"/>
              <w:bottom w:val="nil"/>
              <w:right w:val="single" w:sz="4" w:space="0" w:color="auto"/>
            </w:tcBorders>
            <w:noWrap/>
            <w:tcMar>
              <w:top w:w="13" w:type="dxa"/>
              <w:left w:w="13" w:type="dxa"/>
              <w:bottom w:w="0" w:type="dxa"/>
              <w:right w:w="13" w:type="dxa"/>
            </w:tcMar>
            <w:vAlign w:val="center"/>
          </w:tcPr>
          <w:p w14:paraId="0408C017"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915207" w14:paraId="2B46CCF5" w14:textId="77777777" w:rsidTr="006757A7">
        <w:trPr>
          <w:trHeight w:val="787"/>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370A03D6" w14:textId="77777777" w:rsidR="00A273F9" w:rsidRPr="008E0EE8" w:rsidRDefault="00A273F9" w:rsidP="006757A7">
            <w:pPr>
              <w:snapToGrid w:val="0"/>
              <w:ind w:leftChars="100" w:left="240" w:rightChars="50" w:right="120"/>
              <w:jc w:val="distribute"/>
              <w:rPr>
                <w:rFonts w:eastAsia="標楷體"/>
                <w:sz w:val="20"/>
                <w:szCs w:val="20"/>
              </w:rPr>
            </w:pPr>
            <w:r w:rsidRPr="008E0EE8">
              <w:rPr>
                <w:rFonts w:eastAsia="標楷體" w:hint="eastAsia"/>
                <w:sz w:val="20"/>
                <w:szCs w:val="20"/>
              </w:rPr>
              <w:t>罰款及賠償收入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1641EF7A"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6</w:t>
            </w:r>
            <w:r w:rsidRPr="00272B30">
              <w:rPr>
                <w:rFonts w:ascii="新細明體" w:hAnsi="新細明體"/>
                <w:noProof/>
                <w:spacing w:val="8"/>
                <w:sz w:val="18"/>
                <w:szCs w:val="18"/>
              </w:rPr>
              <w:t>,</w:t>
            </w:r>
            <w:r>
              <w:rPr>
                <w:rFonts w:ascii="新細明體" w:hAnsi="新細明體"/>
                <w:noProof/>
                <w:spacing w:val="8"/>
                <w:sz w:val="18"/>
                <w:szCs w:val="18"/>
              </w:rPr>
              <w:t>965</w:t>
            </w:r>
            <w:r w:rsidRPr="00272B30">
              <w:rPr>
                <w:rFonts w:ascii="新細明體" w:hAnsi="新細明體"/>
                <w:noProof/>
                <w:spacing w:val="8"/>
                <w:sz w:val="18"/>
                <w:szCs w:val="18"/>
              </w:rPr>
              <w:t>,</w:t>
            </w:r>
            <w:r>
              <w:rPr>
                <w:rFonts w:ascii="新細明體" w:hAnsi="新細明體"/>
                <w:noProof/>
                <w:spacing w:val="8"/>
                <w:sz w:val="18"/>
                <w:szCs w:val="18"/>
              </w:rPr>
              <w:t>961</w:t>
            </w:r>
          </w:p>
        </w:tc>
        <w:tc>
          <w:tcPr>
            <w:tcW w:w="2127" w:type="dxa"/>
            <w:tcBorders>
              <w:left w:val="single" w:sz="4" w:space="0" w:color="auto"/>
              <w:right w:val="single" w:sz="4" w:space="0" w:color="auto"/>
            </w:tcBorders>
            <w:vAlign w:val="center"/>
          </w:tcPr>
          <w:p w14:paraId="7A8CE0C7"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09981ABF"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0A41CB" w14:paraId="5CCCBB92" w14:textId="77777777" w:rsidTr="006757A7">
        <w:trPr>
          <w:trHeight w:val="787"/>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563195FD" w14:textId="77777777" w:rsidR="00A273F9" w:rsidRPr="000A41CB" w:rsidRDefault="00A273F9" w:rsidP="006757A7">
            <w:pPr>
              <w:snapToGrid w:val="0"/>
              <w:ind w:leftChars="100" w:left="240" w:rightChars="50" w:right="120"/>
              <w:jc w:val="distribute"/>
              <w:rPr>
                <w:rFonts w:eastAsia="標楷體"/>
                <w:sz w:val="20"/>
                <w:szCs w:val="20"/>
              </w:rPr>
            </w:pPr>
            <w:r w:rsidRPr="000A41CB">
              <w:rPr>
                <w:rFonts w:eastAsia="標楷體" w:hint="eastAsia"/>
                <w:sz w:val="20"/>
                <w:szCs w:val="20"/>
              </w:rPr>
              <w:t>規費收入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4753F396"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42</w:t>
            </w:r>
            <w:r w:rsidRPr="00272B30">
              <w:rPr>
                <w:rFonts w:ascii="新細明體" w:hAnsi="新細明體"/>
                <w:noProof/>
                <w:spacing w:val="8"/>
                <w:sz w:val="18"/>
                <w:szCs w:val="18"/>
              </w:rPr>
              <w:t>,</w:t>
            </w:r>
            <w:r>
              <w:rPr>
                <w:rFonts w:ascii="新細明體" w:hAnsi="新細明體"/>
                <w:noProof/>
                <w:spacing w:val="8"/>
                <w:sz w:val="18"/>
                <w:szCs w:val="18"/>
              </w:rPr>
              <w:t>837</w:t>
            </w:r>
            <w:r w:rsidRPr="00272B30">
              <w:rPr>
                <w:rFonts w:ascii="新細明體" w:hAnsi="新細明體"/>
                <w:noProof/>
                <w:spacing w:val="8"/>
                <w:sz w:val="18"/>
                <w:szCs w:val="18"/>
              </w:rPr>
              <w:t>,</w:t>
            </w:r>
            <w:r>
              <w:rPr>
                <w:rFonts w:ascii="新細明體" w:hAnsi="新細明體"/>
                <w:noProof/>
                <w:spacing w:val="8"/>
                <w:sz w:val="18"/>
                <w:szCs w:val="18"/>
              </w:rPr>
              <w:t>203</w:t>
            </w:r>
          </w:p>
        </w:tc>
        <w:tc>
          <w:tcPr>
            <w:tcW w:w="2127" w:type="dxa"/>
            <w:tcBorders>
              <w:left w:val="single" w:sz="4" w:space="0" w:color="auto"/>
              <w:right w:val="single" w:sz="4" w:space="0" w:color="auto"/>
            </w:tcBorders>
            <w:vAlign w:val="center"/>
          </w:tcPr>
          <w:p w14:paraId="7AB491D0"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7C4ACDF9"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0A41CB" w14:paraId="0070776D" w14:textId="77777777" w:rsidTr="006757A7">
        <w:trPr>
          <w:trHeight w:val="787"/>
          <w:jc w:val="center"/>
        </w:trPr>
        <w:tc>
          <w:tcPr>
            <w:tcW w:w="3230" w:type="dxa"/>
            <w:tcBorders>
              <w:top w:val="nil"/>
              <w:left w:val="nil"/>
              <w:right w:val="single" w:sz="4" w:space="0" w:color="auto"/>
            </w:tcBorders>
            <w:noWrap/>
            <w:tcMar>
              <w:top w:w="13" w:type="dxa"/>
              <w:left w:w="13" w:type="dxa"/>
              <w:bottom w:w="0" w:type="dxa"/>
              <w:right w:w="13" w:type="dxa"/>
            </w:tcMar>
            <w:vAlign w:val="center"/>
          </w:tcPr>
          <w:p w14:paraId="3544C275" w14:textId="77777777" w:rsidR="00A273F9" w:rsidRPr="000A41CB" w:rsidRDefault="00A273F9" w:rsidP="006757A7">
            <w:pPr>
              <w:snapToGrid w:val="0"/>
              <w:ind w:leftChars="100" w:left="240" w:rightChars="50" w:right="120"/>
              <w:jc w:val="distribute"/>
              <w:rPr>
                <w:rFonts w:eastAsia="標楷體"/>
                <w:sz w:val="20"/>
                <w:szCs w:val="20"/>
              </w:rPr>
            </w:pPr>
            <w:r w:rsidRPr="000A41CB">
              <w:rPr>
                <w:rFonts w:eastAsia="標楷體" w:hint="eastAsia"/>
                <w:sz w:val="20"/>
                <w:szCs w:val="20"/>
              </w:rPr>
              <w:t>財產收入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29E4C3FE"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26</w:t>
            </w:r>
            <w:r w:rsidRPr="00272B30">
              <w:rPr>
                <w:rFonts w:ascii="新細明體" w:hAnsi="新細明體"/>
                <w:noProof/>
                <w:spacing w:val="8"/>
                <w:sz w:val="18"/>
                <w:szCs w:val="18"/>
              </w:rPr>
              <w:t>,</w:t>
            </w:r>
            <w:r>
              <w:rPr>
                <w:rFonts w:ascii="新細明體" w:hAnsi="新細明體"/>
                <w:noProof/>
                <w:spacing w:val="8"/>
                <w:sz w:val="18"/>
                <w:szCs w:val="18"/>
              </w:rPr>
              <w:t>986</w:t>
            </w:r>
            <w:r w:rsidRPr="00272B30">
              <w:rPr>
                <w:rFonts w:ascii="新細明體" w:hAnsi="新細明體"/>
                <w:noProof/>
                <w:spacing w:val="8"/>
                <w:sz w:val="18"/>
                <w:szCs w:val="18"/>
              </w:rPr>
              <w:t>,</w:t>
            </w:r>
            <w:r>
              <w:rPr>
                <w:rFonts w:ascii="新細明體" w:hAnsi="新細明體"/>
                <w:noProof/>
                <w:spacing w:val="8"/>
                <w:sz w:val="18"/>
                <w:szCs w:val="18"/>
              </w:rPr>
              <w:t>029</w:t>
            </w:r>
          </w:p>
        </w:tc>
        <w:tc>
          <w:tcPr>
            <w:tcW w:w="2127" w:type="dxa"/>
            <w:tcBorders>
              <w:left w:val="single" w:sz="4" w:space="0" w:color="auto"/>
              <w:right w:val="single" w:sz="4" w:space="0" w:color="auto"/>
            </w:tcBorders>
            <w:vAlign w:val="center"/>
          </w:tcPr>
          <w:p w14:paraId="483FB7AC"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right w:val="single" w:sz="4" w:space="0" w:color="auto"/>
            </w:tcBorders>
            <w:noWrap/>
            <w:tcMar>
              <w:top w:w="13" w:type="dxa"/>
              <w:left w:w="13" w:type="dxa"/>
              <w:bottom w:w="0" w:type="dxa"/>
              <w:right w:w="13" w:type="dxa"/>
            </w:tcMar>
            <w:vAlign w:val="center"/>
          </w:tcPr>
          <w:p w14:paraId="4F761780"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0A41CB" w14:paraId="7A2DF886" w14:textId="77777777" w:rsidTr="006757A7">
        <w:trPr>
          <w:trHeight w:val="787"/>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75A22F9D" w14:textId="77777777" w:rsidR="00A273F9" w:rsidRPr="000A41CB" w:rsidRDefault="00A273F9" w:rsidP="006757A7">
            <w:pPr>
              <w:snapToGrid w:val="0"/>
              <w:ind w:leftChars="100" w:left="240" w:rightChars="50" w:right="120"/>
              <w:jc w:val="distribute"/>
              <w:rPr>
                <w:rFonts w:eastAsia="標楷體"/>
                <w:sz w:val="20"/>
                <w:szCs w:val="20"/>
              </w:rPr>
            </w:pPr>
            <w:r w:rsidRPr="000A41CB">
              <w:rPr>
                <w:rFonts w:eastAsia="標楷體" w:hint="eastAsia"/>
                <w:sz w:val="20"/>
                <w:szCs w:val="20"/>
              </w:rPr>
              <w:t>營業盈餘及事業收入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6A09A1E1"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sidRPr="00272B30">
              <w:rPr>
                <w:rFonts w:ascii="新細明體" w:hAnsi="新細明體"/>
                <w:noProof/>
                <w:spacing w:val="8"/>
                <w:sz w:val="18"/>
                <w:szCs w:val="18"/>
              </w:rPr>
              <w:t>10,000,000</w:t>
            </w:r>
          </w:p>
        </w:tc>
        <w:tc>
          <w:tcPr>
            <w:tcW w:w="2127" w:type="dxa"/>
            <w:tcBorders>
              <w:left w:val="single" w:sz="4" w:space="0" w:color="auto"/>
              <w:right w:val="single" w:sz="4" w:space="0" w:color="auto"/>
            </w:tcBorders>
            <w:vAlign w:val="center"/>
          </w:tcPr>
          <w:p w14:paraId="0E942642"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648C6C92"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0A41CB" w14:paraId="61EE7F52" w14:textId="77777777" w:rsidTr="006757A7">
        <w:trPr>
          <w:trHeight w:val="787"/>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50A42490" w14:textId="77777777" w:rsidR="00A273F9" w:rsidRPr="000A41CB" w:rsidRDefault="00A273F9" w:rsidP="006757A7">
            <w:pPr>
              <w:snapToGrid w:val="0"/>
              <w:ind w:leftChars="100" w:left="240" w:rightChars="50" w:right="120"/>
              <w:jc w:val="distribute"/>
              <w:rPr>
                <w:rFonts w:eastAsia="標楷體"/>
                <w:sz w:val="20"/>
                <w:szCs w:val="20"/>
              </w:rPr>
            </w:pPr>
            <w:r w:rsidRPr="000A41CB">
              <w:rPr>
                <w:rFonts w:eastAsia="標楷體" w:hint="eastAsia"/>
                <w:sz w:val="20"/>
                <w:szCs w:val="20"/>
              </w:rPr>
              <w:t>補助及協助收入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441B9A21"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3</w:t>
            </w:r>
            <w:r w:rsidRPr="00272B30">
              <w:rPr>
                <w:rFonts w:ascii="新細明體" w:hAnsi="新細明體"/>
                <w:noProof/>
                <w:spacing w:val="8"/>
                <w:sz w:val="18"/>
                <w:szCs w:val="18"/>
              </w:rPr>
              <w:t>,</w:t>
            </w:r>
            <w:r>
              <w:rPr>
                <w:rFonts w:ascii="新細明體" w:hAnsi="新細明體"/>
                <w:noProof/>
                <w:spacing w:val="8"/>
                <w:sz w:val="18"/>
                <w:szCs w:val="18"/>
              </w:rPr>
              <w:t>241</w:t>
            </w:r>
            <w:r w:rsidRPr="00272B30">
              <w:rPr>
                <w:rFonts w:ascii="新細明體" w:hAnsi="新細明體"/>
                <w:noProof/>
                <w:spacing w:val="8"/>
                <w:sz w:val="18"/>
                <w:szCs w:val="18"/>
              </w:rPr>
              <w:t>,</w:t>
            </w:r>
            <w:r>
              <w:rPr>
                <w:rFonts w:ascii="新細明體" w:hAnsi="新細明體"/>
                <w:noProof/>
                <w:spacing w:val="8"/>
                <w:sz w:val="18"/>
                <w:szCs w:val="18"/>
              </w:rPr>
              <w:t>025</w:t>
            </w:r>
            <w:r w:rsidRPr="00272B30">
              <w:rPr>
                <w:rFonts w:ascii="新細明體" w:hAnsi="新細明體"/>
                <w:noProof/>
                <w:spacing w:val="8"/>
                <w:sz w:val="18"/>
                <w:szCs w:val="18"/>
              </w:rPr>
              <w:t>,</w:t>
            </w:r>
            <w:r>
              <w:rPr>
                <w:rFonts w:ascii="新細明體" w:hAnsi="新細明體"/>
                <w:noProof/>
                <w:spacing w:val="8"/>
                <w:sz w:val="18"/>
                <w:szCs w:val="18"/>
              </w:rPr>
              <w:t>675</w:t>
            </w:r>
          </w:p>
        </w:tc>
        <w:tc>
          <w:tcPr>
            <w:tcW w:w="2127" w:type="dxa"/>
            <w:tcBorders>
              <w:left w:val="single" w:sz="4" w:space="0" w:color="auto"/>
              <w:right w:val="single" w:sz="4" w:space="0" w:color="auto"/>
            </w:tcBorders>
            <w:vAlign w:val="center"/>
          </w:tcPr>
          <w:p w14:paraId="71F4BA74" w14:textId="3B1A79D0" w:rsidR="00A273F9" w:rsidRPr="00255CD0" w:rsidRDefault="00B21152" w:rsidP="006757A7">
            <w:pPr>
              <w:snapToGrid w:val="0"/>
              <w:ind w:rightChars="15" w:right="36"/>
              <w:jc w:val="right"/>
              <w:rPr>
                <w:rFonts w:asciiTheme="minorEastAsia" w:eastAsiaTheme="minorEastAsia" w:hAnsiTheme="minorEastAsia"/>
                <w:spacing w:val="8"/>
                <w:kern w:val="0"/>
                <w:sz w:val="18"/>
                <w:szCs w:val="18"/>
              </w:rPr>
            </w:pPr>
            <w:r>
              <w:rPr>
                <w:rFonts w:asciiTheme="minorEastAsia" w:eastAsiaTheme="minorEastAsia" w:hAnsiTheme="minorEastAsia" w:hint="eastAsia"/>
                <w:spacing w:val="8"/>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54A1E582" w14:textId="3ED61D7E" w:rsidR="00A273F9" w:rsidRPr="00255CD0" w:rsidRDefault="00B21152" w:rsidP="006757A7">
            <w:pPr>
              <w:snapToGrid w:val="0"/>
              <w:ind w:rightChars="15" w:right="36"/>
              <w:jc w:val="right"/>
              <w:rPr>
                <w:rFonts w:asciiTheme="minorEastAsia" w:eastAsiaTheme="minorEastAsia" w:hAnsiTheme="minorEastAsia"/>
                <w:spacing w:val="8"/>
                <w:kern w:val="0"/>
                <w:sz w:val="18"/>
                <w:szCs w:val="18"/>
              </w:rPr>
            </w:pPr>
            <w:r>
              <w:rPr>
                <w:rFonts w:asciiTheme="minorEastAsia" w:eastAsiaTheme="minorEastAsia" w:hAnsiTheme="minorEastAsia" w:hint="eastAsia"/>
                <w:spacing w:val="8"/>
                <w:sz w:val="18"/>
                <w:szCs w:val="18"/>
              </w:rPr>
              <w:t>－</w:t>
            </w:r>
          </w:p>
        </w:tc>
      </w:tr>
      <w:tr w:rsidR="00A273F9" w:rsidRPr="000A41CB" w14:paraId="2E3D092A" w14:textId="77777777" w:rsidTr="006757A7">
        <w:trPr>
          <w:trHeight w:val="787"/>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1597577D" w14:textId="77777777" w:rsidR="00A273F9" w:rsidRPr="000A41CB" w:rsidRDefault="00A273F9" w:rsidP="006757A7">
            <w:pPr>
              <w:snapToGrid w:val="0"/>
              <w:ind w:leftChars="100" w:left="240" w:rightChars="50" w:right="120"/>
              <w:jc w:val="distribute"/>
              <w:rPr>
                <w:rFonts w:eastAsia="標楷體"/>
                <w:sz w:val="20"/>
                <w:szCs w:val="20"/>
              </w:rPr>
            </w:pPr>
            <w:r w:rsidRPr="000A41CB">
              <w:rPr>
                <w:rFonts w:eastAsia="標楷體" w:hint="eastAsia"/>
                <w:sz w:val="20"/>
                <w:szCs w:val="20"/>
              </w:rPr>
              <w:t>捐獻及贈與收入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6A04230F"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3</w:t>
            </w:r>
            <w:r w:rsidRPr="00272B30">
              <w:rPr>
                <w:rFonts w:ascii="新細明體" w:hAnsi="新細明體"/>
                <w:noProof/>
                <w:spacing w:val="8"/>
                <w:sz w:val="18"/>
                <w:szCs w:val="18"/>
              </w:rPr>
              <w:t>,</w:t>
            </w:r>
            <w:r>
              <w:rPr>
                <w:rFonts w:ascii="新細明體" w:hAnsi="新細明體"/>
                <w:noProof/>
                <w:spacing w:val="8"/>
                <w:sz w:val="18"/>
                <w:szCs w:val="18"/>
              </w:rPr>
              <w:t>550</w:t>
            </w:r>
            <w:r w:rsidRPr="00272B30">
              <w:rPr>
                <w:rFonts w:ascii="新細明體" w:hAnsi="新細明體"/>
                <w:noProof/>
                <w:spacing w:val="8"/>
                <w:sz w:val="18"/>
                <w:szCs w:val="18"/>
              </w:rPr>
              <w:t>,000</w:t>
            </w:r>
          </w:p>
        </w:tc>
        <w:tc>
          <w:tcPr>
            <w:tcW w:w="2127" w:type="dxa"/>
            <w:tcBorders>
              <w:left w:val="single" w:sz="4" w:space="0" w:color="auto"/>
              <w:right w:val="single" w:sz="4" w:space="0" w:color="auto"/>
            </w:tcBorders>
            <w:vAlign w:val="center"/>
          </w:tcPr>
          <w:p w14:paraId="3BC1EFAF"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1A14E25F"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0A41CB" w14:paraId="4651F40A" w14:textId="77777777" w:rsidTr="006757A7">
        <w:trPr>
          <w:trHeight w:val="787"/>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76956200" w14:textId="77777777" w:rsidR="00A273F9" w:rsidRPr="000A41CB" w:rsidRDefault="00A273F9" w:rsidP="006757A7">
            <w:pPr>
              <w:snapToGrid w:val="0"/>
              <w:ind w:leftChars="100" w:left="240" w:rightChars="50" w:right="120"/>
              <w:jc w:val="distribute"/>
              <w:rPr>
                <w:rFonts w:eastAsia="標楷體"/>
                <w:sz w:val="20"/>
                <w:szCs w:val="20"/>
              </w:rPr>
            </w:pPr>
            <w:r w:rsidRPr="000A41CB">
              <w:rPr>
                <w:rFonts w:eastAsia="標楷體" w:hint="eastAsia"/>
                <w:sz w:val="20"/>
                <w:szCs w:val="20"/>
              </w:rPr>
              <w:t>其他收入</w:t>
            </w:r>
          </w:p>
        </w:tc>
        <w:tc>
          <w:tcPr>
            <w:tcW w:w="2440" w:type="dxa"/>
            <w:tcBorders>
              <w:left w:val="single" w:sz="4" w:space="0" w:color="auto"/>
              <w:right w:val="single" w:sz="4" w:space="0" w:color="auto"/>
            </w:tcBorders>
            <w:shd w:val="clear" w:color="auto" w:fill="auto"/>
            <w:noWrap/>
            <w:tcMar>
              <w:top w:w="13" w:type="dxa"/>
              <w:left w:w="13" w:type="dxa"/>
              <w:bottom w:w="0" w:type="dxa"/>
              <w:right w:w="13" w:type="dxa"/>
            </w:tcMar>
            <w:vAlign w:val="center"/>
          </w:tcPr>
          <w:p w14:paraId="5BDDA0B8"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7</w:t>
            </w:r>
            <w:r w:rsidRPr="00272B30">
              <w:rPr>
                <w:rFonts w:ascii="新細明體" w:hAnsi="新細明體"/>
                <w:noProof/>
                <w:spacing w:val="8"/>
                <w:sz w:val="18"/>
                <w:szCs w:val="18"/>
              </w:rPr>
              <w:t>,</w:t>
            </w:r>
            <w:r>
              <w:rPr>
                <w:rFonts w:ascii="新細明體" w:hAnsi="新細明體"/>
                <w:noProof/>
                <w:spacing w:val="8"/>
                <w:sz w:val="18"/>
                <w:szCs w:val="18"/>
              </w:rPr>
              <w:t>178</w:t>
            </w:r>
            <w:r w:rsidRPr="00272B30">
              <w:rPr>
                <w:rFonts w:ascii="新細明體" w:hAnsi="新細明體"/>
                <w:noProof/>
                <w:spacing w:val="8"/>
                <w:sz w:val="18"/>
                <w:szCs w:val="18"/>
              </w:rPr>
              <w:t>,</w:t>
            </w:r>
            <w:r>
              <w:rPr>
                <w:rFonts w:ascii="新細明體" w:hAnsi="新細明體"/>
                <w:noProof/>
                <w:spacing w:val="8"/>
                <w:sz w:val="18"/>
                <w:szCs w:val="18"/>
              </w:rPr>
              <w:t>032</w:t>
            </w:r>
          </w:p>
        </w:tc>
        <w:tc>
          <w:tcPr>
            <w:tcW w:w="2127" w:type="dxa"/>
            <w:tcBorders>
              <w:left w:val="single" w:sz="4" w:space="0" w:color="auto"/>
              <w:right w:val="single" w:sz="4" w:space="0" w:color="auto"/>
            </w:tcBorders>
            <w:vAlign w:val="center"/>
          </w:tcPr>
          <w:p w14:paraId="606BA376"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1C6ABFEF"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0A41CB" w14:paraId="744A1162" w14:textId="77777777" w:rsidTr="006757A7">
        <w:trPr>
          <w:trHeight w:val="787"/>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510BF0A9" w14:textId="77777777" w:rsidR="00A273F9" w:rsidRPr="000A41CB" w:rsidRDefault="00A273F9" w:rsidP="006757A7">
            <w:pPr>
              <w:snapToGrid w:val="0"/>
              <w:ind w:leftChars="5" w:left="12" w:rightChars="50" w:right="120"/>
              <w:jc w:val="distribute"/>
              <w:rPr>
                <w:rFonts w:eastAsia="標楷體"/>
                <w:b/>
                <w:bCs/>
                <w:sz w:val="20"/>
                <w:szCs w:val="20"/>
              </w:rPr>
            </w:pPr>
            <w:r w:rsidRPr="000A41CB">
              <w:rPr>
                <w:rFonts w:eastAsia="標楷體" w:hint="eastAsia"/>
                <w:b/>
                <w:bCs/>
                <w:sz w:val="20"/>
                <w:szCs w:val="20"/>
              </w:rPr>
              <w:t>以前年度收入</w:t>
            </w:r>
          </w:p>
        </w:tc>
        <w:tc>
          <w:tcPr>
            <w:tcW w:w="2440" w:type="dxa"/>
            <w:tcBorders>
              <w:right w:val="single" w:sz="4" w:space="0" w:color="auto"/>
            </w:tcBorders>
            <w:shd w:val="clear" w:color="auto" w:fill="auto"/>
            <w:noWrap/>
            <w:tcMar>
              <w:top w:w="13" w:type="dxa"/>
              <w:left w:w="13" w:type="dxa"/>
              <w:bottom w:w="0" w:type="dxa"/>
              <w:right w:w="13" w:type="dxa"/>
            </w:tcMar>
            <w:vAlign w:val="center"/>
          </w:tcPr>
          <w:p w14:paraId="521C52BE" w14:textId="77777777" w:rsidR="00A273F9" w:rsidRPr="00272B30" w:rsidRDefault="00A273F9" w:rsidP="006757A7">
            <w:pPr>
              <w:ind w:rightChars="15" w:right="36"/>
              <w:jc w:val="right"/>
              <w:rPr>
                <w:rFonts w:asciiTheme="minorEastAsia" w:eastAsiaTheme="minorEastAsia" w:hAnsiTheme="minorEastAsia"/>
                <w:b/>
                <w:bCs/>
                <w:spacing w:val="8"/>
                <w:sz w:val="18"/>
                <w:szCs w:val="18"/>
              </w:rPr>
            </w:pPr>
            <w:r>
              <w:rPr>
                <w:rFonts w:ascii="新細明體" w:hAnsi="新細明體"/>
                <w:b/>
                <w:noProof/>
                <w:spacing w:val="8"/>
                <w:sz w:val="18"/>
                <w:szCs w:val="18"/>
              </w:rPr>
              <w:t>457</w:t>
            </w:r>
            <w:r w:rsidRPr="00272B30">
              <w:rPr>
                <w:rFonts w:ascii="新細明體" w:hAnsi="新細明體"/>
                <w:b/>
                <w:noProof/>
                <w:spacing w:val="8"/>
                <w:sz w:val="18"/>
                <w:szCs w:val="18"/>
              </w:rPr>
              <w:t>,</w:t>
            </w:r>
            <w:r>
              <w:rPr>
                <w:rFonts w:ascii="新細明體" w:hAnsi="新細明體"/>
                <w:b/>
                <w:noProof/>
                <w:spacing w:val="8"/>
                <w:sz w:val="18"/>
                <w:szCs w:val="18"/>
              </w:rPr>
              <w:t>391</w:t>
            </w:r>
            <w:r w:rsidRPr="00272B30">
              <w:rPr>
                <w:rFonts w:ascii="新細明體" w:hAnsi="新細明體"/>
                <w:b/>
                <w:noProof/>
                <w:spacing w:val="8"/>
                <w:sz w:val="18"/>
                <w:szCs w:val="18"/>
              </w:rPr>
              <w:t>,</w:t>
            </w:r>
            <w:r>
              <w:rPr>
                <w:rFonts w:ascii="新細明體" w:hAnsi="新細明體"/>
                <w:b/>
                <w:noProof/>
                <w:spacing w:val="8"/>
                <w:sz w:val="18"/>
                <w:szCs w:val="18"/>
              </w:rPr>
              <w:t>660</w:t>
            </w:r>
          </w:p>
        </w:tc>
        <w:tc>
          <w:tcPr>
            <w:tcW w:w="2127" w:type="dxa"/>
            <w:tcBorders>
              <w:left w:val="single" w:sz="4" w:space="0" w:color="auto"/>
              <w:right w:val="single" w:sz="4" w:space="0" w:color="auto"/>
            </w:tcBorders>
            <w:vAlign w:val="center"/>
          </w:tcPr>
          <w:p w14:paraId="239F2A94" w14:textId="77777777" w:rsidR="00A273F9" w:rsidRPr="00255CD0" w:rsidRDefault="00A273F9" w:rsidP="006757A7">
            <w:pPr>
              <w:snapToGrid w:val="0"/>
              <w:ind w:rightChars="15" w:right="36"/>
              <w:jc w:val="right"/>
              <w:rPr>
                <w:rFonts w:asciiTheme="minorEastAsia" w:eastAsiaTheme="minorEastAsia" w:hAnsiTheme="minorEastAsia"/>
                <w:b/>
                <w:bCs/>
                <w:spacing w:val="8"/>
                <w:kern w:val="0"/>
                <w:sz w:val="18"/>
                <w:szCs w:val="18"/>
              </w:rPr>
            </w:pPr>
            <w:r w:rsidRPr="00255CD0">
              <w:rPr>
                <w:rFonts w:asciiTheme="minorEastAsia" w:eastAsiaTheme="minorEastAsia" w:hAnsiTheme="minorEastAsia" w:hint="eastAsia"/>
                <w:b/>
                <w:bCs/>
                <w:spacing w:val="8"/>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2C31244B" w14:textId="77777777" w:rsidR="00A273F9" w:rsidRPr="00255CD0" w:rsidRDefault="00A273F9" w:rsidP="006757A7">
            <w:pPr>
              <w:snapToGrid w:val="0"/>
              <w:ind w:rightChars="15" w:right="36"/>
              <w:jc w:val="right"/>
              <w:rPr>
                <w:rFonts w:asciiTheme="minorEastAsia" w:eastAsiaTheme="minorEastAsia" w:hAnsiTheme="minorEastAsia"/>
                <w:b/>
                <w:bCs/>
                <w:spacing w:val="8"/>
                <w:kern w:val="0"/>
                <w:sz w:val="18"/>
                <w:szCs w:val="18"/>
              </w:rPr>
            </w:pPr>
            <w:r w:rsidRPr="00255CD0">
              <w:rPr>
                <w:rFonts w:asciiTheme="minorEastAsia" w:eastAsiaTheme="minorEastAsia" w:hAnsiTheme="minorEastAsia" w:hint="eastAsia"/>
                <w:b/>
                <w:bCs/>
                <w:spacing w:val="8"/>
                <w:sz w:val="18"/>
                <w:szCs w:val="18"/>
              </w:rPr>
              <w:t>－</w:t>
            </w:r>
          </w:p>
        </w:tc>
      </w:tr>
      <w:tr w:rsidR="00A273F9" w:rsidRPr="00915207" w14:paraId="5EE6ABAA" w14:textId="77777777" w:rsidTr="006757A7">
        <w:trPr>
          <w:trHeight w:val="787"/>
          <w:jc w:val="center"/>
        </w:trPr>
        <w:tc>
          <w:tcPr>
            <w:tcW w:w="3230" w:type="dxa"/>
            <w:tcBorders>
              <w:top w:val="nil"/>
              <w:left w:val="nil"/>
              <w:right w:val="single" w:sz="4" w:space="0" w:color="auto"/>
            </w:tcBorders>
            <w:noWrap/>
            <w:tcMar>
              <w:top w:w="13" w:type="dxa"/>
              <w:left w:w="13" w:type="dxa"/>
              <w:bottom w:w="0" w:type="dxa"/>
              <w:right w:w="13" w:type="dxa"/>
            </w:tcMar>
            <w:vAlign w:val="center"/>
          </w:tcPr>
          <w:p w14:paraId="5889C906" w14:textId="77777777" w:rsidR="00A273F9" w:rsidRPr="008E0EE8" w:rsidRDefault="00A273F9" w:rsidP="006757A7">
            <w:pPr>
              <w:snapToGrid w:val="0"/>
              <w:ind w:leftChars="100" w:left="240" w:rightChars="50" w:right="120"/>
              <w:jc w:val="distribute"/>
              <w:rPr>
                <w:rFonts w:eastAsia="標楷體"/>
                <w:sz w:val="20"/>
                <w:szCs w:val="20"/>
              </w:rPr>
            </w:pPr>
            <w:r w:rsidRPr="008E0EE8">
              <w:rPr>
                <w:rFonts w:eastAsia="標楷體" w:hint="eastAsia"/>
                <w:sz w:val="20"/>
                <w:szCs w:val="20"/>
              </w:rPr>
              <w:t>以前年度</w:t>
            </w:r>
            <w:r>
              <w:rPr>
                <w:rFonts w:eastAsia="標楷體" w:hint="eastAsia"/>
                <w:sz w:val="20"/>
                <w:szCs w:val="20"/>
              </w:rPr>
              <w:t>應收（保留）數</w:t>
            </w:r>
          </w:p>
        </w:tc>
        <w:tc>
          <w:tcPr>
            <w:tcW w:w="2440" w:type="dxa"/>
            <w:tcBorders>
              <w:right w:val="single" w:sz="4" w:space="0" w:color="auto"/>
            </w:tcBorders>
            <w:shd w:val="clear" w:color="auto" w:fill="auto"/>
            <w:noWrap/>
            <w:tcMar>
              <w:top w:w="13" w:type="dxa"/>
              <w:left w:w="13" w:type="dxa"/>
              <w:bottom w:w="0" w:type="dxa"/>
              <w:right w:w="13" w:type="dxa"/>
            </w:tcMar>
            <w:vAlign w:val="center"/>
          </w:tcPr>
          <w:p w14:paraId="38F1BEBA" w14:textId="77777777" w:rsidR="00A273F9" w:rsidRPr="00272B30" w:rsidRDefault="00A273F9" w:rsidP="006757A7">
            <w:pPr>
              <w:ind w:rightChars="15" w:right="36"/>
              <w:jc w:val="right"/>
              <w:rPr>
                <w:rFonts w:asciiTheme="minorEastAsia" w:eastAsiaTheme="minorEastAsia" w:hAnsiTheme="minorEastAsia"/>
                <w:spacing w:val="8"/>
                <w:sz w:val="18"/>
                <w:szCs w:val="18"/>
              </w:rPr>
            </w:pPr>
            <w:r>
              <w:rPr>
                <w:rFonts w:ascii="新細明體" w:hAnsi="新細明體"/>
                <w:noProof/>
                <w:spacing w:val="8"/>
                <w:sz w:val="18"/>
                <w:szCs w:val="18"/>
              </w:rPr>
              <w:t>457</w:t>
            </w:r>
            <w:r w:rsidRPr="00272B30">
              <w:rPr>
                <w:rFonts w:ascii="新細明體" w:hAnsi="新細明體"/>
                <w:noProof/>
                <w:spacing w:val="8"/>
                <w:sz w:val="18"/>
                <w:szCs w:val="18"/>
              </w:rPr>
              <w:t>,</w:t>
            </w:r>
            <w:r>
              <w:rPr>
                <w:rFonts w:ascii="新細明體" w:hAnsi="新細明體"/>
                <w:noProof/>
                <w:spacing w:val="8"/>
                <w:sz w:val="18"/>
                <w:szCs w:val="18"/>
              </w:rPr>
              <w:t>391</w:t>
            </w:r>
            <w:r w:rsidRPr="00272B30">
              <w:rPr>
                <w:rFonts w:ascii="新細明體" w:hAnsi="新細明體"/>
                <w:noProof/>
                <w:spacing w:val="8"/>
                <w:sz w:val="18"/>
                <w:szCs w:val="18"/>
              </w:rPr>
              <w:t>,</w:t>
            </w:r>
            <w:r>
              <w:rPr>
                <w:rFonts w:ascii="新細明體" w:hAnsi="新細明體"/>
                <w:noProof/>
                <w:spacing w:val="8"/>
                <w:sz w:val="18"/>
                <w:szCs w:val="18"/>
              </w:rPr>
              <w:t>660</w:t>
            </w:r>
          </w:p>
        </w:tc>
        <w:tc>
          <w:tcPr>
            <w:tcW w:w="2127" w:type="dxa"/>
            <w:tcBorders>
              <w:left w:val="single" w:sz="4" w:space="0" w:color="auto"/>
              <w:right w:val="single" w:sz="4" w:space="0" w:color="auto"/>
            </w:tcBorders>
            <w:vAlign w:val="center"/>
          </w:tcPr>
          <w:p w14:paraId="2D2EAD5A"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right w:val="single" w:sz="4" w:space="0" w:color="auto"/>
            </w:tcBorders>
            <w:noWrap/>
            <w:tcMar>
              <w:top w:w="13" w:type="dxa"/>
              <w:left w:w="13" w:type="dxa"/>
              <w:bottom w:w="0" w:type="dxa"/>
              <w:right w:w="13" w:type="dxa"/>
            </w:tcMar>
            <w:vAlign w:val="center"/>
          </w:tcPr>
          <w:p w14:paraId="72BD2FFB"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915207" w14:paraId="57957D8D" w14:textId="77777777" w:rsidTr="006757A7">
        <w:trPr>
          <w:trHeight w:val="787"/>
          <w:jc w:val="center"/>
        </w:trPr>
        <w:tc>
          <w:tcPr>
            <w:tcW w:w="3230" w:type="dxa"/>
            <w:tcBorders>
              <w:top w:val="nil"/>
              <w:left w:val="nil"/>
              <w:right w:val="single" w:sz="4" w:space="0" w:color="auto"/>
            </w:tcBorders>
            <w:noWrap/>
            <w:tcMar>
              <w:top w:w="13" w:type="dxa"/>
              <w:left w:w="13" w:type="dxa"/>
              <w:bottom w:w="0" w:type="dxa"/>
              <w:right w:w="13" w:type="dxa"/>
            </w:tcMar>
            <w:vAlign w:val="center"/>
          </w:tcPr>
          <w:p w14:paraId="52547FC9" w14:textId="77777777" w:rsidR="00A273F9" w:rsidRPr="008E0EE8" w:rsidRDefault="00A273F9" w:rsidP="006757A7">
            <w:pPr>
              <w:snapToGrid w:val="0"/>
              <w:ind w:leftChars="100" w:left="240" w:rightChars="50" w:right="120"/>
              <w:jc w:val="distribute"/>
              <w:rPr>
                <w:rFonts w:eastAsia="標楷體"/>
                <w:b/>
                <w:bCs/>
                <w:sz w:val="20"/>
                <w:szCs w:val="20"/>
              </w:rPr>
            </w:pPr>
            <w:r>
              <w:rPr>
                <w:rFonts w:eastAsia="標楷體" w:hint="eastAsia"/>
                <w:sz w:val="20"/>
                <w:szCs w:val="20"/>
              </w:rPr>
              <w:t>以前年度</w:t>
            </w:r>
            <w:proofErr w:type="gramStart"/>
            <w:r>
              <w:rPr>
                <w:rFonts w:eastAsia="標楷體" w:hint="eastAsia"/>
                <w:sz w:val="20"/>
                <w:szCs w:val="20"/>
              </w:rPr>
              <w:t>收入納庫款</w:t>
            </w:r>
            <w:proofErr w:type="gramEnd"/>
          </w:p>
        </w:tc>
        <w:tc>
          <w:tcPr>
            <w:tcW w:w="2440" w:type="dxa"/>
            <w:tcBorders>
              <w:top w:val="nil"/>
              <w:left w:val="nil"/>
              <w:right w:val="single" w:sz="4" w:space="0" w:color="auto"/>
            </w:tcBorders>
            <w:noWrap/>
            <w:tcMar>
              <w:top w:w="13" w:type="dxa"/>
              <w:left w:w="13" w:type="dxa"/>
              <w:bottom w:w="0" w:type="dxa"/>
              <w:right w:w="13" w:type="dxa"/>
            </w:tcMar>
            <w:vAlign w:val="center"/>
          </w:tcPr>
          <w:p w14:paraId="0EB7127F" w14:textId="072A5E56" w:rsidR="00A273F9" w:rsidRPr="00272B30" w:rsidRDefault="00B21152" w:rsidP="006757A7">
            <w:pPr>
              <w:snapToGrid w:val="0"/>
              <w:ind w:rightChars="15" w:right="36"/>
              <w:jc w:val="right"/>
              <w:rPr>
                <w:rFonts w:asciiTheme="minorEastAsia" w:eastAsiaTheme="minorEastAsia" w:hAnsiTheme="minorEastAsia"/>
                <w:bCs/>
                <w:spacing w:val="8"/>
                <w:kern w:val="0"/>
                <w:sz w:val="18"/>
                <w:szCs w:val="18"/>
              </w:rPr>
            </w:pPr>
            <w:r>
              <w:rPr>
                <w:rFonts w:asciiTheme="minorEastAsia" w:eastAsiaTheme="minorEastAsia" w:hAnsiTheme="minorEastAsia" w:hint="eastAsia"/>
                <w:spacing w:val="8"/>
                <w:sz w:val="18"/>
                <w:szCs w:val="18"/>
              </w:rPr>
              <w:t xml:space="preserve"> －</w:t>
            </w:r>
          </w:p>
        </w:tc>
        <w:tc>
          <w:tcPr>
            <w:tcW w:w="2127" w:type="dxa"/>
            <w:tcBorders>
              <w:left w:val="nil"/>
              <w:right w:val="single" w:sz="4" w:space="0" w:color="auto"/>
            </w:tcBorders>
            <w:vAlign w:val="center"/>
          </w:tcPr>
          <w:p w14:paraId="204D48C3"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top w:val="nil"/>
              <w:left w:val="nil"/>
              <w:right w:val="single" w:sz="4" w:space="0" w:color="auto"/>
            </w:tcBorders>
            <w:noWrap/>
            <w:tcMar>
              <w:top w:w="13" w:type="dxa"/>
              <w:left w:w="13" w:type="dxa"/>
              <w:bottom w:w="0" w:type="dxa"/>
              <w:right w:w="13" w:type="dxa"/>
            </w:tcMar>
            <w:vAlign w:val="center"/>
          </w:tcPr>
          <w:p w14:paraId="4FED2446"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r w:rsidR="00A273F9" w:rsidRPr="00915207" w14:paraId="1CD4B50F" w14:textId="77777777" w:rsidTr="006757A7">
        <w:trPr>
          <w:trHeight w:val="787"/>
          <w:jc w:val="center"/>
        </w:trPr>
        <w:tc>
          <w:tcPr>
            <w:tcW w:w="3230" w:type="dxa"/>
            <w:tcBorders>
              <w:left w:val="nil"/>
              <w:bottom w:val="single" w:sz="6" w:space="0" w:color="auto"/>
              <w:right w:val="single" w:sz="4" w:space="0" w:color="auto"/>
            </w:tcBorders>
            <w:noWrap/>
            <w:tcMar>
              <w:top w:w="13" w:type="dxa"/>
              <w:left w:w="13" w:type="dxa"/>
              <w:bottom w:w="0" w:type="dxa"/>
              <w:right w:w="13" w:type="dxa"/>
            </w:tcMar>
            <w:vAlign w:val="center"/>
          </w:tcPr>
          <w:p w14:paraId="1CFE682F" w14:textId="77777777" w:rsidR="00A273F9" w:rsidRPr="008E0EE8" w:rsidRDefault="00A273F9" w:rsidP="006757A7">
            <w:pPr>
              <w:snapToGrid w:val="0"/>
              <w:ind w:leftChars="100" w:left="240" w:rightChars="50" w:right="120"/>
              <w:jc w:val="distribute"/>
              <w:rPr>
                <w:rFonts w:eastAsia="標楷體"/>
                <w:b/>
                <w:bCs/>
                <w:sz w:val="20"/>
                <w:szCs w:val="20"/>
              </w:rPr>
            </w:pPr>
            <w:r w:rsidRPr="008E0EE8">
              <w:rPr>
                <w:rFonts w:eastAsia="標楷體" w:hint="eastAsia"/>
                <w:sz w:val="20"/>
                <w:szCs w:val="20"/>
              </w:rPr>
              <w:t>收回以前年度</w:t>
            </w:r>
            <w:r>
              <w:rPr>
                <w:rFonts w:eastAsia="標楷體" w:hint="eastAsia"/>
                <w:sz w:val="20"/>
                <w:szCs w:val="20"/>
              </w:rPr>
              <w:t>支出賸餘款</w:t>
            </w:r>
          </w:p>
        </w:tc>
        <w:tc>
          <w:tcPr>
            <w:tcW w:w="2440" w:type="dxa"/>
            <w:tcBorders>
              <w:left w:val="nil"/>
              <w:bottom w:val="single" w:sz="6" w:space="0" w:color="auto"/>
              <w:right w:val="single" w:sz="4" w:space="0" w:color="auto"/>
            </w:tcBorders>
            <w:noWrap/>
            <w:tcMar>
              <w:top w:w="13" w:type="dxa"/>
              <w:left w:w="13" w:type="dxa"/>
              <w:bottom w:w="0" w:type="dxa"/>
              <w:right w:w="13" w:type="dxa"/>
            </w:tcMar>
            <w:vAlign w:val="center"/>
          </w:tcPr>
          <w:p w14:paraId="66EFA45F" w14:textId="77777777" w:rsidR="00A273F9" w:rsidRPr="00272B30" w:rsidRDefault="00A273F9" w:rsidP="006757A7">
            <w:pPr>
              <w:snapToGrid w:val="0"/>
              <w:ind w:rightChars="15" w:right="36"/>
              <w:jc w:val="right"/>
              <w:rPr>
                <w:rFonts w:asciiTheme="minorEastAsia" w:eastAsiaTheme="minorEastAsia" w:hAnsiTheme="minorEastAsia"/>
                <w:bCs/>
                <w:spacing w:val="8"/>
                <w:kern w:val="0"/>
                <w:sz w:val="18"/>
                <w:szCs w:val="18"/>
              </w:rPr>
            </w:pPr>
            <w:r w:rsidRPr="00272B30">
              <w:rPr>
                <w:rFonts w:asciiTheme="minorEastAsia" w:eastAsiaTheme="minorEastAsia" w:hAnsiTheme="minorEastAsia" w:hint="eastAsia"/>
                <w:bCs/>
                <w:spacing w:val="8"/>
                <w:kern w:val="0"/>
                <w:sz w:val="18"/>
                <w:szCs w:val="18"/>
              </w:rPr>
              <w:t>－</w:t>
            </w:r>
          </w:p>
        </w:tc>
        <w:tc>
          <w:tcPr>
            <w:tcW w:w="2127" w:type="dxa"/>
            <w:tcBorders>
              <w:left w:val="nil"/>
              <w:bottom w:val="single" w:sz="6" w:space="0" w:color="auto"/>
              <w:right w:val="single" w:sz="4" w:space="0" w:color="auto"/>
            </w:tcBorders>
            <w:vAlign w:val="center"/>
          </w:tcPr>
          <w:p w14:paraId="1281AD6D"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c>
          <w:tcPr>
            <w:tcW w:w="2128" w:type="dxa"/>
            <w:tcBorders>
              <w:left w:val="nil"/>
              <w:bottom w:val="single" w:sz="6" w:space="0" w:color="auto"/>
              <w:right w:val="single" w:sz="4" w:space="0" w:color="auto"/>
            </w:tcBorders>
            <w:noWrap/>
            <w:tcMar>
              <w:top w:w="13" w:type="dxa"/>
              <w:left w:w="13" w:type="dxa"/>
              <w:bottom w:w="0" w:type="dxa"/>
              <w:right w:w="13" w:type="dxa"/>
            </w:tcMar>
            <w:vAlign w:val="center"/>
          </w:tcPr>
          <w:p w14:paraId="13E6EB11" w14:textId="77777777" w:rsidR="00A273F9" w:rsidRPr="00255CD0" w:rsidRDefault="00A273F9" w:rsidP="006757A7">
            <w:pPr>
              <w:snapToGrid w:val="0"/>
              <w:ind w:rightChars="15" w:right="36"/>
              <w:jc w:val="right"/>
              <w:rPr>
                <w:rFonts w:asciiTheme="minorEastAsia" w:eastAsiaTheme="minorEastAsia" w:hAnsiTheme="minorEastAsia"/>
                <w:spacing w:val="8"/>
                <w:kern w:val="0"/>
                <w:sz w:val="18"/>
                <w:szCs w:val="18"/>
              </w:rPr>
            </w:pPr>
            <w:r w:rsidRPr="00255CD0">
              <w:rPr>
                <w:rFonts w:asciiTheme="minorEastAsia" w:eastAsiaTheme="minorEastAsia" w:hAnsiTheme="minorEastAsia" w:hint="eastAsia"/>
                <w:spacing w:val="8"/>
                <w:sz w:val="18"/>
                <w:szCs w:val="18"/>
              </w:rPr>
              <w:t>－</w:t>
            </w:r>
          </w:p>
        </w:tc>
      </w:tr>
    </w:tbl>
    <w:p w14:paraId="2732B7AC" w14:textId="77777777" w:rsidR="00A273F9" w:rsidRPr="00915207" w:rsidRDefault="00A273F9" w:rsidP="00A620B1">
      <w:pPr>
        <w:widowControl/>
        <w:jc w:val="both"/>
        <w:rPr>
          <w:color w:val="FF0000"/>
        </w:rPr>
        <w:sectPr w:rsidR="00A273F9" w:rsidRPr="00915207" w:rsidSect="006A37AE">
          <w:pgSz w:w="11906" w:h="16838" w:code="9"/>
          <w:pgMar w:top="1418" w:right="1134" w:bottom="1418" w:left="851" w:header="1021" w:footer="737" w:gutter="0"/>
          <w:cols w:space="425"/>
          <w:docGrid w:linePitch="360"/>
        </w:sectPr>
      </w:pPr>
    </w:p>
    <w:tbl>
      <w:tblPr>
        <w:tblW w:w="9911" w:type="dxa"/>
        <w:jc w:val="center"/>
        <w:tblLayout w:type="fixed"/>
        <w:tblCellMar>
          <w:left w:w="28" w:type="dxa"/>
          <w:right w:w="28" w:type="dxa"/>
        </w:tblCellMar>
        <w:tblLook w:val="0000" w:firstRow="0" w:lastRow="0" w:firstColumn="0" w:lastColumn="0" w:noHBand="0" w:noVBand="0"/>
      </w:tblPr>
      <w:tblGrid>
        <w:gridCol w:w="1843"/>
        <w:gridCol w:w="2126"/>
        <w:gridCol w:w="2127"/>
        <w:gridCol w:w="1985"/>
        <w:gridCol w:w="10"/>
        <w:gridCol w:w="1820"/>
      </w:tblGrid>
      <w:tr w:rsidR="00A273F9" w:rsidRPr="00915207" w14:paraId="740D797C" w14:textId="77777777" w:rsidTr="006757A7">
        <w:trPr>
          <w:trHeight w:hRule="exact" w:val="567"/>
          <w:jc w:val="center"/>
        </w:trPr>
        <w:tc>
          <w:tcPr>
            <w:tcW w:w="9911" w:type="dxa"/>
            <w:gridSpan w:val="6"/>
            <w:tcBorders>
              <w:top w:val="nil"/>
            </w:tcBorders>
            <w:noWrap/>
            <w:vAlign w:val="bottom"/>
          </w:tcPr>
          <w:p w14:paraId="5FBD164D" w14:textId="77777777" w:rsidR="00A273F9" w:rsidRPr="00F6168E" w:rsidRDefault="00A273F9" w:rsidP="00A620B1">
            <w:pPr>
              <w:widowControl/>
              <w:jc w:val="both"/>
              <w:rPr>
                <w:rFonts w:eastAsia="標楷體"/>
                <w:b/>
                <w:sz w:val="36"/>
                <w:szCs w:val="36"/>
                <w:u w:val="single"/>
              </w:rPr>
            </w:pPr>
            <w:r w:rsidRPr="00F6168E">
              <w:lastRenderedPageBreak/>
              <w:br w:type="page"/>
            </w:r>
            <w:r w:rsidRPr="00F6168E">
              <w:br w:type="page"/>
            </w:r>
            <w:r>
              <w:rPr>
                <w:rFonts w:eastAsia="標楷體" w:hint="eastAsia"/>
                <w:b/>
                <w:sz w:val="36"/>
                <w:szCs w:val="36"/>
                <w:u w:val="single"/>
              </w:rPr>
              <w:t>繳付公</w:t>
            </w:r>
            <w:r w:rsidRPr="00F6168E">
              <w:rPr>
                <w:rFonts w:eastAsia="標楷體" w:hint="eastAsia"/>
                <w:b/>
                <w:sz w:val="36"/>
                <w:szCs w:val="36"/>
                <w:u w:val="single"/>
              </w:rPr>
              <w:t>庫數</w:t>
            </w:r>
            <w:r>
              <w:rPr>
                <w:rFonts w:eastAsia="標楷體" w:hint="eastAsia"/>
                <w:b/>
                <w:sz w:val="36"/>
                <w:szCs w:val="36"/>
                <w:u w:val="single"/>
              </w:rPr>
              <w:t>分析表</w:t>
            </w:r>
          </w:p>
        </w:tc>
      </w:tr>
      <w:tr w:rsidR="00A273F9" w:rsidRPr="00915207" w14:paraId="7F83647A" w14:textId="77777777" w:rsidTr="006757A7">
        <w:trPr>
          <w:trHeight w:hRule="exact" w:val="567"/>
          <w:jc w:val="center"/>
        </w:trPr>
        <w:tc>
          <w:tcPr>
            <w:tcW w:w="8081" w:type="dxa"/>
            <w:gridSpan w:val="4"/>
            <w:tcBorders>
              <w:bottom w:val="single" w:sz="6" w:space="0" w:color="auto"/>
              <w:right w:val="nil"/>
            </w:tcBorders>
            <w:noWrap/>
            <w:vAlign w:val="center"/>
          </w:tcPr>
          <w:p w14:paraId="43FA915E" w14:textId="77777777" w:rsidR="00A273F9" w:rsidRPr="001C5BAE" w:rsidRDefault="00A273F9" w:rsidP="00A620B1">
            <w:pPr>
              <w:spacing w:line="300" w:lineRule="exact"/>
              <w:jc w:val="both"/>
              <w:rPr>
                <w:rFonts w:ascii="標楷體" w:eastAsia="標楷體" w:hAnsi="標楷體"/>
              </w:rPr>
            </w:pPr>
            <w:proofErr w:type="gramStart"/>
            <w:r w:rsidRPr="001C5BAE">
              <w:rPr>
                <w:rFonts w:ascii="標楷體" w:eastAsia="標楷體" w:hAnsi="標楷體" w:hint="eastAsia"/>
              </w:rPr>
              <w:t>11</w:t>
            </w:r>
            <w:r>
              <w:rPr>
                <w:rFonts w:ascii="標楷體" w:eastAsia="標楷體" w:hAnsi="標楷體"/>
              </w:rPr>
              <w:t>3</w:t>
            </w:r>
            <w:proofErr w:type="gramEnd"/>
            <w:r w:rsidRPr="001C5BAE">
              <w:rPr>
                <w:rFonts w:ascii="標楷體" w:eastAsia="標楷體" w:hAnsi="標楷體" w:hint="eastAsia"/>
              </w:rPr>
              <w:t>年度</w:t>
            </w:r>
          </w:p>
        </w:tc>
        <w:tc>
          <w:tcPr>
            <w:tcW w:w="1830" w:type="dxa"/>
            <w:gridSpan w:val="2"/>
            <w:tcBorders>
              <w:left w:val="nil"/>
              <w:bottom w:val="single" w:sz="6" w:space="0" w:color="auto"/>
            </w:tcBorders>
            <w:noWrap/>
            <w:vAlign w:val="bottom"/>
          </w:tcPr>
          <w:p w14:paraId="7EA79EC8" w14:textId="77777777" w:rsidR="00A273F9" w:rsidRPr="00F6168E" w:rsidRDefault="00A273F9" w:rsidP="00A620B1">
            <w:pPr>
              <w:spacing w:line="300" w:lineRule="exact"/>
              <w:jc w:val="right"/>
              <w:rPr>
                <w:rFonts w:ascii="標楷體" w:eastAsia="標楷體" w:hAnsi="標楷體"/>
                <w:sz w:val="20"/>
              </w:rPr>
            </w:pPr>
            <w:r w:rsidRPr="00F6168E">
              <w:rPr>
                <w:rFonts w:ascii="標楷體" w:eastAsia="標楷體" w:hAnsi="標楷體" w:hint="eastAsia"/>
                <w:sz w:val="20"/>
              </w:rPr>
              <w:t>單位：新臺幣元</w:t>
            </w:r>
          </w:p>
        </w:tc>
      </w:tr>
      <w:tr w:rsidR="00A273F9" w:rsidRPr="00915207" w14:paraId="491928D5" w14:textId="77777777" w:rsidTr="006757A7">
        <w:trPr>
          <w:trHeight w:hRule="exact" w:val="624"/>
          <w:jc w:val="center"/>
        </w:trPr>
        <w:tc>
          <w:tcPr>
            <w:tcW w:w="8081" w:type="dxa"/>
            <w:gridSpan w:val="4"/>
            <w:tcBorders>
              <w:top w:val="single" w:sz="6" w:space="0" w:color="auto"/>
              <w:bottom w:val="single" w:sz="4" w:space="0" w:color="auto"/>
              <w:right w:val="single" w:sz="4" w:space="0" w:color="auto"/>
            </w:tcBorders>
            <w:noWrap/>
            <w:vAlign w:val="center"/>
          </w:tcPr>
          <w:p w14:paraId="6EB2860B" w14:textId="77777777" w:rsidR="00A273F9" w:rsidRPr="008E0EE8" w:rsidRDefault="00A273F9" w:rsidP="00A620B1">
            <w:pPr>
              <w:spacing w:line="300" w:lineRule="exact"/>
              <w:ind w:leftChars="10" w:left="24" w:rightChars="266" w:right="638" w:firstLineChars="300" w:firstLine="600"/>
              <w:jc w:val="distribute"/>
              <w:rPr>
                <w:rFonts w:eastAsia="標楷體"/>
                <w:sz w:val="20"/>
                <w:szCs w:val="20"/>
              </w:rPr>
            </w:pPr>
            <w:proofErr w:type="gramStart"/>
            <w:r>
              <w:rPr>
                <w:rFonts w:eastAsia="標楷體" w:hint="eastAsia"/>
                <w:sz w:val="20"/>
                <w:szCs w:val="20"/>
              </w:rPr>
              <w:t>加項</w:t>
            </w:r>
            <w:proofErr w:type="gramEnd"/>
          </w:p>
        </w:tc>
        <w:tc>
          <w:tcPr>
            <w:tcW w:w="1830" w:type="dxa"/>
            <w:gridSpan w:val="2"/>
            <w:vMerge w:val="restart"/>
            <w:tcBorders>
              <w:top w:val="single" w:sz="6" w:space="0" w:color="auto"/>
              <w:left w:val="single" w:sz="4" w:space="0" w:color="auto"/>
              <w:bottom w:val="single" w:sz="6" w:space="0" w:color="auto"/>
            </w:tcBorders>
            <w:vAlign w:val="center"/>
          </w:tcPr>
          <w:p w14:paraId="51CD3939" w14:textId="77777777" w:rsidR="00A273F9" w:rsidRPr="008E0EE8" w:rsidRDefault="00A273F9" w:rsidP="00A620B1">
            <w:pPr>
              <w:spacing w:line="300" w:lineRule="exact"/>
              <w:ind w:leftChars="55" w:left="132" w:rightChars="39" w:right="94"/>
              <w:jc w:val="distribute"/>
              <w:rPr>
                <w:rFonts w:eastAsia="標楷體"/>
                <w:sz w:val="20"/>
                <w:szCs w:val="20"/>
              </w:rPr>
            </w:pPr>
            <w:r>
              <w:rPr>
                <w:rFonts w:eastAsia="標楷體" w:hint="eastAsia"/>
                <w:sz w:val="20"/>
                <w:szCs w:val="20"/>
              </w:rPr>
              <w:t>繳付公</w:t>
            </w:r>
            <w:r w:rsidRPr="008E0EE8">
              <w:rPr>
                <w:rFonts w:eastAsia="標楷體" w:hint="eastAsia"/>
                <w:sz w:val="20"/>
                <w:szCs w:val="20"/>
              </w:rPr>
              <w:t>庫數</w:t>
            </w:r>
          </w:p>
        </w:tc>
      </w:tr>
      <w:tr w:rsidR="00A273F9" w:rsidRPr="00915207" w14:paraId="1E4D666E" w14:textId="77777777" w:rsidTr="006757A7">
        <w:trPr>
          <w:trHeight w:val="454"/>
          <w:jc w:val="center"/>
        </w:trPr>
        <w:tc>
          <w:tcPr>
            <w:tcW w:w="1843" w:type="dxa"/>
            <w:vMerge w:val="restart"/>
            <w:tcBorders>
              <w:top w:val="single" w:sz="4" w:space="0" w:color="auto"/>
              <w:bottom w:val="single" w:sz="6" w:space="0" w:color="auto"/>
              <w:right w:val="single" w:sz="4" w:space="0" w:color="auto"/>
            </w:tcBorders>
            <w:vAlign w:val="center"/>
          </w:tcPr>
          <w:p w14:paraId="65404726" w14:textId="77777777" w:rsidR="00A273F9" w:rsidRDefault="00A273F9" w:rsidP="00A620B1">
            <w:pPr>
              <w:snapToGrid w:val="0"/>
              <w:ind w:leftChars="24" w:left="58" w:rightChars="27" w:right="65"/>
              <w:jc w:val="distribute"/>
              <w:rPr>
                <w:rFonts w:eastAsia="標楷體"/>
                <w:sz w:val="20"/>
                <w:szCs w:val="20"/>
              </w:rPr>
            </w:pPr>
            <w:r>
              <w:rPr>
                <w:rFonts w:eastAsia="標楷體" w:hint="eastAsia"/>
                <w:sz w:val="20"/>
                <w:szCs w:val="20"/>
              </w:rPr>
              <w:t>以前年度</w:t>
            </w:r>
          </w:p>
          <w:p w14:paraId="6DF6597D" w14:textId="77777777" w:rsidR="00A273F9" w:rsidRPr="008E0EE8" w:rsidRDefault="00A273F9" w:rsidP="00A620B1">
            <w:pPr>
              <w:snapToGrid w:val="0"/>
              <w:ind w:leftChars="24" w:left="58" w:rightChars="27" w:right="65"/>
              <w:jc w:val="distribute"/>
              <w:rPr>
                <w:rFonts w:eastAsia="標楷體"/>
                <w:sz w:val="20"/>
                <w:szCs w:val="20"/>
              </w:rPr>
            </w:pPr>
            <w:proofErr w:type="gramStart"/>
            <w:r>
              <w:rPr>
                <w:rFonts w:eastAsia="標楷體" w:hint="eastAsia"/>
                <w:sz w:val="20"/>
                <w:szCs w:val="20"/>
              </w:rPr>
              <w:t>待納庫繳</w:t>
            </w:r>
            <w:proofErr w:type="gramEnd"/>
            <w:r>
              <w:rPr>
                <w:rFonts w:eastAsia="標楷體" w:hint="eastAsia"/>
                <w:sz w:val="20"/>
                <w:szCs w:val="20"/>
              </w:rPr>
              <w:t>庫數</w:t>
            </w:r>
          </w:p>
        </w:tc>
        <w:tc>
          <w:tcPr>
            <w:tcW w:w="4253" w:type="dxa"/>
            <w:gridSpan w:val="2"/>
            <w:tcBorders>
              <w:top w:val="single" w:sz="4" w:space="0" w:color="auto"/>
              <w:left w:val="nil"/>
              <w:bottom w:val="single" w:sz="4" w:space="0" w:color="auto"/>
              <w:right w:val="single" w:sz="4" w:space="0" w:color="auto"/>
            </w:tcBorders>
            <w:vAlign w:val="center"/>
          </w:tcPr>
          <w:p w14:paraId="1ED404B4" w14:textId="77777777" w:rsidR="00A273F9" w:rsidRPr="008E0EE8" w:rsidRDefault="00A273F9" w:rsidP="00A620B1">
            <w:pPr>
              <w:snapToGrid w:val="0"/>
              <w:jc w:val="distribute"/>
              <w:rPr>
                <w:rFonts w:eastAsia="標楷體"/>
                <w:sz w:val="20"/>
                <w:szCs w:val="20"/>
              </w:rPr>
            </w:pPr>
            <w:r>
              <w:rPr>
                <w:rFonts w:eastAsia="標楷體" w:hint="eastAsia"/>
                <w:sz w:val="20"/>
                <w:szCs w:val="20"/>
              </w:rPr>
              <w:t>以前年度撥款於</w:t>
            </w:r>
            <w:proofErr w:type="gramStart"/>
            <w:r>
              <w:rPr>
                <w:rFonts w:ascii="標楷體" w:eastAsia="標楷體" w:hAnsi="標楷體" w:hint="eastAsia"/>
                <w:sz w:val="20"/>
                <w:szCs w:val="20"/>
              </w:rPr>
              <w:t>11</w:t>
            </w:r>
            <w:r>
              <w:rPr>
                <w:rFonts w:ascii="標楷體" w:eastAsia="標楷體" w:hAnsi="標楷體"/>
                <w:sz w:val="20"/>
                <w:szCs w:val="20"/>
              </w:rPr>
              <w:t>3</w:t>
            </w:r>
            <w:proofErr w:type="gramEnd"/>
            <w:r>
              <w:rPr>
                <w:rFonts w:ascii="標楷體" w:eastAsia="標楷體" w:hAnsi="標楷體" w:hint="eastAsia"/>
                <w:sz w:val="20"/>
                <w:szCs w:val="20"/>
              </w:rPr>
              <w:t>年度</w:t>
            </w:r>
            <w:r>
              <w:rPr>
                <w:rFonts w:eastAsia="標楷體" w:hint="eastAsia"/>
                <w:sz w:val="20"/>
                <w:szCs w:val="20"/>
              </w:rPr>
              <w:t>繳還數</w:t>
            </w:r>
          </w:p>
        </w:tc>
        <w:tc>
          <w:tcPr>
            <w:tcW w:w="1985" w:type="dxa"/>
            <w:vMerge w:val="restart"/>
            <w:tcBorders>
              <w:top w:val="single" w:sz="4" w:space="0" w:color="auto"/>
              <w:left w:val="nil"/>
              <w:bottom w:val="single" w:sz="6" w:space="0" w:color="auto"/>
              <w:right w:val="single" w:sz="4" w:space="0" w:color="auto"/>
            </w:tcBorders>
            <w:vAlign w:val="center"/>
          </w:tcPr>
          <w:p w14:paraId="46C51D45" w14:textId="77777777" w:rsidR="00A273F9" w:rsidRPr="008E0EE8" w:rsidRDefault="00A273F9" w:rsidP="00A620B1">
            <w:pPr>
              <w:snapToGrid w:val="0"/>
              <w:ind w:leftChars="10" w:left="24" w:rightChars="27" w:right="65" w:firstLineChars="13" w:firstLine="26"/>
              <w:jc w:val="distribute"/>
              <w:rPr>
                <w:rFonts w:eastAsia="標楷體"/>
                <w:sz w:val="20"/>
                <w:szCs w:val="20"/>
              </w:rPr>
            </w:pPr>
            <w:r>
              <w:rPr>
                <w:rFonts w:eastAsia="標楷體" w:hint="eastAsia"/>
                <w:sz w:val="20"/>
                <w:szCs w:val="20"/>
              </w:rPr>
              <w:t>合計</w:t>
            </w:r>
          </w:p>
        </w:tc>
        <w:tc>
          <w:tcPr>
            <w:tcW w:w="1830" w:type="dxa"/>
            <w:gridSpan w:val="2"/>
            <w:vMerge/>
            <w:tcBorders>
              <w:left w:val="single" w:sz="4" w:space="0" w:color="auto"/>
              <w:bottom w:val="single" w:sz="6" w:space="0" w:color="auto"/>
            </w:tcBorders>
            <w:vAlign w:val="center"/>
          </w:tcPr>
          <w:p w14:paraId="1300BC88" w14:textId="77777777" w:rsidR="00A273F9" w:rsidRPr="00915207" w:rsidRDefault="00A273F9" w:rsidP="00A620B1">
            <w:pPr>
              <w:snapToGrid w:val="0"/>
              <w:ind w:leftChars="10" w:left="24" w:rightChars="10" w:right="24"/>
              <w:jc w:val="distribute"/>
              <w:rPr>
                <w:rFonts w:eastAsia="標楷體"/>
                <w:color w:val="FF0000"/>
              </w:rPr>
            </w:pPr>
          </w:p>
        </w:tc>
      </w:tr>
      <w:tr w:rsidR="00A273F9" w:rsidRPr="00915207" w14:paraId="0182A9C0" w14:textId="77777777" w:rsidTr="006757A7">
        <w:trPr>
          <w:trHeight w:val="454"/>
          <w:jc w:val="center"/>
        </w:trPr>
        <w:tc>
          <w:tcPr>
            <w:tcW w:w="1843" w:type="dxa"/>
            <w:vMerge/>
            <w:tcBorders>
              <w:top w:val="single" w:sz="6" w:space="0" w:color="auto"/>
              <w:bottom w:val="single" w:sz="6" w:space="0" w:color="auto"/>
              <w:right w:val="single" w:sz="4" w:space="0" w:color="auto"/>
            </w:tcBorders>
            <w:vAlign w:val="center"/>
          </w:tcPr>
          <w:p w14:paraId="1A5F4635" w14:textId="77777777" w:rsidR="00A273F9" w:rsidRDefault="00A273F9" w:rsidP="00A620B1">
            <w:pPr>
              <w:snapToGrid w:val="0"/>
              <w:ind w:leftChars="24" w:left="58" w:rightChars="27" w:right="65"/>
              <w:jc w:val="distribute"/>
              <w:rPr>
                <w:rFonts w:eastAsia="標楷體"/>
                <w:sz w:val="20"/>
                <w:szCs w:val="20"/>
              </w:rPr>
            </w:pPr>
          </w:p>
        </w:tc>
        <w:tc>
          <w:tcPr>
            <w:tcW w:w="2126" w:type="dxa"/>
            <w:tcBorders>
              <w:top w:val="single" w:sz="4" w:space="0" w:color="auto"/>
              <w:left w:val="nil"/>
              <w:bottom w:val="single" w:sz="6" w:space="0" w:color="auto"/>
              <w:right w:val="single" w:sz="4" w:space="0" w:color="auto"/>
            </w:tcBorders>
            <w:vAlign w:val="center"/>
          </w:tcPr>
          <w:p w14:paraId="5415143A" w14:textId="77777777" w:rsidR="00A273F9" w:rsidRPr="008E0EE8" w:rsidRDefault="00A273F9" w:rsidP="00A620B1">
            <w:pPr>
              <w:snapToGrid w:val="0"/>
              <w:jc w:val="distribute"/>
              <w:rPr>
                <w:rFonts w:eastAsia="標楷體"/>
                <w:sz w:val="20"/>
                <w:szCs w:val="20"/>
              </w:rPr>
            </w:pPr>
            <w:proofErr w:type="gramStart"/>
            <w:r>
              <w:rPr>
                <w:rFonts w:eastAsia="標楷體" w:hint="eastAsia"/>
                <w:sz w:val="20"/>
                <w:szCs w:val="20"/>
              </w:rPr>
              <w:t>存出保證金</w:t>
            </w:r>
            <w:proofErr w:type="gramEnd"/>
          </w:p>
        </w:tc>
        <w:tc>
          <w:tcPr>
            <w:tcW w:w="2127" w:type="dxa"/>
            <w:tcBorders>
              <w:top w:val="single" w:sz="4" w:space="0" w:color="auto"/>
              <w:left w:val="single" w:sz="4" w:space="0" w:color="auto"/>
              <w:bottom w:val="single" w:sz="6" w:space="0" w:color="auto"/>
              <w:right w:val="single" w:sz="4" w:space="0" w:color="auto"/>
            </w:tcBorders>
            <w:vAlign w:val="center"/>
          </w:tcPr>
          <w:p w14:paraId="47B5DF05" w14:textId="77777777" w:rsidR="00A273F9" w:rsidRPr="008E0EE8" w:rsidRDefault="00A273F9" w:rsidP="00A620B1">
            <w:pPr>
              <w:snapToGrid w:val="0"/>
              <w:jc w:val="distribute"/>
              <w:rPr>
                <w:rFonts w:eastAsia="標楷體"/>
                <w:sz w:val="20"/>
                <w:szCs w:val="20"/>
              </w:rPr>
            </w:pPr>
            <w:r>
              <w:rPr>
                <w:rFonts w:eastAsia="標楷體" w:hint="eastAsia"/>
                <w:sz w:val="20"/>
                <w:szCs w:val="20"/>
              </w:rPr>
              <w:t>其他應收款</w:t>
            </w:r>
          </w:p>
        </w:tc>
        <w:tc>
          <w:tcPr>
            <w:tcW w:w="1985" w:type="dxa"/>
            <w:vMerge/>
            <w:tcBorders>
              <w:top w:val="single" w:sz="6" w:space="0" w:color="auto"/>
              <w:left w:val="nil"/>
              <w:bottom w:val="single" w:sz="6" w:space="0" w:color="auto"/>
              <w:right w:val="single" w:sz="4" w:space="0" w:color="auto"/>
            </w:tcBorders>
            <w:vAlign w:val="center"/>
          </w:tcPr>
          <w:p w14:paraId="27399683" w14:textId="77777777" w:rsidR="00A273F9" w:rsidRDefault="00A273F9" w:rsidP="00A620B1">
            <w:pPr>
              <w:snapToGrid w:val="0"/>
              <w:ind w:leftChars="10" w:left="24" w:rightChars="27" w:right="65" w:firstLineChars="13" w:firstLine="26"/>
              <w:jc w:val="distribute"/>
              <w:rPr>
                <w:rFonts w:eastAsia="標楷體"/>
                <w:sz w:val="20"/>
                <w:szCs w:val="20"/>
              </w:rPr>
            </w:pPr>
          </w:p>
        </w:tc>
        <w:tc>
          <w:tcPr>
            <w:tcW w:w="1830" w:type="dxa"/>
            <w:gridSpan w:val="2"/>
            <w:vMerge/>
            <w:tcBorders>
              <w:top w:val="single" w:sz="6" w:space="0" w:color="auto"/>
              <w:left w:val="single" w:sz="4" w:space="0" w:color="auto"/>
              <w:bottom w:val="single" w:sz="6" w:space="0" w:color="auto"/>
            </w:tcBorders>
            <w:vAlign w:val="center"/>
          </w:tcPr>
          <w:p w14:paraId="674FF54E" w14:textId="77777777" w:rsidR="00A273F9" w:rsidRPr="00915207" w:rsidRDefault="00A273F9" w:rsidP="00A620B1">
            <w:pPr>
              <w:snapToGrid w:val="0"/>
              <w:ind w:leftChars="10" w:left="24" w:rightChars="10" w:right="24"/>
              <w:jc w:val="distribute"/>
              <w:rPr>
                <w:rFonts w:eastAsia="標楷體"/>
                <w:color w:val="FF0000"/>
              </w:rPr>
            </w:pPr>
          </w:p>
        </w:tc>
      </w:tr>
      <w:tr w:rsidR="00A273F9" w:rsidRPr="00272B30" w14:paraId="393F1094" w14:textId="77777777" w:rsidTr="006757A7">
        <w:trPr>
          <w:trHeight w:val="798"/>
          <w:jc w:val="center"/>
        </w:trPr>
        <w:tc>
          <w:tcPr>
            <w:tcW w:w="1843" w:type="dxa"/>
            <w:tcBorders>
              <w:top w:val="single" w:sz="6" w:space="0" w:color="auto"/>
              <w:bottom w:val="nil"/>
              <w:right w:val="single" w:sz="4" w:space="0" w:color="auto"/>
            </w:tcBorders>
            <w:noWrap/>
            <w:vAlign w:val="center"/>
          </w:tcPr>
          <w:p w14:paraId="0CB6DA42" w14:textId="77777777" w:rsidR="00A273F9" w:rsidRPr="0085483F" w:rsidRDefault="00A273F9" w:rsidP="006757A7">
            <w:pPr>
              <w:snapToGrid w:val="0"/>
              <w:ind w:rightChars="15" w:right="36"/>
              <w:jc w:val="right"/>
              <w:rPr>
                <w:rFonts w:asciiTheme="minorEastAsia" w:eastAsiaTheme="minorEastAsia" w:hAnsiTheme="minorEastAsia"/>
                <w:b/>
                <w:bCs/>
                <w:spacing w:val="8"/>
                <w:kern w:val="0"/>
                <w:sz w:val="18"/>
                <w:szCs w:val="18"/>
              </w:rPr>
            </w:pPr>
            <w:r w:rsidRPr="0085483F">
              <w:rPr>
                <w:rFonts w:asciiTheme="minorEastAsia" w:eastAsiaTheme="minorEastAsia" w:hAnsiTheme="minorEastAsia" w:hint="eastAsia"/>
                <w:b/>
                <w:bCs/>
                <w:spacing w:val="8"/>
                <w:sz w:val="18"/>
                <w:szCs w:val="18"/>
              </w:rPr>
              <w:t>－</w:t>
            </w:r>
          </w:p>
        </w:tc>
        <w:tc>
          <w:tcPr>
            <w:tcW w:w="2126" w:type="dxa"/>
            <w:tcBorders>
              <w:top w:val="single" w:sz="6" w:space="0" w:color="auto"/>
              <w:left w:val="single" w:sz="4" w:space="0" w:color="auto"/>
              <w:right w:val="single" w:sz="4" w:space="0" w:color="auto"/>
            </w:tcBorders>
            <w:noWrap/>
            <w:vAlign w:val="center"/>
          </w:tcPr>
          <w:p w14:paraId="5DDFCF99"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hint="eastAsia"/>
                <w:b/>
                <w:bCs/>
                <w:spacing w:val="8"/>
                <w:sz w:val="18"/>
                <w:szCs w:val="18"/>
              </w:rPr>
              <w:t>－</w:t>
            </w:r>
          </w:p>
        </w:tc>
        <w:tc>
          <w:tcPr>
            <w:tcW w:w="2127" w:type="dxa"/>
            <w:tcBorders>
              <w:top w:val="single" w:sz="6" w:space="0" w:color="auto"/>
              <w:left w:val="single" w:sz="4" w:space="0" w:color="auto"/>
              <w:right w:val="single" w:sz="4" w:space="0" w:color="auto"/>
            </w:tcBorders>
            <w:shd w:val="clear" w:color="auto" w:fill="auto"/>
            <w:vAlign w:val="center"/>
          </w:tcPr>
          <w:p w14:paraId="6E2BF9B5"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b/>
                <w:noProof/>
                <w:spacing w:val="8"/>
                <w:sz w:val="18"/>
                <w:szCs w:val="18"/>
              </w:rPr>
              <w:t>153,504</w:t>
            </w:r>
          </w:p>
        </w:tc>
        <w:tc>
          <w:tcPr>
            <w:tcW w:w="1995" w:type="dxa"/>
            <w:gridSpan w:val="2"/>
            <w:tcBorders>
              <w:top w:val="single" w:sz="6" w:space="0" w:color="auto"/>
              <w:left w:val="single" w:sz="4" w:space="0" w:color="auto"/>
              <w:right w:val="single" w:sz="4" w:space="0" w:color="auto"/>
            </w:tcBorders>
            <w:shd w:val="clear" w:color="auto" w:fill="auto"/>
            <w:noWrap/>
            <w:vAlign w:val="center"/>
          </w:tcPr>
          <w:p w14:paraId="28178419" w14:textId="77777777" w:rsidR="00A273F9" w:rsidRPr="0085483F" w:rsidRDefault="00A273F9" w:rsidP="006757A7">
            <w:pPr>
              <w:widowControl/>
              <w:snapToGrid w:val="0"/>
              <w:ind w:rightChars="15" w:right="36"/>
              <w:jc w:val="right"/>
              <w:rPr>
                <w:rFonts w:asciiTheme="minorEastAsia" w:eastAsiaTheme="minorEastAsia" w:hAnsiTheme="minorEastAsia"/>
                <w:b/>
                <w:bCs/>
                <w:spacing w:val="8"/>
                <w:kern w:val="0"/>
                <w:sz w:val="18"/>
                <w:szCs w:val="18"/>
              </w:rPr>
            </w:pPr>
            <w:r w:rsidRPr="0085483F">
              <w:rPr>
                <w:rFonts w:asciiTheme="minorEastAsia" w:eastAsiaTheme="minorEastAsia" w:hAnsiTheme="minorEastAsia"/>
                <w:b/>
                <w:noProof/>
                <w:spacing w:val="8"/>
                <w:sz w:val="18"/>
                <w:szCs w:val="18"/>
              </w:rPr>
              <w:t>153,504</w:t>
            </w:r>
          </w:p>
        </w:tc>
        <w:tc>
          <w:tcPr>
            <w:tcW w:w="1820" w:type="dxa"/>
            <w:tcBorders>
              <w:top w:val="single" w:sz="6" w:space="0" w:color="auto"/>
              <w:left w:val="single" w:sz="4" w:space="0" w:color="auto"/>
            </w:tcBorders>
            <w:shd w:val="clear" w:color="auto" w:fill="auto"/>
            <w:noWrap/>
            <w:vAlign w:val="center"/>
          </w:tcPr>
          <w:p w14:paraId="293389ED"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b/>
                <w:noProof/>
                <w:spacing w:val="8"/>
                <w:sz w:val="18"/>
                <w:szCs w:val="18"/>
              </w:rPr>
              <w:t>4,794,415,598</w:t>
            </w:r>
          </w:p>
        </w:tc>
      </w:tr>
      <w:tr w:rsidR="00A273F9" w:rsidRPr="00272B30" w14:paraId="2B348BD8" w14:textId="77777777" w:rsidTr="006757A7">
        <w:trPr>
          <w:trHeight w:val="798"/>
          <w:jc w:val="center"/>
        </w:trPr>
        <w:tc>
          <w:tcPr>
            <w:tcW w:w="1843" w:type="dxa"/>
            <w:tcBorders>
              <w:top w:val="nil"/>
              <w:bottom w:val="nil"/>
              <w:right w:val="single" w:sz="4" w:space="0" w:color="auto"/>
            </w:tcBorders>
            <w:noWrap/>
            <w:vAlign w:val="center"/>
          </w:tcPr>
          <w:p w14:paraId="436BE28B" w14:textId="77777777" w:rsidR="00A273F9" w:rsidRPr="0085483F" w:rsidRDefault="00A273F9" w:rsidP="006757A7">
            <w:pPr>
              <w:snapToGrid w:val="0"/>
              <w:ind w:rightChars="15" w:right="36"/>
              <w:jc w:val="right"/>
              <w:rPr>
                <w:rFonts w:asciiTheme="minorEastAsia" w:eastAsiaTheme="minorEastAsia" w:hAnsiTheme="minorEastAsia"/>
                <w:b/>
                <w:bCs/>
                <w:spacing w:val="8"/>
                <w:kern w:val="0"/>
                <w:sz w:val="18"/>
                <w:szCs w:val="18"/>
              </w:rPr>
            </w:pPr>
            <w:r w:rsidRPr="0085483F">
              <w:rPr>
                <w:rFonts w:asciiTheme="minorEastAsia" w:eastAsiaTheme="minorEastAsia" w:hAnsiTheme="minorEastAsia" w:hint="eastAsia"/>
                <w:b/>
                <w:bCs/>
                <w:spacing w:val="8"/>
                <w:sz w:val="18"/>
                <w:szCs w:val="18"/>
              </w:rPr>
              <w:t>－</w:t>
            </w:r>
          </w:p>
        </w:tc>
        <w:tc>
          <w:tcPr>
            <w:tcW w:w="2126" w:type="dxa"/>
            <w:tcBorders>
              <w:left w:val="single" w:sz="4" w:space="0" w:color="auto"/>
              <w:right w:val="single" w:sz="4" w:space="0" w:color="auto"/>
            </w:tcBorders>
            <w:noWrap/>
            <w:vAlign w:val="center"/>
          </w:tcPr>
          <w:p w14:paraId="1CDED41A" w14:textId="77777777" w:rsidR="00A273F9" w:rsidRPr="0085483F" w:rsidRDefault="00A273F9" w:rsidP="006757A7">
            <w:pPr>
              <w:snapToGrid w:val="0"/>
              <w:ind w:rightChars="15" w:right="36"/>
              <w:jc w:val="right"/>
              <w:rPr>
                <w:rFonts w:asciiTheme="minorEastAsia" w:eastAsiaTheme="minorEastAsia" w:hAnsiTheme="minorEastAsia"/>
                <w:b/>
                <w:bCs/>
                <w:spacing w:val="8"/>
                <w:kern w:val="0"/>
                <w:sz w:val="18"/>
                <w:szCs w:val="18"/>
              </w:rPr>
            </w:pPr>
            <w:r w:rsidRPr="0085483F">
              <w:rPr>
                <w:rFonts w:asciiTheme="minorEastAsia" w:eastAsiaTheme="minorEastAsia" w:hAnsiTheme="minorEastAsia" w:hint="eastAsia"/>
                <w:b/>
                <w:bCs/>
                <w:spacing w:val="8"/>
                <w:sz w:val="18"/>
                <w:szCs w:val="18"/>
              </w:rPr>
              <w:t>－</w:t>
            </w:r>
          </w:p>
        </w:tc>
        <w:tc>
          <w:tcPr>
            <w:tcW w:w="2127" w:type="dxa"/>
            <w:tcBorders>
              <w:left w:val="single" w:sz="4" w:space="0" w:color="auto"/>
              <w:right w:val="single" w:sz="4" w:space="0" w:color="auto"/>
            </w:tcBorders>
            <w:shd w:val="clear" w:color="auto" w:fill="auto"/>
            <w:vAlign w:val="center"/>
          </w:tcPr>
          <w:p w14:paraId="2B7BA89D" w14:textId="77777777" w:rsidR="00A273F9" w:rsidRPr="0085483F" w:rsidRDefault="00A273F9" w:rsidP="006757A7">
            <w:pPr>
              <w:snapToGrid w:val="0"/>
              <w:ind w:rightChars="15" w:right="36"/>
              <w:jc w:val="right"/>
              <w:rPr>
                <w:rFonts w:asciiTheme="minorEastAsia" w:eastAsiaTheme="minorEastAsia" w:hAnsiTheme="minorEastAsia"/>
                <w:b/>
                <w:bCs/>
                <w:spacing w:val="8"/>
                <w:kern w:val="0"/>
                <w:sz w:val="18"/>
                <w:szCs w:val="18"/>
              </w:rPr>
            </w:pPr>
            <w:r w:rsidRPr="0085483F">
              <w:rPr>
                <w:rFonts w:asciiTheme="minorEastAsia" w:eastAsiaTheme="minorEastAsia" w:hAnsiTheme="minorEastAsia" w:hint="eastAsia"/>
                <w:b/>
                <w:noProof/>
                <w:spacing w:val="8"/>
                <w:sz w:val="18"/>
                <w:szCs w:val="18"/>
              </w:rPr>
              <w:t>1</w:t>
            </w:r>
            <w:r w:rsidRPr="0085483F">
              <w:rPr>
                <w:rFonts w:asciiTheme="minorEastAsia" w:eastAsiaTheme="minorEastAsia" w:hAnsiTheme="minorEastAsia"/>
                <w:b/>
                <w:noProof/>
                <w:spacing w:val="8"/>
                <w:sz w:val="18"/>
                <w:szCs w:val="18"/>
              </w:rPr>
              <w:t>36,000</w:t>
            </w:r>
          </w:p>
        </w:tc>
        <w:tc>
          <w:tcPr>
            <w:tcW w:w="1995" w:type="dxa"/>
            <w:gridSpan w:val="2"/>
            <w:tcBorders>
              <w:left w:val="single" w:sz="4" w:space="0" w:color="auto"/>
              <w:right w:val="single" w:sz="4" w:space="0" w:color="auto"/>
            </w:tcBorders>
            <w:shd w:val="clear" w:color="auto" w:fill="auto"/>
            <w:noWrap/>
            <w:vAlign w:val="center"/>
          </w:tcPr>
          <w:p w14:paraId="4200473B"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hint="eastAsia"/>
                <w:b/>
                <w:noProof/>
                <w:spacing w:val="8"/>
                <w:sz w:val="18"/>
                <w:szCs w:val="18"/>
              </w:rPr>
              <w:t>1</w:t>
            </w:r>
            <w:r w:rsidRPr="0085483F">
              <w:rPr>
                <w:rFonts w:asciiTheme="minorEastAsia" w:eastAsiaTheme="minorEastAsia" w:hAnsiTheme="minorEastAsia"/>
                <w:b/>
                <w:noProof/>
                <w:spacing w:val="8"/>
                <w:sz w:val="18"/>
                <w:szCs w:val="18"/>
              </w:rPr>
              <w:t>36,000</w:t>
            </w:r>
          </w:p>
        </w:tc>
        <w:tc>
          <w:tcPr>
            <w:tcW w:w="1820" w:type="dxa"/>
            <w:tcBorders>
              <w:left w:val="single" w:sz="4" w:space="0" w:color="auto"/>
            </w:tcBorders>
            <w:shd w:val="clear" w:color="auto" w:fill="auto"/>
            <w:noWrap/>
            <w:vAlign w:val="center"/>
          </w:tcPr>
          <w:p w14:paraId="1FB9851E"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b/>
                <w:noProof/>
                <w:spacing w:val="8"/>
                <w:sz w:val="18"/>
                <w:szCs w:val="18"/>
              </w:rPr>
              <w:t>4,337,006,434</w:t>
            </w:r>
          </w:p>
        </w:tc>
      </w:tr>
      <w:tr w:rsidR="00A273F9" w:rsidRPr="00272B30" w14:paraId="23BAAE14" w14:textId="77777777" w:rsidTr="006757A7">
        <w:trPr>
          <w:trHeight w:val="798"/>
          <w:jc w:val="center"/>
        </w:trPr>
        <w:tc>
          <w:tcPr>
            <w:tcW w:w="1843" w:type="dxa"/>
            <w:tcBorders>
              <w:top w:val="nil"/>
              <w:bottom w:val="nil"/>
              <w:right w:val="single" w:sz="4" w:space="0" w:color="auto"/>
            </w:tcBorders>
            <w:noWrap/>
            <w:vAlign w:val="center"/>
          </w:tcPr>
          <w:p w14:paraId="19E59CF0"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18C250E5"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71A63363"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100E40C6"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0DD79D50"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998,327,534</w:t>
            </w:r>
          </w:p>
        </w:tc>
      </w:tr>
      <w:tr w:rsidR="00A273F9" w:rsidRPr="00272B30" w14:paraId="1B60D8FC" w14:textId="77777777" w:rsidTr="006757A7">
        <w:trPr>
          <w:trHeight w:val="798"/>
          <w:jc w:val="center"/>
        </w:trPr>
        <w:tc>
          <w:tcPr>
            <w:tcW w:w="1843" w:type="dxa"/>
            <w:tcBorders>
              <w:top w:val="nil"/>
              <w:bottom w:val="nil"/>
              <w:right w:val="single" w:sz="4" w:space="0" w:color="auto"/>
            </w:tcBorders>
            <w:noWrap/>
            <w:vAlign w:val="center"/>
          </w:tcPr>
          <w:p w14:paraId="4BB4E897"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764BD2F3"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55E8BC45"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5C8B96FB"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722BF4F2"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6,965,961</w:t>
            </w:r>
          </w:p>
        </w:tc>
      </w:tr>
      <w:tr w:rsidR="00A273F9" w:rsidRPr="00272B30" w14:paraId="3E7EB6E2" w14:textId="77777777" w:rsidTr="006757A7">
        <w:trPr>
          <w:trHeight w:val="798"/>
          <w:jc w:val="center"/>
        </w:trPr>
        <w:tc>
          <w:tcPr>
            <w:tcW w:w="1843" w:type="dxa"/>
            <w:tcBorders>
              <w:top w:val="nil"/>
              <w:bottom w:val="nil"/>
              <w:right w:val="single" w:sz="4" w:space="0" w:color="auto"/>
            </w:tcBorders>
            <w:noWrap/>
            <w:vAlign w:val="center"/>
          </w:tcPr>
          <w:p w14:paraId="6D70F2C4"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211E4463"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2132551F"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22F840DC"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28DCED0C"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42,837,203</w:t>
            </w:r>
          </w:p>
        </w:tc>
      </w:tr>
      <w:tr w:rsidR="00A273F9" w:rsidRPr="00272B30" w14:paraId="5D0CD314" w14:textId="77777777" w:rsidTr="006757A7">
        <w:trPr>
          <w:trHeight w:val="798"/>
          <w:jc w:val="center"/>
        </w:trPr>
        <w:tc>
          <w:tcPr>
            <w:tcW w:w="1843" w:type="dxa"/>
            <w:tcBorders>
              <w:top w:val="nil"/>
              <w:bottom w:val="nil"/>
              <w:right w:val="single" w:sz="4" w:space="0" w:color="auto"/>
            </w:tcBorders>
            <w:noWrap/>
            <w:vAlign w:val="center"/>
          </w:tcPr>
          <w:p w14:paraId="1E3AC78F"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5006690D"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20F90917"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0CDE8A61"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506F689B"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26,986,029</w:t>
            </w:r>
          </w:p>
        </w:tc>
      </w:tr>
      <w:tr w:rsidR="00A273F9" w:rsidRPr="00272B30" w14:paraId="2FE29545" w14:textId="77777777" w:rsidTr="006757A7">
        <w:trPr>
          <w:trHeight w:val="798"/>
          <w:jc w:val="center"/>
        </w:trPr>
        <w:tc>
          <w:tcPr>
            <w:tcW w:w="1843" w:type="dxa"/>
            <w:tcBorders>
              <w:top w:val="nil"/>
              <w:bottom w:val="nil"/>
              <w:right w:val="single" w:sz="4" w:space="0" w:color="auto"/>
            </w:tcBorders>
            <w:noWrap/>
            <w:vAlign w:val="center"/>
          </w:tcPr>
          <w:p w14:paraId="500A9F20"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428767F1"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5FAB4FCE"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4A218813"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036E0C82"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10,000,000</w:t>
            </w:r>
          </w:p>
        </w:tc>
      </w:tr>
      <w:tr w:rsidR="00A273F9" w:rsidRPr="00272B30" w14:paraId="21DD137F" w14:textId="77777777" w:rsidTr="006757A7">
        <w:trPr>
          <w:trHeight w:val="798"/>
          <w:jc w:val="center"/>
        </w:trPr>
        <w:tc>
          <w:tcPr>
            <w:tcW w:w="1843" w:type="dxa"/>
            <w:tcBorders>
              <w:top w:val="nil"/>
              <w:bottom w:val="nil"/>
              <w:right w:val="single" w:sz="4" w:space="0" w:color="auto"/>
            </w:tcBorders>
            <w:noWrap/>
            <w:vAlign w:val="center"/>
          </w:tcPr>
          <w:p w14:paraId="22853AD4"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6C2EAAC8"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555ABDB4"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152C96C2"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6AA04752"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3,241,025,675</w:t>
            </w:r>
          </w:p>
        </w:tc>
      </w:tr>
      <w:tr w:rsidR="00A273F9" w:rsidRPr="00272B30" w14:paraId="4DCF71F6" w14:textId="77777777" w:rsidTr="006757A7">
        <w:trPr>
          <w:trHeight w:val="798"/>
          <w:jc w:val="center"/>
        </w:trPr>
        <w:tc>
          <w:tcPr>
            <w:tcW w:w="1843" w:type="dxa"/>
            <w:tcBorders>
              <w:top w:val="nil"/>
              <w:bottom w:val="nil"/>
              <w:right w:val="single" w:sz="4" w:space="0" w:color="auto"/>
            </w:tcBorders>
            <w:noWrap/>
            <w:vAlign w:val="center"/>
          </w:tcPr>
          <w:p w14:paraId="3941A888"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26EB487E"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2B48D082"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2373D0B0"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2D19B207"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3,550,000</w:t>
            </w:r>
          </w:p>
        </w:tc>
      </w:tr>
      <w:tr w:rsidR="00A273F9" w:rsidRPr="00272B30" w14:paraId="2EF5D6E4" w14:textId="77777777" w:rsidTr="006757A7">
        <w:trPr>
          <w:trHeight w:val="798"/>
          <w:jc w:val="center"/>
        </w:trPr>
        <w:tc>
          <w:tcPr>
            <w:tcW w:w="1843" w:type="dxa"/>
            <w:tcBorders>
              <w:top w:val="nil"/>
              <w:bottom w:val="nil"/>
              <w:right w:val="single" w:sz="4" w:space="0" w:color="auto"/>
            </w:tcBorders>
            <w:noWrap/>
            <w:vAlign w:val="center"/>
          </w:tcPr>
          <w:p w14:paraId="2A53C5C8"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6AD75435"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61C66B30"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1</w:t>
            </w:r>
            <w:r w:rsidRPr="0085483F">
              <w:rPr>
                <w:rFonts w:asciiTheme="minorEastAsia" w:eastAsiaTheme="minorEastAsia" w:hAnsiTheme="minorEastAsia"/>
                <w:noProof/>
                <w:spacing w:val="8"/>
                <w:sz w:val="18"/>
                <w:szCs w:val="18"/>
              </w:rPr>
              <w:t>36,000</w:t>
            </w:r>
          </w:p>
        </w:tc>
        <w:tc>
          <w:tcPr>
            <w:tcW w:w="1995" w:type="dxa"/>
            <w:gridSpan w:val="2"/>
            <w:tcBorders>
              <w:left w:val="single" w:sz="4" w:space="0" w:color="auto"/>
              <w:right w:val="single" w:sz="4" w:space="0" w:color="auto"/>
            </w:tcBorders>
            <w:shd w:val="clear" w:color="auto" w:fill="auto"/>
            <w:noWrap/>
            <w:vAlign w:val="center"/>
          </w:tcPr>
          <w:p w14:paraId="140B0D0C"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1</w:t>
            </w:r>
            <w:r w:rsidRPr="0085483F">
              <w:rPr>
                <w:rFonts w:asciiTheme="minorEastAsia" w:eastAsiaTheme="minorEastAsia" w:hAnsiTheme="minorEastAsia"/>
                <w:noProof/>
                <w:spacing w:val="8"/>
                <w:sz w:val="18"/>
                <w:szCs w:val="18"/>
              </w:rPr>
              <w:t>36,000</w:t>
            </w:r>
          </w:p>
        </w:tc>
        <w:tc>
          <w:tcPr>
            <w:tcW w:w="1820" w:type="dxa"/>
            <w:tcBorders>
              <w:left w:val="single" w:sz="4" w:space="0" w:color="auto"/>
            </w:tcBorders>
            <w:shd w:val="clear" w:color="auto" w:fill="auto"/>
            <w:noWrap/>
            <w:vAlign w:val="center"/>
          </w:tcPr>
          <w:p w14:paraId="07003B76"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7,314,032</w:t>
            </w:r>
          </w:p>
        </w:tc>
      </w:tr>
      <w:tr w:rsidR="00A273F9" w:rsidRPr="00272B30" w14:paraId="4F3338EC" w14:textId="77777777" w:rsidTr="006757A7">
        <w:trPr>
          <w:trHeight w:val="798"/>
          <w:jc w:val="center"/>
        </w:trPr>
        <w:tc>
          <w:tcPr>
            <w:tcW w:w="1843" w:type="dxa"/>
            <w:tcBorders>
              <w:top w:val="nil"/>
              <w:bottom w:val="nil"/>
              <w:right w:val="single" w:sz="4" w:space="0" w:color="auto"/>
            </w:tcBorders>
            <w:noWrap/>
            <w:vAlign w:val="center"/>
          </w:tcPr>
          <w:p w14:paraId="2841A512" w14:textId="77777777" w:rsidR="00A273F9" w:rsidRPr="0085483F" w:rsidRDefault="00A273F9" w:rsidP="006757A7">
            <w:pPr>
              <w:snapToGrid w:val="0"/>
              <w:ind w:rightChars="15" w:right="36"/>
              <w:jc w:val="right"/>
              <w:rPr>
                <w:rFonts w:asciiTheme="minorEastAsia" w:eastAsiaTheme="minorEastAsia" w:hAnsiTheme="minorEastAsia"/>
                <w:b/>
                <w:bCs/>
                <w:spacing w:val="8"/>
                <w:kern w:val="0"/>
                <w:sz w:val="18"/>
                <w:szCs w:val="18"/>
              </w:rPr>
            </w:pPr>
            <w:r w:rsidRPr="0085483F">
              <w:rPr>
                <w:rFonts w:asciiTheme="minorEastAsia" w:eastAsiaTheme="minorEastAsia" w:hAnsiTheme="minorEastAsia" w:hint="eastAsia"/>
                <w:b/>
                <w:bCs/>
                <w:spacing w:val="8"/>
                <w:sz w:val="18"/>
                <w:szCs w:val="18"/>
              </w:rPr>
              <w:t>－</w:t>
            </w:r>
          </w:p>
        </w:tc>
        <w:tc>
          <w:tcPr>
            <w:tcW w:w="2126" w:type="dxa"/>
            <w:tcBorders>
              <w:left w:val="single" w:sz="4" w:space="0" w:color="auto"/>
              <w:right w:val="single" w:sz="4" w:space="0" w:color="auto"/>
            </w:tcBorders>
            <w:noWrap/>
            <w:vAlign w:val="center"/>
          </w:tcPr>
          <w:p w14:paraId="79667EE0"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hint="eastAsia"/>
                <w:b/>
                <w:bCs/>
                <w:spacing w:val="8"/>
                <w:sz w:val="18"/>
                <w:szCs w:val="18"/>
              </w:rPr>
              <w:t>－</w:t>
            </w:r>
          </w:p>
        </w:tc>
        <w:tc>
          <w:tcPr>
            <w:tcW w:w="2127" w:type="dxa"/>
            <w:tcBorders>
              <w:left w:val="single" w:sz="4" w:space="0" w:color="auto"/>
              <w:right w:val="single" w:sz="4" w:space="0" w:color="auto"/>
            </w:tcBorders>
            <w:shd w:val="clear" w:color="auto" w:fill="auto"/>
            <w:vAlign w:val="center"/>
          </w:tcPr>
          <w:p w14:paraId="6C1E4152"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b/>
                <w:bCs/>
                <w:noProof/>
                <w:spacing w:val="8"/>
                <w:sz w:val="18"/>
                <w:szCs w:val="18"/>
              </w:rPr>
              <w:t>17,504</w:t>
            </w:r>
          </w:p>
        </w:tc>
        <w:tc>
          <w:tcPr>
            <w:tcW w:w="1995" w:type="dxa"/>
            <w:gridSpan w:val="2"/>
            <w:tcBorders>
              <w:left w:val="single" w:sz="4" w:space="0" w:color="auto"/>
              <w:right w:val="single" w:sz="4" w:space="0" w:color="auto"/>
            </w:tcBorders>
            <w:shd w:val="clear" w:color="auto" w:fill="auto"/>
            <w:noWrap/>
            <w:vAlign w:val="center"/>
          </w:tcPr>
          <w:p w14:paraId="5FBCE0FF"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b/>
                <w:noProof/>
                <w:spacing w:val="8"/>
                <w:sz w:val="18"/>
                <w:szCs w:val="18"/>
              </w:rPr>
              <w:t>17,504</w:t>
            </w:r>
          </w:p>
        </w:tc>
        <w:tc>
          <w:tcPr>
            <w:tcW w:w="1820" w:type="dxa"/>
            <w:tcBorders>
              <w:left w:val="single" w:sz="4" w:space="0" w:color="auto"/>
            </w:tcBorders>
            <w:shd w:val="clear" w:color="auto" w:fill="auto"/>
            <w:noWrap/>
            <w:vAlign w:val="center"/>
          </w:tcPr>
          <w:p w14:paraId="6C107A5D" w14:textId="77777777" w:rsidR="00A273F9" w:rsidRPr="0085483F" w:rsidRDefault="00A273F9" w:rsidP="006757A7">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b/>
                <w:noProof/>
                <w:spacing w:val="8"/>
                <w:sz w:val="18"/>
                <w:szCs w:val="18"/>
              </w:rPr>
              <w:t>457,409,164</w:t>
            </w:r>
          </w:p>
        </w:tc>
      </w:tr>
      <w:tr w:rsidR="00A273F9" w:rsidRPr="00272B30" w14:paraId="5C7F1D39" w14:textId="77777777" w:rsidTr="006757A7">
        <w:trPr>
          <w:trHeight w:val="798"/>
          <w:jc w:val="center"/>
        </w:trPr>
        <w:tc>
          <w:tcPr>
            <w:tcW w:w="1843" w:type="dxa"/>
            <w:tcBorders>
              <w:top w:val="nil"/>
              <w:right w:val="single" w:sz="4" w:space="0" w:color="auto"/>
            </w:tcBorders>
            <w:noWrap/>
            <w:vAlign w:val="center"/>
          </w:tcPr>
          <w:p w14:paraId="7B1B8861"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6A4BD87D"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7ABD18EF"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43728DBF"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1CB4BB38"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457,391,660</w:t>
            </w:r>
          </w:p>
        </w:tc>
      </w:tr>
      <w:tr w:rsidR="00A273F9" w:rsidRPr="00272B30" w14:paraId="0E1BC104" w14:textId="77777777" w:rsidTr="006757A7">
        <w:trPr>
          <w:trHeight w:val="798"/>
          <w:jc w:val="center"/>
        </w:trPr>
        <w:tc>
          <w:tcPr>
            <w:tcW w:w="1843" w:type="dxa"/>
            <w:tcBorders>
              <w:top w:val="nil"/>
              <w:right w:val="single" w:sz="4" w:space="0" w:color="auto"/>
            </w:tcBorders>
            <w:noWrap/>
            <w:vAlign w:val="center"/>
          </w:tcPr>
          <w:p w14:paraId="1390F14C"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right w:val="single" w:sz="4" w:space="0" w:color="auto"/>
            </w:tcBorders>
            <w:noWrap/>
            <w:vAlign w:val="center"/>
          </w:tcPr>
          <w:p w14:paraId="3A859F11"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right w:val="single" w:sz="4" w:space="0" w:color="auto"/>
            </w:tcBorders>
            <w:shd w:val="clear" w:color="auto" w:fill="auto"/>
            <w:vAlign w:val="center"/>
          </w:tcPr>
          <w:p w14:paraId="33341A54"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noProof/>
                <w:spacing w:val="8"/>
                <w:sz w:val="18"/>
                <w:szCs w:val="18"/>
              </w:rPr>
              <w:t>－</w:t>
            </w:r>
          </w:p>
        </w:tc>
        <w:tc>
          <w:tcPr>
            <w:tcW w:w="1995" w:type="dxa"/>
            <w:gridSpan w:val="2"/>
            <w:tcBorders>
              <w:left w:val="single" w:sz="4" w:space="0" w:color="auto"/>
              <w:right w:val="single" w:sz="4" w:space="0" w:color="auto"/>
            </w:tcBorders>
            <w:shd w:val="clear" w:color="auto" w:fill="auto"/>
            <w:noWrap/>
            <w:vAlign w:val="center"/>
          </w:tcPr>
          <w:p w14:paraId="70E2E978"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hint="eastAsia"/>
                <w:noProof/>
                <w:spacing w:val="8"/>
                <w:sz w:val="18"/>
                <w:szCs w:val="18"/>
              </w:rPr>
              <w:t>－</w:t>
            </w:r>
          </w:p>
        </w:tc>
        <w:tc>
          <w:tcPr>
            <w:tcW w:w="1820" w:type="dxa"/>
            <w:tcBorders>
              <w:left w:val="single" w:sz="4" w:space="0" w:color="auto"/>
            </w:tcBorders>
            <w:shd w:val="clear" w:color="auto" w:fill="auto"/>
            <w:noWrap/>
            <w:vAlign w:val="center"/>
          </w:tcPr>
          <w:p w14:paraId="4C23A272"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hint="eastAsia"/>
                <w:noProof/>
                <w:spacing w:val="8"/>
                <w:sz w:val="18"/>
                <w:szCs w:val="18"/>
              </w:rPr>
              <w:t>－</w:t>
            </w:r>
          </w:p>
        </w:tc>
      </w:tr>
      <w:tr w:rsidR="00A273F9" w:rsidRPr="00272B30" w14:paraId="7475C262" w14:textId="77777777" w:rsidTr="006757A7">
        <w:trPr>
          <w:trHeight w:val="798"/>
          <w:jc w:val="center"/>
        </w:trPr>
        <w:tc>
          <w:tcPr>
            <w:tcW w:w="1843" w:type="dxa"/>
            <w:tcBorders>
              <w:top w:val="nil"/>
              <w:bottom w:val="single" w:sz="6" w:space="0" w:color="auto"/>
              <w:right w:val="single" w:sz="4" w:space="0" w:color="auto"/>
            </w:tcBorders>
            <w:noWrap/>
            <w:vAlign w:val="center"/>
          </w:tcPr>
          <w:p w14:paraId="59C86282" w14:textId="77777777" w:rsidR="00A273F9" w:rsidRPr="0085483F" w:rsidRDefault="00A273F9" w:rsidP="006757A7">
            <w:pPr>
              <w:snapToGrid w:val="0"/>
              <w:ind w:rightChars="15" w:right="36"/>
              <w:jc w:val="right"/>
              <w:rPr>
                <w:rFonts w:asciiTheme="minorEastAsia" w:eastAsiaTheme="minorEastAsia" w:hAnsiTheme="minorEastAsia"/>
                <w:spacing w:val="8"/>
                <w:kern w:val="0"/>
                <w:sz w:val="18"/>
                <w:szCs w:val="18"/>
              </w:rPr>
            </w:pPr>
            <w:r w:rsidRPr="0085483F">
              <w:rPr>
                <w:rFonts w:asciiTheme="minorEastAsia" w:eastAsiaTheme="minorEastAsia" w:hAnsiTheme="minorEastAsia" w:hint="eastAsia"/>
                <w:spacing w:val="8"/>
                <w:sz w:val="18"/>
                <w:szCs w:val="18"/>
              </w:rPr>
              <w:t>－</w:t>
            </w:r>
          </w:p>
        </w:tc>
        <w:tc>
          <w:tcPr>
            <w:tcW w:w="2126" w:type="dxa"/>
            <w:tcBorders>
              <w:left w:val="single" w:sz="4" w:space="0" w:color="auto"/>
              <w:bottom w:val="single" w:sz="6" w:space="0" w:color="auto"/>
              <w:right w:val="single" w:sz="4" w:space="0" w:color="auto"/>
            </w:tcBorders>
            <w:noWrap/>
            <w:vAlign w:val="center"/>
          </w:tcPr>
          <w:p w14:paraId="77780DEF" w14:textId="77777777" w:rsidR="00A273F9" w:rsidRPr="0085483F" w:rsidRDefault="00A273F9" w:rsidP="006757A7">
            <w:pPr>
              <w:snapToGrid w:val="0"/>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spacing w:val="8"/>
                <w:sz w:val="18"/>
                <w:szCs w:val="18"/>
              </w:rPr>
              <w:t>－</w:t>
            </w:r>
          </w:p>
        </w:tc>
        <w:tc>
          <w:tcPr>
            <w:tcW w:w="2127" w:type="dxa"/>
            <w:tcBorders>
              <w:left w:val="single" w:sz="4" w:space="0" w:color="auto"/>
              <w:bottom w:val="single" w:sz="6" w:space="0" w:color="auto"/>
              <w:right w:val="single" w:sz="4" w:space="0" w:color="auto"/>
            </w:tcBorders>
            <w:shd w:val="clear" w:color="auto" w:fill="auto"/>
            <w:vAlign w:val="center"/>
          </w:tcPr>
          <w:p w14:paraId="53BB7B91" w14:textId="77777777" w:rsidR="00A273F9" w:rsidRPr="0085483F" w:rsidRDefault="00A273F9" w:rsidP="006757A7">
            <w:pPr>
              <w:snapToGrid w:val="0"/>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noProof/>
                <w:spacing w:val="8"/>
                <w:sz w:val="18"/>
                <w:szCs w:val="18"/>
              </w:rPr>
              <w:t>17,504</w:t>
            </w:r>
          </w:p>
        </w:tc>
        <w:tc>
          <w:tcPr>
            <w:tcW w:w="1995" w:type="dxa"/>
            <w:gridSpan w:val="2"/>
            <w:tcBorders>
              <w:left w:val="single" w:sz="4" w:space="0" w:color="auto"/>
              <w:bottom w:val="single" w:sz="6" w:space="0" w:color="auto"/>
              <w:right w:val="single" w:sz="4" w:space="0" w:color="auto"/>
            </w:tcBorders>
            <w:shd w:val="clear" w:color="auto" w:fill="auto"/>
            <w:noWrap/>
            <w:vAlign w:val="center"/>
          </w:tcPr>
          <w:p w14:paraId="5A803953"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17,504</w:t>
            </w:r>
          </w:p>
        </w:tc>
        <w:tc>
          <w:tcPr>
            <w:tcW w:w="1820" w:type="dxa"/>
            <w:tcBorders>
              <w:left w:val="single" w:sz="4" w:space="0" w:color="auto"/>
              <w:bottom w:val="single" w:sz="6" w:space="0" w:color="auto"/>
            </w:tcBorders>
            <w:shd w:val="clear" w:color="auto" w:fill="auto"/>
            <w:noWrap/>
            <w:vAlign w:val="center"/>
          </w:tcPr>
          <w:p w14:paraId="04240238" w14:textId="77777777" w:rsidR="00A273F9" w:rsidRPr="0085483F" w:rsidRDefault="00A273F9" w:rsidP="006757A7">
            <w:pPr>
              <w:snapToGrid w:val="0"/>
              <w:ind w:rightChars="15" w:right="36"/>
              <w:jc w:val="right"/>
              <w:rPr>
                <w:rFonts w:asciiTheme="minorEastAsia" w:eastAsiaTheme="minorEastAsia" w:hAnsiTheme="minorEastAsia"/>
                <w:spacing w:val="8"/>
                <w:sz w:val="18"/>
                <w:szCs w:val="18"/>
              </w:rPr>
            </w:pPr>
            <w:r w:rsidRPr="0085483F">
              <w:rPr>
                <w:rFonts w:asciiTheme="minorEastAsia" w:eastAsiaTheme="minorEastAsia" w:hAnsiTheme="minorEastAsia"/>
                <w:noProof/>
                <w:spacing w:val="8"/>
                <w:sz w:val="18"/>
                <w:szCs w:val="18"/>
              </w:rPr>
              <w:t>17,504</w:t>
            </w:r>
          </w:p>
        </w:tc>
      </w:tr>
    </w:tbl>
    <w:p w14:paraId="64AF119A" w14:textId="77777777" w:rsidR="00A273F9" w:rsidRPr="00915207" w:rsidRDefault="00A273F9" w:rsidP="00A620B1">
      <w:pPr>
        <w:widowControl/>
        <w:spacing w:line="460" w:lineRule="exact"/>
        <w:jc w:val="right"/>
        <w:rPr>
          <w:rFonts w:eastAsia="標楷體"/>
          <w:b/>
          <w:color w:val="FF0000"/>
          <w:sz w:val="36"/>
          <w:szCs w:val="36"/>
          <w:u w:val="single"/>
        </w:rPr>
        <w:sectPr w:rsidR="00A273F9" w:rsidRPr="00915207" w:rsidSect="006757A7">
          <w:pgSz w:w="11906" w:h="16838" w:code="9"/>
          <w:pgMar w:top="1418" w:right="1134" w:bottom="1418" w:left="851" w:header="1021" w:footer="737" w:gutter="0"/>
          <w:cols w:space="425"/>
          <w:docGrid w:linePitch="360"/>
        </w:sectPr>
      </w:pPr>
    </w:p>
    <w:tbl>
      <w:tblPr>
        <w:tblW w:w="10217" w:type="dxa"/>
        <w:jc w:val="center"/>
        <w:tblLayout w:type="fixed"/>
        <w:tblCellMar>
          <w:left w:w="28" w:type="dxa"/>
          <w:right w:w="28" w:type="dxa"/>
        </w:tblCellMar>
        <w:tblLook w:val="0000" w:firstRow="0" w:lastRow="0" w:firstColumn="0" w:lastColumn="0" w:noHBand="0" w:noVBand="0"/>
      </w:tblPr>
      <w:tblGrid>
        <w:gridCol w:w="11"/>
        <w:gridCol w:w="1546"/>
        <w:gridCol w:w="562"/>
        <w:gridCol w:w="76"/>
        <w:gridCol w:w="920"/>
        <w:gridCol w:w="107"/>
        <w:gridCol w:w="1456"/>
        <w:gridCol w:w="422"/>
        <w:gridCol w:w="518"/>
        <w:gridCol w:w="478"/>
        <w:gridCol w:w="280"/>
        <w:gridCol w:w="768"/>
        <w:gridCol w:w="369"/>
        <w:gridCol w:w="778"/>
        <w:gridCol w:w="343"/>
        <w:gridCol w:w="13"/>
        <w:gridCol w:w="1570"/>
      </w:tblGrid>
      <w:tr w:rsidR="00A273F9" w:rsidRPr="00905250" w14:paraId="4913DAEE" w14:textId="77777777" w:rsidTr="006757A7">
        <w:trPr>
          <w:gridBefore w:val="1"/>
          <w:wBefore w:w="11" w:type="dxa"/>
          <w:trHeight w:val="329"/>
          <w:jc w:val="center"/>
        </w:trPr>
        <w:tc>
          <w:tcPr>
            <w:tcW w:w="10206" w:type="dxa"/>
            <w:gridSpan w:val="16"/>
            <w:tcBorders>
              <w:top w:val="nil"/>
              <w:left w:val="nil"/>
              <w:right w:val="nil"/>
            </w:tcBorders>
            <w:noWrap/>
            <w:vAlign w:val="center"/>
          </w:tcPr>
          <w:p w14:paraId="2B431F48" w14:textId="77777777" w:rsidR="00A273F9" w:rsidRPr="00DD123C" w:rsidRDefault="00A273F9" w:rsidP="00A620B1">
            <w:pPr>
              <w:widowControl/>
              <w:spacing w:line="460" w:lineRule="exact"/>
              <w:jc w:val="right"/>
              <w:rPr>
                <w:rFonts w:eastAsia="標楷體"/>
                <w:b/>
                <w:sz w:val="36"/>
                <w:szCs w:val="36"/>
                <w:u w:val="single"/>
              </w:rPr>
            </w:pPr>
            <w:r w:rsidRPr="00DD123C">
              <w:rPr>
                <w:rFonts w:eastAsia="標楷體" w:hint="eastAsia"/>
                <w:b/>
                <w:sz w:val="36"/>
                <w:szCs w:val="36"/>
                <w:u w:val="single"/>
              </w:rPr>
              <w:lastRenderedPageBreak/>
              <w:t>支出實現審定數與</w:t>
            </w:r>
          </w:p>
        </w:tc>
      </w:tr>
      <w:tr w:rsidR="00A273F9" w:rsidRPr="00905250" w14:paraId="60F795B1" w14:textId="77777777" w:rsidTr="006757A7">
        <w:trPr>
          <w:gridBefore w:val="1"/>
          <w:wBefore w:w="11" w:type="dxa"/>
          <w:trHeight w:val="567"/>
          <w:jc w:val="center"/>
        </w:trPr>
        <w:tc>
          <w:tcPr>
            <w:tcW w:w="10206" w:type="dxa"/>
            <w:gridSpan w:val="16"/>
            <w:tcBorders>
              <w:top w:val="nil"/>
              <w:left w:val="nil"/>
              <w:bottom w:val="single" w:sz="6" w:space="0" w:color="auto"/>
              <w:right w:val="nil"/>
            </w:tcBorders>
            <w:noWrap/>
            <w:vAlign w:val="center"/>
          </w:tcPr>
          <w:p w14:paraId="19C2CB22" w14:textId="77777777" w:rsidR="00A273F9" w:rsidRPr="001C5BAE" w:rsidRDefault="00A273F9" w:rsidP="00A620B1">
            <w:pPr>
              <w:widowControl/>
              <w:spacing w:line="320" w:lineRule="exact"/>
              <w:jc w:val="right"/>
              <w:rPr>
                <w:rFonts w:eastAsia="標楷體"/>
              </w:rPr>
            </w:pPr>
            <w:r w:rsidRPr="001C5BAE">
              <w:rPr>
                <w:rFonts w:eastAsia="標楷體" w:hint="eastAsia"/>
              </w:rPr>
              <w:t>中華民國</w:t>
            </w:r>
          </w:p>
        </w:tc>
      </w:tr>
      <w:tr w:rsidR="00A273F9" w:rsidRPr="00905250" w14:paraId="48E1EE48" w14:textId="77777777" w:rsidTr="006757A7">
        <w:trPr>
          <w:gridBefore w:val="1"/>
          <w:wBefore w:w="11" w:type="dxa"/>
          <w:trHeight w:hRule="exact" w:val="454"/>
          <w:jc w:val="center"/>
        </w:trPr>
        <w:tc>
          <w:tcPr>
            <w:tcW w:w="3211" w:type="dxa"/>
            <w:gridSpan w:val="5"/>
            <w:vMerge w:val="restart"/>
            <w:tcBorders>
              <w:top w:val="single" w:sz="6" w:space="0" w:color="auto"/>
              <w:left w:val="nil"/>
              <w:bottom w:val="single" w:sz="4" w:space="0" w:color="auto"/>
              <w:right w:val="single" w:sz="4" w:space="0" w:color="auto"/>
            </w:tcBorders>
            <w:vAlign w:val="center"/>
          </w:tcPr>
          <w:p w14:paraId="153685F0" w14:textId="77777777" w:rsidR="00A273F9" w:rsidRPr="00DD123C" w:rsidRDefault="00A273F9" w:rsidP="00A620B1">
            <w:pPr>
              <w:widowControl/>
              <w:ind w:rightChars="40" w:right="96" w:firstLineChars="62" w:firstLine="124"/>
              <w:jc w:val="distribute"/>
              <w:rPr>
                <w:rFonts w:eastAsia="標楷體"/>
                <w:sz w:val="20"/>
                <w:szCs w:val="20"/>
              </w:rPr>
            </w:pPr>
            <w:r w:rsidRPr="00DD123C">
              <w:rPr>
                <w:rFonts w:eastAsia="標楷體" w:hint="eastAsia"/>
                <w:sz w:val="20"/>
                <w:szCs w:val="20"/>
              </w:rPr>
              <w:t>項目</w:t>
            </w:r>
          </w:p>
        </w:tc>
        <w:tc>
          <w:tcPr>
            <w:tcW w:w="1878" w:type="dxa"/>
            <w:gridSpan w:val="2"/>
            <w:vMerge w:val="restart"/>
            <w:tcBorders>
              <w:top w:val="single" w:sz="6" w:space="0" w:color="auto"/>
              <w:left w:val="single" w:sz="4" w:space="0" w:color="auto"/>
              <w:bottom w:val="single" w:sz="4" w:space="0" w:color="auto"/>
              <w:right w:val="single" w:sz="4" w:space="0" w:color="auto"/>
            </w:tcBorders>
            <w:vAlign w:val="center"/>
          </w:tcPr>
          <w:p w14:paraId="67BD0B79" w14:textId="77777777" w:rsidR="00A273F9" w:rsidRPr="00DD123C" w:rsidRDefault="00A273F9" w:rsidP="00A620B1">
            <w:pPr>
              <w:widowControl/>
              <w:spacing w:line="320" w:lineRule="exact"/>
              <w:ind w:rightChars="27" w:right="65" w:firstLineChars="25" w:firstLine="50"/>
              <w:jc w:val="distribute"/>
              <w:rPr>
                <w:rFonts w:eastAsia="標楷體"/>
                <w:sz w:val="20"/>
                <w:szCs w:val="20"/>
              </w:rPr>
            </w:pPr>
            <w:r w:rsidRPr="00DD123C">
              <w:rPr>
                <w:rFonts w:eastAsia="標楷體" w:hint="eastAsia"/>
                <w:sz w:val="20"/>
                <w:szCs w:val="20"/>
              </w:rPr>
              <w:t>支出實現審定數</w:t>
            </w:r>
          </w:p>
        </w:tc>
        <w:tc>
          <w:tcPr>
            <w:tcW w:w="5117" w:type="dxa"/>
            <w:gridSpan w:val="9"/>
            <w:tcBorders>
              <w:top w:val="single" w:sz="6" w:space="0" w:color="auto"/>
              <w:left w:val="single" w:sz="4" w:space="0" w:color="auto"/>
              <w:bottom w:val="single" w:sz="4" w:space="0" w:color="auto"/>
            </w:tcBorders>
            <w:noWrap/>
            <w:vAlign w:val="center"/>
          </w:tcPr>
          <w:p w14:paraId="5A6DFF24" w14:textId="77777777" w:rsidR="00A273F9" w:rsidRPr="00DD123C" w:rsidRDefault="00A273F9" w:rsidP="00A620B1">
            <w:pPr>
              <w:widowControl/>
              <w:ind w:firstLineChars="847" w:firstLine="1694"/>
              <w:rPr>
                <w:rFonts w:eastAsia="標楷體"/>
                <w:sz w:val="20"/>
                <w:szCs w:val="20"/>
              </w:rPr>
            </w:pPr>
            <w:r w:rsidRPr="00DD123C">
              <w:rPr>
                <w:rFonts w:eastAsia="標楷體" w:hint="eastAsia"/>
                <w:sz w:val="20"/>
                <w:szCs w:val="20"/>
              </w:rPr>
              <w:t>加</w:t>
            </w:r>
          </w:p>
        </w:tc>
      </w:tr>
      <w:tr w:rsidR="00A273F9" w:rsidRPr="00905250" w14:paraId="02C9C601" w14:textId="77777777" w:rsidTr="006757A7">
        <w:trPr>
          <w:gridBefore w:val="1"/>
          <w:wBefore w:w="11" w:type="dxa"/>
          <w:trHeight w:hRule="exact" w:val="709"/>
          <w:jc w:val="center"/>
        </w:trPr>
        <w:tc>
          <w:tcPr>
            <w:tcW w:w="3211" w:type="dxa"/>
            <w:gridSpan w:val="5"/>
            <w:vMerge/>
            <w:tcBorders>
              <w:top w:val="single" w:sz="4" w:space="0" w:color="auto"/>
              <w:left w:val="nil"/>
              <w:bottom w:val="single" w:sz="6" w:space="0" w:color="auto"/>
              <w:right w:val="single" w:sz="4" w:space="0" w:color="auto"/>
            </w:tcBorders>
            <w:vAlign w:val="center"/>
          </w:tcPr>
          <w:p w14:paraId="1E7F10B5" w14:textId="77777777" w:rsidR="00A273F9" w:rsidRPr="00DD123C" w:rsidRDefault="00A273F9" w:rsidP="00A620B1">
            <w:pPr>
              <w:widowControl/>
              <w:rPr>
                <w:rFonts w:eastAsia="標楷體"/>
                <w:sz w:val="20"/>
                <w:szCs w:val="20"/>
              </w:rPr>
            </w:pPr>
          </w:p>
        </w:tc>
        <w:tc>
          <w:tcPr>
            <w:tcW w:w="1878" w:type="dxa"/>
            <w:gridSpan w:val="2"/>
            <w:vMerge/>
            <w:tcBorders>
              <w:top w:val="single" w:sz="4" w:space="0" w:color="auto"/>
              <w:left w:val="single" w:sz="4" w:space="0" w:color="auto"/>
              <w:bottom w:val="single" w:sz="6" w:space="0" w:color="auto"/>
              <w:right w:val="single" w:sz="4" w:space="0" w:color="auto"/>
            </w:tcBorders>
            <w:vAlign w:val="center"/>
          </w:tcPr>
          <w:p w14:paraId="0BB0AD59" w14:textId="77777777" w:rsidR="00A273F9" w:rsidRPr="00DD123C" w:rsidRDefault="00A273F9" w:rsidP="00A620B1">
            <w:pPr>
              <w:widowControl/>
              <w:rPr>
                <w:rFonts w:eastAsia="標楷體"/>
                <w:sz w:val="20"/>
                <w:szCs w:val="20"/>
              </w:rPr>
            </w:pPr>
          </w:p>
        </w:tc>
        <w:tc>
          <w:tcPr>
            <w:tcW w:w="1276" w:type="dxa"/>
            <w:gridSpan w:val="3"/>
            <w:tcBorders>
              <w:top w:val="single" w:sz="4" w:space="0" w:color="auto"/>
              <w:left w:val="nil"/>
              <w:bottom w:val="single" w:sz="6" w:space="0" w:color="auto"/>
              <w:right w:val="single" w:sz="4" w:space="0" w:color="auto"/>
            </w:tcBorders>
            <w:vAlign w:val="center"/>
          </w:tcPr>
          <w:p w14:paraId="13F6EEA6" w14:textId="77777777" w:rsidR="00A273F9" w:rsidRPr="00DD123C" w:rsidRDefault="00A273F9" w:rsidP="00A620B1">
            <w:pPr>
              <w:widowControl/>
              <w:ind w:leftChars="20" w:left="48" w:rightChars="30" w:right="72"/>
              <w:jc w:val="distribute"/>
              <w:rPr>
                <w:rFonts w:eastAsia="標楷體"/>
                <w:sz w:val="20"/>
                <w:szCs w:val="20"/>
              </w:rPr>
            </w:pPr>
            <w:r w:rsidRPr="00DD123C">
              <w:rPr>
                <w:rFonts w:eastAsia="標楷體" w:hint="eastAsia"/>
                <w:sz w:val="20"/>
                <w:szCs w:val="20"/>
              </w:rPr>
              <w:t>預付款</w:t>
            </w:r>
          </w:p>
        </w:tc>
        <w:tc>
          <w:tcPr>
            <w:tcW w:w="1915" w:type="dxa"/>
            <w:gridSpan w:val="3"/>
            <w:tcBorders>
              <w:top w:val="single" w:sz="4" w:space="0" w:color="auto"/>
              <w:left w:val="nil"/>
              <w:bottom w:val="single" w:sz="6" w:space="0" w:color="auto"/>
              <w:right w:val="single" w:sz="4" w:space="0" w:color="auto"/>
            </w:tcBorders>
            <w:vAlign w:val="center"/>
          </w:tcPr>
          <w:p w14:paraId="032E1C71" w14:textId="77777777" w:rsidR="00A273F9" w:rsidRPr="00DD123C" w:rsidRDefault="00A273F9" w:rsidP="00A620B1">
            <w:pPr>
              <w:widowControl/>
              <w:ind w:leftChars="20" w:left="48" w:rightChars="30" w:right="72"/>
              <w:jc w:val="distribute"/>
              <w:rPr>
                <w:rFonts w:eastAsia="標楷體"/>
                <w:sz w:val="20"/>
                <w:szCs w:val="20"/>
              </w:rPr>
            </w:pPr>
            <w:proofErr w:type="gramStart"/>
            <w:r>
              <w:rPr>
                <w:rFonts w:eastAsia="標楷體" w:hint="eastAsia"/>
                <w:sz w:val="20"/>
                <w:szCs w:val="20"/>
              </w:rPr>
              <w:t>存出保證金</w:t>
            </w:r>
            <w:proofErr w:type="gramEnd"/>
          </w:p>
        </w:tc>
        <w:tc>
          <w:tcPr>
            <w:tcW w:w="1926" w:type="dxa"/>
            <w:gridSpan w:val="3"/>
            <w:tcBorders>
              <w:top w:val="single" w:sz="4" w:space="0" w:color="auto"/>
              <w:left w:val="nil"/>
              <w:bottom w:val="single" w:sz="6" w:space="0" w:color="auto"/>
              <w:right w:val="single" w:sz="4" w:space="0" w:color="auto"/>
            </w:tcBorders>
            <w:vAlign w:val="center"/>
          </w:tcPr>
          <w:p w14:paraId="1B05CF21" w14:textId="77777777" w:rsidR="00A273F9" w:rsidRPr="00067B42" w:rsidRDefault="00A273F9" w:rsidP="006757A7">
            <w:pPr>
              <w:widowControl/>
              <w:ind w:leftChars="20" w:left="48" w:rightChars="30" w:right="72"/>
              <w:jc w:val="distribute"/>
              <w:rPr>
                <w:rFonts w:eastAsia="標楷體"/>
                <w:sz w:val="20"/>
                <w:szCs w:val="20"/>
              </w:rPr>
            </w:pPr>
            <w:r w:rsidRPr="00067B42">
              <w:rPr>
                <w:rFonts w:eastAsia="標楷體" w:hint="eastAsia"/>
                <w:sz w:val="20"/>
                <w:szCs w:val="20"/>
              </w:rPr>
              <w:t>退還收入</w:t>
            </w:r>
          </w:p>
          <w:p w14:paraId="48E7E1AF" w14:textId="77777777" w:rsidR="00A273F9" w:rsidRPr="00DD123C" w:rsidRDefault="00A273F9" w:rsidP="006757A7">
            <w:pPr>
              <w:widowControl/>
              <w:ind w:leftChars="20" w:left="48" w:rightChars="30" w:right="72"/>
              <w:jc w:val="distribute"/>
              <w:rPr>
                <w:rFonts w:eastAsia="標楷體"/>
                <w:sz w:val="20"/>
                <w:szCs w:val="20"/>
              </w:rPr>
            </w:pPr>
            <w:r w:rsidRPr="00067B42">
              <w:rPr>
                <w:rFonts w:eastAsia="標楷體" w:hint="eastAsia"/>
                <w:sz w:val="20"/>
                <w:szCs w:val="20"/>
              </w:rPr>
              <w:t>（預收）款</w:t>
            </w:r>
          </w:p>
        </w:tc>
      </w:tr>
      <w:tr w:rsidR="00A273F9" w:rsidRPr="00905250" w14:paraId="4A305B60" w14:textId="77777777" w:rsidTr="006757A7">
        <w:trPr>
          <w:gridBefore w:val="1"/>
          <w:wBefore w:w="11" w:type="dxa"/>
          <w:trHeight w:val="556"/>
          <w:jc w:val="center"/>
        </w:trPr>
        <w:tc>
          <w:tcPr>
            <w:tcW w:w="3211" w:type="dxa"/>
            <w:gridSpan w:val="5"/>
            <w:tcBorders>
              <w:top w:val="single" w:sz="6" w:space="0" w:color="auto"/>
              <w:left w:val="nil"/>
              <w:bottom w:val="nil"/>
              <w:right w:val="nil"/>
            </w:tcBorders>
            <w:noWrap/>
            <w:vAlign w:val="center"/>
          </w:tcPr>
          <w:p w14:paraId="11BDB629" w14:textId="77777777" w:rsidR="00A273F9" w:rsidRPr="00DD123C" w:rsidRDefault="00A273F9" w:rsidP="00B82776">
            <w:pPr>
              <w:widowControl/>
              <w:ind w:rightChars="28" w:right="67"/>
              <w:jc w:val="distribute"/>
              <w:rPr>
                <w:rFonts w:eastAsia="標楷體"/>
                <w:b/>
                <w:sz w:val="20"/>
                <w:szCs w:val="20"/>
              </w:rPr>
            </w:pPr>
            <w:r w:rsidRPr="00DD123C">
              <w:rPr>
                <w:rFonts w:eastAsia="標楷體" w:hint="eastAsia"/>
                <w:b/>
                <w:sz w:val="20"/>
                <w:szCs w:val="20"/>
              </w:rPr>
              <w:t>支出合計數</w:t>
            </w:r>
          </w:p>
        </w:tc>
        <w:tc>
          <w:tcPr>
            <w:tcW w:w="1878" w:type="dxa"/>
            <w:gridSpan w:val="2"/>
            <w:tcBorders>
              <w:top w:val="nil"/>
              <w:left w:val="single" w:sz="4" w:space="0" w:color="auto"/>
              <w:bottom w:val="nil"/>
              <w:right w:val="single" w:sz="4" w:space="0" w:color="auto"/>
            </w:tcBorders>
            <w:shd w:val="clear" w:color="auto" w:fill="auto"/>
            <w:noWrap/>
            <w:vAlign w:val="center"/>
          </w:tcPr>
          <w:p w14:paraId="3601F34D"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5,</w:t>
            </w:r>
            <w:r w:rsidRPr="0085483F">
              <w:rPr>
                <w:rFonts w:asciiTheme="minorEastAsia" w:eastAsiaTheme="minorEastAsia" w:hAnsiTheme="minorEastAsia"/>
                <w:b/>
                <w:spacing w:val="8"/>
                <w:sz w:val="18"/>
                <w:szCs w:val="18"/>
              </w:rPr>
              <w:t>303</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928</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356</w:t>
            </w:r>
          </w:p>
        </w:tc>
        <w:tc>
          <w:tcPr>
            <w:tcW w:w="1276" w:type="dxa"/>
            <w:gridSpan w:val="3"/>
            <w:tcBorders>
              <w:top w:val="nil"/>
              <w:left w:val="nil"/>
              <w:bottom w:val="nil"/>
              <w:right w:val="single" w:sz="4" w:space="0" w:color="auto"/>
            </w:tcBorders>
            <w:shd w:val="clear" w:color="auto" w:fill="auto"/>
            <w:noWrap/>
            <w:vAlign w:val="center"/>
          </w:tcPr>
          <w:p w14:paraId="03DFA87E"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b/>
                <w:spacing w:val="8"/>
                <w:sz w:val="18"/>
                <w:szCs w:val="18"/>
              </w:rPr>
              <w:t>46</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908</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015</w:t>
            </w:r>
          </w:p>
        </w:tc>
        <w:tc>
          <w:tcPr>
            <w:tcW w:w="1915" w:type="dxa"/>
            <w:gridSpan w:val="3"/>
            <w:tcBorders>
              <w:top w:val="nil"/>
              <w:left w:val="nil"/>
              <w:bottom w:val="nil"/>
              <w:right w:val="single" w:sz="4" w:space="0" w:color="auto"/>
            </w:tcBorders>
            <w:shd w:val="clear" w:color="auto" w:fill="auto"/>
            <w:noWrap/>
            <w:vAlign w:val="center"/>
          </w:tcPr>
          <w:p w14:paraId="364FA33F"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28366794"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b/>
                <w:spacing w:val="8"/>
                <w:sz w:val="18"/>
                <w:szCs w:val="18"/>
              </w:rPr>
              <w:t>4</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071</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210</w:t>
            </w:r>
          </w:p>
        </w:tc>
      </w:tr>
      <w:tr w:rsidR="00A273F9" w:rsidRPr="00905250" w14:paraId="4B127980"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3C2E5E12" w14:textId="77777777" w:rsidR="00A273F9" w:rsidRPr="00DD123C" w:rsidRDefault="00A273F9" w:rsidP="00B82776">
            <w:pPr>
              <w:widowControl/>
              <w:ind w:leftChars="50" w:left="120" w:rightChars="28" w:right="67"/>
              <w:jc w:val="distribute"/>
              <w:rPr>
                <w:rFonts w:eastAsia="標楷體"/>
                <w:b/>
                <w:sz w:val="20"/>
                <w:szCs w:val="20"/>
              </w:rPr>
            </w:pPr>
            <w:proofErr w:type="gramStart"/>
            <w:r>
              <w:rPr>
                <w:rFonts w:ascii="標楷體" w:eastAsia="標楷體" w:hAnsi="標楷體" w:hint="eastAsia"/>
                <w:b/>
                <w:sz w:val="20"/>
                <w:szCs w:val="20"/>
              </w:rPr>
              <w:t>11</w:t>
            </w:r>
            <w:r>
              <w:rPr>
                <w:rFonts w:ascii="標楷體" w:eastAsia="標楷體" w:hAnsi="標楷體"/>
                <w:b/>
                <w:sz w:val="20"/>
                <w:szCs w:val="20"/>
              </w:rPr>
              <w:t>3</w:t>
            </w:r>
            <w:proofErr w:type="gramEnd"/>
            <w:r>
              <w:rPr>
                <w:rFonts w:ascii="標楷體" w:eastAsia="標楷體" w:hAnsi="標楷體" w:hint="eastAsia"/>
                <w:b/>
                <w:sz w:val="20"/>
                <w:szCs w:val="20"/>
              </w:rPr>
              <w:t>年度</w:t>
            </w:r>
            <w:r w:rsidRPr="00DD123C">
              <w:rPr>
                <w:rFonts w:eastAsia="標楷體" w:hint="eastAsia"/>
                <w:b/>
                <w:sz w:val="20"/>
                <w:szCs w:val="20"/>
              </w:rPr>
              <w:t>支出</w:t>
            </w:r>
          </w:p>
        </w:tc>
        <w:tc>
          <w:tcPr>
            <w:tcW w:w="1878" w:type="dxa"/>
            <w:gridSpan w:val="2"/>
            <w:tcBorders>
              <w:top w:val="nil"/>
              <w:left w:val="single" w:sz="4" w:space="0" w:color="auto"/>
              <w:bottom w:val="nil"/>
              <w:right w:val="single" w:sz="4" w:space="0" w:color="auto"/>
            </w:tcBorders>
            <w:shd w:val="clear" w:color="auto" w:fill="auto"/>
            <w:noWrap/>
            <w:vAlign w:val="center"/>
          </w:tcPr>
          <w:p w14:paraId="59DBBD77"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4,</w:t>
            </w:r>
            <w:r w:rsidRPr="0085483F">
              <w:rPr>
                <w:rFonts w:asciiTheme="minorEastAsia" w:eastAsiaTheme="minorEastAsia" w:hAnsiTheme="minorEastAsia"/>
                <w:b/>
                <w:spacing w:val="8"/>
                <w:sz w:val="18"/>
                <w:szCs w:val="18"/>
              </w:rPr>
              <w:t>265</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645</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025</w:t>
            </w:r>
          </w:p>
        </w:tc>
        <w:tc>
          <w:tcPr>
            <w:tcW w:w="1276" w:type="dxa"/>
            <w:gridSpan w:val="3"/>
            <w:tcBorders>
              <w:top w:val="nil"/>
              <w:left w:val="nil"/>
              <w:bottom w:val="nil"/>
              <w:right w:val="single" w:sz="4" w:space="0" w:color="auto"/>
            </w:tcBorders>
            <w:shd w:val="clear" w:color="auto" w:fill="auto"/>
            <w:noWrap/>
            <w:vAlign w:val="center"/>
          </w:tcPr>
          <w:p w14:paraId="5E0071C5"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b/>
                <w:spacing w:val="8"/>
                <w:sz w:val="18"/>
                <w:szCs w:val="18"/>
              </w:rPr>
              <w:t>46</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908</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015</w:t>
            </w:r>
          </w:p>
        </w:tc>
        <w:tc>
          <w:tcPr>
            <w:tcW w:w="1915" w:type="dxa"/>
            <w:gridSpan w:val="3"/>
            <w:tcBorders>
              <w:top w:val="nil"/>
              <w:left w:val="nil"/>
              <w:bottom w:val="nil"/>
              <w:right w:val="single" w:sz="4" w:space="0" w:color="auto"/>
            </w:tcBorders>
            <w:shd w:val="clear" w:color="auto" w:fill="auto"/>
            <w:noWrap/>
            <w:vAlign w:val="center"/>
          </w:tcPr>
          <w:p w14:paraId="52196FDA"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34E4DD81"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r>
      <w:tr w:rsidR="00A273F9" w:rsidRPr="00905250" w14:paraId="2C58FC88"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1ECC02F6"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縣議會主管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139A5A95"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64</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297</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141</w:t>
            </w:r>
          </w:p>
        </w:tc>
        <w:tc>
          <w:tcPr>
            <w:tcW w:w="1276" w:type="dxa"/>
            <w:gridSpan w:val="3"/>
            <w:tcBorders>
              <w:top w:val="nil"/>
              <w:left w:val="nil"/>
              <w:bottom w:val="nil"/>
              <w:right w:val="single" w:sz="4" w:space="0" w:color="auto"/>
            </w:tcBorders>
            <w:shd w:val="clear" w:color="auto" w:fill="auto"/>
            <w:noWrap/>
            <w:vAlign w:val="center"/>
          </w:tcPr>
          <w:p w14:paraId="2391B6FC"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2825A582"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474B3C66"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4DE8C2D0"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6CDCC153"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縣政府主管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6BF177C6"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2,</w:t>
            </w:r>
            <w:r w:rsidRPr="0085483F">
              <w:rPr>
                <w:rFonts w:asciiTheme="minorEastAsia" w:eastAsiaTheme="minorEastAsia" w:hAnsiTheme="minorEastAsia"/>
                <w:bCs/>
                <w:spacing w:val="8"/>
                <w:sz w:val="18"/>
                <w:szCs w:val="18"/>
              </w:rPr>
              <w:t>317</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330</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971</w:t>
            </w:r>
          </w:p>
        </w:tc>
        <w:tc>
          <w:tcPr>
            <w:tcW w:w="1276" w:type="dxa"/>
            <w:gridSpan w:val="3"/>
            <w:tcBorders>
              <w:top w:val="nil"/>
              <w:left w:val="nil"/>
              <w:bottom w:val="nil"/>
              <w:right w:val="single" w:sz="4" w:space="0" w:color="auto"/>
            </w:tcBorders>
            <w:shd w:val="clear" w:color="auto" w:fill="auto"/>
            <w:noWrap/>
            <w:vAlign w:val="center"/>
          </w:tcPr>
          <w:p w14:paraId="298CD30E"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28</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636</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410</w:t>
            </w:r>
          </w:p>
        </w:tc>
        <w:tc>
          <w:tcPr>
            <w:tcW w:w="1915" w:type="dxa"/>
            <w:gridSpan w:val="3"/>
            <w:tcBorders>
              <w:top w:val="nil"/>
              <w:left w:val="nil"/>
              <w:bottom w:val="nil"/>
              <w:right w:val="single" w:sz="4" w:space="0" w:color="auto"/>
            </w:tcBorders>
            <w:shd w:val="clear" w:color="auto" w:fill="auto"/>
            <w:noWrap/>
            <w:vAlign w:val="center"/>
          </w:tcPr>
          <w:p w14:paraId="1A8977C3"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26C425BE"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0CAC86DF"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758688C4"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民政</w:t>
            </w:r>
            <w:r>
              <w:rPr>
                <w:rFonts w:eastAsia="標楷體" w:hint="eastAsia"/>
                <w:sz w:val="20"/>
                <w:szCs w:val="20"/>
              </w:rPr>
              <w:t>社會</w:t>
            </w:r>
            <w:r w:rsidRPr="00DD123C">
              <w:rPr>
                <w:rFonts w:eastAsia="標楷體" w:hint="eastAsia"/>
                <w:sz w:val="20"/>
                <w:szCs w:val="20"/>
              </w:rPr>
              <w:t>處主管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4539B3ED"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32</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802</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503</w:t>
            </w:r>
          </w:p>
        </w:tc>
        <w:tc>
          <w:tcPr>
            <w:tcW w:w="1276" w:type="dxa"/>
            <w:gridSpan w:val="3"/>
            <w:tcBorders>
              <w:top w:val="nil"/>
              <w:left w:val="nil"/>
              <w:bottom w:val="nil"/>
              <w:right w:val="single" w:sz="4" w:space="0" w:color="auto"/>
            </w:tcBorders>
            <w:shd w:val="clear" w:color="auto" w:fill="auto"/>
            <w:noWrap/>
            <w:vAlign w:val="center"/>
          </w:tcPr>
          <w:p w14:paraId="51B85427"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278139D5"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239455CE"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2B13335F"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51BED3FB"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衛生局主管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20D71C27"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286</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499</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504</w:t>
            </w:r>
          </w:p>
        </w:tc>
        <w:tc>
          <w:tcPr>
            <w:tcW w:w="1276" w:type="dxa"/>
            <w:gridSpan w:val="3"/>
            <w:tcBorders>
              <w:top w:val="nil"/>
              <w:left w:val="nil"/>
              <w:bottom w:val="nil"/>
              <w:right w:val="single" w:sz="4" w:space="0" w:color="auto"/>
            </w:tcBorders>
            <w:shd w:val="clear" w:color="auto" w:fill="auto"/>
            <w:noWrap/>
            <w:vAlign w:val="center"/>
          </w:tcPr>
          <w:p w14:paraId="775FC115"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2F7F3652"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3E53ACA6"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4FEA9C25"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1AA69FE7"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警察局主管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055112F9"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194</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679</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628</w:t>
            </w:r>
          </w:p>
        </w:tc>
        <w:tc>
          <w:tcPr>
            <w:tcW w:w="1276" w:type="dxa"/>
            <w:gridSpan w:val="3"/>
            <w:tcBorders>
              <w:top w:val="nil"/>
              <w:left w:val="nil"/>
              <w:bottom w:val="nil"/>
              <w:right w:val="single" w:sz="4" w:space="0" w:color="auto"/>
            </w:tcBorders>
            <w:shd w:val="clear" w:color="auto" w:fill="auto"/>
            <w:noWrap/>
            <w:vAlign w:val="center"/>
          </w:tcPr>
          <w:p w14:paraId="12519AD3"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5FAD4540"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154695B9"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717404D8"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76750B48"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消防局主管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033ED32E"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177</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699</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059</w:t>
            </w:r>
          </w:p>
        </w:tc>
        <w:tc>
          <w:tcPr>
            <w:tcW w:w="1276" w:type="dxa"/>
            <w:gridSpan w:val="3"/>
            <w:tcBorders>
              <w:top w:val="nil"/>
              <w:left w:val="nil"/>
              <w:bottom w:val="nil"/>
              <w:right w:val="single" w:sz="4" w:space="0" w:color="auto"/>
            </w:tcBorders>
            <w:shd w:val="clear" w:color="auto" w:fill="auto"/>
            <w:noWrap/>
            <w:vAlign w:val="center"/>
          </w:tcPr>
          <w:p w14:paraId="1C382F4E"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327B8188"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4724FFBE"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61BF3C3D"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0AEAD718"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地政局主管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6E4A7AAC"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25,</w:t>
            </w:r>
            <w:r w:rsidRPr="0085483F">
              <w:rPr>
                <w:rFonts w:asciiTheme="minorEastAsia" w:eastAsiaTheme="minorEastAsia" w:hAnsiTheme="minorEastAsia"/>
                <w:bCs/>
                <w:spacing w:val="8"/>
                <w:sz w:val="18"/>
                <w:szCs w:val="18"/>
              </w:rPr>
              <w:t>041</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559</w:t>
            </w:r>
          </w:p>
        </w:tc>
        <w:tc>
          <w:tcPr>
            <w:tcW w:w="1276" w:type="dxa"/>
            <w:gridSpan w:val="3"/>
            <w:tcBorders>
              <w:top w:val="nil"/>
              <w:left w:val="nil"/>
              <w:bottom w:val="nil"/>
              <w:right w:val="single" w:sz="4" w:space="0" w:color="auto"/>
            </w:tcBorders>
            <w:shd w:val="clear" w:color="auto" w:fill="auto"/>
            <w:noWrap/>
            <w:vAlign w:val="center"/>
          </w:tcPr>
          <w:p w14:paraId="3A511936"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544108DA"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5DFD8409"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25C18ECF"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0076CA61"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財政稅務局主管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683E9306"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27,</w:t>
            </w:r>
            <w:r w:rsidRPr="0085483F">
              <w:rPr>
                <w:rFonts w:asciiTheme="minorEastAsia" w:eastAsiaTheme="minorEastAsia" w:hAnsiTheme="minorEastAsia"/>
                <w:bCs/>
                <w:spacing w:val="8"/>
                <w:sz w:val="18"/>
                <w:szCs w:val="18"/>
              </w:rPr>
              <w:t>790</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875</w:t>
            </w:r>
          </w:p>
        </w:tc>
        <w:tc>
          <w:tcPr>
            <w:tcW w:w="1276" w:type="dxa"/>
            <w:gridSpan w:val="3"/>
            <w:tcBorders>
              <w:top w:val="nil"/>
              <w:left w:val="nil"/>
              <w:bottom w:val="nil"/>
              <w:right w:val="single" w:sz="4" w:space="0" w:color="auto"/>
            </w:tcBorders>
            <w:shd w:val="clear" w:color="auto" w:fill="auto"/>
            <w:noWrap/>
            <w:vAlign w:val="center"/>
          </w:tcPr>
          <w:p w14:paraId="439B3854"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34CCCA14"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2F7139C2"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37267CC4"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0D90720B"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交通旅遊局主管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7973D779"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604</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254</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198</w:t>
            </w:r>
          </w:p>
        </w:tc>
        <w:tc>
          <w:tcPr>
            <w:tcW w:w="1276" w:type="dxa"/>
            <w:gridSpan w:val="3"/>
            <w:tcBorders>
              <w:top w:val="nil"/>
              <w:left w:val="nil"/>
              <w:bottom w:val="nil"/>
              <w:right w:val="single" w:sz="4" w:space="0" w:color="auto"/>
            </w:tcBorders>
            <w:shd w:val="clear" w:color="auto" w:fill="auto"/>
            <w:noWrap/>
            <w:vAlign w:val="center"/>
          </w:tcPr>
          <w:p w14:paraId="6C1E4819"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60C0CCC2"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5F7C1B0C"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52C323B7"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5A8D4A23" w14:textId="77777777" w:rsidR="00A273F9" w:rsidRPr="00DD123C" w:rsidRDefault="00A273F9" w:rsidP="00B82776">
            <w:pPr>
              <w:widowControl/>
              <w:ind w:leftChars="100" w:left="240" w:rightChars="28" w:right="67"/>
              <w:jc w:val="distribute"/>
              <w:rPr>
                <w:rFonts w:eastAsia="標楷體"/>
                <w:sz w:val="20"/>
                <w:szCs w:val="20"/>
              </w:rPr>
            </w:pPr>
            <w:r w:rsidRPr="00DD123C">
              <w:rPr>
                <w:rFonts w:eastAsia="標楷體" w:hint="eastAsia"/>
                <w:sz w:val="20"/>
                <w:szCs w:val="20"/>
              </w:rPr>
              <w:t>環境資源局主管</w:t>
            </w:r>
          </w:p>
        </w:tc>
        <w:tc>
          <w:tcPr>
            <w:tcW w:w="1878" w:type="dxa"/>
            <w:gridSpan w:val="2"/>
            <w:tcBorders>
              <w:top w:val="nil"/>
              <w:left w:val="single" w:sz="4" w:space="0" w:color="auto"/>
              <w:bottom w:val="nil"/>
              <w:right w:val="single" w:sz="4" w:space="0" w:color="auto"/>
            </w:tcBorders>
            <w:shd w:val="clear" w:color="auto" w:fill="auto"/>
            <w:noWrap/>
            <w:vAlign w:val="center"/>
          </w:tcPr>
          <w:p w14:paraId="7961FFDF"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472</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572</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436</w:t>
            </w:r>
          </w:p>
        </w:tc>
        <w:tc>
          <w:tcPr>
            <w:tcW w:w="1276" w:type="dxa"/>
            <w:gridSpan w:val="3"/>
            <w:tcBorders>
              <w:top w:val="nil"/>
              <w:left w:val="nil"/>
              <w:bottom w:val="nil"/>
              <w:right w:val="single" w:sz="4" w:space="0" w:color="auto"/>
            </w:tcBorders>
            <w:shd w:val="clear" w:color="auto" w:fill="auto"/>
            <w:noWrap/>
            <w:vAlign w:val="center"/>
          </w:tcPr>
          <w:p w14:paraId="3FA20213"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5,947</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689</w:t>
            </w:r>
          </w:p>
        </w:tc>
        <w:tc>
          <w:tcPr>
            <w:tcW w:w="1915" w:type="dxa"/>
            <w:gridSpan w:val="3"/>
            <w:tcBorders>
              <w:top w:val="nil"/>
              <w:left w:val="nil"/>
              <w:bottom w:val="nil"/>
              <w:right w:val="single" w:sz="4" w:space="0" w:color="auto"/>
            </w:tcBorders>
            <w:shd w:val="clear" w:color="auto" w:fill="auto"/>
            <w:noWrap/>
            <w:vAlign w:val="center"/>
          </w:tcPr>
          <w:p w14:paraId="45367AAE"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560D2EA4"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64926E76"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233E1107" w14:textId="77777777" w:rsidR="00A273F9" w:rsidRPr="00DD123C" w:rsidRDefault="00A273F9" w:rsidP="00B82776">
            <w:pPr>
              <w:widowControl/>
              <w:ind w:leftChars="100" w:left="240" w:rightChars="28" w:right="67"/>
              <w:jc w:val="distribute"/>
              <w:rPr>
                <w:rFonts w:eastAsia="標楷體"/>
                <w:sz w:val="20"/>
                <w:szCs w:val="20"/>
              </w:rPr>
            </w:pPr>
            <w:proofErr w:type="gramStart"/>
            <w:r w:rsidRPr="00DD123C">
              <w:rPr>
                <w:rFonts w:eastAsia="標楷體" w:hint="eastAsia"/>
                <w:sz w:val="20"/>
                <w:szCs w:val="20"/>
              </w:rPr>
              <w:t>統籌支撥科目</w:t>
            </w:r>
            <w:proofErr w:type="gramEnd"/>
          </w:p>
        </w:tc>
        <w:tc>
          <w:tcPr>
            <w:tcW w:w="1878" w:type="dxa"/>
            <w:gridSpan w:val="2"/>
            <w:tcBorders>
              <w:top w:val="nil"/>
              <w:left w:val="single" w:sz="4" w:space="0" w:color="auto"/>
              <w:bottom w:val="nil"/>
              <w:right w:val="single" w:sz="4" w:space="0" w:color="auto"/>
            </w:tcBorders>
            <w:shd w:val="clear" w:color="auto" w:fill="auto"/>
            <w:noWrap/>
            <w:vAlign w:val="center"/>
          </w:tcPr>
          <w:p w14:paraId="1F200273"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62</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677</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151</w:t>
            </w:r>
          </w:p>
        </w:tc>
        <w:tc>
          <w:tcPr>
            <w:tcW w:w="1276" w:type="dxa"/>
            <w:gridSpan w:val="3"/>
            <w:tcBorders>
              <w:top w:val="nil"/>
              <w:left w:val="nil"/>
              <w:bottom w:val="nil"/>
              <w:right w:val="single" w:sz="4" w:space="0" w:color="auto"/>
            </w:tcBorders>
            <w:shd w:val="clear" w:color="auto" w:fill="auto"/>
            <w:noWrap/>
            <w:vAlign w:val="center"/>
          </w:tcPr>
          <w:p w14:paraId="2A0AC581"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12,323,916</w:t>
            </w:r>
          </w:p>
        </w:tc>
        <w:tc>
          <w:tcPr>
            <w:tcW w:w="1915" w:type="dxa"/>
            <w:gridSpan w:val="3"/>
            <w:tcBorders>
              <w:top w:val="nil"/>
              <w:left w:val="nil"/>
              <w:bottom w:val="nil"/>
              <w:right w:val="single" w:sz="4" w:space="0" w:color="auto"/>
            </w:tcBorders>
            <w:shd w:val="clear" w:color="auto" w:fill="auto"/>
            <w:noWrap/>
            <w:vAlign w:val="center"/>
          </w:tcPr>
          <w:p w14:paraId="7A47A387"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29595EB1"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7E3910D2"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60A48D9E" w14:textId="77777777" w:rsidR="00A273F9" w:rsidRPr="00DD123C" w:rsidRDefault="00A273F9" w:rsidP="00B82776">
            <w:pPr>
              <w:widowControl/>
              <w:ind w:leftChars="50" w:left="120" w:rightChars="28" w:right="67"/>
              <w:jc w:val="distribute"/>
              <w:rPr>
                <w:rFonts w:eastAsia="標楷體"/>
                <w:b/>
                <w:bCs/>
                <w:sz w:val="20"/>
                <w:szCs w:val="20"/>
              </w:rPr>
            </w:pPr>
            <w:r w:rsidRPr="00DD123C">
              <w:rPr>
                <w:rFonts w:eastAsia="標楷體" w:hint="eastAsia"/>
                <w:b/>
                <w:bCs/>
                <w:sz w:val="20"/>
                <w:szCs w:val="20"/>
              </w:rPr>
              <w:t>以前</w:t>
            </w:r>
            <w:r w:rsidRPr="00DD123C">
              <w:rPr>
                <w:rFonts w:eastAsia="標楷體" w:hint="eastAsia"/>
                <w:b/>
                <w:sz w:val="20"/>
                <w:szCs w:val="20"/>
              </w:rPr>
              <w:t>年度</w:t>
            </w:r>
            <w:r w:rsidRPr="00DD123C">
              <w:rPr>
                <w:rFonts w:eastAsia="標楷體" w:hint="eastAsia"/>
                <w:b/>
                <w:bCs/>
                <w:sz w:val="20"/>
                <w:szCs w:val="20"/>
              </w:rPr>
              <w:t>支出</w:t>
            </w:r>
          </w:p>
        </w:tc>
        <w:tc>
          <w:tcPr>
            <w:tcW w:w="1878" w:type="dxa"/>
            <w:gridSpan w:val="2"/>
            <w:tcBorders>
              <w:top w:val="nil"/>
              <w:left w:val="single" w:sz="4" w:space="0" w:color="auto"/>
              <w:bottom w:val="nil"/>
              <w:right w:val="single" w:sz="4" w:space="0" w:color="auto"/>
            </w:tcBorders>
            <w:shd w:val="clear" w:color="auto" w:fill="auto"/>
            <w:noWrap/>
            <w:vAlign w:val="center"/>
          </w:tcPr>
          <w:p w14:paraId="23D9BDB1"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b/>
                <w:spacing w:val="8"/>
                <w:sz w:val="18"/>
                <w:szCs w:val="18"/>
              </w:rPr>
              <w:t>1,038</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283</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331</w:t>
            </w:r>
          </w:p>
        </w:tc>
        <w:tc>
          <w:tcPr>
            <w:tcW w:w="1276" w:type="dxa"/>
            <w:gridSpan w:val="3"/>
            <w:tcBorders>
              <w:top w:val="nil"/>
              <w:left w:val="nil"/>
              <w:bottom w:val="nil"/>
              <w:right w:val="single" w:sz="4" w:space="0" w:color="auto"/>
            </w:tcBorders>
            <w:shd w:val="clear" w:color="auto" w:fill="auto"/>
            <w:noWrap/>
            <w:vAlign w:val="center"/>
          </w:tcPr>
          <w:p w14:paraId="734EFA3A" w14:textId="22154FBD" w:rsidR="00A273F9" w:rsidRPr="0085483F" w:rsidRDefault="00B21152"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37E2757D"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05C1FDFA"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b/>
                <w:spacing w:val="8"/>
                <w:sz w:val="18"/>
                <w:szCs w:val="18"/>
              </w:rPr>
              <w:t>4</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071</w:t>
            </w:r>
            <w:r w:rsidRPr="0085483F">
              <w:rPr>
                <w:rFonts w:asciiTheme="minorEastAsia" w:eastAsiaTheme="minorEastAsia" w:hAnsiTheme="minorEastAsia" w:hint="eastAsia"/>
                <w:b/>
                <w:spacing w:val="8"/>
                <w:sz w:val="18"/>
                <w:szCs w:val="18"/>
              </w:rPr>
              <w:t>,</w:t>
            </w:r>
            <w:r w:rsidRPr="0085483F">
              <w:rPr>
                <w:rFonts w:asciiTheme="minorEastAsia" w:eastAsiaTheme="minorEastAsia" w:hAnsiTheme="minorEastAsia"/>
                <w:b/>
                <w:spacing w:val="8"/>
                <w:sz w:val="18"/>
                <w:szCs w:val="18"/>
              </w:rPr>
              <w:t>210</w:t>
            </w:r>
          </w:p>
        </w:tc>
      </w:tr>
      <w:tr w:rsidR="00A273F9" w:rsidRPr="00905250" w14:paraId="21D00D25"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6E47408C" w14:textId="77777777" w:rsidR="00A273F9" w:rsidRPr="00DD123C" w:rsidRDefault="00A273F9" w:rsidP="00B82776">
            <w:pPr>
              <w:widowControl/>
              <w:ind w:leftChars="100" w:left="240" w:rightChars="28" w:right="67"/>
              <w:jc w:val="distribute"/>
              <w:rPr>
                <w:rFonts w:eastAsia="標楷體"/>
                <w:spacing w:val="-20"/>
                <w:sz w:val="20"/>
                <w:szCs w:val="20"/>
              </w:rPr>
            </w:pPr>
            <w:r w:rsidRPr="00DD123C">
              <w:rPr>
                <w:rFonts w:eastAsia="標楷體" w:hint="eastAsia"/>
                <w:spacing w:val="-20"/>
                <w:sz w:val="20"/>
                <w:szCs w:val="20"/>
              </w:rPr>
              <w:t>以前年度應付</w:t>
            </w:r>
            <w:r>
              <w:rPr>
                <w:rFonts w:eastAsia="標楷體" w:hint="eastAsia"/>
                <w:spacing w:val="-20"/>
                <w:sz w:val="20"/>
                <w:szCs w:val="20"/>
              </w:rPr>
              <w:t>（</w:t>
            </w:r>
            <w:r w:rsidRPr="00DD123C">
              <w:rPr>
                <w:rFonts w:eastAsia="標楷體" w:hint="eastAsia"/>
                <w:spacing w:val="-20"/>
                <w:sz w:val="20"/>
                <w:szCs w:val="20"/>
              </w:rPr>
              <w:t>保留</w:t>
            </w:r>
            <w:r>
              <w:rPr>
                <w:rFonts w:eastAsia="標楷體" w:hint="eastAsia"/>
                <w:spacing w:val="-20"/>
                <w:sz w:val="20"/>
                <w:szCs w:val="20"/>
              </w:rPr>
              <w:t>）</w:t>
            </w:r>
            <w:r w:rsidRPr="00DD123C">
              <w:rPr>
                <w:rFonts w:eastAsia="標楷體" w:hint="eastAsia"/>
                <w:spacing w:val="-20"/>
                <w:sz w:val="20"/>
                <w:szCs w:val="20"/>
              </w:rPr>
              <w:t>數</w:t>
            </w:r>
          </w:p>
        </w:tc>
        <w:tc>
          <w:tcPr>
            <w:tcW w:w="1878" w:type="dxa"/>
            <w:gridSpan w:val="2"/>
            <w:tcBorders>
              <w:top w:val="nil"/>
              <w:left w:val="single" w:sz="4" w:space="0" w:color="auto"/>
              <w:bottom w:val="nil"/>
              <w:right w:val="single" w:sz="4" w:space="0" w:color="auto"/>
            </w:tcBorders>
            <w:shd w:val="clear" w:color="auto" w:fill="auto"/>
            <w:noWrap/>
            <w:vAlign w:val="center"/>
          </w:tcPr>
          <w:p w14:paraId="3E84293B"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1,038</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283</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331</w:t>
            </w:r>
          </w:p>
        </w:tc>
        <w:tc>
          <w:tcPr>
            <w:tcW w:w="1276" w:type="dxa"/>
            <w:gridSpan w:val="3"/>
            <w:tcBorders>
              <w:top w:val="nil"/>
              <w:left w:val="nil"/>
              <w:bottom w:val="nil"/>
              <w:right w:val="single" w:sz="4" w:space="0" w:color="auto"/>
            </w:tcBorders>
            <w:shd w:val="clear" w:color="auto" w:fill="auto"/>
            <w:noWrap/>
            <w:vAlign w:val="center"/>
          </w:tcPr>
          <w:p w14:paraId="6F2E8556" w14:textId="03CDAD22" w:rsidR="00A273F9" w:rsidRPr="00B21152" w:rsidRDefault="00B21152" w:rsidP="00B82776">
            <w:pPr>
              <w:ind w:rightChars="15" w:right="36"/>
              <w:jc w:val="right"/>
              <w:rPr>
                <w:rFonts w:asciiTheme="minorEastAsia" w:eastAsiaTheme="minorEastAsia" w:hAnsiTheme="minorEastAsia"/>
                <w:bCs/>
                <w:spacing w:val="8"/>
                <w:sz w:val="18"/>
                <w:szCs w:val="18"/>
              </w:rPr>
            </w:pPr>
            <w:r w:rsidRPr="00B21152">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66BE2A54"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286ABC8C"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r>
      <w:tr w:rsidR="00A273F9" w:rsidRPr="00905250" w14:paraId="3A47FDAD"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45950674" w14:textId="77777777" w:rsidR="00A273F9" w:rsidRPr="00DD123C" w:rsidRDefault="00A273F9" w:rsidP="00B82776">
            <w:pPr>
              <w:widowControl/>
              <w:ind w:leftChars="100" w:left="240" w:rightChars="28" w:right="67"/>
              <w:jc w:val="distribute"/>
              <w:rPr>
                <w:rFonts w:eastAsia="標楷體"/>
                <w:spacing w:val="-10"/>
                <w:sz w:val="20"/>
                <w:szCs w:val="20"/>
              </w:rPr>
            </w:pPr>
            <w:r w:rsidRPr="00DD123C">
              <w:rPr>
                <w:rFonts w:eastAsia="標楷體" w:hint="eastAsia"/>
                <w:spacing w:val="-10"/>
                <w:sz w:val="20"/>
                <w:szCs w:val="20"/>
              </w:rPr>
              <w:t>退還以前年度收入數</w:t>
            </w:r>
          </w:p>
        </w:tc>
        <w:tc>
          <w:tcPr>
            <w:tcW w:w="1878" w:type="dxa"/>
            <w:gridSpan w:val="2"/>
            <w:tcBorders>
              <w:top w:val="nil"/>
              <w:left w:val="single" w:sz="4" w:space="0" w:color="auto"/>
              <w:bottom w:val="nil"/>
              <w:right w:val="single" w:sz="4" w:space="0" w:color="auto"/>
            </w:tcBorders>
            <w:shd w:val="clear" w:color="auto" w:fill="auto"/>
            <w:noWrap/>
            <w:vAlign w:val="center"/>
          </w:tcPr>
          <w:p w14:paraId="01256AF5"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276" w:type="dxa"/>
            <w:gridSpan w:val="3"/>
            <w:tcBorders>
              <w:top w:val="nil"/>
              <w:left w:val="nil"/>
              <w:bottom w:val="nil"/>
              <w:right w:val="single" w:sz="4" w:space="0" w:color="auto"/>
            </w:tcBorders>
            <w:shd w:val="clear" w:color="auto" w:fill="auto"/>
            <w:noWrap/>
            <w:vAlign w:val="center"/>
          </w:tcPr>
          <w:p w14:paraId="1384F22D"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6E4B7286"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5F7583A3" w14:textId="77777777" w:rsidR="00A273F9" w:rsidRPr="0085483F" w:rsidRDefault="00A273F9" w:rsidP="00B82776">
            <w:pPr>
              <w:ind w:rightChars="15" w:right="36"/>
              <w:jc w:val="right"/>
              <w:rPr>
                <w:rFonts w:asciiTheme="minorEastAsia" w:eastAsiaTheme="minorEastAsia" w:hAnsiTheme="minorEastAsia"/>
                <w:bCs/>
                <w:spacing w:val="8"/>
                <w:sz w:val="18"/>
                <w:szCs w:val="18"/>
              </w:rPr>
            </w:pPr>
            <w:r w:rsidRPr="0085483F">
              <w:rPr>
                <w:rFonts w:asciiTheme="minorEastAsia" w:eastAsiaTheme="minorEastAsia" w:hAnsiTheme="minorEastAsia"/>
                <w:bCs/>
                <w:spacing w:val="8"/>
                <w:sz w:val="18"/>
                <w:szCs w:val="18"/>
              </w:rPr>
              <w:t>4</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071</w:t>
            </w:r>
            <w:r w:rsidRPr="0085483F">
              <w:rPr>
                <w:rFonts w:asciiTheme="minorEastAsia" w:eastAsiaTheme="minorEastAsia" w:hAnsiTheme="minorEastAsia" w:hint="eastAsia"/>
                <w:bCs/>
                <w:spacing w:val="8"/>
                <w:sz w:val="18"/>
                <w:szCs w:val="18"/>
              </w:rPr>
              <w:t>,</w:t>
            </w:r>
            <w:r w:rsidRPr="0085483F">
              <w:rPr>
                <w:rFonts w:asciiTheme="minorEastAsia" w:eastAsiaTheme="minorEastAsia" w:hAnsiTheme="minorEastAsia"/>
                <w:bCs/>
                <w:spacing w:val="8"/>
                <w:sz w:val="18"/>
                <w:szCs w:val="18"/>
              </w:rPr>
              <w:t>210</w:t>
            </w:r>
          </w:p>
        </w:tc>
      </w:tr>
      <w:tr w:rsidR="00A273F9" w:rsidRPr="00905250" w14:paraId="2E0A28FF" w14:textId="77777777" w:rsidTr="006757A7">
        <w:trPr>
          <w:gridBefore w:val="1"/>
          <w:wBefore w:w="11" w:type="dxa"/>
          <w:trHeight w:val="556"/>
          <w:jc w:val="center"/>
        </w:trPr>
        <w:tc>
          <w:tcPr>
            <w:tcW w:w="3211" w:type="dxa"/>
            <w:gridSpan w:val="5"/>
            <w:tcBorders>
              <w:top w:val="nil"/>
              <w:left w:val="nil"/>
              <w:bottom w:val="nil"/>
              <w:right w:val="nil"/>
            </w:tcBorders>
            <w:noWrap/>
            <w:vAlign w:val="center"/>
          </w:tcPr>
          <w:p w14:paraId="76DB9A2E" w14:textId="77777777" w:rsidR="00A273F9" w:rsidRPr="00DD123C" w:rsidRDefault="00A273F9" w:rsidP="00B82776">
            <w:pPr>
              <w:widowControl/>
              <w:ind w:leftChars="50" w:left="120" w:rightChars="28" w:right="67"/>
              <w:jc w:val="distribute"/>
              <w:rPr>
                <w:rFonts w:ascii="標楷體" w:eastAsia="標楷體" w:hAnsi="標楷體"/>
                <w:b/>
                <w:bCs/>
                <w:sz w:val="18"/>
                <w:szCs w:val="18"/>
              </w:rPr>
            </w:pPr>
            <w:r w:rsidRPr="00DD123C">
              <w:rPr>
                <w:rFonts w:ascii="標楷體" w:eastAsia="標楷體" w:hAnsi="標楷體" w:hint="eastAsia"/>
                <w:b/>
                <w:bCs/>
                <w:sz w:val="18"/>
                <w:szCs w:val="18"/>
              </w:rPr>
              <w:t>墊付</w:t>
            </w:r>
            <w:r>
              <w:rPr>
                <w:rFonts w:ascii="標楷體" w:eastAsia="標楷體" w:hAnsi="標楷體" w:hint="eastAsia"/>
                <w:b/>
                <w:bCs/>
                <w:sz w:val="18"/>
                <w:szCs w:val="18"/>
              </w:rPr>
              <w:t>款</w:t>
            </w:r>
          </w:p>
        </w:tc>
        <w:tc>
          <w:tcPr>
            <w:tcW w:w="1878" w:type="dxa"/>
            <w:gridSpan w:val="2"/>
            <w:tcBorders>
              <w:top w:val="nil"/>
              <w:left w:val="single" w:sz="4" w:space="0" w:color="auto"/>
              <w:bottom w:val="nil"/>
              <w:right w:val="single" w:sz="4" w:space="0" w:color="auto"/>
            </w:tcBorders>
            <w:shd w:val="clear" w:color="auto" w:fill="auto"/>
            <w:noWrap/>
            <w:vAlign w:val="center"/>
          </w:tcPr>
          <w:p w14:paraId="61B6C9B9"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c>
          <w:tcPr>
            <w:tcW w:w="1276" w:type="dxa"/>
            <w:gridSpan w:val="3"/>
            <w:tcBorders>
              <w:top w:val="nil"/>
              <w:left w:val="nil"/>
              <w:bottom w:val="nil"/>
              <w:right w:val="single" w:sz="4" w:space="0" w:color="auto"/>
            </w:tcBorders>
            <w:shd w:val="clear" w:color="auto" w:fill="auto"/>
            <w:noWrap/>
            <w:vAlign w:val="center"/>
          </w:tcPr>
          <w:p w14:paraId="3C65B784"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253E1FB7"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5B53845F" w14:textId="77777777" w:rsidR="00A273F9" w:rsidRPr="0085483F" w:rsidRDefault="00A273F9" w:rsidP="00B82776">
            <w:pPr>
              <w:ind w:rightChars="15" w:right="36"/>
              <w:jc w:val="right"/>
              <w:rPr>
                <w:rFonts w:asciiTheme="minorEastAsia" w:eastAsiaTheme="minorEastAsia" w:hAnsiTheme="minorEastAsia"/>
                <w:b/>
                <w:spacing w:val="8"/>
                <w:sz w:val="18"/>
                <w:szCs w:val="18"/>
              </w:rPr>
            </w:pPr>
            <w:r w:rsidRPr="0085483F">
              <w:rPr>
                <w:rFonts w:asciiTheme="minorEastAsia" w:eastAsiaTheme="minorEastAsia" w:hAnsiTheme="minorEastAsia" w:hint="eastAsia"/>
                <w:b/>
                <w:spacing w:val="8"/>
                <w:sz w:val="18"/>
                <w:szCs w:val="18"/>
              </w:rPr>
              <w:t>－</w:t>
            </w:r>
          </w:p>
        </w:tc>
      </w:tr>
      <w:tr w:rsidR="00A273F9" w:rsidRPr="00905250" w14:paraId="10202A36" w14:textId="77777777" w:rsidTr="006757A7">
        <w:trPr>
          <w:gridBefore w:val="1"/>
          <w:wBefore w:w="11" w:type="dxa"/>
          <w:trHeight w:val="556"/>
          <w:jc w:val="center"/>
        </w:trPr>
        <w:tc>
          <w:tcPr>
            <w:tcW w:w="3211" w:type="dxa"/>
            <w:gridSpan w:val="5"/>
            <w:tcBorders>
              <w:top w:val="nil"/>
              <w:left w:val="nil"/>
              <w:right w:val="nil"/>
            </w:tcBorders>
            <w:noWrap/>
            <w:vAlign w:val="center"/>
          </w:tcPr>
          <w:p w14:paraId="56D39B79" w14:textId="77777777" w:rsidR="00A273F9" w:rsidRPr="00DD123C" w:rsidRDefault="00A273F9" w:rsidP="00B82776">
            <w:pPr>
              <w:widowControl/>
              <w:ind w:leftChars="100" w:left="240" w:rightChars="28" w:right="67"/>
              <w:jc w:val="distribute"/>
              <w:rPr>
                <w:rFonts w:ascii="標楷體" w:eastAsia="標楷體" w:hAnsi="標楷體"/>
                <w:sz w:val="18"/>
                <w:szCs w:val="18"/>
              </w:rPr>
            </w:pPr>
            <w:r w:rsidRPr="00DD123C">
              <w:rPr>
                <w:rFonts w:ascii="標楷體" w:eastAsia="標楷體" w:hAnsi="標楷體" w:hint="eastAsia"/>
                <w:sz w:val="18"/>
                <w:szCs w:val="18"/>
              </w:rPr>
              <w:t>墊付</w:t>
            </w:r>
            <w:r>
              <w:rPr>
                <w:rFonts w:ascii="標楷體" w:eastAsia="標楷體" w:hAnsi="標楷體" w:hint="eastAsia"/>
                <w:sz w:val="18"/>
                <w:szCs w:val="18"/>
              </w:rPr>
              <w:t>款</w:t>
            </w:r>
          </w:p>
        </w:tc>
        <w:tc>
          <w:tcPr>
            <w:tcW w:w="1878" w:type="dxa"/>
            <w:gridSpan w:val="2"/>
            <w:tcBorders>
              <w:top w:val="nil"/>
              <w:left w:val="single" w:sz="4" w:space="0" w:color="auto"/>
              <w:bottom w:val="nil"/>
              <w:right w:val="single" w:sz="4" w:space="0" w:color="auto"/>
            </w:tcBorders>
            <w:shd w:val="clear" w:color="auto" w:fill="auto"/>
            <w:noWrap/>
            <w:vAlign w:val="center"/>
          </w:tcPr>
          <w:p w14:paraId="0F004CD3" w14:textId="77777777" w:rsidR="00A273F9" w:rsidRPr="00B21152" w:rsidRDefault="00A273F9" w:rsidP="00B82776">
            <w:pPr>
              <w:ind w:rightChars="15" w:right="36"/>
              <w:jc w:val="right"/>
              <w:rPr>
                <w:rFonts w:asciiTheme="minorEastAsia" w:eastAsiaTheme="minorEastAsia" w:hAnsiTheme="minorEastAsia"/>
                <w:bCs/>
                <w:spacing w:val="8"/>
                <w:sz w:val="18"/>
                <w:szCs w:val="18"/>
              </w:rPr>
            </w:pPr>
            <w:r w:rsidRPr="00B21152">
              <w:rPr>
                <w:rFonts w:asciiTheme="minorEastAsia" w:eastAsiaTheme="minorEastAsia" w:hAnsiTheme="minorEastAsia" w:hint="eastAsia"/>
                <w:bCs/>
                <w:spacing w:val="8"/>
                <w:sz w:val="18"/>
                <w:szCs w:val="18"/>
              </w:rPr>
              <w:t>－</w:t>
            </w:r>
          </w:p>
        </w:tc>
        <w:tc>
          <w:tcPr>
            <w:tcW w:w="1276" w:type="dxa"/>
            <w:gridSpan w:val="3"/>
            <w:tcBorders>
              <w:top w:val="nil"/>
              <w:left w:val="nil"/>
              <w:bottom w:val="nil"/>
              <w:right w:val="single" w:sz="4" w:space="0" w:color="auto"/>
            </w:tcBorders>
            <w:shd w:val="clear" w:color="auto" w:fill="auto"/>
            <w:noWrap/>
            <w:vAlign w:val="center"/>
          </w:tcPr>
          <w:p w14:paraId="198FE24B" w14:textId="77777777" w:rsidR="00A273F9" w:rsidRPr="00B21152" w:rsidRDefault="00A273F9" w:rsidP="00B82776">
            <w:pPr>
              <w:ind w:rightChars="15" w:right="36"/>
              <w:jc w:val="right"/>
              <w:rPr>
                <w:rFonts w:asciiTheme="minorEastAsia" w:eastAsiaTheme="minorEastAsia" w:hAnsiTheme="minorEastAsia"/>
                <w:bCs/>
                <w:spacing w:val="8"/>
                <w:sz w:val="18"/>
                <w:szCs w:val="18"/>
              </w:rPr>
            </w:pPr>
            <w:r w:rsidRPr="00B21152">
              <w:rPr>
                <w:rFonts w:asciiTheme="minorEastAsia" w:eastAsiaTheme="minorEastAsia" w:hAnsiTheme="minorEastAsia" w:hint="eastAsia"/>
                <w:bCs/>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3FE90E18" w14:textId="77777777" w:rsidR="00A273F9" w:rsidRPr="00B21152" w:rsidRDefault="00A273F9" w:rsidP="00B82776">
            <w:pPr>
              <w:ind w:rightChars="15" w:right="36"/>
              <w:jc w:val="right"/>
              <w:rPr>
                <w:rFonts w:asciiTheme="minorEastAsia" w:eastAsiaTheme="minorEastAsia" w:hAnsiTheme="minorEastAsia"/>
                <w:bCs/>
                <w:spacing w:val="8"/>
                <w:sz w:val="18"/>
                <w:szCs w:val="18"/>
              </w:rPr>
            </w:pPr>
            <w:r w:rsidRPr="00B21152">
              <w:rPr>
                <w:rFonts w:asciiTheme="minorEastAsia" w:eastAsiaTheme="minorEastAsia" w:hAnsiTheme="minorEastAsia" w:hint="eastAsia"/>
                <w:bCs/>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6ACE870F" w14:textId="77777777" w:rsidR="00A273F9" w:rsidRPr="00B21152" w:rsidRDefault="00A273F9" w:rsidP="00B82776">
            <w:pPr>
              <w:ind w:rightChars="15" w:right="36"/>
              <w:jc w:val="right"/>
              <w:rPr>
                <w:rFonts w:asciiTheme="minorEastAsia" w:eastAsiaTheme="minorEastAsia" w:hAnsiTheme="minorEastAsia"/>
                <w:bCs/>
                <w:spacing w:val="8"/>
                <w:sz w:val="18"/>
                <w:szCs w:val="18"/>
              </w:rPr>
            </w:pPr>
            <w:r w:rsidRPr="00B21152">
              <w:rPr>
                <w:rFonts w:asciiTheme="minorEastAsia" w:eastAsiaTheme="minorEastAsia" w:hAnsiTheme="minorEastAsia" w:hint="eastAsia"/>
                <w:bCs/>
                <w:spacing w:val="8"/>
                <w:sz w:val="18"/>
                <w:szCs w:val="18"/>
              </w:rPr>
              <w:t>－</w:t>
            </w:r>
          </w:p>
        </w:tc>
      </w:tr>
      <w:tr w:rsidR="00A273F9" w:rsidRPr="00905250" w14:paraId="3B18857D" w14:textId="77777777" w:rsidTr="006757A7">
        <w:trPr>
          <w:gridBefore w:val="1"/>
          <w:wBefore w:w="11" w:type="dxa"/>
          <w:trHeight w:val="556"/>
          <w:jc w:val="center"/>
        </w:trPr>
        <w:tc>
          <w:tcPr>
            <w:tcW w:w="3211" w:type="dxa"/>
            <w:gridSpan w:val="5"/>
            <w:tcBorders>
              <w:top w:val="nil"/>
              <w:left w:val="nil"/>
              <w:right w:val="nil"/>
            </w:tcBorders>
            <w:noWrap/>
            <w:vAlign w:val="center"/>
          </w:tcPr>
          <w:p w14:paraId="3D00127D" w14:textId="77777777" w:rsidR="00A273F9" w:rsidRPr="00DD123C" w:rsidRDefault="00A273F9" w:rsidP="00B82776">
            <w:pPr>
              <w:widowControl/>
              <w:ind w:rightChars="28" w:right="67"/>
              <w:jc w:val="distribute"/>
              <w:rPr>
                <w:rFonts w:eastAsia="標楷體"/>
                <w:b/>
                <w:bCs/>
                <w:sz w:val="20"/>
                <w:szCs w:val="20"/>
              </w:rPr>
            </w:pPr>
            <w:r w:rsidRPr="00DD123C">
              <w:rPr>
                <w:rFonts w:eastAsia="標楷體" w:hint="eastAsia"/>
                <w:b/>
                <w:bCs/>
                <w:sz w:val="20"/>
                <w:szCs w:val="20"/>
              </w:rPr>
              <w:t>收支餘</w:t>
            </w:r>
            <w:proofErr w:type="gramStart"/>
            <w:r w:rsidRPr="00DD123C">
              <w:rPr>
                <w:rFonts w:eastAsia="標楷體" w:hint="eastAsia"/>
                <w:b/>
                <w:bCs/>
                <w:sz w:val="20"/>
                <w:szCs w:val="20"/>
              </w:rPr>
              <w:t>絀</w:t>
            </w:r>
            <w:proofErr w:type="gramEnd"/>
          </w:p>
        </w:tc>
        <w:tc>
          <w:tcPr>
            <w:tcW w:w="1878" w:type="dxa"/>
            <w:gridSpan w:val="2"/>
            <w:tcBorders>
              <w:top w:val="nil"/>
              <w:left w:val="single" w:sz="4" w:space="0" w:color="auto"/>
              <w:bottom w:val="nil"/>
              <w:right w:val="single" w:sz="4" w:space="0" w:color="auto"/>
            </w:tcBorders>
            <w:shd w:val="clear" w:color="auto" w:fill="auto"/>
            <w:noWrap/>
            <w:vAlign w:val="center"/>
          </w:tcPr>
          <w:p w14:paraId="46D21A14"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276" w:type="dxa"/>
            <w:gridSpan w:val="3"/>
            <w:tcBorders>
              <w:top w:val="nil"/>
              <w:left w:val="nil"/>
              <w:bottom w:val="nil"/>
              <w:right w:val="single" w:sz="4" w:space="0" w:color="auto"/>
            </w:tcBorders>
            <w:shd w:val="clear" w:color="auto" w:fill="auto"/>
            <w:noWrap/>
            <w:vAlign w:val="center"/>
          </w:tcPr>
          <w:p w14:paraId="053F54D9"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915" w:type="dxa"/>
            <w:gridSpan w:val="3"/>
            <w:tcBorders>
              <w:top w:val="nil"/>
              <w:left w:val="nil"/>
              <w:bottom w:val="nil"/>
              <w:right w:val="single" w:sz="4" w:space="0" w:color="auto"/>
            </w:tcBorders>
            <w:shd w:val="clear" w:color="auto" w:fill="auto"/>
            <w:noWrap/>
            <w:vAlign w:val="center"/>
          </w:tcPr>
          <w:p w14:paraId="69A6CBAA"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926" w:type="dxa"/>
            <w:gridSpan w:val="3"/>
            <w:tcBorders>
              <w:top w:val="nil"/>
              <w:left w:val="nil"/>
              <w:bottom w:val="nil"/>
              <w:right w:val="single" w:sz="4" w:space="0" w:color="auto"/>
            </w:tcBorders>
            <w:shd w:val="clear" w:color="auto" w:fill="auto"/>
            <w:vAlign w:val="center"/>
          </w:tcPr>
          <w:p w14:paraId="3EE039DC"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r>
      <w:tr w:rsidR="00A273F9" w:rsidRPr="00905250" w14:paraId="19A4DEAA" w14:textId="77777777" w:rsidTr="006757A7">
        <w:trPr>
          <w:gridBefore w:val="1"/>
          <w:wBefore w:w="11" w:type="dxa"/>
          <w:trHeight w:val="556"/>
          <w:jc w:val="center"/>
        </w:trPr>
        <w:tc>
          <w:tcPr>
            <w:tcW w:w="3211" w:type="dxa"/>
            <w:gridSpan w:val="5"/>
            <w:tcBorders>
              <w:top w:val="nil"/>
              <w:left w:val="nil"/>
              <w:right w:val="nil"/>
            </w:tcBorders>
            <w:noWrap/>
            <w:vAlign w:val="center"/>
          </w:tcPr>
          <w:p w14:paraId="36C5DAB6" w14:textId="77777777" w:rsidR="00A273F9" w:rsidRPr="00F6033A" w:rsidRDefault="00A273F9" w:rsidP="00B82776">
            <w:pPr>
              <w:widowControl/>
              <w:ind w:rightChars="28" w:right="67"/>
              <w:jc w:val="distribute"/>
              <w:rPr>
                <w:rFonts w:ascii="標楷體" w:eastAsia="標楷體" w:hAnsi="標楷體"/>
                <w:b/>
                <w:bCs/>
                <w:sz w:val="20"/>
                <w:szCs w:val="20"/>
              </w:rPr>
            </w:pPr>
            <w:proofErr w:type="gramStart"/>
            <w:r w:rsidRPr="00F6033A">
              <w:rPr>
                <w:rFonts w:ascii="標楷體" w:eastAsia="標楷體" w:hAnsi="標楷體" w:hint="eastAsia"/>
                <w:b/>
                <w:bCs/>
                <w:sz w:val="20"/>
                <w:szCs w:val="20"/>
              </w:rPr>
              <w:t>1</w:t>
            </w:r>
            <w:r w:rsidRPr="00F6033A">
              <w:rPr>
                <w:rFonts w:ascii="標楷體" w:eastAsia="標楷體" w:hAnsi="標楷體"/>
                <w:b/>
                <w:bCs/>
                <w:sz w:val="20"/>
                <w:szCs w:val="20"/>
              </w:rPr>
              <w:t>1</w:t>
            </w:r>
            <w:r>
              <w:rPr>
                <w:rFonts w:ascii="標楷體" w:eastAsia="標楷體" w:hAnsi="標楷體"/>
                <w:b/>
                <w:bCs/>
                <w:sz w:val="20"/>
                <w:szCs w:val="20"/>
              </w:rPr>
              <w:t>2</w:t>
            </w:r>
            <w:proofErr w:type="gramEnd"/>
            <w:r w:rsidRPr="00F6033A">
              <w:rPr>
                <w:rFonts w:ascii="標楷體" w:eastAsia="標楷體" w:hAnsi="標楷體" w:hint="eastAsia"/>
                <w:b/>
                <w:bCs/>
                <w:sz w:val="20"/>
                <w:szCs w:val="20"/>
              </w:rPr>
              <w:t>年度縣庫結存數</w:t>
            </w:r>
          </w:p>
        </w:tc>
        <w:tc>
          <w:tcPr>
            <w:tcW w:w="1878" w:type="dxa"/>
            <w:gridSpan w:val="2"/>
            <w:tcBorders>
              <w:top w:val="nil"/>
              <w:left w:val="single" w:sz="4" w:space="0" w:color="auto"/>
              <w:right w:val="single" w:sz="4" w:space="0" w:color="auto"/>
            </w:tcBorders>
            <w:noWrap/>
            <w:vAlign w:val="center"/>
          </w:tcPr>
          <w:p w14:paraId="5F644AD6"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276" w:type="dxa"/>
            <w:gridSpan w:val="3"/>
            <w:tcBorders>
              <w:top w:val="nil"/>
              <w:left w:val="nil"/>
              <w:right w:val="single" w:sz="4" w:space="0" w:color="auto"/>
            </w:tcBorders>
            <w:noWrap/>
            <w:vAlign w:val="center"/>
          </w:tcPr>
          <w:p w14:paraId="2597E1F7"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915" w:type="dxa"/>
            <w:gridSpan w:val="3"/>
            <w:tcBorders>
              <w:top w:val="nil"/>
              <w:left w:val="nil"/>
              <w:right w:val="single" w:sz="4" w:space="0" w:color="auto"/>
            </w:tcBorders>
            <w:noWrap/>
            <w:vAlign w:val="center"/>
          </w:tcPr>
          <w:p w14:paraId="4EC47BA0"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926" w:type="dxa"/>
            <w:gridSpan w:val="3"/>
            <w:tcBorders>
              <w:top w:val="nil"/>
              <w:left w:val="nil"/>
              <w:right w:val="single" w:sz="4" w:space="0" w:color="auto"/>
            </w:tcBorders>
            <w:vAlign w:val="center"/>
          </w:tcPr>
          <w:p w14:paraId="62C77A1F"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r>
      <w:tr w:rsidR="00A273F9" w:rsidRPr="00905250" w14:paraId="76FE6FBD" w14:textId="77777777" w:rsidTr="006757A7">
        <w:trPr>
          <w:gridBefore w:val="1"/>
          <w:wBefore w:w="11" w:type="dxa"/>
          <w:trHeight w:val="556"/>
          <w:jc w:val="center"/>
        </w:trPr>
        <w:tc>
          <w:tcPr>
            <w:tcW w:w="3211" w:type="dxa"/>
            <w:gridSpan w:val="5"/>
            <w:tcBorders>
              <w:top w:val="nil"/>
              <w:left w:val="nil"/>
              <w:bottom w:val="single" w:sz="6" w:space="0" w:color="auto"/>
              <w:right w:val="nil"/>
            </w:tcBorders>
            <w:noWrap/>
            <w:vAlign w:val="center"/>
          </w:tcPr>
          <w:p w14:paraId="64FEECB5" w14:textId="77777777" w:rsidR="00A273F9" w:rsidRPr="00DD123C" w:rsidRDefault="00A273F9" w:rsidP="00B82776">
            <w:pPr>
              <w:widowControl/>
              <w:ind w:rightChars="28" w:right="67"/>
              <w:jc w:val="distribute"/>
              <w:rPr>
                <w:rFonts w:eastAsia="標楷體"/>
                <w:b/>
                <w:spacing w:val="-10"/>
                <w:sz w:val="20"/>
                <w:szCs w:val="20"/>
              </w:rPr>
            </w:pPr>
            <w:proofErr w:type="gramStart"/>
            <w:r>
              <w:rPr>
                <w:rFonts w:ascii="標楷體" w:eastAsia="標楷體" w:hAnsi="標楷體" w:hint="eastAsia"/>
                <w:b/>
                <w:spacing w:val="-10"/>
                <w:sz w:val="20"/>
                <w:szCs w:val="20"/>
              </w:rPr>
              <w:t>11</w:t>
            </w:r>
            <w:r>
              <w:rPr>
                <w:rFonts w:ascii="標楷體" w:eastAsia="標楷體" w:hAnsi="標楷體"/>
                <w:b/>
                <w:spacing w:val="-10"/>
                <w:sz w:val="20"/>
                <w:szCs w:val="20"/>
              </w:rPr>
              <w:t>3</w:t>
            </w:r>
            <w:proofErr w:type="gramEnd"/>
            <w:r>
              <w:rPr>
                <w:rFonts w:ascii="標楷體" w:eastAsia="標楷體" w:hAnsi="標楷體" w:hint="eastAsia"/>
                <w:b/>
                <w:spacing w:val="-10"/>
                <w:sz w:val="20"/>
                <w:szCs w:val="20"/>
              </w:rPr>
              <w:t>年度縣庫</w:t>
            </w:r>
            <w:r w:rsidRPr="00DD123C">
              <w:rPr>
                <w:rFonts w:eastAsia="標楷體" w:hint="eastAsia"/>
                <w:b/>
                <w:spacing w:val="-10"/>
                <w:sz w:val="20"/>
                <w:szCs w:val="20"/>
              </w:rPr>
              <w:t>結存</w:t>
            </w:r>
            <w:r>
              <w:rPr>
                <w:rFonts w:eastAsia="標楷體" w:hint="eastAsia"/>
                <w:b/>
                <w:spacing w:val="-10"/>
                <w:sz w:val="20"/>
                <w:szCs w:val="20"/>
              </w:rPr>
              <w:t>數</w:t>
            </w:r>
          </w:p>
        </w:tc>
        <w:tc>
          <w:tcPr>
            <w:tcW w:w="1878" w:type="dxa"/>
            <w:gridSpan w:val="2"/>
            <w:tcBorders>
              <w:top w:val="nil"/>
              <w:left w:val="single" w:sz="4" w:space="0" w:color="auto"/>
              <w:bottom w:val="single" w:sz="6" w:space="0" w:color="auto"/>
              <w:right w:val="single" w:sz="4" w:space="0" w:color="auto"/>
            </w:tcBorders>
            <w:noWrap/>
            <w:vAlign w:val="center"/>
          </w:tcPr>
          <w:p w14:paraId="22CBCA80"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276" w:type="dxa"/>
            <w:gridSpan w:val="3"/>
            <w:tcBorders>
              <w:top w:val="nil"/>
              <w:left w:val="nil"/>
              <w:bottom w:val="single" w:sz="6" w:space="0" w:color="auto"/>
              <w:right w:val="single" w:sz="4" w:space="0" w:color="auto"/>
            </w:tcBorders>
            <w:noWrap/>
            <w:vAlign w:val="center"/>
          </w:tcPr>
          <w:p w14:paraId="7F2455CE"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915" w:type="dxa"/>
            <w:gridSpan w:val="3"/>
            <w:tcBorders>
              <w:top w:val="nil"/>
              <w:left w:val="nil"/>
              <w:bottom w:val="single" w:sz="6" w:space="0" w:color="auto"/>
              <w:right w:val="single" w:sz="4" w:space="0" w:color="auto"/>
            </w:tcBorders>
            <w:noWrap/>
            <w:vAlign w:val="center"/>
          </w:tcPr>
          <w:p w14:paraId="2FFCC0B7"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c>
          <w:tcPr>
            <w:tcW w:w="1926" w:type="dxa"/>
            <w:gridSpan w:val="3"/>
            <w:tcBorders>
              <w:top w:val="nil"/>
              <w:left w:val="nil"/>
              <w:bottom w:val="single" w:sz="6" w:space="0" w:color="auto"/>
              <w:right w:val="single" w:sz="4" w:space="0" w:color="auto"/>
            </w:tcBorders>
            <w:vAlign w:val="center"/>
          </w:tcPr>
          <w:p w14:paraId="0E79F025" w14:textId="77777777" w:rsidR="00A273F9" w:rsidRPr="00B21152" w:rsidRDefault="00A273F9" w:rsidP="00B82776">
            <w:pPr>
              <w:ind w:rightChars="15" w:right="36"/>
              <w:jc w:val="right"/>
              <w:rPr>
                <w:rFonts w:asciiTheme="minorEastAsia" w:eastAsiaTheme="minorEastAsia" w:hAnsiTheme="minorEastAsia"/>
                <w:b/>
                <w:spacing w:val="8"/>
                <w:sz w:val="18"/>
                <w:szCs w:val="18"/>
              </w:rPr>
            </w:pPr>
            <w:r w:rsidRPr="00B21152">
              <w:rPr>
                <w:rFonts w:asciiTheme="minorEastAsia" w:eastAsiaTheme="minorEastAsia" w:hAnsiTheme="minorEastAsia" w:hint="eastAsia"/>
                <w:b/>
                <w:spacing w:val="8"/>
                <w:sz w:val="18"/>
                <w:szCs w:val="18"/>
              </w:rPr>
              <w:t>－</w:t>
            </w:r>
          </w:p>
        </w:tc>
      </w:tr>
      <w:tr w:rsidR="00A273F9" w:rsidRPr="00DD123C" w14:paraId="30D8AF42" w14:textId="77777777" w:rsidTr="006757A7">
        <w:trPr>
          <w:trHeight w:val="330"/>
          <w:jc w:val="center"/>
        </w:trPr>
        <w:tc>
          <w:tcPr>
            <w:tcW w:w="10217" w:type="dxa"/>
            <w:gridSpan w:val="17"/>
            <w:tcBorders>
              <w:top w:val="nil"/>
              <w:left w:val="nil"/>
              <w:bottom w:val="nil"/>
            </w:tcBorders>
            <w:noWrap/>
            <w:vAlign w:val="center"/>
          </w:tcPr>
          <w:p w14:paraId="1A119D9F" w14:textId="77777777" w:rsidR="00A273F9" w:rsidRPr="00DD123C" w:rsidRDefault="00A273F9" w:rsidP="00A620B1">
            <w:pPr>
              <w:widowControl/>
              <w:spacing w:line="460" w:lineRule="exact"/>
              <w:jc w:val="both"/>
              <w:rPr>
                <w:rFonts w:eastAsia="標楷體"/>
                <w:b/>
                <w:sz w:val="28"/>
                <w:szCs w:val="28"/>
                <w:u w:val="single"/>
              </w:rPr>
            </w:pPr>
            <w:proofErr w:type="gramStart"/>
            <w:r w:rsidRPr="00DD123C">
              <w:rPr>
                <w:rFonts w:eastAsia="標楷體" w:hint="eastAsia"/>
                <w:b/>
                <w:sz w:val="36"/>
                <w:szCs w:val="36"/>
                <w:u w:val="single"/>
              </w:rPr>
              <w:lastRenderedPageBreak/>
              <w:t>公庫撥入</w:t>
            </w:r>
            <w:proofErr w:type="gramEnd"/>
            <w:r w:rsidRPr="00DD123C">
              <w:rPr>
                <w:rFonts w:eastAsia="標楷體" w:hint="eastAsia"/>
                <w:b/>
                <w:sz w:val="36"/>
                <w:szCs w:val="36"/>
                <w:u w:val="single"/>
              </w:rPr>
              <w:t>數分析表</w:t>
            </w:r>
          </w:p>
        </w:tc>
      </w:tr>
      <w:tr w:rsidR="00A273F9" w:rsidRPr="00DD123C" w14:paraId="77107B92" w14:textId="77777777" w:rsidTr="006757A7">
        <w:trPr>
          <w:trHeight w:val="567"/>
          <w:jc w:val="center"/>
        </w:trPr>
        <w:tc>
          <w:tcPr>
            <w:tcW w:w="2119" w:type="dxa"/>
            <w:gridSpan w:val="3"/>
            <w:tcBorders>
              <w:top w:val="nil"/>
              <w:left w:val="nil"/>
              <w:bottom w:val="single" w:sz="6" w:space="0" w:color="auto"/>
              <w:right w:val="nil"/>
            </w:tcBorders>
            <w:noWrap/>
            <w:vAlign w:val="center"/>
          </w:tcPr>
          <w:p w14:paraId="03C8504C" w14:textId="77777777" w:rsidR="00A273F9" w:rsidRPr="001C5BAE" w:rsidRDefault="00A273F9" w:rsidP="00A620B1">
            <w:pPr>
              <w:widowControl/>
              <w:spacing w:line="320" w:lineRule="exact"/>
              <w:jc w:val="both"/>
              <w:rPr>
                <w:rFonts w:ascii="標楷體" w:eastAsia="標楷體" w:hAnsi="標楷體"/>
              </w:rPr>
            </w:pPr>
            <w:proofErr w:type="gramStart"/>
            <w:r w:rsidRPr="001C5BAE">
              <w:rPr>
                <w:rFonts w:ascii="標楷體" w:eastAsia="標楷體" w:hAnsi="標楷體" w:hint="eastAsia"/>
              </w:rPr>
              <w:t>11</w:t>
            </w:r>
            <w:r>
              <w:rPr>
                <w:rFonts w:ascii="標楷體" w:eastAsia="標楷體" w:hAnsi="標楷體"/>
              </w:rPr>
              <w:t>3</w:t>
            </w:r>
            <w:proofErr w:type="gramEnd"/>
            <w:r w:rsidRPr="001C5BAE">
              <w:rPr>
                <w:rFonts w:ascii="標楷體" w:eastAsia="標楷體" w:hAnsi="標楷體" w:hint="eastAsia"/>
              </w:rPr>
              <w:t>年度</w:t>
            </w:r>
          </w:p>
        </w:tc>
        <w:tc>
          <w:tcPr>
            <w:tcW w:w="76" w:type="dxa"/>
            <w:tcBorders>
              <w:top w:val="nil"/>
              <w:left w:val="nil"/>
              <w:bottom w:val="single" w:sz="6" w:space="0" w:color="auto"/>
              <w:right w:val="nil"/>
            </w:tcBorders>
            <w:noWrap/>
            <w:vAlign w:val="bottom"/>
          </w:tcPr>
          <w:p w14:paraId="36BD1481" w14:textId="77777777" w:rsidR="00A273F9" w:rsidRPr="00DD123C" w:rsidRDefault="00A273F9" w:rsidP="00A620B1">
            <w:pPr>
              <w:widowControl/>
              <w:spacing w:line="320" w:lineRule="exact"/>
              <w:rPr>
                <w:rFonts w:ascii="標楷體" w:eastAsia="標楷體" w:hAnsi="標楷體"/>
              </w:rPr>
            </w:pPr>
          </w:p>
        </w:tc>
        <w:tc>
          <w:tcPr>
            <w:tcW w:w="3423" w:type="dxa"/>
            <w:gridSpan w:val="5"/>
            <w:tcBorders>
              <w:top w:val="nil"/>
              <w:left w:val="nil"/>
              <w:bottom w:val="single" w:sz="6" w:space="0" w:color="auto"/>
              <w:right w:val="nil"/>
            </w:tcBorders>
            <w:noWrap/>
            <w:vAlign w:val="bottom"/>
          </w:tcPr>
          <w:p w14:paraId="0EC868BD" w14:textId="77777777" w:rsidR="00A273F9" w:rsidRPr="00DD123C" w:rsidRDefault="00A273F9" w:rsidP="00A620B1">
            <w:pPr>
              <w:widowControl/>
              <w:spacing w:line="320" w:lineRule="exact"/>
              <w:rPr>
                <w:rFonts w:ascii="標楷體" w:eastAsia="標楷體" w:hAnsi="標楷體"/>
              </w:rPr>
            </w:pPr>
          </w:p>
        </w:tc>
        <w:tc>
          <w:tcPr>
            <w:tcW w:w="1526" w:type="dxa"/>
            <w:gridSpan w:val="3"/>
            <w:tcBorders>
              <w:top w:val="nil"/>
              <w:left w:val="nil"/>
              <w:bottom w:val="single" w:sz="6" w:space="0" w:color="auto"/>
              <w:right w:val="nil"/>
            </w:tcBorders>
            <w:noWrap/>
            <w:vAlign w:val="bottom"/>
          </w:tcPr>
          <w:p w14:paraId="3966E643" w14:textId="77777777" w:rsidR="00A273F9" w:rsidRPr="00DD123C" w:rsidRDefault="00A273F9" w:rsidP="00A620B1">
            <w:pPr>
              <w:widowControl/>
              <w:spacing w:line="320" w:lineRule="exact"/>
              <w:rPr>
                <w:rFonts w:ascii="標楷體" w:eastAsia="標楷體" w:hAnsi="標楷體"/>
              </w:rPr>
            </w:pPr>
          </w:p>
        </w:tc>
        <w:tc>
          <w:tcPr>
            <w:tcW w:w="1490" w:type="dxa"/>
            <w:gridSpan w:val="3"/>
            <w:tcBorders>
              <w:top w:val="nil"/>
              <w:left w:val="nil"/>
              <w:bottom w:val="single" w:sz="6" w:space="0" w:color="auto"/>
              <w:right w:val="nil"/>
            </w:tcBorders>
            <w:noWrap/>
            <w:vAlign w:val="bottom"/>
          </w:tcPr>
          <w:p w14:paraId="3B9C7CBF" w14:textId="77777777" w:rsidR="00A273F9" w:rsidRPr="00DD123C" w:rsidRDefault="00A273F9" w:rsidP="00A620B1">
            <w:pPr>
              <w:widowControl/>
              <w:spacing w:line="320" w:lineRule="exact"/>
              <w:rPr>
                <w:rFonts w:ascii="標楷體" w:eastAsia="標楷體" w:hAnsi="標楷體"/>
              </w:rPr>
            </w:pPr>
          </w:p>
        </w:tc>
        <w:tc>
          <w:tcPr>
            <w:tcW w:w="1583" w:type="dxa"/>
            <w:gridSpan w:val="2"/>
            <w:tcBorders>
              <w:top w:val="nil"/>
              <w:left w:val="nil"/>
              <w:bottom w:val="single" w:sz="6" w:space="0" w:color="auto"/>
            </w:tcBorders>
            <w:noWrap/>
            <w:vAlign w:val="bottom"/>
          </w:tcPr>
          <w:p w14:paraId="7D6A6E25" w14:textId="77777777" w:rsidR="00A273F9" w:rsidRPr="00DD123C" w:rsidRDefault="00A273F9" w:rsidP="00A620B1">
            <w:pPr>
              <w:widowControl/>
              <w:spacing w:line="320" w:lineRule="exact"/>
              <w:jc w:val="right"/>
              <w:rPr>
                <w:rFonts w:ascii="標楷體" w:eastAsia="標楷體" w:hAnsi="標楷體"/>
                <w:sz w:val="20"/>
                <w:szCs w:val="20"/>
              </w:rPr>
            </w:pPr>
            <w:r w:rsidRPr="00DD123C">
              <w:rPr>
                <w:rFonts w:ascii="標楷體" w:eastAsia="標楷體" w:hAnsi="標楷體" w:hint="eastAsia"/>
                <w:sz w:val="20"/>
                <w:szCs w:val="20"/>
              </w:rPr>
              <w:t xml:space="preserve">單位：新臺幣元　</w:t>
            </w:r>
          </w:p>
        </w:tc>
      </w:tr>
      <w:tr w:rsidR="00A273F9" w:rsidRPr="00905250" w14:paraId="6231FA5A" w14:textId="77777777" w:rsidTr="006757A7">
        <w:trPr>
          <w:trHeight w:hRule="exact" w:val="454"/>
          <w:jc w:val="center"/>
        </w:trPr>
        <w:tc>
          <w:tcPr>
            <w:tcW w:w="1557" w:type="dxa"/>
            <w:gridSpan w:val="2"/>
            <w:tcBorders>
              <w:top w:val="single" w:sz="6" w:space="0" w:color="auto"/>
              <w:left w:val="nil"/>
              <w:bottom w:val="single" w:sz="4" w:space="0" w:color="auto"/>
            </w:tcBorders>
            <w:noWrap/>
            <w:vAlign w:val="center"/>
          </w:tcPr>
          <w:p w14:paraId="4E61933D" w14:textId="77777777" w:rsidR="00A273F9" w:rsidRPr="00DD123C" w:rsidRDefault="00A273F9" w:rsidP="00A620B1">
            <w:pPr>
              <w:widowControl/>
              <w:ind w:leftChars="10" w:left="24" w:rightChars="10" w:right="24"/>
              <w:rPr>
                <w:rFonts w:eastAsia="標楷體"/>
                <w:sz w:val="20"/>
                <w:szCs w:val="20"/>
              </w:rPr>
            </w:pPr>
          </w:p>
        </w:tc>
        <w:tc>
          <w:tcPr>
            <w:tcW w:w="3121" w:type="dxa"/>
            <w:gridSpan w:val="5"/>
            <w:tcBorders>
              <w:top w:val="single" w:sz="6" w:space="0" w:color="auto"/>
              <w:left w:val="nil"/>
              <w:bottom w:val="single" w:sz="4" w:space="0" w:color="auto"/>
              <w:right w:val="single" w:sz="4" w:space="0" w:color="auto"/>
            </w:tcBorders>
            <w:noWrap/>
            <w:vAlign w:val="center"/>
          </w:tcPr>
          <w:p w14:paraId="105A671A" w14:textId="77777777" w:rsidR="00A273F9" w:rsidRPr="00DD123C" w:rsidRDefault="00A273F9" w:rsidP="00A620B1">
            <w:pPr>
              <w:widowControl/>
              <w:ind w:leftChars="10" w:left="24" w:rightChars="331" w:right="794"/>
              <w:jc w:val="both"/>
              <w:rPr>
                <w:rFonts w:eastAsia="標楷體"/>
                <w:sz w:val="20"/>
                <w:szCs w:val="20"/>
              </w:rPr>
            </w:pPr>
            <w:r w:rsidRPr="00DD123C">
              <w:rPr>
                <w:rFonts w:eastAsia="標楷體" w:hint="eastAsia"/>
                <w:sz w:val="20"/>
                <w:szCs w:val="20"/>
              </w:rPr>
              <w:t>項</w:t>
            </w:r>
          </w:p>
        </w:tc>
        <w:tc>
          <w:tcPr>
            <w:tcW w:w="3969" w:type="dxa"/>
            <w:gridSpan w:val="9"/>
            <w:tcBorders>
              <w:top w:val="single" w:sz="6" w:space="0" w:color="auto"/>
              <w:left w:val="single" w:sz="4" w:space="0" w:color="auto"/>
              <w:bottom w:val="single" w:sz="4" w:space="0" w:color="auto"/>
              <w:right w:val="single" w:sz="4" w:space="0" w:color="auto"/>
            </w:tcBorders>
            <w:noWrap/>
            <w:vAlign w:val="center"/>
          </w:tcPr>
          <w:p w14:paraId="7731FF0C" w14:textId="77777777" w:rsidR="00A273F9" w:rsidRPr="00DD123C" w:rsidRDefault="00A273F9" w:rsidP="00A620B1">
            <w:pPr>
              <w:widowControl/>
              <w:ind w:leftChars="10" w:left="24" w:rightChars="262" w:right="629" w:firstLineChars="215" w:firstLine="430"/>
              <w:jc w:val="distribute"/>
              <w:rPr>
                <w:rFonts w:eastAsia="標楷體"/>
                <w:sz w:val="20"/>
                <w:szCs w:val="20"/>
              </w:rPr>
            </w:pPr>
            <w:r w:rsidRPr="00DD123C">
              <w:rPr>
                <w:rFonts w:eastAsia="標楷體" w:hint="eastAsia"/>
                <w:sz w:val="20"/>
                <w:szCs w:val="20"/>
              </w:rPr>
              <w:t>減項</w:t>
            </w:r>
          </w:p>
        </w:tc>
        <w:tc>
          <w:tcPr>
            <w:tcW w:w="1570" w:type="dxa"/>
            <w:vMerge w:val="restart"/>
            <w:tcBorders>
              <w:top w:val="single" w:sz="6" w:space="0" w:color="auto"/>
              <w:left w:val="single" w:sz="4" w:space="0" w:color="auto"/>
            </w:tcBorders>
            <w:vAlign w:val="center"/>
          </w:tcPr>
          <w:p w14:paraId="54126ED0" w14:textId="77777777" w:rsidR="00A273F9" w:rsidRPr="00DD123C" w:rsidRDefault="00A273F9" w:rsidP="00A620B1">
            <w:pPr>
              <w:widowControl/>
              <w:ind w:leftChars="34" w:left="82" w:rightChars="27" w:right="65"/>
              <w:jc w:val="distribute"/>
              <w:rPr>
                <w:rFonts w:eastAsia="標楷體"/>
                <w:sz w:val="20"/>
                <w:szCs w:val="20"/>
              </w:rPr>
            </w:pPr>
            <w:proofErr w:type="gramStart"/>
            <w:r w:rsidRPr="00DD123C">
              <w:rPr>
                <w:rFonts w:eastAsia="標楷體" w:hint="eastAsia"/>
                <w:sz w:val="20"/>
                <w:szCs w:val="20"/>
              </w:rPr>
              <w:t>公庫撥入</w:t>
            </w:r>
            <w:proofErr w:type="gramEnd"/>
            <w:r w:rsidRPr="00DD123C">
              <w:rPr>
                <w:rFonts w:eastAsia="標楷體" w:hint="eastAsia"/>
                <w:sz w:val="20"/>
                <w:szCs w:val="20"/>
              </w:rPr>
              <w:t>數</w:t>
            </w:r>
          </w:p>
        </w:tc>
      </w:tr>
      <w:tr w:rsidR="00A273F9" w:rsidRPr="00905250" w14:paraId="21730F64" w14:textId="77777777" w:rsidTr="006757A7">
        <w:trPr>
          <w:trHeight w:hRule="exact" w:val="709"/>
          <w:jc w:val="center"/>
        </w:trPr>
        <w:tc>
          <w:tcPr>
            <w:tcW w:w="1557" w:type="dxa"/>
            <w:gridSpan w:val="2"/>
            <w:tcBorders>
              <w:top w:val="single" w:sz="4" w:space="0" w:color="auto"/>
              <w:bottom w:val="single" w:sz="6" w:space="0" w:color="auto"/>
              <w:right w:val="single" w:sz="4" w:space="0" w:color="auto"/>
            </w:tcBorders>
            <w:vAlign w:val="center"/>
          </w:tcPr>
          <w:p w14:paraId="325E31E7" w14:textId="77777777" w:rsidR="00A273F9" w:rsidRPr="00DD123C" w:rsidRDefault="00A273F9" w:rsidP="006757A7">
            <w:pPr>
              <w:widowControl/>
              <w:ind w:leftChars="35" w:left="84" w:rightChars="23" w:right="55"/>
              <w:jc w:val="distribute"/>
              <w:rPr>
                <w:rFonts w:eastAsia="標楷體"/>
                <w:sz w:val="20"/>
                <w:szCs w:val="20"/>
              </w:rPr>
            </w:pPr>
            <w:r>
              <w:rPr>
                <w:rFonts w:eastAsia="標楷體" w:hint="eastAsia"/>
                <w:sz w:val="20"/>
                <w:szCs w:val="20"/>
              </w:rPr>
              <w:t>墊付款</w:t>
            </w:r>
          </w:p>
        </w:tc>
        <w:tc>
          <w:tcPr>
            <w:tcW w:w="1558" w:type="dxa"/>
            <w:gridSpan w:val="3"/>
            <w:tcBorders>
              <w:top w:val="single" w:sz="4" w:space="0" w:color="auto"/>
              <w:left w:val="nil"/>
              <w:bottom w:val="single" w:sz="6" w:space="0" w:color="auto"/>
              <w:right w:val="single" w:sz="4" w:space="0" w:color="auto"/>
            </w:tcBorders>
            <w:vAlign w:val="center"/>
          </w:tcPr>
          <w:p w14:paraId="62AD3146" w14:textId="77777777" w:rsidR="00A273F9" w:rsidRPr="00DD123C" w:rsidRDefault="00A273F9" w:rsidP="006757A7">
            <w:pPr>
              <w:widowControl/>
              <w:ind w:leftChars="35" w:left="84" w:rightChars="23" w:right="55"/>
              <w:jc w:val="distribute"/>
              <w:rPr>
                <w:rFonts w:eastAsia="標楷體"/>
                <w:sz w:val="20"/>
                <w:szCs w:val="20"/>
              </w:rPr>
            </w:pPr>
            <w:r>
              <w:rPr>
                <w:rFonts w:eastAsia="標楷體" w:hint="eastAsia"/>
                <w:sz w:val="20"/>
                <w:szCs w:val="20"/>
              </w:rPr>
              <w:t>修正數</w:t>
            </w:r>
          </w:p>
        </w:tc>
        <w:tc>
          <w:tcPr>
            <w:tcW w:w="1563" w:type="dxa"/>
            <w:gridSpan w:val="2"/>
            <w:tcBorders>
              <w:top w:val="single" w:sz="4" w:space="0" w:color="auto"/>
              <w:left w:val="nil"/>
              <w:bottom w:val="single" w:sz="6" w:space="0" w:color="auto"/>
              <w:right w:val="single" w:sz="4" w:space="0" w:color="auto"/>
            </w:tcBorders>
            <w:vAlign w:val="center"/>
          </w:tcPr>
          <w:p w14:paraId="294839C6" w14:textId="77777777" w:rsidR="00A273F9" w:rsidRPr="00DD123C" w:rsidRDefault="00A273F9" w:rsidP="006757A7">
            <w:pPr>
              <w:ind w:leftChars="35" w:left="84" w:rightChars="23" w:right="55"/>
              <w:jc w:val="distribute"/>
              <w:rPr>
                <w:rFonts w:eastAsia="標楷體"/>
                <w:sz w:val="20"/>
                <w:szCs w:val="20"/>
              </w:rPr>
            </w:pPr>
            <w:r>
              <w:rPr>
                <w:rFonts w:eastAsia="標楷體" w:hint="eastAsia"/>
                <w:sz w:val="20"/>
                <w:szCs w:val="20"/>
              </w:rPr>
              <w:t>合</w:t>
            </w:r>
            <w:r w:rsidRPr="00DD123C">
              <w:rPr>
                <w:rFonts w:eastAsia="標楷體" w:hint="eastAsia"/>
                <w:sz w:val="20"/>
                <w:szCs w:val="20"/>
              </w:rPr>
              <w:t>計</w:t>
            </w:r>
          </w:p>
        </w:tc>
        <w:tc>
          <w:tcPr>
            <w:tcW w:w="1418" w:type="dxa"/>
            <w:gridSpan w:val="3"/>
            <w:tcBorders>
              <w:top w:val="single" w:sz="4" w:space="0" w:color="auto"/>
              <w:left w:val="nil"/>
              <w:bottom w:val="single" w:sz="6" w:space="0" w:color="auto"/>
              <w:right w:val="single" w:sz="4" w:space="0" w:color="auto"/>
            </w:tcBorders>
            <w:vAlign w:val="center"/>
          </w:tcPr>
          <w:p w14:paraId="52DD379F" w14:textId="77777777" w:rsidR="00A273F9" w:rsidRPr="00DD123C" w:rsidRDefault="00A273F9" w:rsidP="006757A7">
            <w:pPr>
              <w:widowControl/>
              <w:ind w:leftChars="10" w:left="24" w:rightChars="40" w:right="96"/>
              <w:jc w:val="distribute"/>
              <w:rPr>
                <w:rFonts w:eastAsia="標楷體"/>
                <w:spacing w:val="-16"/>
                <w:sz w:val="20"/>
                <w:szCs w:val="20"/>
              </w:rPr>
            </w:pPr>
            <w:r w:rsidRPr="00DD123C">
              <w:rPr>
                <w:rFonts w:eastAsia="標楷體" w:hint="eastAsia"/>
                <w:spacing w:val="-16"/>
                <w:sz w:val="20"/>
                <w:szCs w:val="20"/>
              </w:rPr>
              <w:t>以前年度撥款於</w:t>
            </w:r>
          </w:p>
          <w:p w14:paraId="0BABAEAC" w14:textId="77777777" w:rsidR="00A273F9" w:rsidRPr="00DD123C" w:rsidRDefault="00A273F9" w:rsidP="006757A7">
            <w:pPr>
              <w:widowControl/>
              <w:ind w:leftChars="10" w:left="24" w:rightChars="40" w:right="96"/>
              <w:jc w:val="distribute"/>
              <w:rPr>
                <w:rFonts w:eastAsia="標楷體"/>
                <w:spacing w:val="-16"/>
                <w:sz w:val="20"/>
                <w:szCs w:val="20"/>
              </w:rPr>
            </w:pPr>
            <w:proofErr w:type="gramStart"/>
            <w:r>
              <w:rPr>
                <w:rFonts w:ascii="標楷體" w:eastAsia="標楷體" w:hAnsi="標楷體" w:hint="eastAsia"/>
                <w:spacing w:val="-16"/>
                <w:sz w:val="20"/>
                <w:szCs w:val="20"/>
              </w:rPr>
              <w:t>11</w:t>
            </w:r>
            <w:r>
              <w:rPr>
                <w:rFonts w:ascii="標楷體" w:eastAsia="標楷體" w:hAnsi="標楷體"/>
                <w:spacing w:val="-16"/>
                <w:sz w:val="20"/>
                <w:szCs w:val="20"/>
              </w:rPr>
              <w:t>3</w:t>
            </w:r>
            <w:proofErr w:type="gramEnd"/>
            <w:r>
              <w:rPr>
                <w:rFonts w:ascii="標楷體" w:eastAsia="標楷體" w:hAnsi="標楷體" w:hint="eastAsia"/>
                <w:spacing w:val="-16"/>
                <w:sz w:val="20"/>
                <w:szCs w:val="20"/>
              </w:rPr>
              <w:t>年度</w:t>
            </w:r>
            <w:r w:rsidRPr="00DD123C">
              <w:rPr>
                <w:rFonts w:eastAsia="標楷體" w:hint="eastAsia"/>
                <w:spacing w:val="-16"/>
                <w:sz w:val="20"/>
                <w:szCs w:val="20"/>
              </w:rPr>
              <w:t>實現數</w:t>
            </w:r>
          </w:p>
        </w:tc>
        <w:tc>
          <w:tcPr>
            <w:tcW w:w="1417" w:type="dxa"/>
            <w:gridSpan w:val="3"/>
            <w:tcBorders>
              <w:top w:val="single" w:sz="4" w:space="0" w:color="auto"/>
              <w:left w:val="nil"/>
              <w:bottom w:val="single" w:sz="6" w:space="0" w:color="auto"/>
              <w:right w:val="single" w:sz="4" w:space="0" w:color="auto"/>
            </w:tcBorders>
            <w:vAlign w:val="center"/>
          </w:tcPr>
          <w:p w14:paraId="5458C324" w14:textId="77777777" w:rsidR="00A273F9" w:rsidRPr="00DD123C" w:rsidRDefault="00A273F9" w:rsidP="006757A7">
            <w:pPr>
              <w:widowControl/>
              <w:ind w:leftChars="35" w:left="84" w:rightChars="23" w:right="55"/>
              <w:jc w:val="distribute"/>
              <w:rPr>
                <w:rFonts w:eastAsia="標楷體"/>
                <w:sz w:val="20"/>
                <w:szCs w:val="20"/>
              </w:rPr>
            </w:pPr>
            <w:r>
              <w:rPr>
                <w:rFonts w:eastAsia="標楷體" w:hint="eastAsia"/>
                <w:sz w:val="20"/>
                <w:szCs w:val="20"/>
              </w:rPr>
              <w:t>墊付款轉正數</w:t>
            </w:r>
          </w:p>
        </w:tc>
        <w:tc>
          <w:tcPr>
            <w:tcW w:w="1134" w:type="dxa"/>
            <w:gridSpan w:val="3"/>
            <w:tcBorders>
              <w:top w:val="single" w:sz="4" w:space="0" w:color="auto"/>
              <w:left w:val="nil"/>
              <w:bottom w:val="single" w:sz="6" w:space="0" w:color="auto"/>
              <w:right w:val="single" w:sz="4" w:space="0" w:color="auto"/>
            </w:tcBorders>
            <w:vAlign w:val="center"/>
          </w:tcPr>
          <w:p w14:paraId="6C4320EE" w14:textId="77777777" w:rsidR="00A273F9" w:rsidRPr="00DD123C" w:rsidRDefault="00A273F9" w:rsidP="006757A7">
            <w:pPr>
              <w:ind w:leftChars="35" w:left="84" w:rightChars="23" w:right="55"/>
              <w:jc w:val="distribute"/>
              <w:rPr>
                <w:rFonts w:eastAsia="標楷體"/>
                <w:sz w:val="20"/>
                <w:szCs w:val="20"/>
              </w:rPr>
            </w:pPr>
            <w:r>
              <w:rPr>
                <w:rFonts w:eastAsia="標楷體" w:hint="eastAsia"/>
                <w:sz w:val="20"/>
                <w:szCs w:val="20"/>
              </w:rPr>
              <w:t>合</w:t>
            </w:r>
            <w:r w:rsidRPr="00DD123C">
              <w:rPr>
                <w:rFonts w:eastAsia="標楷體" w:hint="eastAsia"/>
                <w:sz w:val="20"/>
                <w:szCs w:val="20"/>
              </w:rPr>
              <w:t>計</w:t>
            </w:r>
          </w:p>
        </w:tc>
        <w:tc>
          <w:tcPr>
            <w:tcW w:w="1570" w:type="dxa"/>
            <w:vMerge/>
            <w:tcBorders>
              <w:left w:val="single" w:sz="4" w:space="0" w:color="auto"/>
              <w:bottom w:val="single" w:sz="6" w:space="0" w:color="auto"/>
            </w:tcBorders>
            <w:vAlign w:val="center"/>
          </w:tcPr>
          <w:p w14:paraId="66533708" w14:textId="77777777" w:rsidR="00A273F9" w:rsidRPr="00DD123C" w:rsidRDefault="00A273F9" w:rsidP="006757A7">
            <w:pPr>
              <w:widowControl/>
              <w:ind w:rightChars="10" w:right="24"/>
              <w:rPr>
                <w:rFonts w:eastAsia="標楷體"/>
                <w:color w:val="FF0000"/>
              </w:rPr>
            </w:pPr>
          </w:p>
        </w:tc>
      </w:tr>
      <w:tr w:rsidR="00A273F9" w:rsidRPr="00905250" w14:paraId="59090618"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56222EDE" w14:textId="77777777" w:rsidR="00A273F9" w:rsidRPr="003D6EAB" w:rsidRDefault="00A273F9" w:rsidP="00B82776">
            <w:pPr>
              <w:widowControl/>
              <w:snapToGrid w:val="0"/>
              <w:ind w:rightChars="15" w:right="36"/>
              <w:jc w:val="right"/>
              <w:rPr>
                <w:rFonts w:asciiTheme="minorEastAsia" w:eastAsiaTheme="minorEastAsia" w:hAnsiTheme="minorEastAsia"/>
                <w:b/>
                <w:bCs/>
                <w:spacing w:val="8"/>
                <w:kern w:val="0"/>
                <w:sz w:val="18"/>
                <w:szCs w:val="18"/>
              </w:rPr>
            </w:pPr>
            <w:r>
              <w:rPr>
                <w:rFonts w:asciiTheme="minorEastAsia" w:eastAsiaTheme="minorEastAsia" w:hAnsiTheme="minorEastAsia"/>
                <w:b/>
                <w:bCs/>
                <w:color w:val="000000"/>
                <w:spacing w:val="8"/>
                <w:sz w:val="18"/>
                <w:szCs w:val="18"/>
              </w:rPr>
              <w:t>72,001,518</w:t>
            </w:r>
          </w:p>
        </w:tc>
        <w:tc>
          <w:tcPr>
            <w:tcW w:w="1558" w:type="dxa"/>
            <w:gridSpan w:val="3"/>
            <w:tcBorders>
              <w:top w:val="nil"/>
              <w:left w:val="nil"/>
              <w:bottom w:val="nil"/>
              <w:right w:val="single" w:sz="4" w:space="0" w:color="auto"/>
            </w:tcBorders>
            <w:shd w:val="clear" w:color="auto" w:fill="auto"/>
            <w:vAlign w:val="center"/>
          </w:tcPr>
          <w:p w14:paraId="786CD5AF" w14:textId="77777777" w:rsidR="00A273F9" w:rsidRPr="003D6EAB" w:rsidRDefault="00A273F9" w:rsidP="00B82776">
            <w:pPr>
              <w:widowControl/>
              <w:snapToGrid w:val="0"/>
              <w:ind w:rightChars="15" w:right="36"/>
              <w:jc w:val="right"/>
              <w:rPr>
                <w:rFonts w:asciiTheme="minorEastAsia" w:eastAsiaTheme="minorEastAsia" w:hAnsiTheme="minorEastAsia"/>
                <w:b/>
                <w:bCs/>
                <w:spacing w:val="8"/>
                <w:kern w:val="0"/>
                <w:sz w:val="18"/>
                <w:szCs w:val="18"/>
              </w:rPr>
            </w:pPr>
            <w:r>
              <w:rPr>
                <w:rFonts w:asciiTheme="minorEastAsia" w:eastAsiaTheme="minorEastAsia" w:hAnsiTheme="minorEastAsia"/>
                <w:b/>
                <w:bCs/>
                <w:color w:val="000000"/>
                <w:spacing w:val="8"/>
                <w:sz w:val="18"/>
                <w:szCs w:val="18"/>
              </w:rPr>
              <w:t>58</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500</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000</w:t>
            </w:r>
          </w:p>
        </w:tc>
        <w:tc>
          <w:tcPr>
            <w:tcW w:w="1563" w:type="dxa"/>
            <w:gridSpan w:val="2"/>
            <w:tcBorders>
              <w:top w:val="nil"/>
              <w:left w:val="nil"/>
              <w:bottom w:val="nil"/>
              <w:right w:val="single" w:sz="4" w:space="0" w:color="auto"/>
            </w:tcBorders>
            <w:shd w:val="clear" w:color="auto" w:fill="auto"/>
            <w:vAlign w:val="center"/>
          </w:tcPr>
          <w:p w14:paraId="024E8F04" w14:textId="77777777" w:rsidR="00A273F9" w:rsidRPr="003D6EAB" w:rsidRDefault="00A273F9" w:rsidP="00B82776">
            <w:pPr>
              <w:snapToGrid w:val="0"/>
              <w:ind w:rightChars="15" w:right="36"/>
              <w:jc w:val="right"/>
              <w:rPr>
                <w:rFonts w:asciiTheme="minorEastAsia" w:eastAsiaTheme="minorEastAsia" w:hAnsiTheme="minorEastAsia"/>
                <w:b/>
                <w:bCs/>
                <w:spacing w:val="8"/>
                <w:kern w:val="0"/>
                <w:sz w:val="18"/>
                <w:szCs w:val="18"/>
              </w:rPr>
            </w:pPr>
            <w:r>
              <w:rPr>
                <w:rFonts w:asciiTheme="minorEastAsia" w:eastAsiaTheme="minorEastAsia" w:hAnsiTheme="minorEastAsia"/>
                <w:b/>
                <w:bCs/>
                <w:color w:val="000000"/>
                <w:spacing w:val="8"/>
                <w:sz w:val="18"/>
                <w:szCs w:val="18"/>
              </w:rPr>
              <w:t>181</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480</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743</w:t>
            </w:r>
          </w:p>
        </w:tc>
        <w:tc>
          <w:tcPr>
            <w:tcW w:w="1418" w:type="dxa"/>
            <w:gridSpan w:val="3"/>
            <w:tcBorders>
              <w:top w:val="nil"/>
              <w:left w:val="nil"/>
              <w:bottom w:val="nil"/>
              <w:right w:val="single" w:sz="4" w:space="0" w:color="auto"/>
            </w:tcBorders>
            <w:shd w:val="clear" w:color="auto" w:fill="auto"/>
            <w:noWrap/>
            <w:vAlign w:val="center"/>
          </w:tcPr>
          <w:p w14:paraId="1AD14A6C" w14:textId="77777777" w:rsidR="00A273F9" w:rsidRPr="003D6EAB"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194</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016</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351</w:t>
            </w:r>
          </w:p>
        </w:tc>
        <w:tc>
          <w:tcPr>
            <w:tcW w:w="1417" w:type="dxa"/>
            <w:gridSpan w:val="3"/>
            <w:tcBorders>
              <w:top w:val="nil"/>
              <w:left w:val="nil"/>
              <w:bottom w:val="nil"/>
              <w:right w:val="single" w:sz="4" w:space="0" w:color="auto"/>
            </w:tcBorders>
            <w:shd w:val="clear" w:color="auto" w:fill="auto"/>
            <w:noWrap/>
            <w:vAlign w:val="center"/>
          </w:tcPr>
          <w:p w14:paraId="6A20CD07" w14:textId="77777777" w:rsidR="00A273F9" w:rsidRPr="003D6EAB"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14</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751</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307</w:t>
            </w:r>
          </w:p>
        </w:tc>
        <w:tc>
          <w:tcPr>
            <w:tcW w:w="1134" w:type="dxa"/>
            <w:gridSpan w:val="3"/>
            <w:tcBorders>
              <w:top w:val="nil"/>
              <w:left w:val="nil"/>
              <w:bottom w:val="nil"/>
              <w:right w:val="single" w:sz="4" w:space="0" w:color="auto"/>
            </w:tcBorders>
            <w:shd w:val="clear" w:color="auto" w:fill="auto"/>
            <w:vAlign w:val="center"/>
          </w:tcPr>
          <w:p w14:paraId="07667471" w14:textId="77777777" w:rsidR="00A273F9" w:rsidRPr="003D6EAB"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208</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767</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658</w:t>
            </w:r>
          </w:p>
        </w:tc>
        <w:tc>
          <w:tcPr>
            <w:tcW w:w="1570" w:type="dxa"/>
            <w:tcBorders>
              <w:top w:val="single" w:sz="6" w:space="0" w:color="auto"/>
              <w:left w:val="nil"/>
              <w:bottom w:val="nil"/>
            </w:tcBorders>
            <w:shd w:val="clear" w:color="auto" w:fill="auto"/>
            <w:noWrap/>
            <w:vAlign w:val="center"/>
          </w:tcPr>
          <w:p w14:paraId="008DBFF0" w14:textId="77777777" w:rsidR="00A273F9" w:rsidRPr="003D6EAB" w:rsidRDefault="00A273F9" w:rsidP="00B82776">
            <w:pPr>
              <w:widowControl/>
              <w:snapToGrid w:val="0"/>
              <w:ind w:rightChars="15" w:right="36"/>
              <w:jc w:val="right"/>
              <w:rPr>
                <w:rFonts w:asciiTheme="minorEastAsia" w:eastAsiaTheme="minorEastAsia" w:hAnsiTheme="minorEastAsia"/>
                <w:b/>
                <w:bCs/>
                <w:spacing w:val="8"/>
                <w:kern w:val="0"/>
                <w:sz w:val="18"/>
                <w:szCs w:val="18"/>
              </w:rPr>
            </w:pPr>
            <w:r w:rsidRPr="003D6EAB">
              <w:rPr>
                <w:rFonts w:asciiTheme="minorEastAsia" w:eastAsiaTheme="minorEastAsia" w:hAnsiTheme="minorEastAsia" w:hint="eastAsia"/>
                <w:b/>
                <w:bCs/>
                <w:color w:val="000000"/>
                <w:spacing w:val="8"/>
                <w:sz w:val="18"/>
                <w:szCs w:val="18"/>
              </w:rPr>
              <w:t>5,</w:t>
            </w:r>
            <w:r>
              <w:rPr>
                <w:rFonts w:asciiTheme="minorEastAsia" w:eastAsiaTheme="minorEastAsia" w:hAnsiTheme="minorEastAsia"/>
                <w:b/>
                <w:bCs/>
                <w:color w:val="000000"/>
                <w:spacing w:val="8"/>
                <w:sz w:val="18"/>
                <w:szCs w:val="18"/>
              </w:rPr>
              <w:t>276</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641</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441</w:t>
            </w:r>
          </w:p>
        </w:tc>
      </w:tr>
      <w:tr w:rsidR="00A273F9" w:rsidRPr="00905250" w14:paraId="591DFA63"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4A3BB17E" w14:textId="7900EB22" w:rsidR="00A273F9" w:rsidRPr="00801080" w:rsidRDefault="00B21152" w:rsidP="00B82776">
            <w:pPr>
              <w:snapToGrid w:val="0"/>
              <w:ind w:rightChars="15" w:right="36"/>
              <w:jc w:val="right"/>
              <w:rPr>
                <w:rFonts w:asciiTheme="minorEastAsia" w:eastAsiaTheme="minorEastAsia" w:hAnsiTheme="minorEastAsia"/>
                <w:b/>
                <w:bCs/>
                <w:spacing w:val="8"/>
                <w:sz w:val="18"/>
                <w:szCs w:val="18"/>
              </w:rPr>
            </w:pPr>
            <w:r w:rsidRPr="0085483F">
              <w:rPr>
                <w:rFonts w:asciiTheme="minorEastAsia" w:eastAsiaTheme="minorEastAsia" w:hAnsiTheme="minorEastAsia" w:hint="eastAsia"/>
                <w:b/>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6F150DDB" w14:textId="77777777" w:rsidR="00A273F9" w:rsidRPr="00801080" w:rsidRDefault="00A273F9" w:rsidP="00B82776">
            <w:pPr>
              <w:snapToGrid w:val="0"/>
              <w:ind w:rightChars="15" w:right="36"/>
              <w:jc w:val="right"/>
              <w:rPr>
                <w:rFonts w:asciiTheme="minorEastAsia" w:eastAsiaTheme="minorEastAsia" w:hAnsiTheme="minorEastAsia"/>
                <w:b/>
                <w:bCs/>
                <w:spacing w:val="8"/>
                <w:sz w:val="18"/>
                <w:szCs w:val="18"/>
              </w:rPr>
            </w:pPr>
            <w:r w:rsidRPr="00801080">
              <w:rPr>
                <w:rFonts w:asciiTheme="minorEastAsia" w:eastAsiaTheme="minorEastAsia" w:hAnsiTheme="minorEastAsia" w:hint="eastAsia"/>
                <w:b/>
                <w:bCs/>
                <w:spacing w:val="8"/>
                <w:sz w:val="18"/>
                <w:szCs w:val="18"/>
              </w:rPr>
              <w:t>5</w:t>
            </w:r>
            <w:r w:rsidRPr="00801080">
              <w:rPr>
                <w:rFonts w:asciiTheme="minorEastAsia" w:eastAsiaTheme="minorEastAsia" w:hAnsiTheme="minorEastAsia"/>
                <w:b/>
                <w:bCs/>
                <w:spacing w:val="8"/>
                <w:sz w:val="18"/>
                <w:szCs w:val="18"/>
              </w:rPr>
              <w:t>8,500,000</w:t>
            </w:r>
          </w:p>
        </w:tc>
        <w:tc>
          <w:tcPr>
            <w:tcW w:w="1563" w:type="dxa"/>
            <w:gridSpan w:val="2"/>
            <w:tcBorders>
              <w:top w:val="nil"/>
              <w:left w:val="nil"/>
              <w:bottom w:val="nil"/>
              <w:right w:val="single" w:sz="4" w:space="0" w:color="auto"/>
            </w:tcBorders>
            <w:shd w:val="clear" w:color="auto" w:fill="auto"/>
            <w:vAlign w:val="center"/>
          </w:tcPr>
          <w:p w14:paraId="15C177A8" w14:textId="77777777" w:rsidR="00A273F9" w:rsidRPr="00801080" w:rsidRDefault="00A273F9" w:rsidP="00B82776">
            <w:pPr>
              <w:snapToGrid w:val="0"/>
              <w:ind w:rightChars="15" w:right="36"/>
              <w:jc w:val="right"/>
              <w:rPr>
                <w:rFonts w:asciiTheme="minorEastAsia" w:eastAsiaTheme="minorEastAsia" w:hAnsiTheme="minorEastAsia"/>
                <w:b/>
                <w:bCs/>
                <w:spacing w:val="8"/>
                <w:sz w:val="18"/>
                <w:szCs w:val="18"/>
              </w:rPr>
            </w:pPr>
            <w:r w:rsidRPr="00801080">
              <w:rPr>
                <w:rFonts w:asciiTheme="minorEastAsia" w:eastAsiaTheme="minorEastAsia" w:hAnsiTheme="minorEastAsia"/>
                <w:b/>
                <w:bCs/>
                <w:color w:val="000000"/>
                <w:spacing w:val="8"/>
                <w:sz w:val="18"/>
                <w:szCs w:val="18"/>
              </w:rPr>
              <w:t>105</w:t>
            </w:r>
            <w:r w:rsidRPr="00801080">
              <w:rPr>
                <w:rFonts w:asciiTheme="minorEastAsia" w:eastAsiaTheme="minorEastAsia" w:hAnsiTheme="minorEastAsia" w:hint="eastAsia"/>
                <w:b/>
                <w:bCs/>
                <w:color w:val="000000"/>
                <w:spacing w:val="8"/>
                <w:sz w:val="18"/>
                <w:szCs w:val="18"/>
              </w:rPr>
              <w:t>,</w:t>
            </w:r>
            <w:r w:rsidRPr="00801080">
              <w:rPr>
                <w:rFonts w:asciiTheme="minorEastAsia" w:eastAsiaTheme="minorEastAsia" w:hAnsiTheme="minorEastAsia"/>
                <w:b/>
                <w:bCs/>
                <w:color w:val="000000"/>
                <w:spacing w:val="8"/>
                <w:sz w:val="18"/>
                <w:szCs w:val="18"/>
              </w:rPr>
              <w:t>408</w:t>
            </w:r>
            <w:r w:rsidRPr="00801080">
              <w:rPr>
                <w:rFonts w:asciiTheme="minorEastAsia" w:eastAsiaTheme="minorEastAsia" w:hAnsiTheme="minorEastAsia" w:hint="eastAsia"/>
                <w:b/>
                <w:bCs/>
                <w:color w:val="000000"/>
                <w:spacing w:val="8"/>
                <w:sz w:val="18"/>
                <w:szCs w:val="18"/>
              </w:rPr>
              <w:t>,</w:t>
            </w:r>
            <w:r w:rsidRPr="00801080">
              <w:rPr>
                <w:rFonts w:asciiTheme="minorEastAsia" w:eastAsiaTheme="minorEastAsia" w:hAnsiTheme="minorEastAsia"/>
                <w:b/>
                <w:bCs/>
                <w:color w:val="000000"/>
                <w:spacing w:val="8"/>
                <w:sz w:val="18"/>
                <w:szCs w:val="18"/>
              </w:rPr>
              <w:t>015</w:t>
            </w:r>
          </w:p>
        </w:tc>
        <w:tc>
          <w:tcPr>
            <w:tcW w:w="1418" w:type="dxa"/>
            <w:gridSpan w:val="3"/>
            <w:tcBorders>
              <w:top w:val="nil"/>
              <w:left w:val="nil"/>
              <w:bottom w:val="nil"/>
              <w:right w:val="single" w:sz="4" w:space="0" w:color="auto"/>
            </w:tcBorders>
            <w:shd w:val="clear" w:color="auto" w:fill="auto"/>
            <w:noWrap/>
            <w:vAlign w:val="center"/>
          </w:tcPr>
          <w:p w14:paraId="3A182D7E" w14:textId="77777777" w:rsidR="00A273F9" w:rsidRPr="00801080" w:rsidRDefault="00A273F9" w:rsidP="00B82776">
            <w:pPr>
              <w:snapToGrid w:val="0"/>
              <w:ind w:rightChars="15" w:right="36"/>
              <w:jc w:val="right"/>
              <w:rPr>
                <w:rFonts w:asciiTheme="minorEastAsia" w:eastAsiaTheme="minorEastAsia" w:hAnsiTheme="minorEastAsia"/>
                <w:b/>
                <w:bCs/>
                <w:spacing w:val="8"/>
                <w:sz w:val="18"/>
                <w:szCs w:val="18"/>
              </w:rPr>
            </w:pPr>
            <w:r w:rsidRPr="00801080">
              <w:rPr>
                <w:rFonts w:asciiTheme="minorEastAsia" w:eastAsiaTheme="minorEastAsia" w:hAnsiTheme="minorEastAsia" w:hint="eastAsia"/>
                <w:b/>
                <w:bCs/>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4C95FCDC" w14:textId="77777777" w:rsidR="00A273F9" w:rsidRPr="00801080" w:rsidRDefault="00A273F9" w:rsidP="00B82776">
            <w:pPr>
              <w:snapToGrid w:val="0"/>
              <w:ind w:rightChars="15" w:right="36"/>
              <w:jc w:val="right"/>
              <w:rPr>
                <w:rFonts w:asciiTheme="minorEastAsia" w:eastAsiaTheme="minorEastAsia" w:hAnsiTheme="minorEastAsia"/>
                <w:b/>
                <w:bCs/>
                <w:spacing w:val="8"/>
                <w:sz w:val="18"/>
                <w:szCs w:val="18"/>
              </w:rPr>
            </w:pPr>
            <w:r w:rsidRPr="00801080">
              <w:rPr>
                <w:rFonts w:asciiTheme="minorEastAsia" w:eastAsiaTheme="minorEastAsia" w:hAnsiTheme="minorEastAsia" w:hint="eastAsia"/>
                <w:b/>
                <w:bCs/>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311265B4" w14:textId="77777777" w:rsidR="00A273F9" w:rsidRPr="00801080" w:rsidRDefault="00A273F9" w:rsidP="00B82776">
            <w:pPr>
              <w:snapToGrid w:val="0"/>
              <w:ind w:rightChars="15" w:right="36"/>
              <w:jc w:val="right"/>
              <w:rPr>
                <w:rFonts w:asciiTheme="minorEastAsia" w:eastAsiaTheme="minorEastAsia" w:hAnsiTheme="minorEastAsia"/>
                <w:b/>
                <w:bCs/>
                <w:spacing w:val="8"/>
                <w:sz w:val="18"/>
                <w:szCs w:val="18"/>
              </w:rPr>
            </w:pPr>
            <w:r w:rsidRPr="00801080">
              <w:rPr>
                <w:rFonts w:asciiTheme="minorEastAsia" w:eastAsiaTheme="minorEastAsia" w:hAnsiTheme="minorEastAsia" w:hint="eastAsia"/>
                <w:b/>
                <w:bCs/>
                <w:spacing w:val="8"/>
                <w:sz w:val="18"/>
                <w:szCs w:val="18"/>
              </w:rPr>
              <w:t>－</w:t>
            </w:r>
          </w:p>
        </w:tc>
        <w:tc>
          <w:tcPr>
            <w:tcW w:w="1570" w:type="dxa"/>
            <w:tcBorders>
              <w:top w:val="nil"/>
              <w:left w:val="nil"/>
              <w:bottom w:val="nil"/>
            </w:tcBorders>
            <w:shd w:val="clear" w:color="auto" w:fill="auto"/>
            <w:noWrap/>
            <w:vAlign w:val="center"/>
          </w:tcPr>
          <w:p w14:paraId="29D485CE" w14:textId="77777777" w:rsidR="00A273F9" w:rsidRPr="003D6EAB" w:rsidRDefault="00A273F9" w:rsidP="00B82776">
            <w:pPr>
              <w:snapToGrid w:val="0"/>
              <w:ind w:rightChars="15" w:right="36"/>
              <w:jc w:val="right"/>
              <w:rPr>
                <w:rFonts w:asciiTheme="minorEastAsia" w:eastAsiaTheme="minorEastAsia" w:hAnsiTheme="minorEastAsia"/>
                <w:b/>
                <w:bCs/>
                <w:spacing w:val="8"/>
                <w:sz w:val="18"/>
                <w:szCs w:val="18"/>
              </w:rPr>
            </w:pPr>
            <w:r w:rsidRPr="003D6EAB">
              <w:rPr>
                <w:rFonts w:asciiTheme="minorEastAsia" w:eastAsiaTheme="minorEastAsia" w:hAnsiTheme="minorEastAsia" w:hint="eastAsia"/>
                <w:b/>
                <w:bCs/>
                <w:color w:val="000000"/>
                <w:spacing w:val="8"/>
                <w:sz w:val="18"/>
                <w:szCs w:val="18"/>
              </w:rPr>
              <w:t>4,</w:t>
            </w:r>
            <w:r>
              <w:rPr>
                <w:rFonts w:asciiTheme="minorEastAsia" w:eastAsiaTheme="minorEastAsia" w:hAnsiTheme="minorEastAsia"/>
                <w:b/>
                <w:bCs/>
                <w:color w:val="000000"/>
                <w:spacing w:val="8"/>
                <w:sz w:val="18"/>
                <w:szCs w:val="18"/>
              </w:rPr>
              <w:t>371</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053</w:t>
            </w:r>
            <w:r w:rsidRPr="003D6EAB">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040</w:t>
            </w:r>
          </w:p>
        </w:tc>
      </w:tr>
      <w:tr w:rsidR="00A273F9" w:rsidRPr="00905250" w14:paraId="54F2A85D"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6E1B9DE6"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color w:val="000000"/>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34857D03"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0019AAB2"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73B61087"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2AA50F25"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1942C88C"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32146EFD"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64</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297</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141</w:t>
            </w:r>
          </w:p>
        </w:tc>
      </w:tr>
      <w:tr w:rsidR="00A273F9" w:rsidRPr="00905250" w14:paraId="2F6197FC"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7C31EA6C" w14:textId="0AAB86C5" w:rsidR="00A273F9" w:rsidRPr="003D6EAB" w:rsidRDefault="00B21152"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color w:val="000000"/>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21FB2DF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hint="eastAsia"/>
                <w:spacing w:val="8"/>
                <w:sz w:val="18"/>
                <w:szCs w:val="18"/>
              </w:rPr>
              <w:t>5</w:t>
            </w:r>
            <w:r>
              <w:rPr>
                <w:rFonts w:asciiTheme="minorEastAsia" w:eastAsiaTheme="minorEastAsia" w:hAnsiTheme="minorEastAsia"/>
                <w:spacing w:val="8"/>
                <w:sz w:val="18"/>
                <w:szCs w:val="18"/>
              </w:rPr>
              <w:t>8,500,000</w:t>
            </w:r>
          </w:p>
        </w:tc>
        <w:tc>
          <w:tcPr>
            <w:tcW w:w="1563" w:type="dxa"/>
            <w:gridSpan w:val="2"/>
            <w:tcBorders>
              <w:top w:val="nil"/>
              <w:left w:val="nil"/>
              <w:bottom w:val="nil"/>
              <w:right w:val="single" w:sz="4" w:space="0" w:color="auto"/>
            </w:tcBorders>
            <w:shd w:val="clear" w:color="auto" w:fill="auto"/>
            <w:vAlign w:val="center"/>
          </w:tcPr>
          <w:p w14:paraId="3C202D62"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87</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136</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410</w:t>
            </w:r>
          </w:p>
        </w:tc>
        <w:tc>
          <w:tcPr>
            <w:tcW w:w="1418" w:type="dxa"/>
            <w:gridSpan w:val="3"/>
            <w:tcBorders>
              <w:top w:val="nil"/>
              <w:left w:val="nil"/>
              <w:bottom w:val="nil"/>
              <w:right w:val="single" w:sz="4" w:space="0" w:color="auto"/>
            </w:tcBorders>
            <w:shd w:val="clear" w:color="auto" w:fill="auto"/>
            <w:noWrap/>
            <w:vAlign w:val="center"/>
          </w:tcPr>
          <w:p w14:paraId="3979E6B6"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1494B35B"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27B1585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5997CB5D"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color w:val="000000"/>
                <w:spacing w:val="8"/>
                <w:sz w:val="18"/>
                <w:szCs w:val="18"/>
              </w:rPr>
              <w:t>2,</w:t>
            </w:r>
            <w:r>
              <w:rPr>
                <w:rFonts w:asciiTheme="minorEastAsia" w:eastAsiaTheme="minorEastAsia" w:hAnsiTheme="minorEastAsia"/>
                <w:color w:val="000000"/>
                <w:spacing w:val="8"/>
                <w:sz w:val="18"/>
                <w:szCs w:val="18"/>
              </w:rPr>
              <w:t>404</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467</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381</w:t>
            </w:r>
          </w:p>
        </w:tc>
      </w:tr>
      <w:tr w:rsidR="00A273F9" w:rsidRPr="00905250" w14:paraId="67ACB59A"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4E107949"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6909BE15"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35CE204B"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3FB9AFF8"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51A084F3"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16193F8A"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61A73BC4"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32</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802</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503</w:t>
            </w:r>
          </w:p>
        </w:tc>
      </w:tr>
      <w:tr w:rsidR="00A273F9" w:rsidRPr="00905250" w14:paraId="38319EA4"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67BFC842"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43727AB8"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19DAD085"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7A7E3277"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5662E941"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2B9B3D5A"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7D8D7E42"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286</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499</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504</w:t>
            </w:r>
          </w:p>
        </w:tc>
      </w:tr>
      <w:tr w:rsidR="00A273F9" w:rsidRPr="00905250" w14:paraId="0C090B6A"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629FCC5F"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27704DB4"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1A61A92A"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2FA381A2"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2EB0E15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52C2B1DB"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122E0F2E"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194</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679</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628</w:t>
            </w:r>
          </w:p>
        </w:tc>
      </w:tr>
      <w:tr w:rsidR="00A273F9" w:rsidRPr="00905250" w14:paraId="1DF1FF02"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5207A1B8"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09D4033D"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258CE426"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291946F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49C55929"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32FA6066"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4A50EF1D"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177</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699</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059</w:t>
            </w:r>
          </w:p>
        </w:tc>
      </w:tr>
      <w:tr w:rsidR="00A273F9" w:rsidRPr="00905250" w14:paraId="5F50D8FB"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67D0B08A"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4C117C8B"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55E3B53D"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1BACCFB6"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4FA937D5"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29CFC17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223ED3D2"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color w:val="000000"/>
                <w:spacing w:val="8"/>
                <w:sz w:val="18"/>
                <w:szCs w:val="18"/>
              </w:rPr>
              <w:t>25,</w:t>
            </w:r>
            <w:r>
              <w:rPr>
                <w:rFonts w:asciiTheme="minorEastAsia" w:eastAsiaTheme="minorEastAsia" w:hAnsiTheme="minorEastAsia"/>
                <w:color w:val="000000"/>
                <w:spacing w:val="8"/>
                <w:sz w:val="18"/>
                <w:szCs w:val="18"/>
              </w:rPr>
              <w:t>041</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559</w:t>
            </w:r>
          </w:p>
        </w:tc>
      </w:tr>
      <w:tr w:rsidR="00A273F9" w:rsidRPr="00905250" w14:paraId="79F732E8"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3BA11024"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2CF511B1"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50B47A42"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36C31057"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7456B5B1"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3D852A35"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38B1041A"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color w:val="000000"/>
                <w:spacing w:val="8"/>
                <w:sz w:val="18"/>
                <w:szCs w:val="18"/>
              </w:rPr>
              <w:t>27,</w:t>
            </w:r>
            <w:r>
              <w:rPr>
                <w:rFonts w:asciiTheme="minorEastAsia" w:eastAsiaTheme="minorEastAsia" w:hAnsiTheme="minorEastAsia"/>
                <w:color w:val="000000"/>
                <w:spacing w:val="8"/>
                <w:sz w:val="18"/>
                <w:szCs w:val="18"/>
              </w:rPr>
              <w:t>790</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875</w:t>
            </w:r>
          </w:p>
        </w:tc>
      </w:tr>
      <w:tr w:rsidR="00A273F9" w:rsidRPr="00905250" w14:paraId="65B930B3"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1B68E9D7"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22DFA4D0"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78C292E1"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5B89C157"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4ECB0D55"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5ECB50D7"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38E93594"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604</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254</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198</w:t>
            </w:r>
          </w:p>
        </w:tc>
      </w:tr>
      <w:tr w:rsidR="00A273F9" w:rsidRPr="00905250" w14:paraId="63F4DC65"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0C8E3D3D"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47D00A74"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132DCDF3"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5,947</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689</w:t>
            </w:r>
          </w:p>
        </w:tc>
        <w:tc>
          <w:tcPr>
            <w:tcW w:w="1418" w:type="dxa"/>
            <w:gridSpan w:val="3"/>
            <w:tcBorders>
              <w:top w:val="nil"/>
              <w:left w:val="nil"/>
              <w:bottom w:val="nil"/>
              <w:right w:val="single" w:sz="4" w:space="0" w:color="auto"/>
            </w:tcBorders>
            <w:shd w:val="clear" w:color="auto" w:fill="auto"/>
            <w:noWrap/>
            <w:vAlign w:val="center"/>
          </w:tcPr>
          <w:p w14:paraId="5F429388"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1822A159"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03949E1D"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77827CA6"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color w:val="000000"/>
                <w:spacing w:val="8"/>
                <w:sz w:val="18"/>
                <w:szCs w:val="18"/>
              </w:rPr>
              <w:t>47</w:t>
            </w:r>
            <w:r>
              <w:rPr>
                <w:rFonts w:asciiTheme="minorEastAsia" w:eastAsiaTheme="minorEastAsia" w:hAnsiTheme="minorEastAsia"/>
                <w:color w:val="000000"/>
                <w:spacing w:val="8"/>
                <w:sz w:val="18"/>
                <w:szCs w:val="18"/>
              </w:rPr>
              <w:t>8</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520</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125</w:t>
            </w:r>
          </w:p>
        </w:tc>
      </w:tr>
      <w:tr w:rsidR="00A273F9" w:rsidRPr="00905250" w14:paraId="73CE33A5"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43B804B4"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05994A75"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64CA0E8B"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hint="eastAsia"/>
                <w:color w:val="000000"/>
                <w:spacing w:val="8"/>
                <w:sz w:val="18"/>
                <w:szCs w:val="18"/>
              </w:rPr>
              <w:t>1</w:t>
            </w:r>
            <w:r>
              <w:rPr>
                <w:rFonts w:asciiTheme="minorEastAsia" w:eastAsiaTheme="minorEastAsia" w:hAnsiTheme="minorEastAsia"/>
                <w:color w:val="000000"/>
                <w:spacing w:val="8"/>
                <w:sz w:val="18"/>
                <w:szCs w:val="18"/>
              </w:rPr>
              <w:t>2,323,916</w:t>
            </w:r>
          </w:p>
        </w:tc>
        <w:tc>
          <w:tcPr>
            <w:tcW w:w="1418" w:type="dxa"/>
            <w:gridSpan w:val="3"/>
            <w:tcBorders>
              <w:top w:val="nil"/>
              <w:left w:val="nil"/>
              <w:bottom w:val="nil"/>
              <w:right w:val="single" w:sz="4" w:space="0" w:color="auto"/>
            </w:tcBorders>
            <w:shd w:val="clear" w:color="auto" w:fill="auto"/>
            <w:noWrap/>
            <w:vAlign w:val="center"/>
          </w:tcPr>
          <w:p w14:paraId="369CD27F"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39443079"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08045FBD"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70" w:type="dxa"/>
            <w:tcBorders>
              <w:top w:val="nil"/>
              <w:left w:val="nil"/>
              <w:bottom w:val="nil"/>
            </w:tcBorders>
            <w:shd w:val="clear" w:color="auto" w:fill="auto"/>
            <w:noWrap/>
            <w:vAlign w:val="center"/>
          </w:tcPr>
          <w:p w14:paraId="2AD9779B"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75</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001</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067</w:t>
            </w:r>
          </w:p>
        </w:tc>
      </w:tr>
      <w:tr w:rsidR="00A273F9" w:rsidRPr="00905250" w14:paraId="01AFEBAE"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48A045F0"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sidRPr="00D6771C">
              <w:rPr>
                <w:rFonts w:asciiTheme="minorEastAsia" w:eastAsiaTheme="minorEastAsia" w:hAnsiTheme="minorEastAsia" w:hint="eastAsia"/>
                <w:b/>
                <w:bCs/>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47A7F1E9"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sidRPr="00D6771C">
              <w:rPr>
                <w:rFonts w:asciiTheme="minorEastAsia" w:eastAsiaTheme="minorEastAsia" w:hAnsiTheme="minorEastAsia" w:hint="eastAsia"/>
                <w:b/>
                <w:bCs/>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10F85CCD"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4</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071</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210</w:t>
            </w:r>
          </w:p>
        </w:tc>
        <w:tc>
          <w:tcPr>
            <w:tcW w:w="1418" w:type="dxa"/>
            <w:gridSpan w:val="3"/>
            <w:tcBorders>
              <w:top w:val="nil"/>
              <w:left w:val="nil"/>
              <w:bottom w:val="nil"/>
              <w:right w:val="single" w:sz="4" w:space="0" w:color="auto"/>
            </w:tcBorders>
            <w:shd w:val="clear" w:color="auto" w:fill="auto"/>
            <w:noWrap/>
            <w:vAlign w:val="center"/>
          </w:tcPr>
          <w:p w14:paraId="230CE031"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194</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016</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351</w:t>
            </w:r>
          </w:p>
        </w:tc>
        <w:tc>
          <w:tcPr>
            <w:tcW w:w="1417" w:type="dxa"/>
            <w:gridSpan w:val="3"/>
            <w:tcBorders>
              <w:top w:val="nil"/>
              <w:left w:val="nil"/>
              <w:bottom w:val="nil"/>
              <w:right w:val="single" w:sz="4" w:space="0" w:color="auto"/>
            </w:tcBorders>
            <w:shd w:val="clear" w:color="auto" w:fill="auto"/>
            <w:noWrap/>
            <w:vAlign w:val="center"/>
          </w:tcPr>
          <w:p w14:paraId="400188B9"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sidRPr="00D6771C">
              <w:rPr>
                <w:rFonts w:asciiTheme="minorEastAsia" w:eastAsiaTheme="minorEastAsia" w:hAnsiTheme="minorEastAsia" w:hint="eastAsia"/>
                <w:b/>
                <w:bCs/>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15E701A5"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194</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016</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351</w:t>
            </w:r>
          </w:p>
        </w:tc>
        <w:tc>
          <w:tcPr>
            <w:tcW w:w="1570" w:type="dxa"/>
            <w:tcBorders>
              <w:top w:val="nil"/>
              <w:left w:val="nil"/>
              <w:bottom w:val="nil"/>
            </w:tcBorders>
            <w:shd w:val="clear" w:color="auto" w:fill="auto"/>
            <w:noWrap/>
            <w:vAlign w:val="center"/>
          </w:tcPr>
          <w:p w14:paraId="5A36C1A6"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848</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338</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190</w:t>
            </w:r>
          </w:p>
        </w:tc>
      </w:tr>
      <w:tr w:rsidR="00A273F9" w:rsidRPr="00905250" w14:paraId="081B3B52"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54F114AD"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3FB31FF8"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55DE45E2" w14:textId="73EDD7EB" w:rsidR="00A273F9" w:rsidRPr="003D6EAB" w:rsidRDefault="00B21152"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418" w:type="dxa"/>
            <w:gridSpan w:val="3"/>
            <w:tcBorders>
              <w:top w:val="nil"/>
              <w:left w:val="nil"/>
              <w:bottom w:val="nil"/>
              <w:right w:val="single" w:sz="4" w:space="0" w:color="auto"/>
            </w:tcBorders>
            <w:shd w:val="clear" w:color="auto" w:fill="auto"/>
            <w:noWrap/>
            <w:vAlign w:val="center"/>
          </w:tcPr>
          <w:p w14:paraId="4B2BD24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194</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016</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351</w:t>
            </w:r>
          </w:p>
        </w:tc>
        <w:tc>
          <w:tcPr>
            <w:tcW w:w="1417" w:type="dxa"/>
            <w:gridSpan w:val="3"/>
            <w:tcBorders>
              <w:top w:val="nil"/>
              <w:left w:val="nil"/>
              <w:bottom w:val="nil"/>
              <w:right w:val="single" w:sz="4" w:space="0" w:color="auto"/>
            </w:tcBorders>
            <w:shd w:val="clear" w:color="auto" w:fill="auto"/>
            <w:noWrap/>
            <w:vAlign w:val="center"/>
          </w:tcPr>
          <w:p w14:paraId="6B2FE70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27BFF36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sidRPr="003D6EAB">
              <w:rPr>
                <w:rFonts w:asciiTheme="minorEastAsia" w:eastAsiaTheme="minorEastAsia" w:hAnsiTheme="minorEastAsia" w:hint="eastAsia"/>
                <w:color w:val="000000"/>
                <w:spacing w:val="8"/>
                <w:sz w:val="18"/>
                <w:szCs w:val="18"/>
              </w:rPr>
              <w:t>1</w:t>
            </w:r>
            <w:r>
              <w:rPr>
                <w:rFonts w:asciiTheme="minorEastAsia" w:eastAsiaTheme="minorEastAsia" w:hAnsiTheme="minorEastAsia"/>
                <w:color w:val="000000"/>
                <w:spacing w:val="8"/>
                <w:sz w:val="18"/>
                <w:szCs w:val="18"/>
              </w:rPr>
              <w:t>94</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016</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351</w:t>
            </w:r>
          </w:p>
        </w:tc>
        <w:tc>
          <w:tcPr>
            <w:tcW w:w="1570" w:type="dxa"/>
            <w:tcBorders>
              <w:top w:val="nil"/>
              <w:left w:val="nil"/>
              <w:bottom w:val="nil"/>
            </w:tcBorders>
            <w:shd w:val="clear" w:color="auto" w:fill="auto"/>
            <w:noWrap/>
            <w:vAlign w:val="center"/>
          </w:tcPr>
          <w:p w14:paraId="09EA99CE" w14:textId="77777777" w:rsidR="00A273F9" w:rsidRPr="003D6EAB"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844</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266</w:t>
            </w:r>
            <w:r w:rsidRPr="003D6EAB">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980</w:t>
            </w:r>
          </w:p>
        </w:tc>
      </w:tr>
      <w:tr w:rsidR="00A273F9" w:rsidRPr="00905250" w14:paraId="33FDA9C2"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17BF7735"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spacing w:val="8"/>
                <w:sz w:val="18"/>
                <w:szCs w:val="18"/>
              </w:rPr>
              <w:t>－</w:t>
            </w:r>
          </w:p>
        </w:tc>
        <w:tc>
          <w:tcPr>
            <w:tcW w:w="1558" w:type="dxa"/>
            <w:gridSpan w:val="3"/>
            <w:tcBorders>
              <w:top w:val="nil"/>
              <w:left w:val="nil"/>
              <w:bottom w:val="nil"/>
              <w:right w:val="single" w:sz="4" w:space="0" w:color="auto"/>
            </w:tcBorders>
            <w:shd w:val="clear" w:color="auto" w:fill="auto"/>
            <w:vAlign w:val="center"/>
          </w:tcPr>
          <w:p w14:paraId="274CEB7F"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4CF3264D"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4</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071</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210</w:t>
            </w:r>
          </w:p>
        </w:tc>
        <w:tc>
          <w:tcPr>
            <w:tcW w:w="1418" w:type="dxa"/>
            <w:gridSpan w:val="3"/>
            <w:tcBorders>
              <w:top w:val="nil"/>
              <w:left w:val="nil"/>
              <w:bottom w:val="nil"/>
              <w:right w:val="single" w:sz="4" w:space="0" w:color="auto"/>
            </w:tcBorders>
            <w:shd w:val="clear" w:color="auto" w:fill="auto"/>
            <w:noWrap/>
            <w:vAlign w:val="center"/>
          </w:tcPr>
          <w:p w14:paraId="27113689"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color w:val="000000"/>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5A65E216"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spacing w:val="8"/>
                <w:sz w:val="18"/>
                <w:szCs w:val="18"/>
              </w:rPr>
              <w:t>－</w:t>
            </w:r>
          </w:p>
        </w:tc>
        <w:tc>
          <w:tcPr>
            <w:tcW w:w="1134" w:type="dxa"/>
            <w:gridSpan w:val="3"/>
            <w:tcBorders>
              <w:top w:val="nil"/>
              <w:left w:val="nil"/>
              <w:bottom w:val="nil"/>
              <w:right w:val="single" w:sz="4" w:space="0" w:color="auto"/>
            </w:tcBorders>
            <w:shd w:val="clear" w:color="auto" w:fill="auto"/>
            <w:vAlign w:val="center"/>
          </w:tcPr>
          <w:p w14:paraId="119F484D"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color w:val="000000"/>
                <w:spacing w:val="8"/>
                <w:sz w:val="18"/>
                <w:szCs w:val="18"/>
              </w:rPr>
              <w:t>－</w:t>
            </w:r>
          </w:p>
        </w:tc>
        <w:tc>
          <w:tcPr>
            <w:tcW w:w="1570" w:type="dxa"/>
            <w:tcBorders>
              <w:top w:val="nil"/>
              <w:left w:val="nil"/>
              <w:bottom w:val="nil"/>
            </w:tcBorders>
            <w:shd w:val="clear" w:color="auto" w:fill="auto"/>
            <w:noWrap/>
            <w:vAlign w:val="center"/>
          </w:tcPr>
          <w:p w14:paraId="26A57170" w14:textId="77777777" w:rsidR="00A273F9" w:rsidRPr="00D6771C" w:rsidRDefault="00A273F9" w:rsidP="00B82776">
            <w:pPr>
              <w:snapToGrid w:val="0"/>
              <w:ind w:rightChars="15" w:right="36"/>
              <w:jc w:val="right"/>
              <w:rPr>
                <w:rFonts w:asciiTheme="minorEastAsia" w:eastAsiaTheme="minorEastAsia" w:hAnsiTheme="minorEastAsia"/>
                <w:spacing w:val="8"/>
                <w:sz w:val="18"/>
                <w:szCs w:val="18"/>
              </w:rPr>
            </w:pPr>
            <w:r>
              <w:rPr>
                <w:rFonts w:asciiTheme="minorEastAsia" w:eastAsiaTheme="minorEastAsia" w:hAnsiTheme="minorEastAsia"/>
                <w:color w:val="000000"/>
                <w:spacing w:val="8"/>
                <w:sz w:val="18"/>
                <w:szCs w:val="18"/>
              </w:rPr>
              <w:t>4</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071</w:t>
            </w:r>
            <w:r w:rsidRPr="00D6771C">
              <w:rPr>
                <w:rFonts w:asciiTheme="minorEastAsia" w:eastAsiaTheme="minorEastAsia" w:hAnsiTheme="minorEastAsia" w:hint="eastAsia"/>
                <w:color w:val="000000"/>
                <w:spacing w:val="8"/>
                <w:sz w:val="18"/>
                <w:szCs w:val="18"/>
              </w:rPr>
              <w:t>,</w:t>
            </w:r>
            <w:r>
              <w:rPr>
                <w:rFonts w:asciiTheme="minorEastAsia" w:eastAsiaTheme="minorEastAsia" w:hAnsiTheme="minorEastAsia"/>
                <w:color w:val="000000"/>
                <w:spacing w:val="8"/>
                <w:sz w:val="18"/>
                <w:szCs w:val="18"/>
              </w:rPr>
              <w:t>210</w:t>
            </w:r>
          </w:p>
        </w:tc>
      </w:tr>
      <w:tr w:rsidR="00A273F9" w:rsidRPr="00905250" w14:paraId="3B206A31" w14:textId="77777777" w:rsidTr="006757A7">
        <w:trPr>
          <w:trHeight w:val="556"/>
          <w:jc w:val="center"/>
        </w:trPr>
        <w:tc>
          <w:tcPr>
            <w:tcW w:w="1557" w:type="dxa"/>
            <w:gridSpan w:val="2"/>
            <w:tcBorders>
              <w:top w:val="nil"/>
              <w:right w:val="single" w:sz="4" w:space="0" w:color="auto"/>
            </w:tcBorders>
            <w:shd w:val="clear" w:color="auto" w:fill="auto"/>
            <w:noWrap/>
            <w:vAlign w:val="center"/>
          </w:tcPr>
          <w:p w14:paraId="256649AD"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hint="eastAsia"/>
                <w:b/>
                <w:bCs/>
                <w:spacing w:val="8"/>
                <w:sz w:val="18"/>
                <w:szCs w:val="18"/>
              </w:rPr>
              <w:t>7</w:t>
            </w:r>
            <w:r>
              <w:rPr>
                <w:rFonts w:asciiTheme="minorEastAsia" w:eastAsiaTheme="minorEastAsia" w:hAnsiTheme="minorEastAsia"/>
                <w:b/>
                <w:bCs/>
                <w:spacing w:val="8"/>
                <w:sz w:val="18"/>
                <w:szCs w:val="18"/>
              </w:rPr>
              <w:t>2,001,518</w:t>
            </w:r>
          </w:p>
        </w:tc>
        <w:tc>
          <w:tcPr>
            <w:tcW w:w="1558" w:type="dxa"/>
            <w:gridSpan w:val="3"/>
            <w:tcBorders>
              <w:top w:val="nil"/>
              <w:left w:val="nil"/>
              <w:bottom w:val="nil"/>
              <w:right w:val="single" w:sz="4" w:space="0" w:color="auto"/>
            </w:tcBorders>
            <w:shd w:val="clear" w:color="auto" w:fill="auto"/>
            <w:vAlign w:val="center"/>
          </w:tcPr>
          <w:p w14:paraId="60252F4A" w14:textId="0C519D93" w:rsidR="00A273F9" w:rsidRPr="00B21152" w:rsidRDefault="00B21152" w:rsidP="00B82776">
            <w:pPr>
              <w:snapToGrid w:val="0"/>
              <w:ind w:rightChars="15" w:right="36"/>
              <w:jc w:val="right"/>
              <w:rPr>
                <w:rFonts w:asciiTheme="minorEastAsia" w:eastAsiaTheme="minorEastAsia" w:hAnsiTheme="minorEastAsia"/>
                <w:b/>
                <w:bCs/>
                <w:spacing w:val="8"/>
                <w:sz w:val="18"/>
                <w:szCs w:val="18"/>
              </w:rPr>
            </w:pPr>
            <w:r w:rsidRPr="00B21152">
              <w:rPr>
                <w:rFonts w:asciiTheme="minorEastAsia" w:eastAsiaTheme="minorEastAsia" w:hAnsiTheme="minorEastAsia" w:hint="eastAsia"/>
                <w:b/>
                <w:bCs/>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0D9401A1"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hint="eastAsia"/>
                <w:b/>
                <w:bCs/>
                <w:color w:val="000000"/>
                <w:spacing w:val="8"/>
                <w:sz w:val="18"/>
                <w:szCs w:val="18"/>
              </w:rPr>
              <w:t>7</w:t>
            </w:r>
            <w:r>
              <w:rPr>
                <w:rFonts w:asciiTheme="minorEastAsia" w:eastAsiaTheme="minorEastAsia" w:hAnsiTheme="minorEastAsia"/>
                <w:b/>
                <w:bCs/>
                <w:color w:val="000000"/>
                <w:spacing w:val="8"/>
                <w:sz w:val="18"/>
                <w:szCs w:val="18"/>
              </w:rPr>
              <w:t>2</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001</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518</w:t>
            </w:r>
          </w:p>
        </w:tc>
        <w:tc>
          <w:tcPr>
            <w:tcW w:w="1418" w:type="dxa"/>
            <w:gridSpan w:val="3"/>
            <w:tcBorders>
              <w:top w:val="nil"/>
              <w:left w:val="nil"/>
              <w:bottom w:val="nil"/>
              <w:right w:val="single" w:sz="4" w:space="0" w:color="auto"/>
            </w:tcBorders>
            <w:shd w:val="clear" w:color="auto" w:fill="auto"/>
            <w:noWrap/>
            <w:vAlign w:val="center"/>
          </w:tcPr>
          <w:p w14:paraId="020F2581" w14:textId="0E5048B1" w:rsidR="00A273F9" w:rsidRPr="00D6771C" w:rsidRDefault="00B21152" w:rsidP="00B82776">
            <w:pPr>
              <w:snapToGrid w:val="0"/>
              <w:ind w:rightChars="15" w:right="36"/>
              <w:jc w:val="right"/>
              <w:rPr>
                <w:rFonts w:asciiTheme="minorEastAsia" w:eastAsiaTheme="minorEastAsia" w:hAnsiTheme="minorEastAsia"/>
                <w:b/>
                <w:bCs/>
                <w:spacing w:val="8"/>
                <w:sz w:val="18"/>
                <w:szCs w:val="18"/>
              </w:rPr>
            </w:pPr>
            <w:r w:rsidRPr="00B21152">
              <w:rPr>
                <w:rFonts w:asciiTheme="minorEastAsia" w:eastAsiaTheme="minorEastAsia" w:hAnsiTheme="minorEastAsia" w:hint="eastAsia"/>
                <w:b/>
                <w:bCs/>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1A1E7931"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14</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751</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307</w:t>
            </w:r>
          </w:p>
        </w:tc>
        <w:tc>
          <w:tcPr>
            <w:tcW w:w="1134" w:type="dxa"/>
            <w:gridSpan w:val="3"/>
            <w:tcBorders>
              <w:top w:val="nil"/>
              <w:left w:val="nil"/>
              <w:bottom w:val="nil"/>
              <w:right w:val="single" w:sz="4" w:space="0" w:color="auto"/>
            </w:tcBorders>
            <w:shd w:val="clear" w:color="auto" w:fill="auto"/>
            <w:vAlign w:val="center"/>
          </w:tcPr>
          <w:p w14:paraId="1E1C108A"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14</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751</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307</w:t>
            </w:r>
          </w:p>
        </w:tc>
        <w:tc>
          <w:tcPr>
            <w:tcW w:w="1570" w:type="dxa"/>
            <w:tcBorders>
              <w:top w:val="nil"/>
              <w:left w:val="nil"/>
              <w:bottom w:val="nil"/>
            </w:tcBorders>
            <w:shd w:val="clear" w:color="auto" w:fill="auto"/>
            <w:noWrap/>
            <w:vAlign w:val="center"/>
          </w:tcPr>
          <w:p w14:paraId="35B35068" w14:textId="77777777" w:rsidR="00A273F9" w:rsidRPr="00D6771C" w:rsidRDefault="00A273F9" w:rsidP="00B82776">
            <w:pPr>
              <w:snapToGrid w:val="0"/>
              <w:ind w:rightChars="15" w:right="36"/>
              <w:jc w:val="right"/>
              <w:rPr>
                <w:rFonts w:asciiTheme="minorEastAsia" w:eastAsiaTheme="minorEastAsia" w:hAnsiTheme="minorEastAsia"/>
                <w:b/>
                <w:bCs/>
                <w:spacing w:val="8"/>
                <w:sz w:val="18"/>
                <w:szCs w:val="18"/>
              </w:rPr>
            </w:pPr>
            <w:r>
              <w:rPr>
                <w:rFonts w:asciiTheme="minorEastAsia" w:eastAsiaTheme="minorEastAsia" w:hAnsiTheme="minorEastAsia"/>
                <w:b/>
                <w:bCs/>
                <w:color w:val="000000"/>
                <w:spacing w:val="8"/>
                <w:sz w:val="18"/>
                <w:szCs w:val="18"/>
              </w:rPr>
              <w:t>57</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250</w:t>
            </w:r>
            <w:r w:rsidRPr="00D6771C">
              <w:rPr>
                <w:rFonts w:asciiTheme="minorEastAsia" w:eastAsiaTheme="minorEastAsia" w:hAnsiTheme="minorEastAsia" w:hint="eastAsia"/>
                <w:b/>
                <w:bCs/>
                <w:color w:val="000000"/>
                <w:spacing w:val="8"/>
                <w:sz w:val="18"/>
                <w:szCs w:val="18"/>
              </w:rPr>
              <w:t>,</w:t>
            </w:r>
            <w:r>
              <w:rPr>
                <w:rFonts w:asciiTheme="minorEastAsia" w:eastAsiaTheme="minorEastAsia" w:hAnsiTheme="minorEastAsia"/>
                <w:b/>
                <w:bCs/>
                <w:color w:val="000000"/>
                <w:spacing w:val="8"/>
                <w:sz w:val="18"/>
                <w:szCs w:val="18"/>
              </w:rPr>
              <w:t>211</w:t>
            </w:r>
          </w:p>
        </w:tc>
      </w:tr>
      <w:tr w:rsidR="00A273F9" w:rsidRPr="00905250" w14:paraId="70A7753D" w14:textId="77777777" w:rsidTr="006757A7">
        <w:trPr>
          <w:trHeight w:val="556"/>
          <w:jc w:val="center"/>
        </w:trPr>
        <w:tc>
          <w:tcPr>
            <w:tcW w:w="1557" w:type="dxa"/>
            <w:gridSpan w:val="2"/>
            <w:tcBorders>
              <w:top w:val="nil"/>
              <w:bottom w:val="nil"/>
              <w:right w:val="single" w:sz="4" w:space="0" w:color="auto"/>
            </w:tcBorders>
            <w:shd w:val="clear" w:color="auto" w:fill="auto"/>
            <w:noWrap/>
            <w:vAlign w:val="center"/>
          </w:tcPr>
          <w:p w14:paraId="6596AD6B" w14:textId="77777777" w:rsidR="00A273F9" w:rsidRPr="00C176A2" w:rsidRDefault="00A273F9" w:rsidP="00B82776">
            <w:pPr>
              <w:snapToGrid w:val="0"/>
              <w:ind w:rightChars="15" w:right="36"/>
              <w:jc w:val="right"/>
              <w:rPr>
                <w:rFonts w:asciiTheme="minorEastAsia" w:eastAsiaTheme="minorEastAsia" w:hAnsiTheme="minorEastAsia"/>
                <w:spacing w:val="8"/>
                <w:sz w:val="18"/>
                <w:szCs w:val="18"/>
              </w:rPr>
            </w:pPr>
            <w:r w:rsidRPr="00C176A2">
              <w:rPr>
                <w:rFonts w:asciiTheme="minorEastAsia" w:eastAsiaTheme="minorEastAsia" w:hAnsiTheme="minorEastAsia" w:hint="eastAsia"/>
                <w:spacing w:val="8"/>
                <w:sz w:val="18"/>
                <w:szCs w:val="18"/>
              </w:rPr>
              <w:t>7</w:t>
            </w:r>
            <w:r w:rsidRPr="00C176A2">
              <w:rPr>
                <w:rFonts w:asciiTheme="minorEastAsia" w:eastAsiaTheme="minorEastAsia" w:hAnsiTheme="minorEastAsia"/>
                <w:spacing w:val="8"/>
                <w:sz w:val="18"/>
                <w:szCs w:val="18"/>
              </w:rPr>
              <w:t>2,001,518</w:t>
            </w:r>
          </w:p>
        </w:tc>
        <w:tc>
          <w:tcPr>
            <w:tcW w:w="1558" w:type="dxa"/>
            <w:gridSpan w:val="3"/>
            <w:tcBorders>
              <w:top w:val="nil"/>
              <w:left w:val="nil"/>
              <w:bottom w:val="nil"/>
              <w:right w:val="single" w:sz="4" w:space="0" w:color="auto"/>
            </w:tcBorders>
            <w:shd w:val="clear" w:color="auto" w:fill="auto"/>
            <w:vAlign w:val="center"/>
          </w:tcPr>
          <w:p w14:paraId="6087D6FB" w14:textId="2C8B15C0" w:rsidR="00A273F9" w:rsidRPr="00C176A2" w:rsidRDefault="00B21152" w:rsidP="00B82776">
            <w:pPr>
              <w:snapToGrid w:val="0"/>
              <w:ind w:rightChars="15" w:right="36"/>
              <w:jc w:val="right"/>
              <w:rPr>
                <w:rFonts w:asciiTheme="minorEastAsia" w:eastAsiaTheme="minorEastAsia" w:hAnsiTheme="minorEastAsia"/>
                <w:spacing w:val="8"/>
                <w:sz w:val="18"/>
                <w:szCs w:val="18"/>
              </w:rPr>
            </w:pPr>
            <w:r w:rsidRPr="00D6771C">
              <w:rPr>
                <w:rFonts w:asciiTheme="minorEastAsia" w:eastAsiaTheme="minorEastAsia" w:hAnsiTheme="minorEastAsia" w:hint="eastAsia"/>
                <w:spacing w:val="8"/>
                <w:sz w:val="18"/>
                <w:szCs w:val="18"/>
              </w:rPr>
              <w:t>－</w:t>
            </w:r>
          </w:p>
        </w:tc>
        <w:tc>
          <w:tcPr>
            <w:tcW w:w="1563" w:type="dxa"/>
            <w:gridSpan w:val="2"/>
            <w:tcBorders>
              <w:top w:val="nil"/>
              <w:left w:val="nil"/>
              <w:bottom w:val="nil"/>
              <w:right w:val="single" w:sz="4" w:space="0" w:color="auto"/>
            </w:tcBorders>
            <w:shd w:val="clear" w:color="auto" w:fill="auto"/>
            <w:vAlign w:val="center"/>
          </w:tcPr>
          <w:p w14:paraId="564F57B7" w14:textId="77777777" w:rsidR="00A273F9" w:rsidRPr="00C176A2" w:rsidRDefault="00A273F9" w:rsidP="00B82776">
            <w:pPr>
              <w:snapToGrid w:val="0"/>
              <w:ind w:rightChars="15" w:right="36"/>
              <w:jc w:val="right"/>
              <w:rPr>
                <w:rFonts w:asciiTheme="minorEastAsia" w:eastAsiaTheme="minorEastAsia" w:hAnsiTheme="minorEastAsia"/>
                <w:spacing w:val="8"/>
                <w:sz w:val="18"/>
                <w:szCs w:val="18"/>
              </w:rPr>
            </w:pPr>
            <w:r w:rsidRPr="00C176A2">
              <w:rPr>
                <w:rFonts w:asciiTheme="minorEastAsia" w:eastAsiaTheme="minorEastAsia" w:hAnsiTheme="minorEastAsia" w:hint="eastAsia"/>
                <w:color w:val="000000"/>
                <w:spacing w:val="8"/>
                <w:sz w:val="18"/>
                <w:szCs w:val="18"/>
              </w:rPr>
              <w:t>7</w:t>
            </w:r>
            <w:r w:rsidRPr="00C176A2">
              <w:rPr>
                <w:rFonts w:asciiTheme="minorEastAsia" w:eastAsiaTheme="minorEastAsia" w:hAnsiTheme="minorEastAsia"/>
                <w:color w:val="000000"/>
                <w:spacing w:val="8"/>
                <w:sz w:val="18"/>
                <w:szCs w:val="18"/>
              </w:rPr>
              <w:t>2</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001</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518</w:t>
            </w:r>
          </w:p>
        </w:tc>
        <w:tc>
          <w:tcPr>
            <w:tcW w:w="1418" w:type="dxa"/>
            <w:gridSpan w:val="3"/>
            <w:tcBorders>
              <w:top w:val="nil"/>
              <w:left w:val="nil"/>
              <w:bottom w:val="nil"/>
              <w:right w:val="single" w:sz="4" w:space="0" w:color="auto"/>
            </w:tcBorders>
            <w:shd w:val="clear" w:color="auto" w:fill="auto"/>
            <w:noWrap/>
            <w:vAlign w:val="center"/>
          </w:tcPr>
          <w:p w14:paraId="3CE4DCF9" w14:textId="77777777" w:rsidR="00A273F9" w:rsidRPr="00C176A2" w:rsidRDefault="00A273F9" w:rsidP="00B82776">
            <w:pPr>
              <w:snapToGrid w:val="0"/>
              <w:ind w:rightChars="15" w:right="36"/>
              <w:jc w:val="right"/>
              <w:rPr>
                <w:rFonts w:asciiTheme="minorEastAsia" w:eastAsiaTheme="minorEastAsia" w:hAnsiTheme="minorEastAsia"/>
                <w:spacing w:val="8"/>
                <w:sz w:val="18"/>
                <w:szCs w:val="18"/>
              </w:rPr>
            </w:pPr>
            <w:r w:rsidRPr="00C176A2">
              <w:rPr>
                <w:rFonts w:asciiTheme="minorEastAsia" w:eastAsiaTheme="minorEastAsia" w:hAnsiTheme="minorEastAsia" w:hint="eastAsia"/>
                <w:color w:val="000000"/>
                <w:spacing w:val="8"/>
                <w:sz w:val="18"/>
                <w:szCs w:val="18"/>
              </w:rPr>
              <w:t>－</w:t>
            </w:r>
          </w:p>
        </w:tc>
        <w:tc>
          <w:tcPr>
            <w:tcW w:w="1417" w:type="dxa"/>
            <w:gridSpan w:val="3"/>
            <w:tcBorders>
              <w:top w:val="nil"/>
              <w:left w:val="nil"/>
              <w:bottom w:val="nil"/>
              <w:right w:val="single" w:sz="4" w:space="0" w:color="auto"/>
            </w:tcBorders>
            <w:shd w:val="clear" w:color="auto" w:fill="auto"/>
            <w:noWrap/>
            <w:vAlign w:val="center"/>
          </w:tcPr>
          <w:p w14:paraId="32FE1FF7" w14:textId="77777777" w:rsidR="00A273F9" w:rsidRPr="00C176A2" w:rsidRDefault="00A273F9" w:rsidP="00B82776">
            <w:pPr>
              <w:snapToGrid w:val="0"/>
              <w:ind w:rightChars="15" w:right="36"/>
              <w:jc w:val="right"/>
              <w:rPr>
                <w:rFonts w:asciiTheme="minorEastAsia" w:eastAsiaTheme="minorEastAsia" w:hAnsiTheme="minorEastAsia"/>
                <w:spacing w:val="8"/>
                <w:sz w:val="18"/>
                <w:szCs w:val="18"/>
              </w:rPr>
            </w:pPr>
            <w:r w:rsidRPr="00C176A2">
              <w:rPr>
                <w:rFonts w:asciiTheme="minorEastAsia" w:eastAsiaTheme="minorEastAsia" w:hAnsiTheme="minorEastAsia"/>
                <w:color w:val="000000"/>
                <w:spacing w:val="8"/>
                <w:sz w:val="18"/>
                <w:szCs w:val="18"/>
              </w:rPr>
              <w:t>14</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751</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307</w:t>
            </w:r>
          </w:p>
        </w:tc>
        <w:tc>
          <w:tcPr>
            <w:tcW w:w="1134" w:type="dxa"/>
            <w:gridSpan w:val="3"/>
            <w:tcBorders>
              <w:top w:val="nil"/>
              <w:left w:val="nil"/>
              <w:bottom w:val="nil"/>
              <w:right w:val="single" w:sz="4" w:space="0" w:color="auto"/>
            </w:tcBorders>
            <w:shd w:val="clear" w:color="auto" w:fill="auto"/>
            <w:vAlign w:val="center"/>
          </w:tcPr>
          <w:p w14:paraId="5A1D0299" w14:textId="77777777" w:rsidR="00A273F9" w:rsidRPr="00C176A2" w:rsidRDefault="00A273F9" w:rsidP="00B82776">
            <w:pPr>
              <w:snapToGrid w:val="0"/>
              <w:ind w:rightChars="15" w:right="36"/>
              <w:jc w:val="right"/>
              <w:rPr>
                <w:rFonts w:asciiTheme="minorEastAsia" w:eastAsiaTheme="minorEastAsia" w:hAnsiTheme="minorEastAsia"/>
                <w:spacing w:val="8"/>
                <w:sz w:val="18"/>
                <w:szCs w:val="18"/>
              </w:rPr>
            </w:pPr>
            <w:r w:rsidRPr="00C176A2">
              <w:rPr>
                <w:rFonts w:asciiTheme="minorEastAsia" w:eastAsiaTheme="minorEastAsia" w:hAnsiTheme="minorEastAsia"/>
                <w:color w:val="000000"/>
                <w:spacing w:val="8"/>
                <w:sz w:val="18"/>
                <w:szCs w:val="18"/>
              </w:rPr>
              <w:t>14</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751</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307</w:t>
            </w:r>
          </w:p>
        </w:tc>
        <w:tc>
          <w:tcPr>
            <w:tcW w:w="1570" w:type="dxa"/>
            <w:tcBorders>
              <w:top w:val="nil"/>
              <w:left w:val="nil"/>
              <w:bottom w:val="nil"/>
            </w:tcBorders>
            <w:shd w:val="clear" w:color="auto" w:fill="auto"/>
            <w:noWrap/>
            <w:vAlign w:val="center"/>
          </w:tcPr>
          <w:p w14:paraId="25F98671" w14:textId="77777777" w:rsidR="00A273F9" w:rsidRPr="00C176A2" w:rsidRDefault="00A273F9" w:rsidP="00B82776">
            <w:pPr>
              <w:snapToGrid w:val="0"/>
              <w:ind w:rightChars="15" w:right="36"/>
              <w:jc w:val="right"/>
              <w:rPr>
                <w:rFonts w:asciiTheme="minorEastAsia" w:eastAsiaTheme="minorEastAsia" w:hAnsiTheme="minorEastAsia"/>
                <w:spacing w:val="8"/>
                <w:sz w:val="18"/>
                <w:szCs w:val="18"/>
              </w:rPr>
            </w:pPr>
            <w:r w:rsidRPr="00C176A2">
              <w:rPr>
                <w:rFonts w:asciiTheme="minorEastAsia" w:eastAsiaTheme="minorEastAsia" w:hAnsiTheme="minorEastAsia"/>
                <w:color w:val="000000"/>
                <w:spacing w:val="8"/>
                <w:sz w:val="18"/>
                <w:szCs w:val="18"/>
              </w:rPr>
              <w:t>57</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250</w:t>
            </w:r>
            <w:r w:rsidRPr="00C176A2">
              <w:rPr>
                <w:rFonts w:asciiTheme="minorEastAsia" w:eastAsiaTheme="minorEastAsia" w:hAnsiTheme="minorEastAsia" w:hint="eastAsia"/>
                <w:color w:val="000000"/>
                <w:spacing w:val="8"/>
                <w:sz w:val="18"/>
                <w:szCs w:val="18"/>
              </w:rPr>
              <w:t>,</w:t>
            </w:r>
            <w:r w:rsidRPr="00C176A2">
              <w:rPr>
                <w:rFonts w:asciiTheme="minorEastAsia" w:eastAsiaTheme="minorEastAsia" w:hAnsiTheme="minorEastAsia"/>
                <w:color w:val="000000"/>
                <w:spacing w:val="8"/>
                <w:sz w:val="18"/>
                <w:szCs w:val="18"/>
              </w:rPr>
              <w:t>211</w:t>
            </w:r>
          </w:p>
        </w:tc>
      </w:tr>
      <w:tr w:rsidR="00A273F9" w:rsidRPr="00905250" w14:paraId="6CF52A43" w14:textId="77777777" w:rsidTr="006757A7">
        <w:trPr>
          <w:trHeight w:val="556"/>
          <w:jc w:val="center"/>
        </w:trPr>
        <w:tc>
          <w:tcPr>
            <w:tcW w:w="1557" w:type="dxa"/>
            <w:gridSpan w:val="2"/>
            <w:tcBorders>
              <w:top w:val="nil"/>
              <w:right w:val="single" w:sz="4" w:space="0" w:color="auto"/>
            </w:tcBorders>
            <w:noWrap/>
            <w:vAlign w:val="center"/>
          </w:tcPr>
          <w:p w14:paraId="63499D58"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58" w:type="dxa"/>
            <w:gridSpan w:val="3"/>
            <w:tcBorders>
              <w:top w:val="nil"/>
              <w:left w:val="nil"/>
              <w:right w:val="single" w:sz="4" w:space="0" w:color="auto"/>
            </w:tcBorders>
            <w:vAlign w:val="center"/>
          </w:tcPr>
          <w:p w14:paraId="1A26204C"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63" w:type="dxa"/>
            <w:gridSpan w:val="2"/>
            <w:tcBorders>
              <w:top w:val="nil"/>
              <w:left w:val="nil"/>
              <w:right w:val="single" w:sz="4" w:space="0" w:color="auto"/>
            </w:tcBorders>
            <w:vAlign w:val="center"/>
          </w:tcPr>
          <w:p w14:paraId="43B1C998"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418" w:type="dxa"/>
            <w:gridSpan w:val="3"/>
            <w:tcBorders>
              <w:top w:val="nil"/>
              <w:left w:val="nil"/>
              <w:right w:val="single" w:sz="4" w:space="0" w:color="auto"/>
            </w:tcBorders>
            <w:noWrap/>
            <w:vAlign w:val="center"/>
          </w:tcPr>
          <w:p w14:paraId="168F98B9"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417" w:type="dxa"/>
            <w:gridSpan w:val="3"/>
            <w:tcBorders>
              <w:top w:val="nil"/>
              <w:left w:val="nil"/>
              <w:right w:val="single" w:sz="4" w:space="0" w:color="auto"/>
            </w:tcBorders>
            <w:noWrap/>
            <w:vAlign w:val="center"/>
          </w:tcPr>
          <w:p w14:paraId="1DE2B625"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134" w:type="dxa"/>
            <w:gridSpan w:val="3"/>
            <w:tcBorders>
              <w:top w:val="nil"/>
              <w:left w:val="nil"/>
              <w:right w:val="single" w:sz="4" w:space="0" w:color="auto"/>
            </w:tcBorders>
            <w:vAlign w:val="center"/>
          </w:tcPr>
          <w:p w14:paraId="1D72611E"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70" w:type="dxa"/>
            <w:tcBorders>
              <w:top w:val="nil"/>
              <w:left w:val="nil"/>
            </w:tcBorders>
            <w:noWrap/>
            <w:vAlign w:val="center"/>
          </w:tcPr>
          <w:p w14:paraId="48046DCD" w14:textId="77777777" w:rsidR="00A273F9" w:rsidRPr="00CD606F" w:rsidRDefault="00A273F9" w:rsidP="00B82776">
            <w:pPr>
              <w:pStyle w:val="afa"/>
              <w:numPr>
                <w:ilvl w:val="0"/>
                <w:numId w:val="1"/>
              </w:numPr>
              <w:snapToGrid w:val="0"/>
              <w:ind w:leftChars="109" w:left="401" w:rightChars="15" w:right="36" w:hangingChars="71" w:hanging="139"/>
              <w:jc w:val="right"/>
              <w:rPr>
                <w:rFonts w:asciiTheme="minorEastAsia" w:eastAsiaTheme="minorEastAsia" w:hAnsiTheme="minorEastAsia"/>
                <w:b/>
                <w:spacing w:val="8"/>
                <w:sz w:val="18"/>
                <w:szCs w:val="18"/>
              </w:rPr>
            </w:pPr>
            <w:r>
              <w:rPr>
                <w:rFonts w:asciiTheme="minorEastAsia" w:eastAsiaTheme="minorEastAsia" w:hAnsiTheme="minorEastAsia"/>
                <w:b/>
                <w:spacing w:val="8"/>
                <w:sz w:val="18"/>
                <w:szCs w:val="18"/>
              </w:rPr>
              <w:t>482</w:t>
            </w:r>
            <w:r w:rsidRPr="00CD606F">
              <w:rPr>
                <w:rFonts w:asciiTheme="minorEastAsia" w:eastAsiaTheme="minorEastAsia" w:hAnsiTheme="minorEastAsia"/>
                <w:b/>
                <w:spacing w:val="8"/>
                <w:sz w:val="18"/>
                <w:szCs w:val="18"/>
              </w:rPr>
              <w:t>,</w:t>
            </w:r>
            <w:r>
              <w:rPr>
                <w:rFonts w:asciiTheme="minorEastAsia" w:eastAsiaTheme="minorEastAsia" w:hAnsiTheme="minorEastAsia"/>
                <w:b/>
                <w:spacing w:val="8"/>
                <w:sz w:val="18"/>
                <w:szCs w:val="18"/>
              </w:rPr>
              <w:t>225</w:t>
            </w:r>
            <w:r w:rsidRPr="00CD606F">
              <w:rPr>
                <w:rFonts w:asciiTheme="minorEastAsia" w:eastAsiaTheme="minorEastAsia" w:hAnsiTheme="minorEastAsia"/>
                <w:b/>
                <w:spacing w:val="8"/>
                <w:sz w:val="18"/>
                <w:szCs w:val="18"/>
              </w:rPr>
              <w:t>,</w:t>
            </w:r>
            <w:r>
              <w:rPr>
                <w:rFonts w:asciiTheme="minorEastAsia" w:eastAsiaTheme="minorEastAsia" w:hAnsiTheme="minorEastAsia"/>
                <w:b/>
                <w:spacing w:val="8"/>
                <w:sz w:val="18"/>
                <w:szCs w:val="18"/>
              </w:rPr>
              <w:t>843</w:t>
            </w:r>
          </w:p>
        </w:tc>
      </w:tr>
      <w:tr w:rsidR="00A273F9" w:rsidRPr="00905250" w14:paraId="3A81F091" w14:textId="77777777" w:rsidTr="006757A7">
        <w:trPr>
          <w:trHeight w:val="556"/>
          <w:jc w:val="center"/>
        </w:trPr>
        <w:tc>
          <w:tcPr>
            <w:tcW w:w="1557" w:type="dxa"/>
            <w:gridSpan w:val="2"/>
            <w:tcBorders>
              <w:top w:val="nil"/>
              <w:right w:val="single" w:sz="4" w:space="0" w:color="auto"/>
            </w:tcBorders>
            <w:noWrap/>
            <w:vAlign w:val="center"/>
          </w:tcPr>
          <w:p w14:paraId="14632F8C"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58" w:type="dxa"/>
            <w:gridSpan w:val="3"/>
            <w:tcBorders>
              <w:top w:val="nil"/>
              <w:left w:val="nil"/>
              <w:right w:val="single" w:sz="4" w:space="0" w:color="auto"/>
            </w:tcBorders>
            <w:vAlign w:val="center"/>
          </w:tcPr>
          <w:p w14:paraId="3C23D438"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63" w:type="dxa"/>
            <w:gridSpan w:val="2"/>
            <w:tcBorders>
              <w:top w:val="nil"/>
              <w:left w:val="nil"/>
              <w:right w:val="single" w:sz="4" w:space="0" w:color="auto"/>
            </w:tcBorders>
            <w:vAlign w:val="center"/>
          </w:tcPr>
          <w:p w14:paraId="45913153"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418" w:type="dxa"/>
            <w:gridSpan w:val="3"/>
            <w:tcBorders>
              <w:top w:val="nil"/>
              <w:left w:val="nil"/>
              <w:right w:val="single" w:sz="4" w:space="0" w:color="auto"/>
            </w:tcBorders>
            <w:noWrap/>
            <w:vAlign w:val="center"/>
          </w:tcPr>
          <w:p w14:paraId="6E1E13D8"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417" w:type="dxa"/>
            <w:gridSpan w:val="3"/>
            <w:tcBorders>
              <w:top w:val="nil"/>
              <w:left w:val="nil"/>
              <w:right w:val="single" w:sz="4" w:space="0" w:color="auto"/>
            </w:tcBorders>
            <w:noWrap/>
            <w:vAlign w:val="center"/>
          </w:tcPr>
          <w:p w14:paraId="12EC2561"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134" w:type="dxa"/>
            <w:gridSpan w:val="3"/>
            <w:tcBorders>
              <w:top w:val="nil"/>
              <w:left w:val="nil"/>
              <w:right w:val="single" w:sz="4" w:space="0" w:color="auto"/>
            </w:tcBorders>
            <w:vAlign w:val="center"/>
          </w:tcPr>
          <w:p w14:paraId="0862C0E6"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70" w:type="dxa"/>
            <w:tcBorders>
              <w:top w:val="nil"/>
              <w:left w:val="nil"/>
            </w:tcBorders>
            <w:noWrap/>
            <w:vAlign w:val="center"/>
          </w:tcPr>
          <w:p w14:paraId="4F8EF60B" w14:textId="77777777" w:rsidR="00A273F9" w:rsidRPr="00CD606F" w:rsidRDefault="00A273F9" w:rsidP="00B82776">
            <w:pPr>
              <w:pStyle w:val="afa"/>
              <w:snapToGrid w:val="0"/>
              <w:ind w:leftChars="0" w:left="360" w:rightChars="15" w:right="36"/>
              <w:jc w:val="right"/>
              <w:rPr>
                <w:rFonts w:asciiTheme="minorEastAsia" w:eastAsiaTheme="minorEastAsia" w:hAnsiTheme="minorEastAsia"/>
                <w:b/>
                <w:spacing w:val="8"/>
                <w:sz w:val="18"/>
                <w:szCs w:val="18"/>
              </w:rPr>
            </w:pPr>
            <w:r w:rsidRPr="00CD606F">
              <w:rPr>
                <w:rFonts w:asciiTheme="minorEastAsia" w:eastAsiaTheme="minorEastAsia" w:hAnsiTheme="minorEastAsia" w:hint="eastAsia"/>
                <w:b/>
                <w:bCs/>
                <w:spacing w:val="8"/>
                <w:sz w:val="18"/>
                <w:szCs w:val="18"/>
              </w:rPr>
              <w:t>7</w:t>
            </w:r>
            <w:r w:rsidRPr="00CD606F">
              <w:rPr>
                <w:rFonts w:asciiTheme="minorEastAsia" w:eastAsiaTheme="minorEastAsia" w:hAnsiTheme="minorEastAsia"/>
                <w:b/>
                <w:bCs/>
                <w:spacing w:val="8"/>
                <w:sz w:val="18"/>
                <w:szCs w:val="18"/>
              </w:rPr>
              <w:t>3</w:t>
            </w:r>
            <w:r w:rsidRPr="00CD606F">
              <w:rPr>
                <w:rFonts w:asciiTheme="minorEastAsia" w:eastAsiaTheme="minorEastAsia" w:hAnsiTheme="minorEastAsia" w:hint="eastAsia"/>
                <w:b/>
                <w:bCs/>
                <w:spacing w:val="8"/>
                <w:sz w:val="18"/>
                <w:szCs w:val="18"/>
              </w:rPr>
              <w:t>5</w:t>
            </w:r>
            <w:r w:rsidRPr="00CD606F">
              <w:rPr>
                <w:rFonts w:asciiTheme="minorEastAsia" w:eastAsiaTheme="minorEastAsia" w:hAnsiTheme="minorEastAsia"/>
                <w:b/>
                <w:bCs/>
                <w:spacing w:val="8"/>
                <w:sz w:val="18"/>
                <w:szCs w:val="18"/>
              </w:rPr>
              <w:t>,71</w:t>
            </w:r>
            <w:r w:rsidRPr="00CD606F">
              <w:rPr>
                <w:rFonts w:asciiTheme="minorEastAsia" w:eastAsiaTheme="minorEastAsia" w:hAnsiTheme="minorEastAsia" w:hint="eastAsia"/>
                <w:b/>
                <w:bCs/>
                <w:spacing w:val="8"/>
                <w:sz w:val="18"/>
                <w:szCs w:val="18"/>
              </w:rPr>
              <w:t>7</w:t>
            </w:r>
            <w:r w:rsidRPr="00CD606F">
              <w:rPr>
                <w:rFonts w:asciiTheme="minorEastAsia" w:eastAsiaTheme="minorEastAsia" w:hAnsiTheme="minorEastAsia"/>
                <w:b/>
                <w:bCs/>
                <w:spacing w:val="8"/>
                <w:sz w:val="18"/>
                <w:szCs w:val="18"/>
              </w:rPr>
              <w:t>,</w:t>
            </w:r>
            <w:r w:rsidRPr="00CD606F">
              <w:rPr>
                <w:rFonts w:asciiTheme="minorEastAsia" w:eastAsiaTheme="minorEastAsia" w:hAnsiTheme="minorEastAsia" w:hint="eastAsia"/>
                <w:b/>
                <w:bCs/>
                <w:spacing w:val="8"/>
                <w:sz w:val="18"/>
                <w:szCs w:val="18"/>
              </w:rPr>
              <w:t>918</w:t>
            </w:r>
          </w:p>
        </w:tc>
      </w:tr>
      <w:tr w:rsidR="00A273F9" w:rsidRPr="00905250" w14:paraId="21024178" w14:textId="77777777" w:rsidTr="006757A7">
        <w:trPr>
          <w:trHeight w:val="556"/>
          <w:jc w:val="center"/>
        </w:trPr>
        <w:tc>
          <w:tcPr>
            <w:tcW w:w="1557" w:type="dxa"/>
            <w:gridSpan w:val="2"/>
            <w:tcBorders>
              <w:top w:val="nil"/>
              <w:bottom w:val="single" w:sz="6" w:space="0" w:color="auto"/>
              <w:right w:val="single" w:sz="4" w:space="0" w:color="auto"/>
            </w:tcBorders>
            <w:noWrap/>
            <w:vAlign w:val="center"/>
          </w:tcPr>
          <w:p w14:paraId="25F6CC16"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58" w:type="dxa"/>
            <w:gridSpan w:val="3"/>
            <w:tcBorders>
              <w:top w:val="nil"/>
              <w:left w:val="nil"/>
              <w:bottom w:val="single" w:sz="6" w:space="0" w:color="auto"/>
              <w:right w:val="single" w:sz="4" w:space="0" w:color="auto"/>
            </w:tcBorders>
            <w:vAlign w:val="center"/>
          </w:tcPr>
          <w:p w14:paraId="08002091"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63" w:type="dxa"/>
            <w:gridSpan w:val="2"/>
            <w:tcBorders>
              <w:top w:val="nil"/>
              <w:left w:val="nil"/>
              <w:bottom w:val="single" w:sz="6" w:space="0" w:color="auto"/>
              <w:right w:val="single" w:sz="4" w:space="0" w:color="auto"/>
            </w:tcBorders>
            <w:vAlign w:val="center"/>
          </w:tcPr>
          <w:p w14:paraId="07EE137A"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418" w:type="dxa"/>
            <w:gridSpan w:val="3"/>
            <w:tcBorders>
              <w:top w:val="nil"/>
              <w:left w:val="nil"/>
              <w:bottom w:val="single" w:sz="6" w:space="0" w:color="auto"/>
              <w:right w:val="single" w:sz="4" w:space="0" w:color="auto"/>
            </w:tcBorders>
            <w:noWrap/>
            <w:vAlign w:val="center"/>
          </w:tcPr>
          <w:p w14:paraId="536DD6A8"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417" w:type="dxa"/>
            <w:gridSpan w:val="3"/>
            <w:tcBorders>
              <w:top w:val="nil"/>
              <w:left w:val="nil"/>
              <w:bottom w:val="single" w:sz="6" w:space="0" w:color="auto"/>
              <w:right w:val="single" w:sz="4" w:space="0" w:color="auto"/>
            </w:tcBorders>
            <w:noWrap/>
            <w:vAlign w:val="center"/>
          </w:tcPr>
          <w:p w14:paraId="37D0D2BC"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134" w:type="dxa"/>
            <w:gridSpan w:val="3"/>
            <w:tcBorders>
              <w:top w:val="nil"/>
              <w:left w:val="nil"/>
              <w:bottom w:val="single" w:sz="6" w:space="0" w:color="auto"/>
              <w:right w:val="single" w:sz="4" w:space="0" w:color="auto"/>
            </w:tcBorders>
            <w:vAlign w:val="center"/>
          </w:tcPr>
          <w:p w14:paraId="613138C2" w14:textId="77777777" w:rsidR="00A273F9" w:rsidRPr="002D499C" w:rsidRDefault="00A273F9" w:rsidP="00B82776">
            <w:pPr>
              <w:snapToGrid w:val="0"/>
              <w:ind w:rightChars="15" w:right="36"/>
              <w:jc w:val="right"/>
              <w:rPr>
                <w:rFonts w:asciiTheme="minorEastAsia" w:eastAsiaTheme="minorEastAsia" w:hAnsiTheme="minorEastAsia"/>
                <w:b/>
                <w:bCs/>
                <w:spacing w:val="8"/>
                <w:sz w:val="18"/>
                <w:szCs w:val="18"/>
              </w:rPr>
            </w:pPr>
            <w:r w:rsidRPr="002D499C">
              <w:rPr>
                <w:rFonts w:asciiTheme="minorEastAsia" w:eastAsiaTheme="minorEastAsia" w:hAnsiTheme="minorEastAsia" w:hint="eastAsia"/>
                <w:b/>
                <w:bCs/>
                <w:spacing w:val="8"/>
                <w:sz w:val="18"/>
                <w:szCs w:val="18"/>
              </w:rPr>
              <w:t>－</w:t>
            </w:r>
          </w:p>
        </w:tc>
        <w:tc>
          <w:tcPr>
            <w:tcW w:w="1570" w:type="dxa"/>
            <w:tcBorders>
              <w:top w:val="nil"/>
              <w:left w:val="nil"/>
              <w:bottom w:val="single" w:sz="6" w:space="0" w:color="auto"/>
            </w:tcBorders>
            <w:noWrap/>
            <w:vAlign w:val="center"/>
          </w:tcPr>
          <w:p w14:paraId="385B48BD" w14:textId="77777777" w:rsidR="00A273F9" w:rsidRPr="003D6EAB" w:rsidRDefault="00A273F9" w:rsidP="00B82776">
            <w:pPr>
              <w:snapToGrid w:val="0"/>
              <w:ind w:rightChars="15" w:right="36"/>
              <w:jc w:val="right"/>
              <w:rPr>
                <w:rFonts w:asciiTheme="minorEastAsia" w:eastAsiaTheme="minorEastAsia" w:hAnsiTheme="minorEastAsia"/>
                <w:b/>
                <w:spacing w:val="8"/>
                <w:sz w:val="18"/>
                <w:szCs w:val="18"/>
              </w:rPr>
            </w:pPr>
            <w:r>
              <w:rPr>
                <w:rFonts w:asciiTheme="minorEastAsia" w:eastAsiaTheme="minorEastAsia" w:hAnsiTheme="minorEastAsia"/>
                <w:b/>
                <w:bCs/>
                <w:spacing w:val="8"/>
                <w:sz w:val="18"/>
                <w:szCs w:val="18"/>
              </w:rPr>
              <w:t>253</w:t>
            </w:r>
            <w:r w:rsidRPr="003D6EAB">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492</w:t>
            </w:r>
            <w:r w:rsidRPr="003D6EAB">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075</w:t>
            </w:r>
          </w:p>
        </w:tc>
      </w:tr>
    </w:tbl>
    <w:p w14:paraId="6E966505" w14:textId="77777777" w:rsidR="00A273F9" w:rsidRPr="00905250" w:rsidRDefault="00A273F9" w:rsidP="00A620B1">
      <w:pPr>
        <w:widowControl/>
        <w:spacing w:line="460" w:lineRule="exact"/>
        <w:jc w:val="center"/>
        <w:rPr>
          <w:rFonts w:eastAsia="標楷體"/>
          <w:b/>
          <w:color w:val="FF0000"/>
          <w:sz w:val="36"/>
          <w:szCs w:val="36"/>
          <w:highlight w:val="yellow"/>
          <w:u w:val="single"/>
        </w:rPr>
        <w:sectPr w:rsidR="00A273F9" w:rsidRPr="00905250" w:rsidSect="006A37AE">
          <w:pgSz w:w="11906" w:h="16838" w:code="9"/>
          <w:pgMar w:top="1418" w:right="1134" w:bottom="1418" w:left="851" w:header="1021" w:footer="737" w:gutter="0"/>
          <w:cols w:space="425"/>
          <w:docGrid w:linePitch="360"/>
        </w:sectPr>
      </w:pPr>
    </w:p>
    <w:tbl>
      <w:tblPr>
        <w:tblW w:w="9925" w:type="dxa"/>
        <w:jc w:val="center"/>
        <w:tblCellMar>
          <w:left w:w="30" w:type="dxa"/>
          <w:right w:w="30" w:type="dxa"/>
        </w:tblCellMar>
        <w:tblLook w:val="0000" w:firstRow="0" w:lastRow="0" w:firstColumn="0" w:lastColumn="0" w:noHBand="0" w:noVBand="0"/>
      </w:tblPr>
      <w:tblGrid>
        <w:gridCol w:w="4806"/>
        <w:gridCol w:w="1706"/>
        <w:gridCol w:w="1684"/>
        <w:gridCol w:w="22"/>
        <w:gridCol w:w="1707"/>
      </w:tblGrid>
      <w:tr w:rsidR="00A273F9" w:rsidRPr="00905250" w14:paraId="2D054EAD" w14:textId="77777777" w:rsidTr="00A620B1">
        <w:trPr>
          <w:trHeight w:val="567"/>
          <w:jc w:val="center"/>
        </w:trPr>
        <w:tc>
          <w:tcPr>
            <w:tcW w:w="9925" w:type="dxa"/>
            <w:gridSpan w:val="5"/>
            <w:vAlign w:val="center"/>
          </w:tcPr>
          <w:p w14:paraId="1AAE5526" w14:textId="77777777" w:rsidR="00A273F9" w:rsidRPr="00B77E23" w:rsidRDefault="00A273F9" w:rsidP="00A620B1">
            <w:pPr>
              <w:widowControl/>
              <w:spacing w:line="460" w:lineRule="exact"/>
              <w:jc w:val="center"/>
              <w:rPr>
                <w:rFonts w:eastAsia="標楷體"/>
                <w:b/>
                <w:sz w:val="36"/>
                <w:szCs w:val="36"/>
                <w:u w:val="single"/>
              </w:rPr>
            </w:pPr>
            <w:r w:rsidRPr="00B77E23">
              <w:rPr>
                <w:rFonts w:eastAsia="標楷體"/>
                <w:b/>
                <w:sz w:val="36"/>
                <w:szCs w:val="36"/>
                <w:u w:val="single"/>
              </w:rPr>
              <w:lastRenderedPageBreak/>
              <w:br w:type="page"/>
            </w:r>
            <w:r>
              <w:rPr>
                <w:rFonts w:eastAsia="標楷體" w:hint="eastAsia"/>
                <w:b/>
                <w:sz w:val="36"/>
                <w:szCs w:val="36"/>
                <w:u w:val="single"/>
              </w:rPr>
              <w:t>縣</w:t>
            </w:r>
            <w:r w:rsidRPr="00B77E23">
              <w:rPr>
                <w:rFonts w:eastAsia="標楷體" w:hint="eastAsia"/>
                <w:b/>
                <w:sz w:val="36"/>
                <w:szCs w:val="36"/>
                <w:u w:val="single"/>
              </w:rPr>
              <w:t>庫餘</w:t>
            </w:r>
            <w:proofErr w:type="gramStart"/>
            <w:r w:rsidRPr="00B77E23">
              <w:rPr>
                <w:rFonts w:eastAsia="標楷體" w:hint="eastAsia"/>
                <w:b/>
                <w:sz w:val="36"/>
                <w:szCs w:val="36"/>
                <w:u w:val="single"/>
              </w:rPr>
              <w:t>絀</w:t>
            </w:r>
            <w:proofErr w:type="gramEnd"/>
            <w:r w:rsidRPr="00B77E23">
              <w:rPr>
                <w:rFonts w:eastAsia="標楷體" w:hint="eastAsia"/>
                <w:b/>
                <w:sz w:val="36"/>
                <w:szCs w:val="36"/>
                <w:u w:val="single"/>
              </w:rPr>
              <w:t>與總決算餘</w:t>
            </w:r>
            <w:proofErr w:type="gramStart"/>
            <w:r w:rsidRPr="00B77E23">
              <w:rPr>
                <w:rFonts w:eastAsia="標楷體" w:hint="eastAsia"/>
                <w:b/>
                <w:sz w:val="36"/>
                <w:szCs w:val="36"/>
                <w:u w:val="single"/>
              </w:rPr>
              <w:t>絀</w:t>
            </w:r>
            <w:proofErr w:type="gramEnd"/>
            <w:r w:rsidRPr="00B77E23">
              <w:rPr>
                <w:rFonts w:eastAsia="標楷體" w:hint="eastAsia"/>
                <w:b/>
                <w:sz w:val="36"/>
                <w:szCs w:val="36"/>
                <w:u w:val="single"/>
              </w:rPr>
              <w:t>審定數</w:t>
            </w:r>
            <w:r>
              <w:rPr>
                <w:rFonts w:eastAsia="標楷體" w:hint="eastAsia"/>
                <w:b/>
                <w:sz w:val="36"/>
                <w:szCs w:val="36"/>
                <w:u w:val="single"/>
              </w:rPr>
              <w:t>分析表</w:t>
            </w:r>
          </w:p>
        </w:tc>
      </w:tr>
      <w:tr w:rsidR="00A273F9" w:rsidRPr="00905250" w14:paraId="14EAF1B8" w14:textId="77777777" w:rsidTr="00A620B1">
        <w:trPr>
          <w:trHeight w:val="567"/>
          <w:jc w:val="center"/>
        </w:trPr>
        <w:tc>
          <w:tcPr>
            <w:tcW w:w="8196" w:type="dxa"/>
            <w:gridSpan w:val="3"/>
            <w:tcBorders>
              <w:bottom w:val="single" w:sz="6" w:space="0" w:color="auto"/>
            </w:tcBorders>
            <w:shd w:val="clear" w:color="auto" w:fill="auto"/>
            <w:vAlign w:val="center"/>
          </w:tcPr>
          <w:p w14:paraId="3FA7FB58" w14:textId="77777777" w:rsidR="00A273F9" w:rsidRPr="001C5BAE" w:rsidRDefault="00A273F9" w:rsidP="00A620B1">
            <w:pPr>
              <w:autoSpaceDE w:val="0"/>
              <w:autoSpaceDN w:val="0"/>
              <w:ind w:rightChars="52" w:right="125" w:firstLineChars="20" w:firstLine="40"/>
              <w:jc w:val="center"/>
              <w:rPr>
                <w:rFonts w:ascii="標楷體" w:eastAsia="標楷體"/>
              </w:rPr>
            </w:pPr>
            <w:r w:rsidRPr="00B77E23">
              <w:rPr>
                <w:rFonts w:ascii="標楷體" w:eastAsia="標楷體" w:hint="eastAsia"/>
                <w:sz w:val="20"/>
                <w:szCs w:val="20"/>
              </w:rPr>
              <w:t xml:space="preserve">                </w:t>
            </w:r>
            <w:r w:rsidRPr="00B77E23">
              <w:rPr>
                <w:rFonts w:ascii="標楷體" w:eastAsia="標楷體"/>
                <w:sz w:val="20"/>
                <w:szCs w:val="20"/>
              </w:rPr>
              <w:t xml:space="preserve">  </w:t>
            </w:r>
            <w:r w:rsidRPr="001C5BAE">
              <w:rPr>
                <w:rFonts w:ascii="標楷體" w:eastAsia="標楷體" w:hint="eastAsia"/>
              </w:rPr>
              <w:t>中華民國</w:t>
            </w:r>
            <w:proofErr w:type="gramStart"/>
            <w:r w:rsidRPr="001C5BAE">
              <w:rPr>
                <w:rFonts w:ascii="標楷體" w:eastAsia="標楷體" w:hint="eastAsia"/>
              </w:rPr>
              <w:t>11</w:t>
            </w:r>
            <w:r>
              <w:rPr>
                <w:rFonts w:ascii="標楷體" w:eastAsia="標楷體"/>
              </w:rPr>
              <w:t>3</w:t>
            </w:r>
            <w:proofErr w:type="gramEnd"/>
            <w:r w:rsidRPr="001C5BAE">
              <w:rPr>
                <w:rFonts w:ascii="標楷體" w:eastAsia="標楷體" w:hint="eastAsia"/>
              </w:rPr>
              <w:t>年度</w:t>
            </w:r>
          </w:p>
        </w:tc>
        <w:tc>
          <w:tcPr>
            <w:tcW w:w="1729" w:type="dxa"/>
            <w:gridSpan w:val="2"/>
            <w:tcBorders>
              <w:bottom w:val="single" w:sz="6" w:space="0" w:color="auto"/>
            </w:tcBorders>
            <w:vAlign w:val="bottom"/>
          </w:tcPr>
          <w:p w14:paraId="2A623729" w14:textId="77777777" w:rsidR="00A273F9" w:rsidRPr="00B77E23" w:rsidRDefault="00A273F9" w:rsidP="00A620B1">
            <w:pPr>
              <w:autoSpaceDE w:val="0"/>
              <w:autoSpaceDN w:val="0"/>
              <w:jc w:val="right"/>
              <w:rPr>
                <w:rFonts w:ascii="標楷體" w:eastAsia="標楷體"/>
                <w:sz w:val="22"/>
                <w:szCs w:val="22"/>
              </w:rPr>
            </w:pPr>
            <w:r w:rsidRPr="00B77E23">
              <w:rPr>
                <w:rFonts w:ascii="標楷體" w:eastAsia="標楷體" w:hAnsi="標楷體" w:hint="eastAsia"/>
                <w:sz w:val="20"/>
                <w:szCs w:val="20"/>
              </w:rPr>
              <w:t>單位：新臺幣元</w:t>
            </w:r>
          </w:p>
        </w:tc>
      </w:tr>
      <w:tr w:rsidR="00A273F9" w:rsidRPr="00905250" w14:paraId="16ED7694" w14:textId="77777777" w:rsidTr="00A620B1">
        <w:trPr>
          <w:trHeight w:val="343"/>
          <w:jc w:val="center"/>
        </w:trPr>
        <w:tc>
          <w:tcPr>
            <w:tcW w:w="4806" w:type="dxa"/>
            <w:vMerge w:val="restart"/>
            <w:tcBorders>
              <w:top w:val="single" w:sz="6" w:space="0" w:color="auto"/>
              <w:bottom w:val="single" w:sz="4" w:space="0" w:color="auto"/>
              <w:right w:val="single" w:sz="4" w:space="0" w:color="auto"/>
            </w:tcBorders>
            <w:shd w:val="clear" w:color="auto" w:fill="auto"/>
            <w:vAlign w:val="center"/>
          </w:tcPr>
          <w:p w14:paraId="1447E0CF" w14:textId="77777777" w:rsidR="00A273F9" w:rsidRPr="00B77E23" w:rsidRDefault="00A273F9" w:rsidP="00A620B1">
            <w:pPr>
              <w:autoSpaceDE w:val="0"/>
              <w:autoSpaceDN w:val="0"/>
              <w:jc w:val="distribute"/>
              <w:rPr>
                <w:rFonts w:ascii="標楷體" w:eastAsia="標楷體" w:hAnsi="標楷體"/>
                <w:sz w:val="20"/>
                <w:szCs w:val="20"/>
              </w:rPr>
            </w:pPr>
            <w:r w:rsidRPr="00B77E23">
              <w:rPr>
                <w:rFonts w:ascii="標楷體" w:eastAsia="標楷體" w:hAnsi="標楷體" w:hint="eastAsia"/>
                <w:sz w:val="20"/>
                <w:szCs w:val="20"/>
              </w:rPr>
              <w:t>項目</w:t>
            </w:r>
          </w:p>
        </w:tc>
        <w:tc>
          <w:tcPr>
            <w:tcW w:w="5119" w:type="dxa"/>
            <w:gridSpan w:val="4"/>
            <w:tcBorders>
              <w:top w:val="single" w:sz="6" w:space="0" w:color="auto"/>
              <w:left w:val="single" w:sz="4" w:space="0" w:color="auto"/>
              <w:bottom w:val="single" w:sz="4" w:space="0" w:color="auto"/>
            </w:tcBorders>
            <w:vAlign w:val="center"/>
          </w:tcPr>
          <w:p w14:paraId="24882B2F" w14:textId="77777777" w:rsidR="00A273F9" w:rsidRPr="00B77E23" w:rsidRDefault="00A273F9" w:rsidP="006757A7">
            <w:pPr>
              <w:autoSpaceDE w:val="0"/>
              <w:autoSpaceDN w:val="0"/>
              <w:ind w:leftChars="30" w:left="72" w:rightChars="30" w:right="72"/>
              <w:jc w:val="distribute"/>
              <w:rPr>
                <w:rFonts w:ascii="標楷體" w:eastAsia="標楷體"/>
                <w:sz w:val="20"/>
                <w:szCs w:val="20"/>
              </w:rPr>
            </w:pPr>
            <w:r w:rsidRPr="00B77E23">
              <w:rPr>
                <w:rFonts w:ascii="標楷體" w:eastAsia="標楷體" w:hint="eastAsia"/>
                <w:sz w:val="20"/>
                <w:szCs w:val="20"/>
              </w:rPr>
              <w:t>金額</w:t>
            </w:r>
          </w:p>
        </w:tc>
      </w:tr>
      <w:tr w:rsidR="00A273F9" w:rsidRPr="00905250" w14:paraId="401072C1" w14:textId="77777777" w:rsidTr="00A620B1">
        <w:trPr>
          <w:trHeight w:val="375"/>
          <w:jc w:val="center"/>
        </w:trPr>
        <w:tc>
          <w:tcPr>
            <w:tcW w:w="4806" w:type="dxa"/>
            <w:vMerge/>
            <w:tcBorders>
              <w:top w:val="single" w:sz="4" w:space="0" w:color="auto"/>
              <w:bottom w:val="single" w:sz="6" w:space="0" w:color="auto"/>
              <w:right w:val="single" w:sz="4" w:space="0" w:color="auto"/>
            </w:tcBorders>
            <w:shd w:val="clear" w:color="auto" w:fill="auto"/>
            <w:vAlign w:val="center"/>
          </w:tcPr>
          <w:p w14:paraId="2EEAD0B3" w14:textId="77777777" w:rsidR="00A273F9" w:rsidRPr="00B77E23" w:rsidRDefault="00A273F9" w:rsidP="00A620B1">
            <w:pPr>
              <w:autoSpaceDE w:val="0"/>
              <w:autoSpaceDN w:val="0"/>
              <w:jc w:val="both"/>
              <w:rPr>
                <w:rFonts w:ascii="標楷體" w:eastAsia="標楷體" w:hAnsi="標楷體"/>
                <w:sz w:val="20"/>
                <w:szCs w:val="20"/>
              </w:rPr>
            </w:pPr>
          </w:p>
        </w:tc>
        <w:tc>
          <w:tcPr>
            <w:tcW w:w="1706" w:type="dxa"/>
            <w:tcBorders>
              <w:top w:val="single" w:sz="4" w:space="0" w:color="auto"/>
              <w:left w:val="single" w:sz="4" w:space="0" w:color="auto"/>
              <w:bottom w:val="single" w:sz="6" w:space="0" w:color="auto"/>
              <w:right w:val="single" w:sz="4" w:space="0" w:color="auto"/>
            </w:tcBorders>
            <w:vAlign w:val="center"/>
          </w:tcPr>
          <w:p w14:paraId="01554111" w14:textId="77777777" w:rsidR="00A273F9" w:rsidRPr="00B77E23" w:rsidRDefault="00A273F9" w:rsidP="006757A7">
            <w:pPr>
              <w:autoSpaceDE w:val="0"/>
              <w:autoSpaceDN w:val="0"/>
              <w:ind w:leftChars="30" w:left="72" w:rightChars="30" w:right="72"/>
              <w:jc w:val="distribute"/>
              <w:rPr>
                <w:rFonts w:ascii="標楷體" w:eastAsia="標楷體"/>
                <w:sz w:val="20"/>
                <w:szCs w:val="20"/>
              </w:rPr>
            </w:pPr>
            <w:r w:rsidRPr="00B77E23">
              <w:rPr>
                <w:rFonts w:ascii="標楷體" w:eastAsia="標楷體" w:hint="eastAsia"/>
                <w:sz w:val="20"/>
                <w:szCs w:val="20"/>
              </w:rPr>
              <w:t>小計</w:t>
            </w:r>
          </w:p>
        </w:tc>
        <w:tc>
          <w:tcPr>
            <w:tcW w:w="1706" w:type="dxa"/>
            <w:gridSpan w:val="2"/>
            <w:tcBorders>
              <w:top w:val="single" w:sz="4" w:space="0" w:color="auto"/>
              <w:left w:val="single" w:sz="4" w:space="0" w:color="auto"/>
              <w:bottom w:val="single" w:sz="6" w:space="0" w:color="auto"/>
              <w:right w:val="single" w:sz="4" w:space="0" w:color="auto"/>
            </w:tcBorders>
            <w:vAlign w:val="center"/>
          </w:tcPr>
          <w:p w14:paraId="3EADDB14" w14:textId="77777777" w:rsidR="00A273F9" w:rsidRPr="00B77E23" w:rsidRDefault="00A273F9" w:rsidP="006757A7">
            <w:pPr>
              <w:autoSpaceDE w:val="0"/>
              <w:autoSpaceDN w:val="0"/>
              <w:ind w:leftChars="30" w:left="72" w:rightChars="30" w:right="72"/>
              <w:jc w:val="distribute"/>
              <w:rPr>
                <w:rFonts w:ascii="標楷體" w:eastAsia="標楷體"/>
                <w:sz w:val="20"/>
                <w:szCs w:val="20"/>
              </w:rPr>
            </w:pPr>
            <w:r w:rsidRPr="00B77E23">
              <w:rPr>
                <w:rFonts w:ascii="標楷體" w:eastAsia="標楷體" w:hint="eastAsia"/>
                <w:sz w:val="20"/>
                <w:szCs w:val="20"/>
              </w:rPr>
              <w:t>合計</w:t>
            </w:r>
          </w:p>
        </w:tc>
        <w:tc>
          <w:tcPr>
            <w:tcW w:w="1707" w:type="dxa"/>
            <w:tcBorders>
              <w:top w:val="single" w:sz="4" w:space="0" w:color="auto"/>
              <w:left w:val="single" w:sz="4" w:space="0" w:color="auto"/>
              <w:bottom w:val="single" w:sz="6" w:space="0" w:color="auto"/>
            </w:tcBorders>
            <w:vAlign w:val="center"/>
          </w:tcPr>
          <w:p w14:paraId="2EBA670F" w14:textId="77777777" w:rsidR="00A273F9" w:rsidRPr="00B77E23" w:rsidRDefault="00A273F9" w:rsidP="006757A7">
            <w:pPr>
              <w:autoSpaceDE w:val="0"/>
              <w:autoSpaceDN w:val="0"/>
              <w:ind w:leftChars="30" w:left="72" w:rightChars="30" w:right="72"/>
              <w:jc w:val="distribute"/>
              <w:rPr>
                <w:rFonts w:ascii="標楷體" w:eastAsia="標楷體"/>
                <w:sz w:val="20"/>
                <w:szCs w:val="20"/>
              </w:rPr>
            </w:pPr>
            <w:r w:rsidRPr="00B77E23">
              <w:rPr>
                <w:rFonts w:ascii="標楷體" w:eastAsia="標楷體" w:hint="eastAsia"/>
                <w:sz w:val="20"/>
                <w:szCs w:val="20"/>
              </w:rPr>
              <w:t>總計</w:t>
            </w:r>
          </w:p>
        </w:tc>
      </w:tr>
      <w:tr w:rsidR="00A273F9" w:rsidRPr="00905250" w14:paraId="549F9D7B" w14:textId="77777777" w:rsidTr="006757A7">
        <w:trPr>
          <w:trHeight w:val="805"/>
          <w:jc w:val="center"/>
        </w:trPr>
        <w:tc>
          <w:tcPr>
            <w:tcW w:w="4806" w:type="dxa"/>
            <w:tcBorders>
              <w:top w:val="single" w:sz="6" w:space="0" w:color="auto"/>
              <w:right w:val="single" w:sz="4" w:space="0" w:color="auto"/>
            </w:tcBorders>
            <w:vAlign w:val="center"/>
          </w:tcPr>
          <w:p w14:paraId="520F3AD1" w14:textId="77777777" w:rsidR="00A273F9" w:rsidRPr="00B77E23" w:rsidRDefault="00A273F9" w:rsidP="006757A7">
            <w:pPr>
              <w:spacing w:line="520" w:lineRule="atLeast"/>
              <w:jc w:val="both"/>
              <w:rPr>
                <w:rFonts w:ascii="標楷體" w:eastAsia="標楷體" w:hAnsi="標楷體"/>
                <w:b/>
                <w:bCs/>
                <w:sz w:val="20"/>
                <w:szCs w:val="20"/>
              </w:rPr>
            </w:pPr>
            <w:r w:rsidRPr="00B77E23">
              <w:rPr>
                <w:rFonts w:ascii="標楷體" w:eastAsia="標楷體" w:hAnsi="標楷體" w:hint="eastAsia"/>
                <w:b/>
                <w:bCs/>
                <w:sz w:val="20"/>
                <w:szCs w:val="20"/>
              </w:rPr>
              <w:t>甲、</w:t>
            </w:r>
            <w:proofErr w:type="gramStart"/>
            <w:r>
              <w:rPr>
                <w:rFonts w:ascii="標楷體" w:eastAsia="標楷體" w:hAnsi="標楷體" w:hint="eastAsia"/>
                <w:b/>
                <w:bCs/>
                <w:sz w:val="20"/>
                <w:szCs w:val="20"/>
              </w:rPr>
              <w:t>11</w:t>
            </w:r>
            <w:r>
              <w:rPr>
                <w:rFonts w:ascii="標楷體" w:eastAsia="標楷體" w:hAnsi="標楷體"/>
                <w:b/>
                <w:bCs/>
                <w:sz w:val="20"/>
                <w:szCs w:val="20"/>
              </w:rPr>
              <w:t>3</w:t>
            </w:r>
            <w:proofErr w:type="gramEnd"/>
            <w:r>
              <w:rPr>
                <w:rFonts w:ascii="標楷體" w:eastAsia="標楷體" w:hAnsi="標楷體" w:hint="eastAsia"/>
                <w:b/>
                <w:bCs/>
                <w:sz w:val="20"/>
                <w:szCs w:val="20"/>
              </w:rPr>
              <w:t>年度縣</w:t>
            </w:r>
            <w:r w:rsidRPr="00B77E23">
              <w:rPr>
                <w:rFonts w:ascii="標楷體" w:eastAsia="標楷體" w:hAnsi="標楷體" w:hint="eastAsia"/>
                <w:b/>
                <w:bCs/>
                <w:sz w:val="20"/>
                <w:szCs w:val="20"/>
              </w:rPr>
              <w:t>庫收支餘</w:t>
            </w:r>
            <w:proofErr w:type="gramStart"/>
            <w:r w:rsidRPr="00B77E23">
              <w:rPr>
                <w:rFonts w:ascii="標楷體" w:eastAsia="標楷體" w:hAnsi="標楷體" w:hint="eastAsia"/>
                <w:b/>
                <w:bCs/>
                <w:sz w:val="20"/>
                <w:szCs w:val="20"/>
              </w:rPr>
              <w:t>絀</w:t>
            </w:r>
            <w:proofErr w:type="gramEnd"/>
          </w:p>
        </w:tc>
        <w:tc>
          <w:tcPr>
            <w:tcW w:w="1706" w:type="dxa"/>
            <w:tcBorders>
              <w:top w:val="single" w:sz="6" w:space="0" w:color="auto"/>
              <w:left w:val="single" w:sz="4" w:space="0" w:color="auto"/>
              <w:right w:val="single" w:sz="4" w:space="0" w:color="auto"/>
            </w:tcBorders>
            <w:vAlign w:val="center"/>
          </w:tcPr>
          <w:p w14:paraId="2D504290"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6" w:type="dxa"/>
            <w:gridSpan w:val="2"/>
            <w:tcBorders>
              <w:top w:val="single" w:sz="6" w:space="0" w:color="auto"/>
              <w:left w:val="single" w:sz="4" w:space="0" w:color="auto"/>
              <w:right w:val="single" w:sz="4" w:space="0" w:color="auto"/>
            </w:tcBorders>
            <w:vAlign w:val="center"/>
          </w:tcPr>
          <w:p w14:paraId="7B165198"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7" w:type="dxa"/>
            <w:tcBorders>
              <w:top w:val="single" w:sz="6" w:space="0" w:color="auto"/>
              <w:left w:val="single" w:sz="4" w:space="0" w:color="auto"/>
            </w:tcBorders>
            <w:vAlign w:val="center"/>
          </w:tcPr>
          <w:p w14:paraId="224538C5" w14:textId="77777777" w:rsidR="00A273F9" w:rsidRPr="00CD606F" w:rsidRDefault="00A273F9" w:rsidP="00112BD8">
            <w:pPr>
              <w:pStyle w:val="afa"/>
              <w:numPr>
                <w:ilvl w:val="0"/>
                <w:numId w:val="1"/>
              </w:numPr>
              <w:spacing w:line="520" w:lineRule="atLeast"/>
              <w:ind w:leftChars="0" w:rightChars="10" w:right="24" w:hanging="122"/>
              <w:jc w:val="right"/>
              <w:rPr>
                <w:rFonts w:asciiTheme="minorEastAsia" w:eastAsiaTheme="minorEastAsia" w:hAnsiTheme="minorEastAsia"/>
                <w:b/>
                <w:spacing w:val="8"/>
                <w:sz w:val="18"/>
                <w:szCs w:val="18"/>
              </w:rPr>
            </w:pPr>
            <w:r>
              <w:rPr>
                <w:rFonts w:asciiTheme="minorEastAsia" w:eastAsiaTheme="minorEastAsia" w:hAnsiTheme="minorEastAsia"/>
                <w:b/>
                <w:spacing w:val="8"/>
                <w:sz w:val="18"/>
                <w:szCs w:val="18"/>
              </w:rPr>
              <w:t>482,225,843</w:t>
            </w:r>
          </w:p>
        </w:tc>
      </w:tr>
      <w:tr w:rsidR="00A273F9" w:rsidRPr="00905250" w14:paraId="3662B2A9" w14:textId="77777777" w:rsidTr="006757A7">
        <w:trPr>
          <w:trHeight w:val="805"/>
          <w:jc w:val="center"/>
        </w:trPr>
        <w:tc>
          <w:tcPr>
            <w:tcW w:w="4806" w:type="dxa"/>
            <w:tcBorders>
              <w:right w:val="single" w:sz="4" w:space="0" w:color="auto"/>
            </w:tcBorders>
            <w:vAlign w:val="center"/>
          </w:tcPr>
          <w:p w14:paraId="0A694F34" w14:textId="77777777" w:rsidR="00A273F9" w:rsidRPr="00B77E23" w:rsidRDefault="00A273F9" w:rsidP="006757A7">
            <w:pPr>
              <w:spacing w:line="520" w:lineRule="atLeast"/>
              <w:jc w:val="both"/>
              <w:rPr>
                <w:rFonts w:ascii="標楷體" w:eastAsia="標楷體" w:hAnsi="標楷體"/>
                <w:b/>
                <w:bCs/>
                <w:sz w:val="20"/>
                <w:szCs w:val="20"/>
              </w:rPr>
            </w:pPr>
            <w:r w:rsidRPr="00B77E23">
              <w:rPr>
                <w:rFonts w:ascii="標楷體" w:eastAsia="標楷體" w:hAnsi="標楷體" w:hint="eastAsia"/>
                <w:b/>
                <w:bCs/>
                <w:sz w:val="20"/>
                <w:szCs w:val="20"/>
              </w:rPr>
              <w:t>乙、</w:t>
            </w:r>
            <w:proofErr w:type="gramStart"/>
            <w:r w:rsidRPr="00B77E23">
              <w:rPr>
                <w:rFonts w:ascii="標楷體" w:eastAsia="標楷體" w:hAnsi="標楷體" w:hint="eastAsia"/>
                <w:b/>
                <w:bCs/>
                <w:sz w:val="20"/>
                <w:szCs w:val="20"/>
              </w:rPr>
              <w:t>加項</w:t>
            </w:r>
            <w:proofErr w:type="gramEnd"/>
          </w:p>
        </w:tc>
        <w:tc>
          <w:tcPr>
            <w:tcW w:w="1706" w:type="dxa"/>
            <w:tcBorders>
              <w:left w:val="single" w:sz="4" w:space="0" w:color="auto"/>
              <w:right w:val="single" w:sz="4" w:space="0" w:color="auto"/>
            </w:tcBorders>
            <w:vAlign w:val="center"/>
          </w:tcPr>
          <w:p w14:paraId="0510375D" w14:textId="77777777" w:rsidR="00A273F9" w:rsidRPr="005C6383" w:rsidRDefault="00A273F9" w:rsidP="006757A7">
            <w:pPr>
              <w:spacing w:line="520" w:lineRule="atLeast"/>
              <w:rPr>
                <w:rFonts w:asciiTheme="minorEastAsia" w:eastAsiaTheme="minorEastAsia" w:hAnsiTheme="minorEastAsia"/>
                <w:b/>
                <w:bCs/>
                <w:spacing w:val="8"/>
                <w:sz w:val="18"/>
                <w:szCs w:val="18"/>
              </w:rPr>
            </w:pPr>
          </w:p>
        </w:tc>
        <w:tc>
          <w:tcPr>
            <w:tcW w:w="1706" w:type="dxa"/>
            <w:gridSpan w:val="2"/>
            <w:tcBorders>
              <w:left w:val="single" w:sz="4" w:space="0" w:color="auto"/>
              <w:right w:val="single" w:sz="4" w:space="0" w:color="auto"/>
            </w:tcBorders>
            <w:vAlign w:val="center"/>
          </w:tcPr>
          <w:p w14:paraId="5A28AA79"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7" w:type="dxa"/>
            <w:tcBorders>
              <w:left w:val="single" w:sz="4" w:space="0" w:color="auto"/>
            </w:tcBorders>
            <w:vAlign w:val="center"/>
          </w:tcPr>
          <w:p w14:paraId="6520CCEE" w14:textId="77777777" w:rsidR="00A273F9" w:rsidRPr="005C6383" w:rsidRDefault="00A273F9" w:rsidP="006757A7">
            <w:pPr>
              <w:widowControl/>
              <w:spacing w:line="520" w:lineRule="atLeast"/>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1</w:t>
            </w:r>
            <w:r>
              <w:rPr>
                <w:rFonts w:asciiTheme="minorEastAsia" w:eastAsiaTheme="minorEastAsia" w:hAnsiTheme="minorEastAsia" w:hint="eastAsia"/>
                <w:b/>
                <w:bCs/>
                <w:spacing w:val="8"/>
                <w:sz w:val="18"/>
                <w:szCs w:val="18"/>
              </w:rPr>
              <w:t>,</w:t>
            </w:r>
            <w:r>
              <w:rPr>
                <w:rFonts w:asciiTheme="minorEastAsia" w:eastAsiaTheme="minorEastAsia" w:hAnsiTheme="minorEastAsia"/>
                <w:b/>
                <w:bCs/>
                <w:spacing w:val="8"/>
                <w:sz w:val="18"/>
                <w:szCs w:val="18"/>
              </w:rPr>
              <w:t>593,162,414</w:t>
            </w:r>
          </w:p>
        </w:tc>
      </w:tr>
      <w:tr w:rsidR="00A273F9" w:rsidRPr="00905250" w14:paraId="6F99D03C" w14:textId="77777777" w:rsidTr="006757A7">
        <w:trPr>
          <w:trHeight w:val="805"/>
          <w:jc w:val="center"/>
        </w:trPr>
        <w:tc>
          <w:tcPr>
            <w:tcW w:w="4806" w:type="dxa"/>
            <w:tcBorders>
              <w:right w:val="single" w:sz="4" w:space="0" w:color="auto"/>
            </w:tcBorders>
            <w:vAlign w:val="center"/>
          </w:tcPr>
          <w:p w14:paraId="036CBBF7" w14:textId="77777777" w:rsidR="00A273F9" w:rsidRPr="00B77E23" w:rsidRDefault="00A273F9" w:rsidP="006757A7">
            <w:pPr>
              <w:spacing w:line="520" w:lineRule="atLeast"/>
              <w:ind w:leftChars="100" w:left="640" w:hangingChars="200" w:hanging="400"/>
              <w:jc w:val="both"/>
              <w:rPr>
                <w:rFonts w:ascii="標楷體" w:eastAsia="標楷體" w:hAnsi="標楷體"/>
                <w:b/>
                <w:bCs/>
                <w:sz w:val="20"/>
                <w:szCs w:val="20"/>
              </w:rPr>
            </w:pPr>
            <w:r w:rsidRPr="00B77E23">
              <w:rPr>
                <w:rFonts w:ascii="標楷體" w:eastAsia="標楷體" w:hAnsi="標楷體" w:hint="eastAsia"/>
                <w:b/>
                <w:bCs/>
                <w:sz w:val="20"/>
                <w:szCs w:val="20"/>
              </w:rPr>
              <w:t>一、</w:t>
            </w:r>
            <w:proofErr w:type="gramStart"/>
            <w:r>
              <w:rPr>
                <w:rFonts w:ascii="標楷體" w:eastAsia="標楷體" w:hAnsi="標楷體" w:hint="eastAsia"/>
                <w:b/>
                <w:bCs/>
                <w:spacing w:val="-4"/>
                <w:sz w:val="20"/>
                <w:szCs w:val="20"/>
              </w:rPr>
              <w:t>11</w:t>
            </w:r>
            <w:r>
              <w:rPr>
                <w:rFonts w:ascii="標楷體" w:eastAsia="標楷體" w:hAnsi="標楷體"/>
                <w:b/>
                <w:bCs/>
                <w:spacing w:val="-4"/>
                <w:sz w:val="20"/>
                <w:szCs w:val="20"/>
              </w:rPr>
              <w:t>3</w:t>
            </w:r>
            <w:proofErr w:type="gramEnd"/>
            <w:r>
              <w:rPr>
                <w:rFonts w:ascii="標楷體" w:eastAsia="標楷體" w:hAnsi="標楷體" w:hint="eastAsia"/>
                <w:b/>
                <w:bCs/>
                <w:spacing w:val="-4"/>
                <w:sz w:val="20"/>
                <w:szCs w:val="20"/>
              </w:rPr>
              <w:t>年度</w:t>
            </w:r>
            <w:proofErr w:type="gramStart"/>
            <w:r>
              <w:rPr>
                <w:rFonts w:ascii="標楷體" w:eastAsia="標楷體" w:hAnsi="標楷體" w:hint="eastAsia"/>
                <w:b/>
                <w:bCs/>
                <w:spacing w:val="-4"/>
                <w:sz w:val="20"/>
                <w:szCs w:val="20"/>
              </w:rPr>
              <w:t>縣</w:t>
            </w:r>
            <w:r w:rsidRPr="0036120E">
              <w:rPr>
                <w:rFonts w:ascii="標楷體" w:eastAsia="標楷體" w:hAnsi="標楷體" w:hint="eastAsia"/>
                <w:b/>
                <w:bCs/>
                <w:spacing w:val="-4"/>
                <w:sz w:val="20"/>
                <w:szCs w:val="20"/>
              </w:rPr>
              <w:t>庫列支</w:t>
            </w:r>
            <w:proofErr w:type="gramEnd"/>
            <w:r w:rsidRPr="0036120E">
              <w:rPr>
                <w:rFonts w:ascii="標楷體" w:eastAsia="標楷體" w:hAnsi="標楷體" w:hint="eastAsia"/>
                <w:b/>
                <w:bCs/>
                <w:spacing w:val="-4"/>
                <w:sz w:val="20"/>
                <w:szCs w:val="20"/>
              </w:rPr>
              <w:t>而不屬</w:t>
            </w:r>
            <w:proofErr w:type="gramStart"/>
            <w:r>
              <w:rPr>
                <w:rFonts w:ascii="標楷體" w:eastAsia="標楷體" w:hAnsi="標楷體" w:hint="eastAsia"/>
                <w:b/>
                <w:bCs/>
                <w:spacing w:val="-4"/>
                <w:sz w:val="20"/>
                <w:szCs w:val="20"/>
              </w:rPr>
              <w:t>11</w:t>
            </w:r>
            <w:r>
              <w:rPr>
                <w:rFonts w:ascii="標楷體" w:eastAsia="標楷體" w:hAnsi="標楷體"/>
                <w:b/>
                <w:bCs/>
                <w:spacing w:val="-4"/>
                <w:sz w:val="20"/>
                <w:szCs w:val="20"/>
              </w:rPr>
              <w:t>3</w:t>
            </w:r>
            <w:proofErr w:type="gramEnd"/>
            <w:r>
              <w:rPr>
                <w:rFonts w:ascii="標楷體" w:eastAsia="標楷體" w:hAnsi="標楷體" w:hint="eastAsia"/>
                <w:b/>
                <w:bCs/>
                <w:spacing w:val="-4"/>
                <w:sz w:val="20"/>
                <w:szCs w:val="20"/>
              </w:rPr>
              <w:t>年度</w:t>
            </w:r>
            <w:r w:rsidRPr="0036120E">
              <w:rPr>
                <w:rFonts w:ascii="標楷體" w:eastAsia="標楷體" w:hAnsi="標楷體" w:hint="eastAsia"/>
                <w:b/>
                <w:bCs/>
                <w:spacing w:val="-4"/>
                <w:sz w:val="20"/>
                <w:szCs w:val="20"/>
              </w:rPr>
              <w:t>總決算歲出部分</w:t>
            </w:r>
          </w:p>
        </w:tc>
        <w:tc>
          <w:tcPr>
            <w:tcW w:w="1706" w:type="dxa"/>
            <w:tcBorders>
              <w:left w:val="single" w:sz="4" w:space="0" w:color="auto"/>
              <w:right w:val="single" w:sz="4" w:space="0" w:color="auto"/>
            </w:tcBorders>
            <w:vAlign w:val="center"/>
          </w:tcPr>
          <w:p w14:paraId="7D73998A" w14:textId="77777777" w:rsidR="00A273F9" w:rsidRPr="005C6383" w:rsidRDefault="00A273F9" w:rsidP="006757A7">
            <w:pPr>
              <w:widowControl/>
              <w:spacing w:line="520" w:lineRule="atLeast"/>
              <w:rPr>
                <w:rFonts w:asciiTheme="minorEastAsia" w:eastAsiaTheme="minorEastAsia" w:hAnsiTheme="minorEastAsia"/>
                <w:b/>
                <w:bCs/>
                <w:spacing w:val="8"/>
                <w:kern w:val="0"/>
                <w:sz w:val="18"/>
                <w:szCs w:val="18"/>
              </w:rPr>
            </w:pPr>
          </w:p>
        </w:tc>
        <w:tc>
          <w:tcPr>
            <w:tcW w:w="1706" w:type="dxa"/>
            <w:gridSpan w:val="2"/>
            <w:tcBorders>
              <w:left w:val="single" w:sz="4" w:space="0" w:color="auto"/>
              <w:right w:val="single" w:sz="4" w:space="0" w:color="auto"/>
            </w:tcBorders>
            <w:vAlign w:val="center"/>
          </w:tcPr>
          <w:p w14:paraId="56D646C8"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905,588,401</w:t>
            </w:r>
          </w:p>
        </w:tc>
        <w:tc>
          <w:tcPr>
            <w:tcW w:w="1707" w:type="dxa"/>
            <w:tcBorders>
              <w:left w:val="single" w:sz="4" w:space="0" w:color="auto"/>
            </w:tcBorders>
            <w:vAlign w:val="center"/>
          </w:tcPr>
          <w:p w14:paraId="75664609"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72C3CA2B" w14:textId="77777777" w:rsidTr="006757A7">
        <w:trPr>
          <w:trHeight w:val="805"/>
          <w:jc w:val="center"/>
        </w:trPr>
        <w:tc>
          <w:tcPr>
            <w:tcW w:w="4806" w:type="dxa"/>
            <w:tcBorders>
              <w:right w:val="single" w:sz="4" w:space="0" w:color="auto"/>
            </w:tcBorders>
            <w:vAlign w:val="center"/>
          </w:tcPr>
          <w:p w14:paraId="7AD68F7F" w14:textId="77777777" w:rsidR="00A273F9" w:rsidRPr="00B77E23" w:rsidRDefault="00A273F9" w:rsidP="006757A7">
            <w:pPr>
              <w:spacing w:line="520" w:lineRule="atLeas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一</w:t>
            </w:r>
            <w:r>
              <w:rPr>
                <w:rFonts w:ascii="標楷體" w:eastAsia="標楷體" w:hAnsi="標楷體" w:hint="eastAsia"/>
                <w:sz w:val="20"/>
                <w:szCs w:val="20"/>
              </w:rPr>
              <w:t>）</w:t>
            </w:r>
            <w:r w:rsidRPr="00B77E23">
              <w:rPr>
                <w:rFonts w:ascii="標楷體" w:eastAsia="標楷體" w:hAnsi="標楷體" w:hint="eastAsia"/>
                <w:sz w:val="20"/>
                <w:szCs w:val="20"/>
              </w:rPr>
              <w:t>支付各機關以前年度支出</w:t>
            </w:r>
          </w:p>
        </w:tc>
        <w:tc>
          <w:tcPr>
            <w:tcW w:w="1706" w:type="dxa"/>
            <w:tcBorders>
              <w:left w:val="single" w:sz="4" w:space="0" w:color="auto"/>
              <w:right w:val="single" w:sz="4" w:space="0" w:color="auto"/>
            </w:tcBorders>
            <w:vAlign w:val="center"/>
          </w:tcPr>
          <w:p w14:paraId="144BE52A" w14:textId="77777777" w:rsidR="00A273F9" w:rsidRPr="005C6383" w:rsidRDefault="00A273F9" w:rsidP="006757A7">
            <w:pPr>
              <w:spacing w:line="520" w:lineRule="atLeast"/>
              <w:jc w:val="right"/>
              <w:rPr>
                <w:rFonts w:asciiTheme="minorEastAsia" w:eastAsiaTheme="minorEastAsia" w:hAnsiTheme="minorEastAsia"/>
                <w:spacing w:val="8"/>
                <w:sz w:val="18"/>
                <w:szCs w:val="18"/>
              </w:rPr>
            </w:pPr>
            <w:r>
              <w:rPr>
                <w:rFonts w:asciiTheme="minorEastAsia" w:eastAsiaTheme="minorEastAsia" w:hAnsiTheme="minorEastAsia"/>
                <w:spacing w:val="8"/>
                <w:sz w:val="18"/>
                <w:szCs w:val="18"/>
              </w:rPr>
              <w:t>844</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266</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980</w:t>
            </w:r>
          </w:p>
        </w:tc>
        <w:tc>
          <w:tcPr>
            <w:tcW w:w="1706" w:type="dxa"/>
            <w:gridSpan w:val="2"/>
            <w:tcBorders>
              <w:left w:val="single" w:sz="4" w:space="0" w:color="auto"/>
              <w:right w:val="single" w:sz="4" w:space="0" w:color="auto"/>
            </w:tcBorders>
            <w:vAlign w:val="center"/>
          </w:tcPr>
          <w:p w14:paraId="3EA330A2" w14:textId="77777777" w:rsidR="00A273F9" w:rsidRPr="005C6383" w:rsidRDefault="00A273F9" w:rsidP="006757A7">
            <w:pPr>
              <w:spacing w:line="520" w:lineRule="atLeast"/>
              <w:rPr>
                <w:rFonts w:asciiTheme="minorEastAsia" w:eastAsiaTheme="minorEastAsia" w:hAnsiTheme="minorEastAsia"/>
                <w:spacing w:val="8"/>
                <w:sz w:val="18"/>
                <w:szCs w:val="18"/>
              </w:rPr>
            </w:pPr>
          </w:p>
        </w:tc>
        <w:tc>
          <w:tcPr>
            <w:tcW w:w="1707" w:type="dxa"/>
            <w:tcBorders>
              <w:left w:val="single" w:sz="4" w:space="0" w:color="auto"/>
            </w:tcBorders>
            <w:vAlign w:val="center"/>
          </w:tcPr>
          <w:p w14:paraId="158D8F6B"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57CA36E7" w14:textId="77777777" w:rsidTr="006757A7">
        <w:trPr>
          <w:trHeight w:val="805"/>
          <w:jc w:val="center"/>
        </w:trPr>
        <w:tc>
          <w:tcPr>
            <w:tcW w:w="4806" w:type="dxa"/>
            <w:tcBorders>
              <w:right w:val="single" w:sz="4" w:space="0" w:color="auto"/>
            </w:tcBorders>
            <w:vAlign w:val="center"/>
          </w:tcPr>
          <w:p w14:paraId="5C2FCCB4" w14:textId="77777777" w:rsidR="00A273F9" w:rsidRPr="00B77E23" w:rsidRDefault="00A273F9" w:rsidP="006757A7">
            <w:pPr>
              <w:spacing w:line="520" w:lineRule="atLeas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二</w:t>
            </w:r>
            <w:r>
              <w:rPr>
                <w:rFonts w:ascii="標楷體" w:eastAsia="標楷體" w:hAnsi="標楷體" w:hint="eastAsia"/>
                <w:sz w:val="20"/>
                <w:szCs w:val="20"/>
              </w:rPr>
              <w:t>）</w:t>
            </w:r>
            <w:r w:rsidRPr="00B77E23">
              <w:rPr>
                <w:rFonts w:ascii="標楷體" w:eastAsia="標楷體" w:hAnsi="標楷體" w:hint="eastAsia"/>
                <w:sz w:val="20"/>
                <w:szCs w:val="20"/>
              </w:rPr>
              <w:t>退還以前年度歲入</w:t>
            </w:r>
          </w:p>
        </w:tc>
        <w:tc>
          <w:tcPr>
            <w:tcW w:w="1706" w:type="dxa"/>
            <w:tcBorders>
              <w:left w:val="single" w:sz="4" w:space="0" w:color="auto"/>
              <w:right w:val="single" w:sz="4" w:space="0" w:color="auto"/>
            </w:tcBorders>
            <w:vAlign w:val="center"/>
          </w:tcPr>
          <w:p w14:paraId="30CD039D" w14:textId="77777777" w:rsidR="00A273F9" w:rsidRPr="005C6383" w:rsidRDefault="00A273F9" w:rsidP="006757A7">
            <w:pPr>
              <w:spacing w:line="520" w:lineRule="atLeast"/>
              <w:jc w:val="right"/>
              <w:rPr>
                <w:rFonts w:asciiTheme="minorEastAsia" w:eastAsiaTheme="minorEastAsia" w:hAnsiTheme="minorEastAsia"/>
                <w:spacing w:val="8"/>
                <w:sz w:val="18"/>
                <w:szCs w:val="18"/>
              </w:rPr>
            </w:pPr>
            <w:r>
              <w:rPr>
                <w:rFonts w:asciiTheme="minorEastAsia" w:eastAsiaTheme="minorEastAsia" w:hAnsiTheme="minorEastAsia"/>
                <w:spacing w:val="8"/>
                <w:sz w:val="18"/>
                <w:szCs w:val="18"/>
              </w:rPr>
              <w:t>4</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071</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210</w:t>
            </w:r>
          </w:p>
        </w:tc>
        <w:tc>
          <w:tcPr>
            <w:tcW w:w="1706" w:type="dxa"/>
            <w:gridSpan w:val="2"/>
            <w:tcBorders>
              <w:left w:val="single" w:sz="4" w:space="0" w:color="auto"/>
              <w:right w:val="single" w:sz="4" w:space="0" w:color="auto"/>
            </w:tcBorders>
            <w:vAlign w:val="center"/>
          </w:tcPr>
          <w:p w14:paraId="441058EE" w14:textId="77777777" w:rsidR="00A273F9" w:rsidRPr="005C6383" w:rsidRDefault="00A273F9" w:rsidP="006757A7">
            <w:pPr>
              <w:spacing w:line="520" w:lineRule="atLeast"/>
              <w:rPr>
                <w:rFonts w:asciiTheme="minorEastAsia" w:eastAsiaTheme="minorEastAsia" w:hAnsiTheme="minorEastAsia"/>
                <w:spacing w:val="8"/>
                <w:sz w:val="18"/>
                <w:szCs w:val="18"/>
              </w:rPr>
            </w:pPr>
          </w:p>
        </w:tc>
        <w:tc>
          <w:tcPr>
            <w:tcW w:w="1707" w:type="dxa"/>
            <w:tcBorders>
              <w:left w:val="single" w:sz="4" w:space="0" w:color="auto"/>
            </w:tcBorders>
            <w:vAlign w:val="center"/>
          </w:tcPr>
          <w:p w14:paraId="42307375"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3BFE298A" w14:textId="77777777" w:rsidTr="006757A7">
        <w:trPr>
          <w:trHeight w:val="805"/>
          <w:jc w:val="center"/>
        </w:trPr>
        <w:tc>
          <w:tcPr>
            <w:tcW w:w="4806" w:type="dxa"/>
            <w:tcBorders>
              <w:right w:val="single" w:sz="4" w:space="0" w:color="auto"/>
            </w:tcBorders>
            <w:vAlign w:val="center"/>
          </w:tcPr>
          <w:p w14:paraId="03A92F3D" w14:textId="77777777" w:rsidR="00A273F9" w:rsidRPr="00B77E23" w:rsidRDefault="00A273F9" w:rsidP="006757A7">
            <w:pPr>
              <w:spacing w:line="520" w:lineRule="atLeas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三</w:t>
            </w:r>
            <w:r>
              <w:rPr>
                <w:rFonts w:ascii="標楷體" w:eastAsia="標楷體" w:hAnsi="標楷體" w:hint="eastAsia"/>
                <w:sz w:val="20"/>
                <w:szCs w:val="20"/>
              </w:rPr>
              <w:t>）</w:t>
            </w:r>
            <w:r w:rsidRPr="00B77E23">
              <w:rPr>
                <w:rFonts w:ascii="標楷體" w:eastAsia="標楷體" w:hAnsi="標楷體" w:hint="eastAsia"/>
                <w:sz w:val="20"/>
                <w:szCs w:val="20"/>
              </w:rPr>
              <w:t>墊付款</w:t>
            </w:r>
            <w:r>
              <w:rPr>
                <w:rFonts w:ascii="標楷體" w:eastAsia="標楷體" w:hAnsi="標楷體" w:hint="eastAsia"/>
                <w:sz w:val="20"/>
                <w:szCs w:val="20"/>
              </w:rPr>
              <w:t>支出</w:t>
            </w:r>
          </w:p>
        </w:tc>
        <w:tc>
          <w:tcPr>
            <w:tcW w:w="1706" w:type="dxa"/>
            <w:tcBorders>
              <w:left w:val="single" w:sz="4" w:space="0" w:color="auto"/>
              <w:right w:val="single" w:sz="4" w:space="0" w:color="auto"/>
            </w:tcBorders>
            <w:vAlign w:val="center"/>
          </w:tcPr>
          <w:p w14:paraId="0C85D92E" w14:textId="77777777" w:rsidR="00A273F9" w:rsidRPr="005C6383" w:rsidRDefault="00A273F9" w:rsidP="006757A7">
            <w:pPr>
              <w:spacing w:line="520" w:lineRule="atLeast"/>
              <w:jc w:val="right"/>
              <w:rPr>
                <w:rFonts w:asciiTheme="minorEastAsia" w:eastAsiaTheme="minorEastAsia" w:hAnsiTheme="minorEastAsia"/>
                <w:spacing w:val="8"/>
                <w:sz w:val="18"/>
                <w:szCs w:val="18"/>
              </w:rPr>
            </w:pPr>
            <w:r>
              <w:rPr>
                <w:rFonts w:asciiTheme="minorEastAsia" w:eastAsiaTheme="minorEastAsia" w:hAnsiTheme="minorEastAsia"/>
                <w:spacing w:val="8"/>
                <w:sz w:val="18"/>
                <w:szCs w:val="18"/>
              </w:rPr>
              <w:t>57</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250</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211</w:t>
            </w:r>
          </w:p>
        </w:tc>
        <w:tc>
          <w:tcPr>
            <w:tcW w:w="1706" w:type="dxa"/>
            <w:gridSpan w:val="2"/>
            <w:tcBorders>
              <w:left w:val="single" w:sz="4" w:space="0" w:color="auto"/>
              <w:right w:val="single" w:sz="4" w:space="0" w:color="auto"/>
            </w:tcBorders>
            <w:vAlign w:val="center"/>
          </w:tcPr>
          <w:p w14:paraId="05E97F06" w14:textId="77777777" w:rsidR="00A273F9" w:rsidRPr="005C6383" w:rsidRDefault="00A273F9" w:rsidP="006757A7">
            <w:pPr>
              <w:spacing w:line="520" w:lineRule="atLeast"/>
              <w:rPr>
                <w:rFonts w:asciiTheme="minorEastAsia" w:eastAsiaTheme="minorEastAsia" w:hAnsiTheme="minorEastAsia"/>
                <w:spacing w:val="8"/>
                <w:sz w:val="18"/>
                <w:szCs w:val="18"/>
              </w:rPr>
            </w:pPr>
          </w:p>
        </w:tc>
        <w:tc>
          <w:tcPr>
            <w:tcW w:w="1707" w:type="dxa"/>
            <w:tcBorders>
              <w:left w:val="single" w:sz="4" w:space="0" w:color="auto"/>
            </w:tcBorders>
            <w:vAlign w:val="center"/>
          </w:tcPr>
          <w:p w14:paraId="69BABD54"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6F5AB61D" w14:textId="77777777" w:rsidTr="006757A7">
        <w:trPr>
          <w:trHeight w:val="805"/>
          <w:jc w:val="center"/>
        </w:trPr>
        <w:tc>
          <w:tcPr>
            <w:tcW w:w="4806" w:type="dxa"/>
            <w:tcBorders>
              <w:right w:val="single" w:sz="4" w:space="0" w:color="auto"/>
            </w:tcBorders>
            <w:vAlign w:val="center"/>
          </w:tcPr>
          <w:p w14:paraId="208C6DCC" w14:textId="77777777" w:rsidR="00A273F9" w:rsidRPr="003A4C24" w:rsidRDefault="00A273F9" w:rsidP="006757A7">
            <w:pPr>
              <w:spacing w:line="520" w:lineRule="atLeast"/>
              <w:ind w:leftChars="100" w:left="640" w:hangingChars="200" w:hanging="400"/>
              <w:jc w:val="both"/>
              <w:rPr>
                <w:rFonts w:ascii="標楷體" w:eastAsia="標楷體" w:hAnsi="標楷體"/>
                <w:b/>
                <w:bCs/>
                <w:sz w:val="20"/>
                <w:szCs w:val="20"/>
              </w:rPr>
            </w:pPr>
            <w:r w:rsidRPr="00B77E23">
              <w:rPr>
                <w:rFonts w:ascii="標楷體" w:eastAsia="標楷體" w:hAnsi="標楷體" w:hint="eastAsia"/>
                <w:b/>
                <w:bCs/>
                <w:sz w:val="20"/>
                <w:szCs w:val="20"/>
              </w:rPr>
              <w:t>二、總</w:t>
            </w:r>
            <w:proofErr w:type="gramStart"/>
            <w:r w:rsidRPr="00B77E23">
              <w:rPr>
                <w:rFonts w:ascii="標楷體" w:eastAsia="標楷體" w:hAnsi="標楷體" w:hint="eastAsia"/>
                <w:b/>
                <w:bCs/>
                <w:sz w:val="20"/>
                <w:szCs w:val="20"/>
              </w:rPr>
              <w:t>決算列</w:t>
            </w:r>
            <w:r>
              <w:rPr>
                <w:rFonts w:ascii="標楷體" w:eastAsia="標楷體" w:hAnsi="標楷體" w:hint="eastAsia"/>
                <w:b/>
                <w:bCs/>
                <w:sz w:val="20"/>
                <w:szCs w:val="20"/>
              </w:rPr>
              <w:t>縣</w:t>
            </w:r>
            <w:r w:rsidRPr="00B77E23">
              <w:rPr>
                <w:rFonts w:ascii="標楷體" w:eastAsia="標楷體" w:hAnsi="標楷體" w:hint="eastAsia"/>
                <w:b/>
                <w:bCs/>
                <w:sz w:val="20"/>
                <w:szCs w:val="20"/>
              </w:rPr>
              <w:t>庫</w:t>
            </w:r>
            <w:proofErr w:type="gramEnd"/>
            <w:r w:rsidRPr="00B77E23">
              <w:rPr>
                <w:rFonts w:ascii="標楷體" w:eastAsia="標楷體" w:hAnsi="標楷體" w:hint="eastAsia"/>
                <w:b/>
                <w:bCs/>
                <w:sz w:val="20"/>
                <w:szCs w:val="20"/>
              </w:rPr>
              <w:t>尚未收到之應收歲入款</w:t>
            </w:r>
          </w:p>
        </w:tc>
        <w:tc>
          <w:tcPr>
            <w:tcW w:w="1706" w:type="dxa"/>
            <w:tcBorders>
              <w:left w:val="single" w:sz="4" w:space="0" w:color="auto"/>
              <w:right w:val="single" w:sz="4" w:space="0" w:color="auto"/>
            </w:tcBorders>
            <w:vAlign w:val="center"/>
          </w:tcPr>
          <w:p w14:paraId="465CFCB5" w14:textId="77777777" w:rsidR="00A273F9" w:rsidRPr="005C6383" w:rsidRDefault="00A273F9" w:rsidP="006757A7">
            <w:pPr>
              <w:spacing w:line="520" w:lineRule="atLeast"/>
              <w:jc w:val="right"/>
              <w:rPr>
                <w:rFonts w:asciiTheme="minorEastAsia" w:eastAsiaTheme="minorEastAsia" w:hAnsiTheme="minorEastAsia"/>
                <w:spacing w:val="8"/>
                <w:sz w:val="18"/>
                <w:szCs w:val="18"/>
              </w:rPr>
            </w:pPr>
            <w:r>
              <w:rPr>
                <w:rFonts w:asciiTheme="minorEastAsia" w:eastAsiaTheme="minorEastAsia" w:hAnsiTheme="minorEastAsia"/>
                <w:b/>
                <w:spacing w:val="8"/>
                <w:sz w:val="18"/>
                <w:szCs w:val="18"/>
              </w:rPr>
              <w:t>582</w:t>
            </w:r>
            <w:r w:rsidRPr="005C6383">
              <w:rPr>
                <w:rFonts w:asciiTheme="minorEastAsia" w:eastAsiaTheme="minorEastAsia" w:hAnsiTheme="minorEastAsia"/>
                <w:b/>
                <w:spacing w:val="8"/>
                <w:sz w:val="18"/>
                <w:szCs w:val="18"/>
              </w:rPr>
              <w:t>,</w:t>
            </w:r>
            <w:r>
              <w:rPr>
                <w:rFonts w:asciiTheme="minorEastAsia" w:eastAsiaTheme="minorEastAsia" w:hAnsiTheme="minorEastAsia"/>
                <w:b/>
                <w:spacing w:val="8"/>
                <w:sz w:val="18"/>
                <w:szCs w:val="18"/>
              </w:rPr>
              <w:t>165</w:t>
            </w:r>
            <w:r w:rsidRPr="005C6383">
              <w:rPr>
                <w:rFonts w:asciiTheme="minorEastAsia" w:eastAsiaTheme="minorEastAsia" w:hAnsiTheme="minorEastAsia"/>
                <w:b/>
                <w:spacing w:val="8"/>
                <w:sz w:val="18"/>
                <w:szCs w:val="18"/>
              </w:rPr>
              <w:t>,</w:t>
            </w:r>
            <w:r>
              <w:rPr>
                <w:rFonts w:asciiTheme="minorEastAsia" w:eastAsiaTheme="minorEastAsia" w:hAnsiTheme="minorEastAsia"/>
                <w:b/>
                <w:spacing w:val="8"/>
                <w:sz w:val="18"/>
                <w:szCs w:val="18"/>
              </w:rPr>
              <w:t>998</w:t>
            </w:r>
          </w:p>
        </w:tc>
        <w:tc>
          <w:tcPr>
            <w:tcW w:w="1706" w:type="dxa"/>
            <w:gridSpan w:val="2"/>
            <w:tcBorders>
              <w:left w:val="single" w:sz="4" w:space="0" w:color="auto"/>
              <w:right w:val="single" w:sz="4" w:space="0" w:color="auto"/>
            </w:tcBorders>
            <w:vAlign w:val="center"/>
          </w:tcPr>
          <w:p w14:paraId="78577E2C" w14:textId="77777777" w:rsidR="00A273F9" w:rsidRPr="005C6383" w:rsidRDefault="00A273F9" w:rsidP="006757A7">
            <w:pPr>
              <w:spacing w:line="520" w:lineRule="atLeast"/>
              <w:jc w:val="right"/>
              <w:rPr>
                <w:rFonts w:asciiTheme="minorEastAsia" w:eastAsiaTheme="minorEastAsia" w:hAnsiTheme="minorEastAsia"/>
                <w:spacing w:val="8"/>
                <w:sz w:val="18"/>
                <w:szCs w:val="18"/>
              </w:rPr>
            </w:pPr>
            <w:r>
              <w:rPr>
                <w:rFonts w:asciiTheme="minorEastAsia" w:eastAsiaTheme="minorEastAsia" w:hAnsiTheme="minorEastAsia"/>
                <w:b/>
                <w:bCs/>
                <w:spacing w:val="8"/>
                <w:sz w:val="18"/>
                <w:szCs w:val="18"/>
              </w:rPr>
              <w:t>582</w:t>
            </w:r>
            <w:r w:rsidRPr="005C6383">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165</w:t>
            </w:r>
            <w:r w:rsidRPr="005C6383">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998</w:t>
            </w:r>
          </w:p>
        </w:tc>
        <w:tc>
          <w:tcPr>
            <w:tcW w:w="1707" w:type="dxa"/>
            <w:tcBorders>
              <w:left w:val="single" w:sz="4" w:space="0" w:color="auto"/>
            </w:tcBorders>
            <w:vAlign w:val="center"/>
          </w:tcPr>
          <w:p w14:paraId="4F9056B1"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27470EE0" w14:textId="77777777" w:rsidTr="006757A7">
        <w:trPr>
          <w:trHeight w:val="805"/>
          <w:jc w:val="center"/>
        </w:trPr>
        <w:tc>
          <w:tcPr>
            <w:tcW w:w="4806" w:type="dxa"/>
            <w:tcBorders>
              <w:right w:val="single" w:sz="4" w:space="0" w:color="auto"/>
            </w:tcBorders>
            <w:vAlign w:val="center"/>
          </w:tcPr>
          <w:p w14:paraId="0609735F" w14:textId="77777777" w:rsidR="00A273F9" w:rsidRPr="00A53429" w:rsidRDefault="00A273F9" w:rsidP="006757A7">
            <w:pPr>
              <w:spacing w:line="520" w:lineRule="atLeast"/>
              <w:ind w:leftChars="100" w:left="640" w:hangingChars="200" w:hanging="400"/>
              <w:jc w:val="both"/>
              <w:rPr>
                <w:rFonts w:ascii="標楷體" w:eastAsia="標楷體" w:hAnsi="標楷體"/>
                <w:b/>
                <w:bCs/>
                <w:sz w:val="20"/>
                <w:szCs w:val="20"/>
              </w:rPr>
            </w:pPr>
            <w:r w:rsidRPr="00A53429">
              <w:rPr>
                <w:rFonts w:ascii="標楷體" w:eastAsia="標楷體" w:hAnsi="標楷體" w:hint="eastAsia"/>
                <w:b/>
                <w:bCs/>
                <w:sz w:val="20"/>
                <w:szCs w:val="20"/>
              </w:rPr>
              <w:t>三、各機關尚未繳庫數</w:t>
            </w:r>
          </w:p>
        </w:tc>
        <w:tc>
          <w:tcPr>
            <w:tcW w:w="1706" w:type="dxa"/>
            <w:tcBorders>
              <w:left w:val="single" w:sz="4" w:space="0" w:color="auto"/>
              <w:right w:val="single" w:sz="4" w:space="0" w:color="auto"/>
            </w:tcBorders>
            <w:vAlign w:val="center"/>
          </w:tcPr>
          <w:p w14:paraId="339BA84D" w14:textId="77777777" w:rsidR="00A273F9" w:rsidRPr="00A53429" w:rsidRDefault="00A273F9" w:rsidP="006757A7">
            <w:pPr>
              <w:spacing w:line="520" w:lineRule="atLeast"/>
              <w:jc w:val="right"/>
              <w:rPr>
                <w:rFonts w:asciiTheme="minorEastAsia" w:eastAsiaTheme="minorEastAsia" w:hAnsiTheme="minorEastAsia"/>
                <w:b/>
                <w:bCs/>
                <w:spacing w:val="8"/>
                <w:sz w:val="18"/>
                <w:szCs w:val="18"/>
              </w:rPr>
            </w:pPr>
            <w:r w:rsidRPr="00A53429">
              <w:rPr>
                <w:rFonts w:asciiTheme="minorEastAsia" w:eastAsiaTheme="minorEastAsia" w:hAnsiTheme="minorEastAsia" w:hint="eastAsia"/>
                <w:b/>
                <w:bCs/>
                <w:spacing w:val="8"/>
                <w:sz w:val="18"/>
                <w:szCs w:val="18"/>
              </w:rPr>
              <w:t>4</w:t>
            </w:r>
            <w:r w:rsidRPr="00A53429">
              <w:rPr>
                <w:rFonts w:asciiTheme="minorEastAsia" w:eastAsiaTheme="minorEastAsia" w:hAnsiTheme="minorEastAsia"/>
                <w:b/>
                <w:bCs/>
                <w:spacing w:val="8"/>
                <w:sz w:val="18"/>
                <w:szCs w:val="18"/>
              </w:rPr>
              <w:t>6,908,015</w:t>
            </w:r>
          </w:p>
        </w:tc>
        <w:tc>
          <w:tcPr>
            <w:tcW w:w="1706" w:type="dxa"/>
            <w:gridSpan w:val="2"/>
            <w:tcBorders>
              <w:left w:val="single" w:sz="4" w:space="0" w:color="auto"/>
              <w:right w:val="single" w:sz="4" w:space="0" w:color="auto"/>
            </w:tcBorders>
            <w:vAlign w:val="center"/>
          </w:tcPr>
          <w:p w14:paraId="759472ED" w14:textId="77777777" w:rsidR="00A273F9" w:rsidRPr="00A53429" w:rsidRDefault="00A273F9" w:rsidP="006757A7">
            <w:pPr>
              <w:spacing w:line="520" w:lineRule="atLeast"/>
              <w:jc w:val="right"/>
              <w:rPr>
                <w:rFonts w:asciiTheme="minorEastAsia" w:eastAsiaTheme="minorEastAsia" w:hAnsiTheme="minorEastAsia"/>
                <w:b/>
                <w:bCs/>
                <w:spacing w:val="8"/>
                <w:sz w:val="18"/>
                <w:szCs w:val="18"/>
              </w:rPr>
            </w:pPr>
            <w:r w:rsidRPr="00A53429">
              <w:rPr>
                <w:rFonts w:asciiTheme="minorEastAsia" w:eastAsiaTheme="minorEastAsia" w:hAnsiTheme="minorEastAsia" w:hint="eastAsia"/>
                <w:b/>
                <w:bCs/>
                <w:spacing w:val="8"/>
                <w:sz w:val="18"/>
                <w:szCs w:val="18"/>
              </w:rPr>
              <w:t>4</w:t>
            </w:r>
            <w:r w:rsidRPr="00A53429">
              <w:rPr>
                <w:rFonts w:asciiTheme="minorEastAsia" w:eastAsiaTheme="minorEastAsia" w:hAnsiTheme="minorEastAsia"/>
                <w:b/>
                <w:bCs/>
                <w:spacing w:val="8"/>
                <w:sz w:val="18"/>
                <w:szCs w:val="18"/>
              </w:rPr>
              <w:t>6,908,015</w:t>
            </w:r>
          </w:p>
        </w:tc>
        <w:tc>
          <w:tcPr>
            <w:tcW w:w="1707" w:type="dxa"/>
            <w:tcBorders>
              <w:left w:val="single" w:sz="4" w:space="0" w:color="auto"/>
            </w:tcBorders>
            <w:vAlign w:val="center"/>
          </w:tcPr>
          <w:p w14:paraId="5B09EFF2"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15E00DF7" w14:textId="77777777" w:rsidTr="006757A7">
        <w:trPr>
          <w:trHeight w:val="805"/>
          <w:jc w:val="center"/>
        </w:trPr>
        <w:tc>
          <w:tcPr>
            <w:tcW w:w="4806" w:type="dxa"/>
            <w:tcBorders>
              <w:right w:val="single" w:sz="4" w:space="0" w:color="auto"/>
            </w:tcBorders>
            <w:vAlign w:val="center"/>
          </w:tcPr>
          <w:p w14:paraId="6C1279CB" w14:textId="77777777" w:rsidR="00A273F9" w:rsidRPr="00B77E23" w:rsidRDefault="00A273F9" w:rsidP="006757A7">
            <w:pPr>
              <w:spacing w:line="520" w:lineRule="atLeast"/>
              <w:ind w:leftChars="100" w:left="240"/>
              <w:jc w:val="both"/>
              <w:rPr>
                <w:rFonts w:ascii="標楷體" w:eastAsia="標楷體" w:hAnsi="標楷體"/>
                <w:b/>
                <w:bCs/>
                <w:sz w:val="20"/>
                <w:szCs w:val="20"/>
              </w:rPr>
            </w:pPr>
            <w:r>
              <w:rPr>
                <w:rFonts w:ascii="標楷體" w:eastAsia="標楷體" w:hAnsi="標楷體" w:hint="eastAsia"/>
                <w:b/>
                <w:bCs/>
                <w:sz w:val="20"/>
                <w:szCs w:val="20"/>
              </w:rPr>
              <w:t>四</w:t>
            </w:r>
            <w:r w:rsidRPr="00C2566D">
              <w:rPr>
                <w:rFonts w:ascii="標楷體" w:eastAsia="標楷體" w:hAnsi="標楷體" w:hint="eastAsia"/>
                <w:b/>
                <w:bCs/>
                <w:sz w:val="20"/>
                <w:szCs w:val="20"/>
              </w:rPr>
              <w:t>、修正數</w:t>
            </w:r>
          </w:p>
        </w:tc>
        <w:tc>
          <w:tcPr>
            <w:tcW w:w="1706" w:type="dxa"/>
            <w:tcBorders>
              <w:left w:val="single" w:sz="4" w:space="0" w:color="auto"/>
              <w:right w:val="single" w:sz="4" w:space="0" w:color="auto"/>
            </w:tcBorders>
            <w:vAlign w:val="center"/>
          </w:tcPr>
          <w:p w14:paraId="1BD75975" w14:textId="77777777" w:rsidR="00A273F9" w:rsidRDefault="00A273F9" w:rsidP="006757A7">
            <w:pPr>
              <w:spacing w:line="520" w:lineRule="atLeast"/>
              <w:jc w:val="right"/>
              <w:rPr>
                <w:rFonts w:asciiTheme="minorEastAsia" w:eastAsiaTheme="minorEastAsia" w:hAnsiTheme="minorEastAsia"/>
                <w:b/>
                <w:spacing w:val="8"/>
                <w:sz w:val="18"/>
                <w:szCs w:val="18"/>
              </w:rPr>
            </w:pPr>
            <w:r>
              <w:rPr>
                <w:rFonts w:asciiTheme="minorEastAsia" w:eastAsiaTheme="minorEastAsia" w:hAnsiTheme="minorEastAsia"/>
                <w:b/>
                <w:spacing w:val="8"/>
                <w:sz w:val="18"/>
                <w:szCs w:val="18"/>
              </w:rPr>
              <w:t>58</w:t>
            </w:r>
            <w:r>
              <w:rPr>
                <w:rFonts w:asciiTheme="minorEastAsia" w:eastAsiaTheme="minorEastAsia" w:hAnsiTheme="minorEastAsia" w:hint="eastAsia"/>
                <w:b/>
                <w:spacing w:val="8"/>
                <w:sz w:val="18"/>
                <w:szCs w:val="18"/>
              </w:rPr>
              <w:t>,</w:t>
            </w:r>
            <w:r>
              <w:rPr>
                <w:rFonts w:asciiTheme="minorEastAsia" w:eastAsiaTheme="minorEastAsia" w:hAnsiTheme="minorEastAsia"/>
                <w:b/>
                <w:spacing w:val="8"/>
                <w:sz w:val="18"/>
                <w:szCs w:val="18"/>
              </w:rPr>
              <w:t>500</w:t>
            </w:r>
            <w:r>
              <w:rPr>
                <w:rFonts w:asciiTheme="minorEastAsia" w:eastAsiaTheme="minorEastAsia" w:hAnsiTheme="minorEastAsia" w:hint="eastAsia"/>
                <w:b/>
                <w:spacing w:val="8"/>
                <w:sz w:val="18"/>
                <w:szCs w:val="18"/>
              </w:rPr>
              <w:t>,</w:t>
            </w:r>
            <w:r>
              <w:rPr>
                <w:rFonts w:asciiTheme="minorEastAsia" w:eastAsiaTheme="minorEastAsia" w:hAnsiTheme="minorEastAsia"/>
                <w:b/>
                <w:spacing w:val="8"/>
                <w:sz w:val="18"/>
                <w:szCs w:val="18"/>
              </w:rPr>
              <w:t>000</w:t>
            </w:r>
          </w:p>
        </w:tc>
        <w:tc>
          <w:tcPr>
            <w:tcW w:w="1706" w:type="dxa"/>
            <w:gridSpan w:val="2"/>
            <w:tcBorders>
              <w:left w:val="single" w:sz="4" w:space="0" w:color="auto"/>
              <w:right w:val="single" w:sz="4" w:space="0" w:color="auto"/>
            </w:tcBorders>
            <w:vAlign w:val="center"/>
          </w:tcPr>
          <w:p w14:paraId="2F8FA8F5" w14:textId="77777777" w:rsidR="00A273F9" w:rsidRDefault="00A273F9" w:rsidP="006757A7">
            <w:pPr>
              <w:spacing w:line="520" w:lineRule="atLeast"/>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58</w:t>
            </w:r>
            <w:r w:rsidRPr="00C2566D">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500</w:t>
            </w:r>
            <w:r w:rsidRPr="00C2566D">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000</w:t>
            </w:r>
          </w:p>
        </w:tc>
        <w:tc>
          <w:tcPr>
            <w:tcW w:w="1707" w:type="dxa"/>
            <w:tcBorders>
              <w:left w:val="single" w:sz="4" w:space="0" w:color="auto"/>
            </w:tcBorders>
            <w:vAlign w:val="center"/>
          </w:tcPr>
          <w:p w14:paraId="35519579"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128CAE64" w14:textId="77777777" w:rsidTr="006757A7">
        <w:trPr>
          <w:trHeight w:val="805"/>
          <w:jc w:val="center"/>
        </w:trPr>
        <w:tc>
          <w:tcPr>
            <w:tcW w:w="4806" w:type="dxa"/>
            <w:tcBorders>
              <w:right w:val="single" w:sz="4" w:space="0" w:color="auto"/>
            </w:tcBorders>
            <w:vAlign w:val="center"/>
          </w:tcPr>
          <w:p w14:paraId="4F846963" w14:textId="77777777" w:rsidR="00A273F9" w:rsidRPr="00B77E23" w:rsidRDefault="00A273F9" w:rsidP="006757A7">
            <w:pPr>
              <w:spacing w:line="520" w:lineRule="atLeast"/>
              <w:jc w:val="both"/>
              <w:rPr>
                <w:rFonts w:ascii="標楷體" w:eastAsia="標楷體" w:hAnsi="標楷體"/>
                <w:b/>
                <w:bCs/>
                <w:sz w:val="20"/>
                <w:szCs w:val="20"/>
              </w:rPr>
            </w:pPr>
            <w:r w:rsidRPr="00B77E23">
              <w:rPr>
                <w:rFonts w:ascii="標楷體" w:eastAsia="標楷體" w:hAnsi="標楷體" w:hint="eastAsia"/>
                <w:b/>
                <w:bCs/>
                <w:sz w:val="20"/>
                <w:szCs w:val="20"/>
              </w:rPr>
              <w:t>丙、減項</w:t>
            </w:r>
          </w:p>
        </w:tc>
        <w:tc>
          <w:tcPr>
            <w:tcW w:w="1706" w:type="dxa"/>
            <w:tcBorders>
              <w:left w:val="single" w:sz="4" w:space="0" w:color="auto"/>
              <w:right w:val="single" w:sz="4" w:space="0" w:color="auto"/>
            </w:tcBorders>
            <w:vAlign w:val="center"/>
          </w:tcPr>
          <w:p w14:paraId="25CBDEB2"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6" w:type="dxa"/>
            <w:gridSpan w:val="2"/>
            <w:tcBorders>
              <w:left w:val="single" w:sz="4" w:space="0" w:color="auto"/>
              <w:right w:val="single" w:sz="4" w:space="0" w:color="auto"/>
            </w:tcBorders>
            <w:vAlign w:val="center"/>
          </w:tcPr>
          <w:p w14:paraId="192B2371"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7" w:type="dxa"/>
            <w:tcBorders>
              <w:left w:val="single" w:sz="4" w:space="0" w:color="auto"/>
            </w:tcBorders>
            <w:vAlign w:val="center"/>
          </w:tcPr>
          <w:p w14:paraId="26FB522F" w14:textId="77777777" w:rsidR="00A273F9" w:rsidRPr="005C6383" w:rsidRDefault="00A273F9" w:rsidP="006757A7">
            <w:pPr>
              <w:widowControl/>
              <w:spacing w:line="520" w:lineRule="atLeast"/>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1,037,701,770</w:t>
            </w:r>
          </w:p>
        </w:tc>
      </w:tr>
      <w:tr w:rsidR="00A273F9" w:rsidRPr="00905250" w14:paraId="2C4DE74B" w14:textId="77777777" w:rsidTr="006757A7">
        <w:trPr>
          <w:trHeight w:val="805"/>
          <w:jc w:val="center"/>
        </w:trPr>
        <w:tc>
          <w:tcPr>
            <w:tcW w:w="4806" w:type="dxa"/>
            <w:tcBorders>
              <w:right w:val="single" w:sz="4" w:space="0" w:color="auto"/>
            </w:tcBorders>
            <w:vAlign w:val="center"/>
          </w:tcPr>
          <w:p w14:paraId="3A0AF996" w14:textId="77777777" w:rsidR="00A273F9" w:rsidRPr="00B77E23" w:rsidRDefault="00A273F9" w:rsidP="006757A7">
            <w:pPr>
              <w:spacing w:line="520" w:lineRule="atLeast"/>
              <w:ind w:leftChars="100" w:left="640" w:hangingChars="200" w:hanging="400"/>
              <w:jc w:val="both"/>
              <w:rPr>
                <w:rFonts w:ascii="標楷體" w:eastAsia="標楷體" w:hAnsi="標楷體"/>
                <w:b/>
                <w:bCs/>
                <w:sz w:val="20"/>
                <w:szCs w:val="20"/>
              </w:rPr>
            </w:pPr>
            <w:r w:rsidRPr="00B77E23">
              <w:rPr>
                <w:rFonts w:ascii="標楷體" w:eastAsia="標楷體" w:hAnsi="標楷體" w:hint="eastAsia"/>
                <w:b/>
                <w:bCs/>
                <w:sz w:val="20"/>
                <w:szCs w:val="20"/>
              </w:rPr>
              <w:t>一、</w:t>
            </w:r>
            <w:proofErr w:type="gramStart"/>
            <w:r>
              <w:rPr>
                <w:rFonts w:ascii="標楷體" w:eastAsia="標楷體" w:hAnsi="標楷體" w:hint="eastAsia"/>
                <w:b/>
                <w:bCs/>
                <w:spacing w:val="-4"/>
                <w:sz w:val="20"/>
                <w:szCs w:val="20"/>
              </w:rPr>
              <w:t>11</w:t>
            </w:r>
            <w:r>
              <w:rPr>
                <w:rFonts w:ascii="標楷體" w:eastAsia="標楷體" w:hAnsi="標楷體"/>
                <w:b/>
                <w:bCs/>
                <w:spacing w:val="-4"/>
                <w:sz w:val="20"/>
                <w:szCs w:val="20"/>
              </w:rPr>
              <w:t>3</w:t>
            </w:r>
            <w:proofErr w:type="gramEnd"/>
            <w:r>
              <w:rPr>
                <w:rFonts w:ascii="標楷體" w:eastAsia="標楷體" w:hAnsi="標楷體" w:hint="eastAsia"/>
                <w:b/>
                <w:bCs/>
                <w:spacing w:val="-4"/>
                <w:sz w:val="20"/>
                <w:szCs w:val="20"/>
              </w:rPr>
              <w:t>年度縣</w:t>
            </w:r>
            <w:proofErr w:type="gramStart"/>
            <w:r w:rsidRPr="0036120E">
              <w:rPr>
                <w:rFonts w:ascii="標楷體" w:eastAsia="標楷體" w:hAnsi="標楷體" w:hint="eastAsia"/>
                <w:b/>
                <w:bCs/>
                <w:spacing w:val="-4"/>
                <w:sz w:val="20"/>
                <w:szCs w:val="20"/>
              </w:rPr>
              <w:t>庫列收</w:t>
            </w:r>
            <w:proofErr w:type="gramEnd"/>
            <w:r w:rsidRPr="0036120E">
              <w:rPr>
                <w:rFonts w:ascii="標楷體" w:eastAsia="標楷體" w:hAnsi="標楷體" w:hint="eastAsia"/>
                <w:b/>
                <w:bCs/>
                <w:spacing w:val="-4"/>
                <w:sz w:val="20"/>
                <w:szCs w:val="20"/>
              </w:rPr>
              <w:t>而不屬</w:t>
            </w:r>
            <w:proofErr w:type="gramStart"/>
            <w:r>
              <w:rPr>
                <w:rFonts w:ascii="標楷體" w:eastAsia="標楷體" w:hAnsi="標楷體" w:hint="eastAsia"/>
                <w:b/>
                <w:bCs/>
                <w:spacing w:val="-4"/>
                <w:sz w:val="20"/>
                <w:szCs w:val="20"/>
              </w:rPr>
              <w:t>11</w:t>
            </w:r>
            <w:r>
              <w:rPr>
                <w:rFonts w:ascii="標楷體" w:eastAsia="標楷體" w:hAnsi="標楷體"/>
                <w:b/>
                <w:bCs/>
                <w:spacing w:val="-4"/>
                <w:sz w:val="20"/>
                <w:szCs w:val="20"/>
              </w:rPr>
              <w:t>3</w:t>
            </w:r>
            <w:proofErr w:type="gramEnd"/>
            <w:r>
              <w:rPr>
                <w:rFonts w:ascii="標楷體" w:eastAsia="標楷體" w:hAnsi="標楷體" w:hint="eastAsia"/>
                <w:b/>
                <w:bCs/>
                <w:spacing w:val="-4"/>
                <w:sz w:val="20"/>
                <w:szCs w:val="20"/>
              </w:rPr>
              <w:t>年度</w:t>
            </w:r>
            <w:r w:rsidRPr="0036120E">
              <w:rPr>
                <w:rFonts w:ascii="標楷體" w:eastAsia="標楷體" w:hAnsi="標楷體" w:hint="eastAsia"/>
                <w:b/>
                <w:bCs/>
                <w:spacing w:val="-4"/>
                <w:sz w:val="20"/>
                <w:szCs w:val="20"/>
              </w:rPr>
              <w:t>總決算歲入部分</w:t>
            </w:r>
          </w:p>
        </w:tc>
        <w:tc>
          <w:tcPr>
            <w:tcW w:w="1706" w:type="dxa"/>
            <w:tcBorders>
              <w:left w:val="single" w:sz="4" w:space="0" w:color="auto"/>
              <w:right w:val="single" w:sz="4" w:space="0" w:color="auto"/>
            </w:tcBorders>
            <w:vAlign w:val="center"/>
          </w:tcPr>
          <w:p w14:paraId="5215BF5D"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6" w:type="dxa"/>
            <w:gridSpan w:val="2"/>
            <w:tcBorders>
              <w:left w:val="single" w:sz="4" w:space="0" w:color="auto"/>
              <w:right w:val="single" w:sz="4" w:space="0" w:color="auto"/>
            </w:tcBorders>
            <w:vAlign w:val="center"/>
          </w:tcPr>
          <w:p w14:paraId="275B44C1" w14:textId="77777777" w:rsidR="00A273F9" w:rsidRPr="005C6383" w:rsidRDefault="00A273F9" w:rsidP="006757A7">
            <w:pPr>
              <w:widowControl/>
              <w:spacing w:line="520" w:lineRule="atLeast"/>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457</w:t>
            </w:r>
            <w:r w:rsidRPr="005C6383">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545</w:t>
            </w:r>
            <w:r w:rsidRPr="005C6383">
              <w:rPr>
                <w:rFonts w:asciiTheme="minorEastAsia" w:eastAsiaTheme="minorEastAsia" w:hAnsiTheme="minorEastAsia"/>
                <w:b/>
                <w:bCs/>
                <w:spacing w:val="8"/>
                <w:sz w:val="18"/>
                <w:szCs w:val="18"/>
              </w:rPr>
              <w:t>,</w:t>
            </w:r>
            <w:r>
              <w:rPr>
                <w:rFonts w:asciiTheme="minorEastAsia" w:eastAsiaTheme="minorEastAsia" w:hAnsiTheme="minorEastAsia"/>
                <w:b/>
                <w:bCs/>
                <w:spacing w:val="8"/>
                <w:sz w:val="18"/>
                <w:szCs w:val="18"/>
              </w:rPr>
              <w:t>164</w:t>
            </w:r>
          </w:p>
        </w:tc>
        <w:tc>
          <w:tcPr>
            <w:tcW w:w="1707" w:type="dxa"/>
            <w:tcBorders>
              <w:left w:val="single" w:sz="4" w:space="0" w:color="auto"/>
            </w:tcBorders>
            <w:vAlign w:val="center"/>
          </w:tcPr>
          <w:p w14:paraId="73695E27" w14:textId="77777777" w:rsidR="00A273F9" w:rsidRPr="005C6383" w:rsidRDefault="00A273F9" w:rsidP="006757A7">
            <w:pPr>
              <w:spacing w:line="520" w:lineRule="atLeast"/>
              <w:jc w:val="right"/>
              <w:rPr>
                <w:rFonts w:asciiTheme="minorEastAsia" w:eastAsiaTheme="minorEastAsia" w:hAnsiTheme="minorEastAsia"/>
                <w:b/>
                <w:bCs/>
                <w:color w:val="FF0000"/>
                <w:spacing w:val="8"/>
                <w:sz w:val="18"/>
                <w:szCs w:val="18"/>
              </w:rPr>
            </w:pPr>
          </w:p>
        </w:tc>
      </w:tr>
      <w:tr w:rsidR="00A273F9" w:rsidRPr="00905250" w14:paraId="17888F24" w14:textId="77777777" w:rsidTr="006757A7">
        <w:trPr>
          <w:trHeight w:val="805"/>
          <w:jc w:val="center"/>
        </w:trPr>
        <w:tc>
          <w:tcPr>
            <w:tcW w:w="4806" w:type="dxa"/>
            <w:tcBorders>
              <w:right w:val="single" w:sz="4" w:space="0" w:color="auto"/>
            </w:tcBorders>
            <w:vAlign w:val="center"/>
          </w:tcPr>
          <w:p w14:paraId="43AEFC17" w14:textId="77777777" w:rsidR="00A273F9" w:rsidRPr="00B77E23" w:rsidRDefault="00A273F9" w:rsidP="006757A7">
            <w:pPr>
              <w:spacing w:line="520" w:lineRule="atLeas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一</w:t>
            </w:r>
            <w:r>
              <w:rPr>
                <w:rFonts w:ascii="標楷體" w:eastAsia="標楷體" w:hAnsi="標楷體" w:hint="eastAsia"/>
                <w:sz w:val="20"/>
                <w:szCs w:val="20"/>
              </w:rPr>
              <w:t>）</w:t>
            </w:r>
            <w:r w:rsidRPr="00B77E23">
              <w:rPr>
                <w:rFonts w:ascii="標楷體" w:eastAsia="標楷體" w:hAnsi="標楷體" w:hint="eastAsia"/>
                <w:sz w:val="20"/>
                <w:szCs w:val="20"/>
              </w:rPr>
              <w:t>各機關解繳以前年度歲入</w:t>
            </w:r>
          </w:p>
        </w:tc>
        <w:tc>
          <w:tcPr>
            <w:tcW w:w="1706" w:type="dxa"/>
            <w:tcBorders>
              <w:left w:val="single" w:sz="4" w:space="0" w:color="auto"/>
              <w:right w:val="single" w:sz="4" w:space="0" w:color="auto"/>
            </w:tcBorders>
            <w:vAlign w:val="center"/>
          </w:tcPr>
          <w:p w14:paraId="2B09E203" w14:textId="77777777" w:rsidR="00A273F9" w:rsidRPr="005C6383" w:rsidRDefault="00A273F9" w:rsidP="006757A7">
            <w:pPr>
              <w:widowControl/>
              <w:spacing w:line="520" w:lineRule="atLeast"/>
              <w:jc w:val="right"/>
              <w:rPr>
                <w:rFonts w:asciiTheme="minorEastAsia" w:eastAsiaTheme="minorEastAsia" w:hAnsiTheme="minorEastAsia"/>
                <w:spacing w:val="8"/>
                <w:kern w:val="0"/>
                <w:sz w:val="18"/>
                <w:szCs w:val="18"/>
              </w:rPr>
            </w:pPr>
            <w:r>
              <w:rPr>
                <w:rFonts w:asciiTheme="minorEastAsia" w:eastAsiaTheme="minorEastAsia" w:hAnsiTheme="minorEastAsia"/>
                <w:spacing w:val="8"/>
                <w:sz w:val="18"/>
                <w:szCs w:val="18"/>
              </w:rPr>
              <w:t>457</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391</w:t>
            </w:r>
            <w:r w:rsidRPr="005C6383">
              <w:rPr>
                <w:rFonts w:asciiTheme="minorEastAsia" w:eastAsiaTheme="minorEastAsia" w:hAnsiTheme="minorEastAsia"/>
                <w:spacing w:val="8"/>
                <w:sz w:val="18"/>
                <w:szCs w:val="18"/>
              </w:rPr>
              <w:t>,</w:t>
            </w:r>
            <w:r>
              <w:rPr>
                <w:rFonts w:asciiTheme="minorEastAsia" w:eastAsiaTheme="minorEastAsia" w:hAnsiTheme="minorEastAsia"/>
                <w:spacing w:val="8"/>
                <w:sz w:val="18"/>
                <w:szCs w:val="18"/>
              </w:rPr>
              <w:t>660</w:t>
            </w:r>
          </w:p>
        </w:tc>
        <w:tc>
          <w:tcPr>
            <w:tcW w:w="1706" w:type="dxa"/>
            <w:gridSpan w:val="2"/>
            <w:tcBorders>
              <w:left w:val="single" w:sz="4" w:space="0" w:color="auto"/>
              <w:right w:val="single" w:sz="4" w:space="0" w:color="auto"/>
            </w:tcBorders>
            <w:vAlign w:val="center"/>
          </w:tcPr>
          <w:p w14:paraId="353056E5" w14:textId="77777777" w:rsidR="00A273F9" w:rsidRPr="005C6383" w:rsidRDefault="00A273F9" w:rsidP="006757A7">
            <w:pPr>
              <w:spacing w:line="520" w:lineRule="atLeast"/>
              <w:jc w:val="right"/>
              <w:rPr>
                <w:rFonts w:asciiTheme="minorEastAsia" w:eastAsiaTheme="minorEastAsia" w:hAnsiTheme="minorEastAsia"/>
                <w:b/>
                <w:bCs/>
                <w:color w:val="FF0000"/>
                <w:spacing w:val="8"/>
                <w:sz w:val="18"/>
                <w:szCs w:val="18"/>
              </w:rPr>
            </w:pPr>
          </w:p>
        </w:tc>
        <w:tc>
          <w:tcPr>
            <w:tcW w:w="1707" w:type="dxa"/>
            <w:tcBorders>
              <w:left w:val="single" w:sz="4" w:space="0" w:color="auto"/>
            </w:tcBorders>
            <w:vAlign w:val="center"/>
          </w:tcPr>
          <w:p w14:paraId="1A8265D0" w14:textId="77777777" w:rsidR="00A273F9" w:rsidRPr="005C6383" w:rsidRDefault="00A273F9" w:rsidP="006757A7">
            <w:pPr>
              <w:spacing w:line="520" w:lineRule="atLeast"/>
              <w:jc w:val="right"/>
              <w:rPr>
                <w:rFonts w:asciiTheme="minorEastAsia" w:eastAsiaTheme="minorEastAsia" w:hAnsiTheme="minorEastAsia"/>
                <w:b/>
                <w:bCs/>
                <w:color w:val="FF0000"/>
                <w:spacing w:val="8"/>
                <w:sz w:val="18"/>
                <w:szCs w:val="18"/>
              </w:rPr>
            </w:pPr>
          </w:p>
        </w:tc>
      </w:tr>
      <w:tr w:rsidR="00A273F9" w:rsidRPr="00905250" w14:paraId="6AD7ED46" w14:textId="77777777" w:rsidTr="006757A7">
        <w:trPr>
          <w:trHeight w:val="805"/>
          <w:jc w:val="center"/>
        </w:trPr>
        <w:tc>
          <w:tcPr>
            <w:tcW w:w="4806" w:type="dxa"/>
            <w:tcBorders>
              <w:right w:val="single" w:sz="4" w:space="0" w:color="auto"/>
            </w:tcBorders>
            <w:vAlign w:val="center"/>
          </w:tcPr>
          <w:p w14:paraId="6CE822DB" w14:textId="77777777" w:rsidR="00A273F9" w:rsidRPr="00B77E23" w:rsidRDefault="00A273F9" w:rsidP="006757A7">
            <w:pPr>
              <w:spacing w:line="520" w:lineRule="atLeas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二</w:t>
            </w:r>
            <w:r>
              <w:rPr>
                <w:rFonts w:ascii="標楷體" w:eastAsia="標楷體" w:hAnsi="標楷體" w:hint="eastAsia"/>
                <w:sz w:val="20"/>
                <w:szCs w:val="20"/>
              </w:rPr>
              <w:t>）</w:t>
            </w:r>
            <w:r w:rsidRPr="00B77E23">
              <w:rPr>
                <w:rFonts w:ascii="標楷體" w:eastAsia="標楷體" w:hAnsi="標楷體" w:hint="eastAsia"/>
                <w:sz w:val="20"/>
                <w:szCs w:val="20"/>
              </w:rPr>
              <w:t>各機關解繳以前年度</w:t>
            </w:r>
            <w:r>
              <w:rPr>
                <w:rFonts w:ascii="標楷體" w:eastAsia="標楷體" w:hAnsi="標楷體" w:hint="eastAsia"/>
                <w:sz w:val="20"/>
                <w:szCs w:val="20"/>
              </w:rPr>
              <w:t>歲出</w:t>
            </w:r>
            <w:r w:rsidRPr="00B77E23">
              <w:rPr>
                <w:rFonts w:ascii="標楷體" w:eastAsia="標楷體" w:hAnsi="標楷體" w:hint="eastAsia"/>
                <w:sz w:val="20"/>
                <w:szCs w:val="20"/>
              </w:rPr>
              <w:t>賸餘</w:t>
            </w:r>
          </w:p>
        </w:tc>
        <w:tc>
          <w:tcPr>
            <w:tcW w:w="1706" w:type="dxa"/>
            <w:tcBorders>
              <w:left w:val="single" w:sz="4" w:space="0" w:color="auto"/>
              <w:right w:val="single" w:sz="4" w:space="0" w:color="auto"/>
            </w:tcBorders>
            <w:vAlign w:val="center"/>
          </w:tcPr>
          <w:p w14:paraId="208E100A" w14:textId="77777777" w:rsidR="00A273F9" w:rsidRPr="005C6383" w:rsidRDefault="00A273F9" w:rsidP="006757A7">
            <w:pPr>
              <w:spacing w:line="520" w:lineRule="atLeast"/>
              <w:jc w:val="right"/>
              <w:rPr>
                <w:rFonts w:asciiTheme="minorEastAsia" w:eastAsiaTheme="minorEastAsia" w:hAnsiTheme="minorEastAsia"/>
                <w:spacing w:val="8"/>
                <w:sz w:val="18"/>
                <w:szCs w:val="18"/>
              </w:rPr>
            </w:pPr>
            <w:r>
              <w:rPr>
                <w:rFonts w:asciiTheme="minorEastAsia" w:eastAsiaTheme="minorEastAsia" w:hAnsiTheme="minorEastAsia"/>
                <w:spacing w:val="8"/>
                <w:sz w:val="18"/>
                <w:szCs w:val="18"/>
              </w:rPr>
              <w:t>153,504</w:t>
            </w:r>
          </w:p>
        </w:tc>
        <w:tc>
          <w:tcPr>
            <w:tcW w:w="1706" w:type="dxa"/>
            <w:gridSpan w:val="2"/>
            <w:tcBorders>
              <w:left w:val="single" w:sz="4" w:space="0" w:color="auto"/>
              <w:right w:val="single" w:sz="4" w:space="0" w:color="auto"/>
            </w:tcBorders>
            <w:vAlign w:val="center"/>
          </w:tcPr>
          <w:p w14:paraId="050A1971"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7" w:type="dxa"/>
            <w:tcBorders>
              <w:left w:val="single" w:sz="4" w:space="0" w:color="auto"/>
            </w:tcBorders>
            <w:vAlign w:val="center"/>
          </w:tcPr>
          <w:p w14:paraId="6F7EB44D"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05250" w14:paraId="3D2AEF40" w14:textId="77777777" w:rsidTr="006757A7">
        <w:trPr>
          <w:trHeight w:val="805"/>
          <w:jc w:val="center"/>
        </w:trPr>
        <w:tc>
          <w:tcPr>
            <w:tcW w:w="4806" w:type="dxa"/>
            <w:tcBorders>
              <w:right w:val="single" w:sz="4" w:space="0" w:color="auto"/>
            </w:tcBorders>
            <w:vAlign w:val="center"/>
          </w:tcPr>
          <w:p w14:paraId="78B687A5" w14:textId="77777777" w:rsidR="00A273F9" w:rsidRPr="00B77E23" w:rsidRDefault="00A273F9" w:rsidP="006757A7">
            <w:pPr>
              <w:spacing w:line="520" w:lineRule="atLeast"/>
              <w:ind w:leftChars="100" w:left="240"/>
              <w:jc w:val="both"/>
              <w:rPr>
                <w:rFonts w:ascii="標楷體" w:eastAsia="標楷體" w:hAnsi="標楷體"/>
                <w:sz w:val="20"/>
                <w:szCs w:val="20"/>
              </w:rPr>
            </w:pPr>
            <w:r w:rsidRPr="00B77E23">
              <w:rPr>
                <w:rFonts w:ascii="標楷體" w:eastAsia="標楷體" w:hAnsi="標楷體" w:hint="eastAsia"/>
                <w:b/>
                <w:bCs/>
                <w:sz w:val="20"/>
                <w:szCs w:val="20"/>
              </w:rPr>
              <w:t>二、總</w:t>
            </w:r>
            <w:proofErr w:type="gramStart"/>
            <w:r w:rsidRPr="00B77E23">
              <w:rPr>
                <w:rFonts w:ascii="標楷體" w:eastAsia="標楷體" w:hAnsi="標楷體" w:hint="eastAsia"/>
                <w:b/>
                <w:bCs/>
                <w:sz w:val="20"/>
                <w:szCs w:val="20"/>
              </w:rPr>
              <w:t>決算列</w:t>
            </w:r>
            <w:r>
              <w:rPr>
                <w:rFonts w:ascii="標楷體" w:eastAsia="標楷體" w:hAnsi="標楷體" w:hint="eastAsia"/>
                <w:b/>
                <w:bCs/>
                <w:sz w:val="20"/>
                <w:szCs w:val="20"/>
              </w:rPr>
              <w:t>縣</w:t>
            </w:r>
            <w:r w:rsidRPr="00B77E23">
              <w:rPr>
                <w:rFonts w:ascii="標楷體" w:eastAsia="標楷體" w:hAnsi="標楷體" w:hint="eastAsia"/>
                <w:b/>
                <w:bCs/>
                <w:sz w:val="20"/>
                <w:szCs w:val="20"/>
              </w:rPr>
              <w:t>庫</w:t>
            </w:r>
            <w:proofErr w:type="gramEnd"/>
            <w:r w:rsidRPr="00B77E23">
              <w:rPr>
                <w:rFonts w:ascii="標楷體" w:eastAsia="標楷體" w:hAnsi="標楷體" w:hint="eastAsia"/>
                <w:b/>
                <w:bCs/>
                <w:sz w:val="20"/>
                <w:szCs w:val="20"/>
              </w:rPr>
              <w:t>尚未撥付之應付歲出款</w:t>
            </w:r>
          </w:p>
        </w:tc>
        <w:tc>
          <w:tcPr>
            <w:tcW w:w="1706" w:type="dxa"/>
            <w:tcBorders>
              <w:left w:val="single" w:sz="4" w:space="0" w:color="auto"/>
              <w:right w:val="single" w:sz="4" w:space="0" w:color="auto"/>
            </w:tcBorders>
            <w:vAlign w:val="center"/>
          </w:tcPr>
          <w:p w14:paraId="0D7EB078" w14:textId="77777777" w:rsidR="00A273F9" w:rsidRPr="005C6383" w:rsidRDefault="00A273F9" w:rsidP="006757A7">
            <w:pPr>
              <w:spacing w:line="520" w:lineRule="atLeast"/>
              <w:jc w:val="right"/>
              <w:rPr>
                <w:rFonts w:asciiTheme="minorEastAsia" w:eastAsiaTheme="minorEastAsia" w:hAnsiTheme="minorEastAsia"/>
                <w:spacing w:val="8"/>
                <w:sz w:val="18"/>
                <w:szCs w:val="18"/>
              </w:rPr>
            </w:pPr>
            <w:r>
              <w:rPr>
                <w:rFonts w:asciiTheme="minorEastAsia" w:eastAsiaTheme="minorEastAsia" w:hAnsiTheme="minorEastAsia"/>
                <w:b/>
                <w:bCs/>
                <w:spacing w:val="8"/>
                <w:sz w:val="18"/>
                <w:szCs w:val="18"/>
              </w:rPr>
              <w:t>580,156,606</w:t>
            </w:r>
          </w:p>
        </w:tc>
        <w:tc>
          <w:tcPr>
            <w:tcW w:w="1706" w:type="dxa"/>
            <w:gridSpan w:val="2"/>
            <w:tcBorders>
              <w:left w:val="single" w:sz="4" w:space="0" w:color="auto"/>
              <w:right w:val="single" w:sz="4" w:space="0" w:color="auto"/>
            </w:tcBorders>
            <w:vAlign w:val="center"/>
          </w:tcPr>
          <w:p w14:paraId="504491E2"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r>
              <w:rPr>
                <w:rFonts w:asciiTheme="minorEastAsia" w:eastAsiaTheme="minorEastAsia" w:hAnsiTheme="minorEastAsia"/>
                <w:b/>
                <w:bCs/>
                <w:spacing w:val="8"/>
                <w:sz w:val="18"/>
                <w:szCs w:val="18"/>
              </w:rPr>
              <w:t>580,156,606</w:t>
            </w:r>
          </w:p>
        </w:tc>
        <w:tc>
          <w:tcPr>
            <w:tcW w:w="1707" w:type="dxa"/>
            <w:tcBorders>
              <w:left w:val="single" w:sz="4" w:space="0" w:color="auto"/>
            </w:tcBorders>
            <w:vAlign w:val="center"/>
          </w:tcPr>
          <w:p w14:paraId="719D5DF8"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r>
      <w:tr w:rsidR="00A273F9" w:rsidRPr="00915207" w14:paraId="7381BCC8" w14:textId="77777777" w:rsidTr="006757A7">
        <w:trPr>
          <w:trHeight w:val="805"/>
          <w:jc w:val="center"/>
        </w:trPr>
        <w:tc>
          <w:tcPr>
            <w:tcW w:w="4806" w:type="dxa"/>
            <w:tcBorders>
              <w:bottom w:val="single" w:sz="6" w:space="0" w:color="auto"/>
              <w:right w:val="single" w:sz="4" w:space="0" w:color="auto"/>
            </w:tcBorders>
            <w:vAlign w:val="center"/>
          </w:tcPr>
          <w:p w14:paraId="33294357" w14:textId="77777777" w:rsidR="00A273F9" w:rsidRPr="00B77E23" w:rsidRDefault="00A273F9" w:rsidP="006757A7">
            <w:pPr>
              <w:snapToGrid w:val="0"/>
              <w:spacing w:line="520" w:lineRule="atLeast"/>
              <w:jc w:val="both"/>
              <w:rPr>
                <w:rFonts w:ascii="標楷體" w:eastAsia="標楷體" w:hAnsi="標楷體"/>
                <w:b/>
                <w:bCs/>
                <w:sz w:val="20"/>
                <w:szCs w:val="20"/>
              </w:rPr>
            </w:pPr>
            <w:r w:rsidRPr="00B77E23">
              <w:rPr>
                <w:rFonts w:ascii="標楷體" w:eastAsia="標楷體" w:hAnsi="標楷體" w:hint="eastAsia"/>
                <w:b/>
                <w:bCs/>
                <w:sz w:val="20"/>
                <w:szCs w:val="20"/>
              </w:rPr>
              <w:t>丁、</w:t>
            </w:r>
            <w:proofErr w:type="gramStart"/>
            <w:r>
              <w:rPr>
                <w:rFonts w:ascii="標楷體" w:eastAsia="標楷體" w:hAnsi="標楷體" w:hint="eastAsia"/>
                <w:b/>
                <w:bCs/>
                <w:sz w:val="20"/>
                <w:szCs w:val="20"/>
              </w:rPr>
              <w:t>11</w:t>
            </w:r>
            <w:r>
              <w:rPr>
                <w:rFonts w:ascii="標楷體" w:eastAsia="標楷體" w:hAnsi="標楷體"/>
                <w:b/>
                <w:bCs/>
                <w:sz w:val="20"/>
                <w:szCs w:val="20"/>
              </w:rPr>
              <w:t>3</w:t>
            </w:r>
            <w:proofErr w:type="gramEnd"/>
            <w:r>
              <w:rPr>
                <w:rFonts w:ascii="標楷體" w:eastAsia="標楷體" w:hAnsi="標楷體" w:hint="eastAsia"/>
                <w:b/>
                <w:bCs/>
                <w:sz w:val="20"/>
                <w:szCs w:val="20"/>
              </w:rPr>
              <w:t>年度</w:t>
            </w:r>
            <w:r w:rsidRPr="00B77E23">
              <w:rPr>
                <w:rFonts w:ascii="標楷體" w:eastAsia="標楷體" w:hAnsi="標楷體" w:hint="eastAsia"/>
                <w:b/>
                <w:bCs/>
                <w:sz w:val="20"/>
                <w:szCs w:val="20"/>
              </w:rPr>
              <w:t>歲入歲出餘</w:t>
            </w:r>
            <w:proofErr w:type="gramStart"/>
            <w:r w:rsidRPr="00B77E23">
              <w:rPr>
                <w:rFonts w:ascii="標楷體" w:eastAsia="標楷體" w:hAnsi="標楷體" w:hint="eastAsia"/>
                <w:b/>
                <w:bCs/>
                <w:sz w:val="20"/>
                <w:szCs w:val="20"/>
              </w:rPr>
              <w:t>絀</w:t>
            </w:r>
            <w:proofErr w:type="gramEnd"/>
            <w:r w:rsidRPr="00B77E23">
              <w:rPr>
                <w:rFonts w:ascii="標楷體" w:eastAsia="標楷體" w:hAnsi="標楷體" w:hint="eastAsia"/>
                <w:b/>
                <w:bCs/>
                <w:sz w:val="20"/>
                <w:szCs w:val="20"/>
              </w:rPr>
              <w:t>審定數</w:t>
            </w:r>
            <w:r>
              <w:rPr>
                <w:rFonts w:ascii="標楷體" w:eastAsia="標楷體" w:hAnsi="標楷體" w:hint="eastAsia"/>
                <w:b/>
                <w:bCs/>
                <w:sz w:val="20"/>
                <w:szCs w:val="20"/>
              </w:rPr>
              <w:t>（</w:t>
            </w:r>
            <w:r w:rsidRPr="00B77E23">
              <w:rPr>
                <w:rFonts w:ascii="標楷體" w:eastAsia="標楷體" w:hAnsi="標楷體" w:hint="eastAsia"/>
                <w:b/>
                <w:bCs/>
                <w:sz w:val="20"/>
                <w:szCs w:val="20"/>
              </w:rPr>
              <w:t>甲＋乙－丙</w:t>
            </w:r>
            <w:r>
              <w:rPr>
                <w:rFonts w:ascii="標楷體" w:eastAsia="標楷體" w:hAnsi="標楷體" w:hint="eastAsia"/>
                <w:b/>
                <w:bCs/>
                <w:sz w:val="20"/>
                <w:szCs w:val="20"/>
              </w:rPr>
              <w:t>）</w:t>
            </w:r>
          </w:p>
        </w:tc>
        <w:tc>
          <w:tcPr>
            <w:tcW w:w="1706" w:type="dxa"/>
            <w:tcBorders>
              <w:left w:val="single" w:sz="4" w:space="0" w:color="auto"/>
              <w:bottom w:val="single" w:sz="6" w:space="0" w:color="auto"/>
              <w:right w:val="single" w:sz="4" w:space="0" w:color="auto"/>
            </w:tcBorders>
            <w:vAlign w:val="center"/>
          </w:tcPr>
          <w:p w14:paraId="51093952"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6" w:type="dxa"/>
            <w:gridSpan w:val="2"/>
            <w:tcBorders>
              <w:left w:val="nil"/>
              <w:bottom w:val="single" w:sz="6" w:space="0" w:color="auto"/>
              <w:right w:val="single" w:sz="4" w:space="0" w:color="auto"/>
            </w:tcBorders>
            <w:vAlign w:val="center"/>
          </w:tcPr>
          <w:p w14:paraId="69E8DB06" w14:textId="77777777" w:rsidR="00A273F9" w:rsidRPr="005C6383" w:rsidRDefault="00A273F9" w:rsidP="006757A7">
            <w:pPr>
              <w:spacing w:line="520" w:lineRule="atLeast"/>
              <w:jc w:val="right"/>
              <w:rPr>
                <w:rFonts w:asciiTheme="minorEastAsia" w:eastAsiaTheme="minorEastAsia" w:hAnsiTheme="minorEastAsia"/>
                <w:b/>
                <w:bCs/>
                <w:spacing w:val="8"/>
                <w:sz w:val="18"/>
                <w:szCs w:val="18"/>
              </w:rPr>
            </w:pPr>
          </w:p>
        </w:tc>
        <w:tc>
          <w:tcPr>
            <w:tcW w:w="1707" w:type="dxa"/>
            <w:tcBorders>
              <w:left w:val="single" w:sz="4" w:space="0" w:color="auto"/>
              <w:bottom w:val="single" w:sz="6" w:space="0" w:color="auto"/>
            </w:tcBorders>
            <w:vAlign w:val="center"/>
          </w:tcPr>
          <w:p w14:paraId="25276606" w14:textId="77777777" w:rsidR="00A273F9" w:rsidRPr="005C6383" w:rsidRDefault="00A273F9" w:rsidP="006757A7">
            <w:pPr>
              <w:pStyle w:val="afa"/>
              <w:spacing w:line="520" w:lineRule="atLeast"/>
              <w:ind w:leftChars="0" w:left="360" w:rightChars="10" w:right="24"/>
              <w:jc w:val="right"/>
              <w:rPr>
                <w:rFonts w:asciiTheme="minorEastAsia" w:eastAsiaTheme="minorEastAsia" w:hAnsiTheme="minorEastAsia"/>
                <w:b/>
                <w:spacing w:val="8"/>
                <w:sz w:val="18"/>
                <w:szCs w:val="18"/>
              </w:rPr>
            </w:pPr>
            <w:r>
              <w:rPr>
                <w:rFonts w:asciiTheme="minorEastAsia" w:eastAsiaTheme="minorEastAsia" w:hAnsiTheme="minorEastAsia"/>
                <w:b/>
                <w:spacing w:val="8"/>
                <w:sz w:val="18"/>
                <w:szCs w:val="18"/>
              </w:rPr>
              <w:t>73,234,801</w:t>
            </w:r>
          </w:p>
        </w:tc>
      </w:tr>
    </w:tbl>
    <w:p w14:paraId="5334453B" w14:textId="77777777" w:rsidR="00A273F9" w:rsidRPr="0082380D" w:rsidRDefault="00A273F9" w:rsidP="006757A7">
      <w:pPr>
        <w:autoSpaceDE w:val="0"/>
        <w:snapToGrid w:val="0"/>
        <w:spacing w:line="20" w:lineRule="exact"/>
        <w:rPr>
          <w:rFonts w:ascii="標楷體" w:eastAsia="標楷體" w:hAnsi="標楷體"/>
          <w:sz w:val="2"/>
          <w:szCs w:val="2"/>
        </w:rPr>
      </w:pPr>
    </w:p>
    <w:p w14:paraId="1D14E0CA" w14:textId="77777777" w:rsidR="00A273F9" w:rsidRPr="000511D8" w:rsidRDefault="00A273F9" w:rsidP="006757A7">
      <w:pPr>
        <w:autoSpaceDE w:val="0"/>
        <w:snapToGrid w:val="0"/>
        <w:spacing w:line="480" w:lineRule="exact"/>
        <w:rPr>
          <w:rFonts w:ascii="標楷體" w:eastAsia="標楷體"/>
          <w:b/>
          <w:color w:val="000000" w:themeColor="text1"/>
          <w:sz w:val="36"/>
          <w:szCs w:val="36"/>
        </w:rPr>
      </w:pPr>
      <w:r w:rsidRPr="000511D8">
        <w:rPr>
          <w:rFonts w:ascii="標楷體" w:eastAsia="標楷體" w:hint="eastAsia"/>
          <w:b/>
          <w:color w:val="000000" w:themeColor="text1"/>
          <w:sz w:val="36"/>
          <w:szCs w:val="36"/>
        </w:rPr>
        <w:lastRenderedPageBreak/>
        <w:t>貳、</w:t>
      </w:r>
      <w:r>
        <w:rPr>
          <w:rFonts w:ascii="標楷體" w:eastAsia="標楷體" w:hint="eastAsia"/>
          <w:b/>
          <w:color w:val="000000" w:themeColor="text1"/>
          <w:sz w:val="36"/>
          <w:szCs w:val="36"/>
        </w:rPr>
        <w:t>平衡表</w:t>
      </w:r>
      <w:r w:rsidRPr="000511D8">
        <w:rPr>
          <w:rFonts w:ascii="標楷體" w:eastAsia="標楷體" w:hint="eastAsia"/>
          <w:b/>
          <w:color w:val="000000" w:themeColor="text1"/>
          <w:sz w:val="36"/>
          <w:szCs w:val="36"/>
        </w:rPr>
        <w:t>之查核</w:t>
      </w:r>
    </w:p>
    <w:p w14:paraId="45006885" w14:textId="77777777" w:rsidR="00A273F9" w:rsidRPr="00CB3E02" w:rsidRDefault="00A273F9" w:rsidP="006757A7">
      <w:pPr>
        <w:snapToGrid w:val="0"/>
        <w:spacing w:line="480" w:lineRule="exact"/>
        <w:ind w:firstLine="493"/>
        <w:jc w:val="both"/>
        <w:rPr>
          <w:rFonts w:ascii="標楷體" w:eastAsia="標楷體" w:hAnsi="標楷體"/>
          <w:color w:val="000000" w:themeColor="text1"/>
        </w:rPr>
      </w:pPr>
      <w:proofErr w:type="gramStart"/>
      <w:r>
        <w:rPr>
          <w:rFonts w:ascii="標楷體" w:eastAsia="標楷體" w:hAnsi="標楷體" w:cs="標楷體"/>
          <w:kern w:val="0"/>
        </w:rPr>
        <w:t>113</w:t>
      </w:r>
      <w:proofErr w:type="gramEnd"/>
      <w:r w:rsidRPr="00301828">
        <w:rPr>
          <w:rFonts w:ascii="標楷體" w:eastAsia="標楷體" w:hAnsi="標楷體" w:cs="標楷體" w:hint="eastAsia"/>
          <w:kern w:val="0"/>
        </w:rPr>
        <w:t>年度連江縣總決算平衡表（11</w:t>
      </w:r>
      <w:r>
        <w:rPr>
          <w:rFonts w:ascii="標楷體" w:eastAsia="標楷體" w:hAnsi="標楷體" w:cs="標楷體"/>
          <w:kern w:val="0"/>
        </w:rPr>
        <w:t>3</w:t>
      </w:r>
      <w:r w:rsidRPr="00301828">
        <w:rPr>
          <w:rFonts w:ascii="標楷體" w:eastAsia="標楷體" w:hAnsi="標楷體" w:cs="標楷體" w:hint="eastAsia"/>
          <w:kern w:val="0"/>
        </w:rPr>
        <w:t>年12月31日</w:t>
      </w:r>
      <w:r w:rsidRPr="00ED1B44">
        <w:rPr>
          <w:rFonts w:ascii="標楷體" w:eastAsia="標楷體" w:hAnsi="標楷體" w:cs="標楷體" w:hint="eastAsia"/>
          <w:kern w:val="0"/>
        </w:rPr>
        <w:t>）</w:t>
      </w:r>
      <w:r w:rsidRPr="00E31BFF">
        <w:rPr>
          <w:rFonts w:ascii="標楷體" w:eastAsia="標楷體" w:hAnsi="標楷體" w:cs="標楷體" w:hint="eastAsia"/>
          <w:spacing w:val="-4"/>
          <w:kern w:val="0"/>
        </w:rPr>
        <w:t>計列資產</w:t>
      </w:r>
      <w:r>
        <w:rPr>
          <w:rFonts w:ascii="標楷體" w:eastAsia="標楷體" w:hAnsi="標楷體" w:cs="標楷體"/>
          <w:spacing w:val="-4"/>
          <w:kern w:val="0"/>
        </w:rPr>
        <w:t>146</w:t>
      </w:r>
      <w:r w:rsidRPr="00D44E07">
        <w:rPr>
          <w:rFonts w:ascii="標楷體" w:eastAsia="標楷體" w:hAnsi="標楷體" w:cs="標楷體" w:hint="eastAsia"/>
          <w:spacing w:val="-4"/>
          <w:kern w:val="0"/>
        </w:rPr>
        <w:t>億</w:t>
      </w:r>
      <w:r>
        <w:rPr>
          <w:rFonts w:ascii="標楷體" w:eastAsia="標楷體" w:hAnsi="標楷體" w:cs="標楷體"/>
          <w:spacing w:val="-4"/>
          <w:kern w:val="0"/>
        </w:rPr>
        <w:t>5,643</w:t>
      </w:r>
      <w:r w:rsidRPr="00D44E07">
        <w:rPr>
          <w:rFonts w:ascii="標楷體" w:eastAsia="標楷體" w:hAnsi="標楷體" w:cs="標楷體" w:hint="eastAsia"/>
          <w:spacing w:val="-4"/>
          <w:kern w:val="0"/>
        </w:rPr>
        <w:t>萬餘元、負債</w:t>
      </w:r>
      <w:r>
        <w:rPr>
          <w:rFonts w:ascii="標楷體" w:eastAsia="標楷體" w:hAnsi="標楷體" w:cs="標楷體" w:hint="eastAsia"/>
          <w:spacing w:val="-4"/>
          <w:kern w:val="0"/>
        </w:rPr>
        <w:t>2</w:t>
      </w:r>
      <w:r w:rsidRPr="00D44E07">
        <w:rPr>
          <w:rFonts w:ascii="標楷體" w:eastAsia="標楷體" w:hAnsi="標楷體" w:cs="標楷體" w:hint="eastAsia"/>
          <w:spacing w:val="-4"/>
          <w:kern w:val="0"/>
        </w:rPr>
        <w:t>億</w:t>
      </w:r>
      <w:r>
        <w:rPr>
          <w:rFonts w:ascii="標楷體" w:eastAsia="標楷體" w:hAnsi="標楷體" w:cs="標楷體"/>
          <w:spacing w:val="-4"/>
          <w:kern w:val="0"/>
        </w:rPr>
        <w:t>5,149</w:t>
      </w:r>
      <w:r w:rsidRPr="00D44E07">
        <w:rPr>
          <w:rFonts w:ascii="標楷體" w:eastAsia="標楷體" w:hAnsi="標楷體" w:cs="標楷體" w:hint="eastAsia"/>
          <w:spacing w:val="-4"/>
          <w:kern w:val="0"/>
        </w:rPr>
        <w:t>萬餘元、淨資產</w:t>
      </w:r>
      <w:r>
        <w:rPr>
          <w:rFonts w:ascii="標楷體" w:eastAsia="標楷體" w:hAnsi="標楷體" w:cs="標楷體"/>
          <w:spacing w:val="-4"/>
          <w:kern w:val="0"/>
        </w:rPr>
        <w:t>144</w:t>
      </w:r>
      <w:r w:rsidRPr="00D44E07">
        <w:rPr>
          <w:rFonts w:ascii="標楷體" w:eastAsia="標楷體" w:hAnsi="標楷體" w:cs="標楷體" w:hint="eastAsia"/>
          <w:spacing w:val="-4"/>
          <w:kern w:val="0"/>
        </w:rPr>
        <w:t>億</w:t>
      </w:r>
      <w:r>
        <w:rPr>
          <w:rFonts w:ascii="標楷體" w:eastAsia="標楷體" w:hAnsi="標楷體" w:cs="標楷體"/>
          <w:spacing w:val="-4"/>
          <w:kern w:val="0"/>
        </w:rPr>
        <w:t>494</w:t>
      </w:r>
      <w:r w:rsidRPr="00D44E07">
        <w:rPr>
          <w:rFonts w:ascii="標楷體" w:eastAsia="標楷體" w:hAnsi="標楷體" w:cs="標楷體" w:hint="eastAsia"/>
          <w:spacing w:val="-4"/>
          <w:kern w:val="0"/>
        </w:rPr>
        <w:t>萬餘元。</w:t>
      </w:r>
      <w:r w:rsidRPr="00A13A93">
        <w:rPr>
          <w:rFonts w:ascii="標楷體" w:eastAsia="標楷體" w:hAnsi="標楷體" w:cs="標楷體" w:hint="eastAsia"/>
          <w:kern w:val="0"/>
        </w:rPr>
        <w:t>茲將連江縣政府原列平衡表科目之主要增減及變化說明如次：</w:t>
      </w:r>
    </w:p>
    <w:p w14:paraId="3BB68691" w14:textId="77777777" w:rsidR="00A273F9" w:rsidRPr="00D24E3F" w:rsidRDefault="00A273F9" w:rsidP="006757A7">
      <w:pPr>
        <w:snapToGrid w:val="0"/>
        <w:spacing w:beforeLines="20" w:before="48" w:line="480" w:lineRule="exact"/>
        <w:ind w:firstLineChars="100" w:firstLine="320"/>
        <w:jc w:val="both"/>
        <w:rPr>
          <w:rFonts w:ascii="標楷體" w:eastAsia="標楷體"/>
          <w:b/>
          <w:color w:val="000000" w:themeColor="text1"/>
          <w:sz w:val="32"/>
          <w:szCs w:val="32"/>
        </w:rPr>
      </w:pPr>
      <w:bookmarkStart w:id="2" w:name="_Hlk11936025"/>
      <w:r w:rsidRPr="00D24E3F">
        <w:rPr>
          <w:rFonts w:ascii="標楷體" w:eastAsia="標楷體" w:hint="eastAsia"/>
          <w:b/>
          <w:color w:val="000000" w:themeColor="text1"/>
          <w:sz w:val="32"/>
          <w:szCs w:val="32"/>
        </w:rPr>
        <w:t>一、</w:t>
      </w:r>
      <w:r>
        <w:rPr>
          <w:rFonts w:ascii="標楷體" w:eastAsia="標楷體" w:hint="eastAsia"/>
          <w:b/>
          <w:color w:val="000000" w:themeColor="text1"/>
          <w:sz w:val="32"/>
          <w:szCs w:val="32"/>
        </w:rPr>
        <w:t>資產類</w:t>
      </w:r>
    </w:p>
    <w:p w14:paraId="645530C1" w14:textId="77777777" w:rsidR="00A273F9" w:rsidRPr="006C25CA" w:rsidRDefault="00A273F9" w:rsidP="006757A7">
      <w:pPr>
        <w:snapToGrid w:val="0"/>
        <w:spacing w:line="480" w:lineRule="exact"/>
        <w:ind w:firstLine="476"/>
        <w:jc w:val="both"/>
        <w:rPr>
          <w:rFonts w:ascii="標楷體" w:eastAsia="標楷體" w:hAnsi="標楷體" w:cs="標楷體"/>
          <w:kern w:val="0"/>
        </w:rPr>
      </w:pPr>
      <w:r>
        <w:rPr>
          <w:rFonts w:ascii="標楷體" w:eastAsia="標楷體" w:hint="eastAsia"/>
          <w:b/>
          <w:color w:val="000000" w:themeColor="text1"/>
        </w:rPr>
        <w:t>（</w:t>
      </w:r>
      <w:r w:rsidRPr="0069404D">
        <w:rPr>
          <w:rFonts w:ascii="標楷體" w:eastAsia="標楷體" w:hint="eastAsia"/>
          <w:b/>
          <w:color w:val="000000" w:themeColor="text1"/>
        </w:rPr>
        <w:t>一</w:t>
      </w:r>
      <w:bookmarkEnd w:id="2"/>
      <w:r>
        <w:rPr>
          <w:rFonts w:ascii="標楷體" w:eastAsia="標楷體" w:hint="eastAsia"/>
          <w:b/>
          <w:color w:val="000000" w:themeColor="text1"/>
        </w:rPr>
        <w:t>）</w:t>
      </w:r>
      <w:r w:rsidRPr="00D24E3F">
        <w:rPr>
          <w:rFonts w:ascii="標楷體" w:eastAsia="標楷體" w:hint="eastAsia"/>
          <w:b/>
          <w:color w:val="000000" w:themeColor="text1"/>
        </w:rPr>
        <w:t>流動資產</w:t>
      </w:r>
      <w:r w:rsidRPr="0069404D">
        <w:rPr>
          <w:rFonts w:ascii="標楷體" w:eastAsia="標楷體" w:hint="eastAsia"/>
          <w:b/>
          <w:color w:val="000000" w:themeColor="text1"/>
        </w:rPr>
        <w:t>：</w:t>
      </w:r>
      <w:r w:rsidRPr="006C25CA">
        <w:rPr>
          <w:rFonts w:ascii="標楷體" w:eastAsia="標楷體" w:hAnsi="標楷體" w:cs="標楷體" w:hint="eastAsia"/>
          <w:kern w:val="0"/>
        </w:rPr>
        <w:t>包括現金、應收款項、應收其他基金款、應收其他政府款、預付款，合計</w:t>
      </w:r>
      <w:r w:rsidRPr="006C25CA">
        <w:rPr>
          <w:rFonts w:ascii="標楷體" w:eastAsia="標楷體" w:hAnsi="標楷體" w:cs="標楷體"/>
          <w:kern w:val="0"/>
        </w:rPr>
        <w:t>8</w:t>
      </w:r>
      <w:r w:rsidRPr="006C25CA">
        <w:rPr>
          <w:rFonts w:ascii="標楷體" w:eastAsia="標楷體" w:hAnsi="標楷體" w:cs="標楷體" w:hint="eastAsia"/>
          <w:kern w:val="0"/>
        </w:rPr>
        <w:t>億</w:t>
      </w:r>
      <w:r w:rsidRPr="006C25CA">
        <w:rPr>
          <w:rFonts w:ascii="標楷體" w:eastAsia="標楷體" w:hAnsi="標楷體" w:cs="標楷體"/>
          <w:kern w:val="0"/>
        </w:rPr>
        <w:t>9,878</w:t>
      </w:r>
      <w:r w:rsidRPr="006C25CA">
        <w:rPr>
          <w:rFonts w:ascii="標楷體" w:eastAsia="標楷體" w:hAnsi="標楷體" w:cs="標楷體" w:hint="eastAsia"/>
          <w:kern w:val="0"/>
        </w:rPr>
        <w:t>萬餘元，較1</w:t>
      </w:r>
      <w:r w:rsidRPr="006C25CA">
        <w:rPr>
          <w:rFonts w:ascii="標楷體" w:eastAsia="標楷體" w:hAnsi="標楷體" w:cs="標楷體"/>
          <w:kern w:val="0"/>
        </w:rPr>
        <w:t>12</w:t>
      </w:r>
      <w:r w:rsidRPr="006C25CA">
        <w:rPr>
          <w:rFonts w:ascii="標楷體" w:eastAsia="標楷體" w:hAnsi="標楷體" w:cs="標楷體" w:hint="eastAsia"/>
          <w:kern w:val="0"/>
        </w:rPr>
        <w:t>年底之</w:t>
      </w:r>
      <w:r w:rsidRPr="006C25CA">
        <w:rPr>
          <w:rFonts w:ascii="標楷體" w:eastAsia="標楷體" w:hAnsi="標楷體" w:cs="標楷體"/>
          <w:kern w:val="0"/>
        </w:rPr>
        <w:t>16</w:t>
      </w:r>
      <w:r w:rsidRPr="006C25CA">
        <w:rPr>
          <w:rFonts w:ascii="標楷體" w:eastAsia="標楷體" w:hAnsi="標楷體" w:cs="標楷體" w:hint="eastAsia"/>
          <w:kern w:val="0"/>
        </w:rPr>
        <w:t>億</w:t>
      </w:r>
      <w:r w:rsidRPr="006C25CA">
        <w:rPr>
          <w:rFonts w:ascii="標楷體" w:eastAsia="標楷體" w:hAnsi="標楷體" w:cs="標楷體"/>
          <w:kern w:val="0"/>
        </w:rPr>
        <w:t>2,280</w:t>
      </w:r>
      <w:r w:rsidRPr="006C25CA">
        <w:rPr>
          <w:rFonts w:ascii="標楷體" w:eastAsia="標楷體" w:hAnsi="標楷體" w:cs="標楷體" w:hint="eastAsia"/>
          <w:kern w:val="0"/>
        </w:rPr>
        <w:t>萬餘元，減少</w:t>
      </w:r>
      <w:r w:rsidRPr="006C25CA">
        <w:rPr>
          <w:rFonts w:ascii="標楷體" w:eastAsia="標楷體" w:hAnsi="標楷體" w:cs="標楷體"/>
          <w:kern w:val="0"/>
        </w:rPr>
        <w:t>7</w:t>
      </w:r>
      <w:r w:rsidRPr="006C25CA">
        <w:rPr>
          <w:rFonts w:ascii="標楷體" w:eastAsia="標楷體" w:hAnsi="標楷體" w:cs="標楷體" w:hint="eastAsia"/>
          <w:kern w:val="0"/>
        </w:rPr>
        <w:t>億</w:t>
      </w:r>
      <w:r w:rsidRPr="006C25CA">
        <w:rPr>
          <w:rFonts w:ascii="標楷體" w:eastAsia="標楷體" w:hAnsi="標楷體" w:cs="標楷體"/>
          <w:kern w:val="0"/>
        </w:rPr>
        <w:t>2,402</w:t>
      </w:r>
      <w:r w:rsidRPr="006C25CA">
        <w:rPr>
          <w:rFonts w:ascii="標楷體" w:eastAsia="標楷體" w:hAnsi="標楷體" w:cs="標楷體" w:hint="eastAsia"/>
          <w:kern w:val="0"/>
        </w:rPr>
        <w:t>萬餘元，茲分析如次：</w:t>
      </w:r>
    </w:p>
    <w:p w14:paraId="333C5247" w14:textId="77777777" w:rsidR="00A273F9" w:rsidRDefault="00A273F9" w:rsidP="006757A7">
      <w:pPr>
        <w:snapToGrid w:val="0"/>
        <w:spacing w:line="480" w:lineRule="exact"/>
        <w:ind w:firstLine="567"/>
        <w:jc w:val="both"/>
        <w:rPr>
          <w:rFonts w:ascii="標楷體" w:eastAsia="標楷體"/>
        </w:rPr>
      </w:pPr>
      <w:r w:rsidRPr="006C25CA">
        <w:rPr>
          <w:rFonts w:ascii="標楷體" w:eastAsia="標楷體" w:hAnsi="標楷體" w:cs="標楷體" w:hint="eastAsia"/>
          <w:kern w:val="0"/>
        </w:rPr>
        <w:t>1</w:t>
      </w:r>
      <w:r w:rsidRPr="006C25CA">
        <w:rPr>
          <w:rFonts w:ascii="標楷體" w:eastAsia="標楷體" w:hAnsi="標楷體" w:cs="標楷體"/>
          <w:kern w:val="0"/>
        </w:rPr>
        <w:t>.</w:t>
      </w:r>
      <w:r w:rsidRPr="006C25CA">
        <w:rPr>
          <w:rFonts w:ascii="標楷體" w:eastAsia="標楷體" w:hAnsi="標楷體" w:cs="標楷體" w:hint="eastAsia"/>
          <w:kern w:val="0"/>
        </w:rPr>
        <w:t>「現金」科目</w:t>
      </w:r>
      <w:r w:rsidRPr="006C25CA">
        <w:rPr>
          <w:rFonts w:ascii="標楷體" w:eastAsia="標楷體" w:hAnsi="標楷體" w:cs="標楷體"/>
          <w:kern w:val="0"/>
        </w:rPr>
        <w:t>5</w:t>
      </w:r>
      <w:r w:rsidRPr="006C25CA">
        <w:rPr>
          <w:rFonts w:ascii="標楷體" w:eastAsia="標楷體" w:hAnsi="標楷體" w:cs="標楷體" w:hint="eastAsia"/>
          <w:kern w:val="0"/>
        </w:rPr>
        <w:t>億</w:t>
      </w:r>
      <w:r w:rsidRPr="006C25CA">
        <w:rPr>
          <w:rFonts w:ascii="標楷體" w:eastAsia="標楷體" w:hAnsi="標楷體" w:cs="標楷體"/>
          <w:kern w:val="0"/>
        </w:rPr>
        <w:t>4</w:t>
      </w:r>
      <w:r>
        <w:rPr>
          <w:rFonts w:ascii="標楷體" w:eastAsia="標楷體"/>
        </w:rPr>
        <w:t>98</w:t>
      </w:r>
      <w:r w:rsidRPr="00CF56D3">
        <w:rPr>
          <w:rFonts w:ascii="標楷體" w:eastAsia="標楷體" w:hint="eastAsia"/>
        </w:rPr>
        <w:t>萬餘元，較1</w:t>
      </w:r>
      <w:r w:rsidRPr="00CF56D3">
        <w:rPr>
          <w:rFonts w:ascii="標楷體" w:eastAsia="標楷體"/>
        </w:rPr>
        <w:t>1</w:t>
      </w:r>
      <w:r>
        <w:rPr>
          <w:rFonts w:ascii="標楷體" w:eastAsia="標楷體"/>
        </w:rPr>
        <w:t>2</w:t>
      </w:r>
      <w:r w:rsidRPr="00CF56D3">
        <w:rPr>
          <w:rFonts w:ascii="標楷體" w:eastAsia="標楷體" w:hint="eastAsia"/>
        </w:rPr>
        <w:t>年底</w:t>
      </w:r>
      <w:r w:rsidRPr="00D15B52">
        <w:rPr>
          <w:rFonts w:ascii="標楷體" w:eastAsia="標楷體" w:hint="eastAsia"/>
        </w:rPr>
        <w:t>減少</w:t>
      </w:r>
      <w:r w:rsidRPr="00CF56D3">
        <w:rPr>
          <w:rFonts w:ascii="標楷體" w:eastAsia="標楷體" w:hint="eastAsia"/>
        </w:rPr>
        <w:t>4億</w:t>
      </w:r>
      <w:r>
        <w:rPr>
          <w:rFonts w:ascii="標楷體" w:eastAsia="標楷體"/>
        </w:rPr>
        <w:t>8,426</w:t>
      </w:r>
      <w:r w:rsidRPr="009E40ED">
        <w:rPr>
          <w:rFonts w:ascii="標楷體" w:eastAsia="標楷體" w:hint="eastAsia"/>
          <w:color w:val="000000" w:themeColor="text1"/>
        </w:rPr>
        <w:t>萬餘元</w:t>
      </w:r>
      <w:r w:rsidRPr="00E8620A">
        <w:rPr>
          <w:rFonts w:ascii="標楷體" w:eastAsia="標楷體" w:hint="eastAsia"/>
          <w:color w:val="000000" w:themeColor="text1"/>
        </w:rPr>
        <w:t>，</w:t>
      </w:r>
      <w:r w:rsidRPr="008D39AA">
        <w:rPr>
          <w:rFonts w:ascii="標楷體" w:eastAsia="標楷體" w:hint="eastAsia"/>
        </w:rPr>
        <w:t>主</w:t>
      </w:r>
      <w:r w:rsidRPr="00715D5D">
        <w:rPr>
          <w:rFonts w:ascii="標楷體" w:eastAsia="標楷體" w:hint="eastAsia"/>
        </w:rPr>
        <w:t>要</w:t>
      </w:r>
      <w:r w:rsidRPr="00E46ABB">
        <w:rPr>
          <w:rFonts w:ascii="標楷體" w:eastAsia="標楷體" w:hint="eastAsia"/>
          <w:color w:val="000000" w:themeColor="text1"/>
        </w:rPr>
        <w:t>係縣庫收支短</w:t>
      </w:r>
      <w:proofErr w:type="gramStart"/>
      <w:r w:rsidRPr="00E46ABB">
        <w:rPr>
          <w:rFonts w:ascii="標楷體" w:eastAsia="標楷體" w:hint="eastAsia"/>
          <w:color w:val="000000" w:themeColor="text1"/>
        </w:rPr>
        <w:t>絀</w:t>
      </w:r>
      <w:proofErr w:type="gramEnd"/>
      <w:r w:rsidRPr="00E46ABB">
        <w:rPr>
          <w:rFonts w:ascii="標楷體" w:eastAsia="標楷體" w:hint="eastAsia"/>
          <w:color w:val="000000" w:themeColor="text1"/>
        </w:rPr>
        <w:t>所致。</w:t>
      </w:r>
    </w:p>
    <w:p w14:paraId="2C2D326E" w14:textId="77777777" w:rsidR="00A273F9" w:rsidRPr="00CB3034" w:rsidRDefault="00A273F9" w:rsidP="006757A7">
      <w:pPr>
        <w:snapToGrid w:val="0"/>
        <w:spacing w:line="480" w:lineRule="exact"/>
        <w:ind w:firstLine="567"/>
        <w:jc w:val="both"/>
        <w:rPr>
          <w:rFonts w:ascii="標楷體" w:eastAsia="標楷體"/>
        </w:rPr>
      </w:pPr>
      <w:r>
        <w:rPr>
          <w:rFonts w:ascii="標楷體" w:eastAsia="標楷體"/>
        </w:rPr>
        <w:t>2.</w:t>
      </w:r>
      <w:r w:rsidRPr="009E40ED">
        <w:rPr>
          <w:rFonts w:ascii="標楷體" w:eastAsia="標楷體" w:hint="eastAsia"/>
          <w:color w:val="000000" w:themeColor="text1"/>
        </w:rPr>
        <w:t>「應收</w:t>
      </w:r>
      <w:r>
        <w:rPr>
          <w:rFonts w:ascii="標楷體" w:eastAsia="標楷體" w:hint="eastAsia"/>
          <w:color w:val="000000" w:themeColor="text1"/>
        </w:rPr>
        <w:t>其他基金款</w:t>
      </w:r>
      <w:r w:rsidRPr="009E40ED">
        <w:rPr>
          <w:rFonts w:ascii="標楷體" w:eastAsia="標楷體" w:hint="eastAsia"/>
          <w:color w:val="000000" w:themeColor="text1"/>
        </w:rPr>
        <w:t>」科目</w:t>
      </w:r>
      <w:r>
        <w:rPr>
          <w:rFonts w:ascii="標楷體" w:eastAsia="標楷體" w:hint="eastAsia"/>
          <w:color w:val="000000" w:themeColor="text1"/>
        </w:rPr>
        <w:t>2億</w:t>
      </w:r>
      <w:r>
        <w:rPr>
          <w:rFonts w:ascii="標楷體" w:eastAsia="標楷體"/>
          <w:color w:val="000000" w:themeColor="text1"/>
        </w:rPr>
        <w:t>7,986</w:t>
      </w:r>
      <w:r w:rsidRPr="009E40ED">
        <w:rPr>
          <w:rFonts w:ascii="標楷體" w:eastAsia="標楷體" w:hint="eastAsia"/>
          <w:color w:val="000000" w:themeColor="text1"/>
        </w:rPr>
        <w:t>萬餘元，較1</w:t>
      </w:r>
      <w:r>
        <w:rPr>
          <w:rFonts w:ascii="標楷體" w:eastAsia="標楷體"/>
          <w:color w:val="000000" w:themeColor="text1"/>
        </w:rPr>
        <w:t>12</w:t>
      </w:r>
      <w:r w:rsidRPr="009E40ED">
        <w:rPr>
          <w:rFonts w:ascii="標楷體" w:eastAsia="標楷體" w:hint="eastAsia"/>
          <w:color w:val="000000" w:themeColor="text1"/>
        </w:rPr>
        <w:t>年底</w:t>
      </w:r>
      <w:r>
        <w:rPr>
          <w:rFonts w:ascii="標楷體" w:eastAsia="標楷體" w:hint="eastAsia"/>
          <w:color w:val="000000" w:themeColor="text1"/>
        </w:rPr>
        <w:t>增加</w:t>
      </w:r>
      <w:r w:rsidRPr="00352B6C">
        <w:rPr>
          <w:rFonts w:ascii="標楷體" w:eastAsia="標楷體" w:hint="eastAsia"/>
          <w:color w:val="000000" w:themeColor="text1"/>
        </w:rPr>
        <w:t>2億7,986萬餘元</w:t>
      </w:r>
      <w:r>
        <w:rPr>
          <w:rFonts w:ascii="標楷體" w:eastAsia="標楷體" w:hint="eastAsia"/>
          <w:color w:val="000000" w:themeColor="text1"/>
        </w:rPr>
        <w:t>，及</w:t>
      </w:r>
      <w:r w:rsidRPr="009E40ED">
        <w:rPr>
          <w:rFonts w:ascii="標楷體" w:eastAsia="標楷體" w:hint="eastAsia"/>
          <w:color w:val="000000" w:themeColor="text1"/>
        </w:rPr>
        <w:t>「</w:t>
      </w:r>
      <w:r w:rsidRPr="00352B6C">
        <w:rPr>
          <w:rFonts w:ascii="標楷體" w:eastAsia="標楷體" w:hint="eastAsia"/>
          <w:color w:val="000000" w:themeColor="text1"/>
        </w:rPr>
        <w:t>應收其他</w:t>
      </w:r>
      <w:r>
        <w:rPr>
          <w:rFonts w:ascii="標楷體" w:eastAsia="標楷體" w:hint="eastAsia"/>
          <w:color w:val="000000" w:themeColor="text1"/>
        </w:rPr>
        <w:t>政府</w:t>
      </w:r>
      <w:r w:rsidRPr="00352B6C">
        <w:rPr>
          <w:rFonts w:ascii="標楷體" w:eastAsia="標楷體" w:hint="eastAsia"/>
          <w:color w:val="000000" w:themeColor="text1"/>
        </w:rPr>
        <w:t>款</w:t>
      </w:r>
      <w:r w:rsidRPr="009E40ED">
        <w:rPr>
          <w:rFonts w:ascii="標楷體" w:eastAsia="標楷體" w:hint="eastAsia"/>
          <w:color w:val="000000" w:themeColor="text1"/>
        </w:rPr>
        <w:t>」科目</w:t>
      </w:r>
      <w:r>
        <w:rPr>
          <w:rFonts w:ascii="標楷體" w:eastAsia="標楷體" w:hint="eastAsia"/>
          <w:color w:val="000000" w:themeColor="text1"/>
        </w:rPr>
        <w:t>2</w:t>
      </w:r>
      <w:r>
        <w:rPr>
          <w:rFonts w:ascii="標楷體" w:eastAsia="標楷體"/>
          <w:color w:val="000000" w:themeColor="text1"/>
        </w:rPr>
        <w:t>64</w:t>
      </w:r>
      <w:r w:rsidRPr="009E40ED">
        <w:rPr>
          <w:rFonts w:ascii="標楷體" w:eastAsia="標楷體" w:hint="eastAsia"/>
          <w:color w:val="000000" w:themeColor="text1"/>
        </w:rPr>
        <w:t>萬餘元，較1</w:t>
      </w:r>
      <w:r>
        <w:rPr>
          <w:rFonts w:ascii="標楷體" w:eastAsia="標楷體"/>
          <w:color w:val="000000" w:themeColor="text1"/>
        </w:rPr>
        <w:t>12</w:t>
      </w:r>
      <w:r w:rsidRPr="009E40ED">
        <w:rPr>
          <w:rFonts w:ascii="標楷體" w:eastAsia="標楷體" w:hint="eastAsia"/>
          <w:color w:val="000000" w:themeColor="text1"/>
        </w:rPr>
        <w:t>年底</w:t>
      </w:r>
      <w:r>
        <w:rPr>
          <w:rFonts w:ascii="標楷體" w:eastAsia="標楷體" w:hint="eastAsia"/>
          <w:color w:val="000000" w:themeColor="text1"/>
        </w:rPr>
        <w:t>減少</w:t>
      </w:r>
      <w:r>
        <w:rPr>
          <w:rFonts w:ascii="標楷體" w:eastAsia="標楷體"/>
          <w:color w:val="000000" w:themeColor="text1"/>
        </w:rPr>
        <w:t>2</w:t>
      </w:r>
      <w:r>
        <w:rPr>
          <w:rFonts w:ascii="標楷體" w:eastAsia="標楷體" w:hint="eastAsia"/>
          <w:color w:val="000000" w:themeColor="text1"/>
        </w:rPr>
        <w:t>億</w:t>
      </w:r>
      <w:r>
        <w:rPr>
          <w:rFonts w:ascii="標楷體" w:eastAsia="標楷體"/>
          <w:color w:val="000000" w:themeColor="text1"/>
        </w:rPr>
        <w:t>1,807</w:t>
      </w:r>
      <w:r w:rsidRPr="009E40ED">
        <w:rPr>
          <w:rFonts w:ascii="標楷體" w:eastAsia="標楷體" w:hint="eastAsia"/>
          <w:color w:val="000000" w:themeColor="text1"/>
        </w:rPr>
        <w:t>萬餘</w:t>
      </w:r>
      <w:r w:rsidRPr="00515B4F">
        <w:rPr>
          <w:rFonts w:ascii="標楷體" w:eastAsia="標楷體" w:hint="eastAsia"/>
          <w:color w:val="000000" w:themeColor="text1"/>
        </w:rPr>
        <w:t>元，</w:t>
      </w:r>
      <w:r w:rsidRPr="00945F66">
        <w:rPr>
          <w:rFonts w:ascii="標楷體" w:eastAsia="標楷體" w:hint="eastAsia"/>
        </w:rPr>
        <w:t>主要係</w:t>
      </w:r>
      <w:r>
        <w:rPr>
          <w:rFonts w:ascii="標楷體" w:eastAsia="標楷體" w:hint="eastAsia"/>
        </w:rPr>
        <w:t>1</w:t>
      </w:r>
      <w:r>
        <w:rPr>
          <w:rFonts w:ascii="標楷體" w:eastAsia="標楷體"/>
        </w:rPr>
        <w:t>12</w:t>
      </w:r>
      <w:r>
        <w:rPr>
          <w:rFonts w:ascii="標楷體" w:eastAsia="標楷體" w:hint="eastAsia"/>
        </w:rPr>
        <w:t>年馬祖酒廠捐獻款及股息</w:t>
      </w:r>
      <w:proofErr w:type="gramStart"/>
      <w:r w:rsidRPr="00352B6C">
        <w:rPr>
          <w:rFonts w:ascii="標楷體" w:eastAsia="標楷體" w:hint="eastAsia"/>
        </w:rPr>
        <w:t>待繳</w:t>
      </w:r>
      <w:r>
        <w:rPr>
          <w:rFonts w:ascii="標楷體" w:eastAsia="標楷體" w:hint="eastAsia"/>
        </w:rPr>
        <w:t>數誤列</w:t>
      </w:r>
      <w:proofErr w:type="gramEnd"/>
      <w:r w:rsidRPr="009E40ED">
        <w:rPr>
          <w:rFonts w:ascii="標楷體" w:eastAsia="標楷體" w:hint="eastAsia"/>
          <w:color w:val="000000" w:themeColor="text1"/>
        </w:rPr>
        <w:t>「</w:t>
      </w:r>
      <w:r w:rsidRPr="00352B6C">
        <w:rPr>
          <w:rFonts w:ascii="標楷體" w:eastAsia="標楷體" w:hint="eastAsia"/>
          <w:color w:val="000000" w:themeColor="text1"/>
        </w:rPr>
        <w:t>應收其他</w:t>
      </w:r>
      <w:r>
        <w:rPr>
          <w:rFonts w:ascii="標楷體" w:eastAsia="標楷體" w:hint="eastAsia"/>
          <w:color w:val="000000" w:themeColor="text1"/>
        </w:rPr>
        <w:t>政府</w:t>
      </w:r>
      <w:r w:rsidRPr="00352B6C">
        <w:rPr>
          <w:rFonts w:ascii="標楷體" w:eastAsia="標楷體" w:hint="eastAsia"/>
          <w:color w:val="000000" w:themeColor="text1"/>
        </w:rPr>
        <w:t>款</w:t>
      </w:r>
      <w:r w:rsidRPr="009E40ED">
        <w:rPr>
          <w:rFonts w:ascii="標楷體" w:eastAsia="標楷體" w:hint="eastAsia"/>
          <w:color w:val="000000" w:themeColor="text1"/>
        </w:rPr>
        <w:t>」</w:t>
      </w:r>
      <w:r>
        <w:rPr>
          <w:rFonts w:ascii="標楷體" w:eastAsia="標楷體" w:hint="eastAsia"/>
          <w:color w:val="000000" w:themeColor="text1"/>
        </w:rPr>
        <w:t>，前</w:t>
      </w:r>
      <w:proofErr w:type="gramStart"/>
      <w:r>
        <w:rPr>
          <w:rFonts w:ascii="標楷體" w:eastAsia="標楷體" w:hint="eastAsia"/>
          <w:color w:val="000000" w:themeColor="text1"/>
        </w:rPr>
        <w:t>經本室通知</w:t>
      </w:r>
      <w:proofErr w:type="gramEnd"/>
      <w:r>
        <w:rPr>
          <w:rFonts w:ascii="標楷體" w:eastAsia="標楷體" w:hint="eastAsia"/>
          <w:color w:val="000000" w:themeColor="text1"/>
        </w:rPr>
        <w:t>更正，本年度改列</w:t>
      </w:r>
      <w:r w:rsidRPr="009E40ED">
        <w:rPr>
          <w:rFonts w:ascii="標楷體" w:eastAsia="標楷體" w:hint="eastAsia"/>
          <w:color w:val="000000" w:themeColor="text1"/>
        </w:rPr>
        <w:t>「應收</w:t>
      </w:r>
      <w:r>
        <w:rPr>
          <w:rFonts w:ascii="標楷體" w:eastAsia="標楷體" w:hint="eastAsia"/>
          <w:color w:val="000000" w:themeColor="text1"/>
        </w:rPr>
        <w:t>其他基金款</w:t>
      </w:r>
      <w:r w:rsidRPr="009E40ED">
        <w:rPr>
          <w:rFonts w:ascii="標楷體" w:eastAsia="標楷體" w:hint="eastAsia"/>
          <w:color w:val="000000" w:themeColor="text1"/>
        </w:rPr>
        <w:t>」</w:t>
      </w:r>
      <w:r w:rsidRPr="000C24D5">
        <w:rPr>
          <w:rFonts w:ascii="標楷體" w:eastAsia="標楷體" w:hint="eastAsia"/>
          <w:color w:val="000000" w:themeColor="text1"/>
        </w:rPr>
        <w:t>所致</w:t>
      </w:r>
      <w:r w:rsidRPr="00CB3034">
        <w:rPr>
          <w:rFonts w:ascii="標楷體" w:eastAsia="標楷體" w:hAnsi="標楷體" w:hint="eastAsia"/>
        </w:rPr>
        <w:t>。</w:t>
      </w:r>
    </w:p>
    <w:p w14:paraId="5CF4681F" w14:textId="77777777" w:rsidR="00A273F9" w:rsidRPr="00184166" w:rsidRDefault="00A273F9" w:rsidP="006757A7">
      <w:pPr>
        <w:snapToGrid w:val="0"/>
        <w:spacing w:line="480" w:lineRule="exact"/>
        <w:ind w:firstLine="476"/>
        <w:jc w:val="both"/>
        <w:rPr>
          <w:rFonts w:ascii="標楷體" w:eastAsia="標楷體" w:hAnsi="標楷體"/>
        </w:rPr>
      </w:pPr>
      <w:r w:rsidRPr="00E12686">
        <w:rPr>
          <w:rFonts w:ascii="標楷體" w:eastAsia="標楷體" w:hint="eastAsia"/>
          <w:b/>
        </w:rPr>
        <w:t>（</w:t>
      </w:r>
      <w:r>
        <w:rPr>
          <w:rFonts w:ascii="標楷體" w:eastAsia="標楷體" w:hint="eastAsia"/>
          <w:b/>
        </w:rPr>
        <w:t>二</w:t>
      </w:r>
      <w:r w:rsidRPr="00E12686">
        <w:rPr>
          <w:rFonts w:ascii="標楷體" w:eastAsia="標楷體" w:hint="eastAsia"/>
          <w:b/>
        </w:rPr>
        <w:t>）長期投資</w:t>
      </w:r>
      <w:r>
        <w:rPr>
          <w:rFonts w:ascii="標楷體" w:eastAsia="標楷體" w:hint="eastAsia"/>
          <w:b/>
        </w:rPr>
        <w:t>：</w:t>
      </w:r>
      <w:r w:rsidRPr="00E31BFF">
        <w:rPr>
          <w:rFonts w:ascii="標楷體" w:eastAsia="標楷體" w:hAnsi="標楷體" w:hint="eastAsia"/>
          <w:spacing w:val="6"/>
        </w:rPr>
        <w:t>包括</w:t>
      </w:r>
      <w:proofErr w:type="gramStart"/>
      <w:r w:rsidRPr="00E31BFF">
        <w:rPr>
          <w:rFonts w:ascii="標楷體" w:eastAsia="標楷體" w:hAnsi="標楷體" w:hint="eastAsia"/>
          <w:spacing w:val="6"/>
        </w:rPr>
        <w:t>採</w:t>
      </w:r>
      <w:proofErr w:type="gramEnd"/>
      <w:r w:rsidRPr="00E31BFF">
        <w:rPr>
          <w:rFonts w:ascii="標楷體" w:eastAsia="標楷體" w:hAnsi="標楷體" w:hint="eastAsia"/>
          <w:spacing w:val="6"/>
        </w:rPr>
        <w:t>權益法之投資、其他長期投資，合計10億</w:t>
      </w:r>
      <w:r>
        <w:rPr>
          <w:rFonts w:ascii="標楷體" w:eastAsia="標楷體" w:hAnsi="標楷體"/>
          <w:spacing w:val="6"/>
        </w:rPr>
        <w:t>9,826</w:t>
      </w:r>
      <w:r w:rsidRPr="00E31BFF">
        <w:rPr>
          <w:rFonts w:ascii="標楷體" w:eastAsia="標楷體" w:hAnsi="標楷體" w:hint="eastAsia"/>
          <w:spacing w:val="6"/>
        </w:rPr>
        <w:t>萬餘元，</w:t>
      </w:r>
      <w:r>
        <w:rPr>
          <w:rFonts w:ascii="標楷體" w:eastAsia="標楷體" w:hAnsi="標楷體" w:hint="eastAsia"/>
          <w:spacing w:val="6"/>
        </w:rPr>
        <w:t>較</w:t>
      </w:r>
      <w:r w:rsidRPr="00E12686">
        <w:rPr>
          <w:rFonts w:ascii="標楷體" w:eastAsia="標楷體" w:hAnsi="標楷體" w:hint="eastAsia"/>
        </w:rPr>
        <w:t>1</w:t>
      </w:r>
      <w:r>
        <w:rPr>
          <w:rFonts w:ascii="標楷體" w:eastAsia="標楷體" w:hAnsi="標楷體"/>
        </w:rPr>
        <w:t>12</w:t>
      </w:r>
      <w:r w:rsidRPr="00E12686">
        <w:rPr>
          <w:rFonts w:ascii="標楷體" w:eastAsia="標楷體" w:hAnsi="標楷體" w:hint="eastAsia"/>
        </w:rPr>
        <w:t>年底之</w:t>
      </w:r>
      <w:r w:rsidRPr="00462BFC">
        <w:rPr>
          <w:rFonts w:ascii="標楷體" w:eastAsia="標楷體" w:hAnsi="標楷體" w:hint="eastAsia"/>
        </w:rPr>
        <w:t>10億8,295</w:t>
      </w:r>
      <w:r w:rsidRPr="00E12686">
        <w:rPr>
          <w:rFonts w:ascii="標楷體" w:eastAsia="標楷體" w:hAnsi="標楷體" w:hint="eastAsia"/>
        </w:rPr>
        <w:t>萬餘元，</w:t>
      </w:r>
      <w:r>
        <w:rPr>
          <w:rFonts w:ascii="標楷體" w:eastAsia="標楷體" w:hAnsi="標楷體" w:hint="eastAsia"/>
        </w:rPr>
        <w:t>增加</w:t>
      </w:r>
      <w:r>
        <w:rPr>
          <w:rFonts w:ascii="標楷體" w:eastAsia="標楷體" w:hAnsi="標楷體"/>
        </w:rPr>
        <w:t>1,531</w:t>
      </w:r>
      <w:r w:rsidRPr="00E12686">
        <w:rPr>
          <w:rFonts w:ascii="標楷體" w:eastAsia="標楷體" w:hAnsi="標楷體" w:hint="eastAsia"/>
        </w:rPr>
        <w:t>萬餘元，</w:t>
      </w:r>
      <w:r>
        <w:rPr>
          <w:rFonts w:ascii="標楷體" w:eastAsia="標楷體" w:hAnsi="標楷體" w:hint="eastAsia"/>
        </w:rPr>
        <w:t>主要係</w:t>
      </w:r>
      <w:r w:rsidRPr="001F5C30">
        <w:rPr>
          <w:rFonts w:ascii="標楷體" w:eastAsia="標楷體" w:hAnsi="標楷體" w:hint="eastAsia"/>
        </w:rPr>
        <w:t>縣政府對連江縣住宅基金、連江縣衛生局統籌基金之投資評價調整增加所致。</w:t>
      </w:r>
    </w:p>
    <w:p w14:paraId="274B5603" w14:textId="77777777" w:rsidR="00A273F9" w:rsidRPr="000743F5" w:rsidRDefault="00A273F9" w:rsidP="006757A7">
      <w:pPr>
        <w:snapToGrid w:val="0"/>
        <w:spacing w:line="480" w:lineRule="exact"/>
        <w:ind w:firstLine="476"/>
        <w:jc w:val="both"/>
        <w:rPr>
          <w:rFonts w:ascii="標楷體" w:eastAsia="標楷體" w:hAnsi="標楷體"/>
        </w:rPr>
      </w:pPr>
      <w:r w:rsidRPr="00E12686">
        <w:rPr>
          <w:rFonts w:ascii="標楷體" w:eastAsia="標楷體" w:hint="eastAsia"/>
          <w:b/>
        </w:rPr>
        <w:t>（</w:t>
      </w:r>
      <w:r w:rsidRPr="000743F5">
        <w:rPr>
          <w:rFonts w:ascii="標楷體" w:eastAsia="標楷體" w:hAnsi="標楷體" w:hint="eastAsia"/>
          <w:b/>
          <w:bCs/>
        </w:rPr>
        <w:t>三</w:t>
      </w:r>
      <w:r w:rsidRPr="00E12686">
        <w:rPr>
          <w:rFonts w:ascii="標楷體" w:eastAsia="標楷體" w:hint="eastAsia"/>
          <w:b/>
        </w:rPr>
        <w:t>）</w:t>
      </w:r>
      <w:r w:rsidRPr="000743F5">
        <w:rPr>
          <w:rFonts w:ascii="標楷體" w:eastAsia="標楷體" w:hint="eastAsia"/>
          <w:b/>
          <w:bCs/>
        </w:rPr>
        <w:t>固定資產</w:t>
      </w:r>
      <w:r w:rsidRPr="00A13A93">
        <w:rPr>
          <w:rFonts w:ascii="標楷體" w:eastAsia="標楷體" w:hAnsi="標楷體" w:hint="eastAsia"/>
          <w:b/>
        </w:rPr>
        <w:t>：</w:t>
      </w:r>
      <w:r w:rsidRPr="000743F5">
        <w:rPr>
          <w:rFonts w:ascii="標楷體" w:eastAsia="標楷體" w:hAnsi="標楷體" w:hint="eastAsia"/>
        </w:rPr>
        <w:t>包括土地、土地改良物、房屋建築及設備、機械及設備、交通及運輸設備、</w:t>
      </w:r>
      <w:r w:rsidRPr="00480C46">
        <w:rPr>
          <w:rFonts w:ascii="標楷體" w:eastAsia="標楷體" w:hAnsi="標楷體" w:hint="eastAsia"/>
          <w:spacing w:val="4"/>
        </w:rPr>
        <w:t>雜項設備、購建中固定資產，合計</w:t>
      </w:r>
      <w:r>
        <w:rPr>
          <w:rFonts w:ascii="標楷體" w:eastAsia="標楷體" w:hAnsi="標楷體" w:hint="eastAsia"/>
          <w:spacing w:val="4"/>
        </w:rPr>
        <w:t>1</w:t>
      </w:r>
      <w:r>
        <w:rPr>
          <w:rFonts w:ascii="標楷體" w:eastAsia="標楷體" w:hAnsi="標楷體"/>
          <w:spacing w:val="4"/>
        </w:rPr>
        <w:t>26</w:t>
      </w:r>
      <w:r w:rsidRPr="00480C46">
        <w:rPr>
          <w:rFonts w:ascii="標楷體" w:eastAsia="標楷體" w:hAnsi="標楷體" w:hint="eastAsia"/>
          <w:spacing w:val="4"/>
        </w:rPr>
        <w:t>億</w:t>
      </w:r>
      <w:r>
        <w:rPr>
          <w:rFonts w:ascii="標楷體" w:eastAsia="標楷體" w:hAnsi="標楷體"/>
          <w:spacing w:val="4"/>
        </w:rPr>
        <w:t>5,388</w:t>
      </w:r>
      <w:r w:rsidRPr="00480C46">
        <w:rPr>
          <w:rFonts w:ascii="標楷體" w:eastAsia="標楷體" w:hAnsi="標楷體" w:hint="eastAsia"/>
          <w:spacing w:val="4"/>
        </w:rPr>
        <w:t>萬餘元，較1</w:t>
      </w:r>
      <w:r>
        <w:rPr>
          <w:rFonts w:ascii="標楷體" w:eastAsia="標楷體" w:hAnsi="標楷體"/>
          <w:spacing w:val="4"/>
        </w:rPr>
        <w:t>12</w:t>
      </w:r>
      <w:r w:rsidRPr="00480C46">
        <w:rPr>
          <w:rFonts w:ascii="標楷體" w:eastAsia="標楷體" w:hAnsi="標楷體" w:hint="eastAsia"/>
          <w:spacing w:val="4"/>
        </w:rPr>
        <w:t>年底之</w:t>
      </w:r>
      <w:r>
        <w:rPr>
          <w:rFonts w:ascii="標楷體" w:eastAsia="標楷體" w:hAnsi="標楷體" w:hint="eastAsia"/>
          <w:spacing w:val="4"/>
        </w:rPr>
        <w:t>1</w:t>
      </w:r>
      <w:r>
        <w:rPr>
          <w:rFonts w:ascii="標楷體" w:eastAsia="標楷體" w:hAnsi="標楷體"/>
          <w:spacing w:val="4"/>
        </w:rPr>
        <w:t>11</w:t>
      </w:r>
      <w:r w:rsidRPr="00480C46">
        <w:rPr>
          <w:rFonts w:ascii="標楷體" w:eastAsia="標楷體" w:hAnsi="標楷體" w:hint="eastAsia"/>
          <w:spacing w:val="4"/>
        </w:rPr>
        <w:t>億</w:t>
      </w:r>
      <w:r>
        <w:rPr>
          <w:rFonts w:ascii="標楷體" w:eastAsia="標楷體" w:hAnsi="標楷體"/>
          <w:spacing w:val="4"/>
        </w:rPr>
        <w:t>6,435</w:t>
      </w:r>
      <w:r w:rsidRPr="00480C46">
        <w:rPr>
          <w:rFonts w:ascii="標楷體" w:eastAsia="標楷體" w:hAnsi="標楷體" w:hint="eastAsia"/>
          <w:spacing w:val="4"/>
        </w:rPr>
        <w:t>萬餘元</w:t>
      </w:r>
      <w:r w:rsidRPr="000743F5">
        <w:rPr>
          <w:rFonts w:ascii="標楷體" w:eastAsia="標楷體" w:hAnsi="標楷體" w:hint="eastAsia"/>
        </w:rPr>
        <w:t>，</w:t>
      </w:r>
      <w:r>
        <w:rPr>
          <w:rFonts w:ascii="標楷體" w:eastAsia="標楷體" w:hAnsi="標楷體" w:hint="eastAsia"/>
        </w:rPr>
        <w:t>增加1</w:t>
      </w:r>
      <w:r>
        <w:rPr>
          <w:rFonts w:ascii="標楷體" w:eastAsia="標楷體" w:hAnsi="標楷體"/>
        </w:rPr>
        <w:t>4</w:t>
      </w:r>
      <w:r w:rsidRPr="000743F5">
        <w:rPr>
          <w:rFonts w:ascii="標楷體" w:eastAsia="標楷體" w:hAnsi="標楷體" w:hint="eastAsia"/>
        </w:rPr>
        <w:t>億</w:t>
      </w:r>
      <w:r>
        <w:rPr>
          <w:rFonts w:ascii="標楷體" w:eastAsia="標楷體" w:hAnsi="標楷體"/>
        </w:rPr>
        <w:t>8,952</w:t>
      </w:r>
      <w:r w:rsidRPr="000743F5">
        <w:rPr>
          <w:rFonts w:ascii="標楷體" w:eastAsia="標楷體" w:hAnsi="標楷體" w:hint="eastAsia"/>
        </w:rPr>
        <w:t>萬餘元，茲分析如次：</w:t>
      </w:r>
    </w:p>
    <w:p w14:paraId="102F8862" w14:textId="77777777" w:rsidR="00A273F9" w:rsidRPr="000558B8" w:rsidRDefault="00A273F9" w:rsidP="00B82776">
      <w:pPr>
        <w:snapToGrid w:val="0"/>
        <w:spacing w:line="480" w:lineRule="exact"/>
        <w:ind w:firstLine="567"/>
        <w:jc w:val="both"/>
        <w:rPr>
          <w:rFonts w:ascii="標楷體" w:eastAsia="標楷體" w:hAnsi="標楷體"/>
          <w:color w:val="FF0000"/>
        </w:rPr>
      </w:pPr>
      <w:r>
        <w:rPr>
          <w:rFonts w:ascii="標楷體" w:eastAsia="標楷體" w:hAnsi="標楷體"/>
        </w:rPr>
        <w:t>1</w:t>
      </w:r>
      <w:r w:rsidRPr="000743F5">
        <w:rPr>
          <w:rFonts w:ascii="標楷體" w:eastAsia="標楷體" w:hAnsi="標楷體" w:hint="eastAsia"/>
        </w:rPr>
        <w:t>.「</w:t>
      </w:r>
      <w:r>
        <w:rPr>
          <w:rFonts w:ascii="標楷體" w:eastAsia="標楷體" w:hAnsi="標楷體" w:hint="eastAsia"/>
        </w:rPr>
        <w:t>房屋建築及設備</w:t>
      </w:r>
      <w:r w:rsidRPr="000743F5">
        <w:rPr>
          <w:rFonts w:ascii="標楷體" w:eastAsia="標楷體" w:hAnsi="標楷體" w:hint="eastAsia"/>
        </w:rPr>
        <w:t>」科目</w:t>
      </w:r>
      <w:r>
        <w:rPr>
          <w:rFonts w:ascii="標楷體" w:eastAsia="標楷體" w:hAnsi="標楷體"/>
        </w:rPr>
        <w:t>29</w:t>
      </w:r>
      <w:r w:rsidRPr="000743F5">
        <w:rPr>
          <w:rFonts w:ascii="標楷體" w:eastAsia="標楷體" w:hAnsi="標楷體" w:hint="eastAsia"/>
        </w:rPr>
        <w:t>億</w:t>
      </w:r>
      <w:r>
        <w:rPr>
          <w:rFonts w:ascii="標楷體" w:eastAsia="標楷體" w:hAnsi="標楷體"/>
        </w:rPr>
        <w:t>5,200</w:t>
      </w:r>
      <w:r w:rsidRPr="000743F5">
        <w:rPr>
          <w:rFonts w:ascii="標楷體" w:eastAsia="標楷體" w:hAnsi="標楷體" w:hint="eastAsia"/>
        </w:rPr>
        <w:t>萬餘元，較1</w:t>
      </w:r>
      <w:r>
        <w:rPr>
          <w:rFonts w:ascii="標楷體" w:eastAsia="標楷體" w:hAnsi="標楷體"/>
        </w:rPr>
        <w:t>12</w:t>
      </w:r>
      <w:r w:rsidRPr="000743F5">
        <w:rPr>
          <w:rFonts w:ascii="標楷體" w:eastAsia="標楷體" w:hAnsi="標楷體" w:hint="eastAsia"/>
        </w:rPr>
        <w:t>年底</w:t>
      </w:r>
      <w:r>
        <w:rPr>
          <w:rFonts w:ascii="標楷體" w:eastAsia="標楷體" w:hAnsi="標楷體" w:hint="eastAsia"/>
        </w:rPr>
        <w:t>增加</w:t>
      </w:r>
      <w:r>
        <w:rPr>
          <w:rFonts w:ascii="標楷體" w:eastAsia="標楷體" w:hAnsi="標楷體"/>
        </w:rPr>
        <w:t>6</w:t>
      </w:r>
      <w:r>
        <w:rPr>
          <w:rFonts w:ascii="標楷體" w:eastAsia="標楷體" w:hAnsi="標楷體" w:hint="eastAsia"/>
        </w:rPr>
        <w:t>億2</w:t>
      </w:r>
      <w:r>
        <w:rPr>
          <w:rFonts w:ascii="標楷體" w:eastAsia="標楷體" w:hAnsi="標楷體"/>
        </w:rPr>
        <w:t>,126</w:t>
      </w:r>
      <w:r w:rsidRPr="000743F5">
        <w:rPr>
          <w:rFonts w:ascii="標楷體" w:eastAsia="標楷體" w:hAnsi="標楷體" w:hint="eastAsia"/>
        </w:rPr>
        <w:t>萬餘元</w:t>
      </w:r>
      <w:r w:rsidRPr="00FC4A39">
        <w:rPr>
          <w:rFonts w:ascii="標楷體" w:eastAsia="標楷體" w:hAnsi="標楷體" w:hint="eastAsia"/>
        </w:rPr>
        <w:t>，主</w:t>
      </w:r>
      <w:r w:rsidRPr="007F49F5">
        <w:rPr>
          <w:rFonts w:ascii="標楷體" w:eastAsia="標楷體" w:hAnsi="標楷體" w:hint="eastAsia"/>
        </w:rPr>
        <w:t>要</w:t>
      </w:r>
      <w:proofErr w:type="gramStart"/>
      <w:r w:rsidRPr="00170846">
        <w:rPr>
          <w:rFonts w:ascii="標楷體" w:eastAsia="標楷體" w:hAnsi="標楷體" w:hint="eastAsia"/>
          <w:color w:val="000000" w:themeColor="text1"/>
        </w:rPr>
        <w:t>係梅石演藝廳統</w:t>
      </w:r>
      <w:proofErr w:type="gramEnd"/>
      <w:r w:rsidRPr="00170846">
        <w:rPr>
          <w:rFonts w:ascii="標楷體" w:eastAsia="標楷體" w:hAnsi="標楷體" w:hint="eastAsia"/>
          <w:color w:val="000000" w:themeColor="text1"/>
        </w:rPr>
        <w:t>包工程及民俗文物館工程</w:t>
      </w:r>
      <w:r w:rsidRPr="0061797F">
        <w:rPr>
          <w:rFonts w:ascii="標楷體" w:eastAsia="標楷體" w:hAnsi="標楷體" w:hint="eastAsia"/>
          <w:color w:val="000000" w:themeColor="text1"/>
        </w:rPr>
        <w:t>已完工</w:t>
      </w:r>
      <w:r w:rsidRPr="00170846">
        <w:rPr>
          <w:rFonts w:ascii="標楷體" w:eastAsia="標楷體" w:hAnsi="標楷體" w:hint="eastAsia"/>
          <w:color w:val="000000" w:themeColor="text1"/>
        </w:rPr>
        <w:t>所致</w:t>
      </w:r>
      <w:r w:rsidRPr="007F49F5">
        <w:rPr>
          <w:rFonts w:ascii="標楷體" w:eastAsia="標楷體" w:hAnsi="標楷體" w:hint="eastAsia"/>
        </w:rPr>
        <w:t>。</w:t>
      </w:r>
    </w:p>
    <w:p w14:paraId="0A8FE289" w14:textId="77777777" w:rsidR="00A273F9" w:rsidRPr="00462BFC" w:rsidRDefault="00A273F9" w:rsidP="00B82776">
      <w:pPr>
        <w:snapToGrid w:val="0"/>
        <w:spacing w:line="480" w:lineRule="exact"/>
        <w:ind w:firstLine="567"/>
        <w:jc w:val="both"/>
        <w:rPr>
          <w:rFonts w:ascii="標楷體" w:eastAsia="標楷體" w:hAnsi="標楷體"/>
          <w:color w:val="FF0000"/>
        </w:rPr>
      </w:pPr>
      <w:r>
        <w:rPr>
          <w:rFonts w:ascii="標楷體" w:eastAsia="標楷體" w:hAnsi="標楷體"/>
        </w:rPr>
        <w:t>2</w:t>
      </w:r>
      <w:r w:rsidRPr="000743F5">
        <w:rPr>
          <w:rFonts w:ascii="標楷體" w:eastAsia="標楷體" w:hAnsi="標楷體" w:hint="eastAsia"/>
        </w:rPr>
        <w:t>.「</w:t>
      </w:r>
      <w:r>
        <w:rPr>
          <w:rFonts w:ascii="標楷體" w:eastAsia="標楷體" w:hAnsi="標楷體" w:hint="eastAsia"/>
        </w:rPr>
        <w:t>交通</w:t>
      </w:r>
      <w:r w:rsidRPr="00634705">
        <w:rPr>
          <w:rFonts w:ascii="標楷體" w:eastAsia="標楷體" w:hAnsi="標楷體" w:hint="eastAsia"/>
        </w:rPr>
        <w:t>及</w:t>
      </w:r>
      <w:r>
        <w:rPr>
          <w:rFonts w:ascii="標楷體" w:eastAsia="標楷體" w:hAnsi="標楷體" w:hint="eastAsia"/>
        </w:rPr>
        <w:t>運輸</w:t>
      </w:r>
      <w:r w:rsidRPr="00634705">
        <w:rPr>
          <w:rFonts w:ascii="標楷體" w:eastAsia="標楷體" w:hAnsi="標楷體" w:hint="eastAsia"/>
        </w:rPr>
        <w:t>設備</w:t>
      </w:r>
      <w:r w:rsidRPr="00E068F6">
        <w:rPr>
          <w:rFonts w:ascii="標楷體" w:eastAsia="標楷體" w:hAnsi="標楷體" w:hint="eastAsia"/>
          <w:spacing w:val="-2"/>
        </w:rPr>
        <w:t>」科目</w:t>
      </w:r>
      <w:r>
        <w:rPr>
          <w:rFonts w:ascii="標楷體" w:eastAsia="標楷體" w:hAnsi="標楷體"/>
          <w:spacing w:val="-2"/>
        </w:rPr>
        <w:t>16</w:t>
      </w:r>
      <w:r w:rsidRPr="00E068F6">
        <w:rPr>
          <w:rFonts w:ascii="標楷體" w:eastAsia="標楷體" w:hAnsi="標楷體" w:hint="eastAsia"/>
          <w:spacing w:val="-2"/>
        </w:rPr>
        <w:t>億</w:t>
      </w:r>
      <w:r>
        <w:rPr>
          <w:rFonts w:ascii="標楷體" w:eastAsia="標楷體" w:hAnsi="標楷體"/>
          <w:spacing w:val="-2"/>
        </w:rPr>
        <w:t>5,478</w:t>
      </w:r>
      <w:r w:rsidRPr="00E068F6">
        <w:rPr>
          <w:rFonts w:ascii="標楷體" w:eastAsia="標楷體" w:hAnsi="標楷體" w:hint="eastAsia"/>
          <w:spacing w:val="-2"/>
        </w:rPr>
        <w:t>萬餘元，較1</w:t>
      </w:r>
      <w:r w:rsidRPr="00E068F6">
        <w:rPr>
          <w:rFonts w:ascii="標楷體" w:eastAsia="標楷體" w:hAnsi="標楷體"/>
          <w:spacing w:val="-2"/>
        </w:rPr>
        <w:t>1</w:t>
      </w:r>
      <w:r>
        <w:rPr>
          <w:rFonts w:ascii="標楷體" w:eastAsia="標楷體" w:hAnsi="標楷體"/>
          <w:spacing w:val="-2"/>
        </w:rPr>
        <w:t>2</w:t>
      </w:r>
      <w:r w:rsidRPr="00E068F6">
        <w:rPr>
          <w:rFonts w:ascii="標楷體" w:eastAsia="標楷體" w:hAnsi="標楷體" w:hint="eastAsia"/>
          <w:spacing w:val="-2"/>
        </w:rPr>
        <w:t>年底</w:t>
      </w:r>
      <w:r w:rsidRPr="00462BFC">
        <w:rPr>
          <w:rFonts w:ascii="標楷體" w:eastAsia="標楷體" w:hAnsi="標楷體" w:hint="eastAsia"/>
          <w:spacing w:val="-2"/>
        </w:rPr>
        <w:t>增加</w:t>
      </w:r>
      <w:r>
        <w:rPr>
          <w:rFonts w:ascii="標楷體" w:eastAsia="標楷體" w:hAnsi="標楷體" w:hint="eastAsia"/>
          <w:spacing w:val="-2"/>
        </w:rPr>
        <w:t>8</w:t>
      </w:r>
      <w:r w:rsidRPr="00E068F6">
        <w:rPr>
          <w:rFonts w:ascii="標楷體" w:eastAsia="標楷體" w:hAnsi="標楷體" w:hint="eastAsia"/>
          <w:spacing w:val="-2"/>
        </w:rPr>
        <w:t>億</w:t>
      </w:r>
      <w:r>
        <w:rPr>
          <w:rFonts w:ascii="標楷體" w:eastAsia="標楷體" w:hAnsi="標楷體"/>
          <w:spacing w:val="-2"/>
        </w:rPr>
        <w:t>4,494</w:t>
      </w:r>
      <w:r w:rsidRPr="00E068F6">
        <w:rPr>
          <w:rFonts w:ascii="標楷體" w:eastAsia="標楷體" w:hAnsi="標楷體" w:hint="eastAsia"/>
          <w:spacing w:val="-2"/>
        </w:rPr>
        <w:t>萬餘元，主要係</w:t>
      </w:r>
      <w:r>
        <w:rPr>
          <w:rFonts w:ascii="標楷體" w:eastAsia="標楷體" w:hAnsi="標楷體" w:hint="eastAsia"/>
          <w:spacing w:val="-2"/>
        </w:rPr>
        <w:t>購置</w:t>
      </w:r>
      <w:r w:rsidRPr="0061797F">
        <w:rPr>
          <w:rFonts w:ascii="標楷體" w:eastAsia="標楷體" w:hAnsi="標楷體" w:hint="eastAsia"/>
          <w:spacing w:val="-2"/>
        </w:rPr>
        <w:t>新</w:t>
      </w:r>
      <w:proofErr w:type="gramStart"/>
      <w:r w:rsidRPr="0061797F">
        <w:rPr>
          <w:rFonts w:ascii="標楷體" w:eastAsia="標楷體" w:hAnsi="標楷體" w:hint="eastAsia"/>
          <w:spacing w:val="-2"/>
        </w:rPr>
        <w:t>臺</w:t>
      </w:r>
      <w:proofErr w:type="gramEnd"/>
      <w:r w:rsidRPr="0061797F">
        <w:rPr>
          <w:rFonts w:ascii="標楷體" w:eastAsia="標楷體" w:hAnsi="標楷體" w:hint="eastAsia"/>
          <w:spacing w:val="-2"/>
        </w:rPr>
        <w:t>馬輪</w:t>
      </w:r>
      <w:r>
        <w:rPr>
          <w:rFonts w:ascii="標楷體" w:eastAsia="標楷體" w:hAnsi="標楷體" w:hint="eastAsia"/>
          <w:spacing w:val="-2"/>
        </w:rPr>
        <w:t>於本年度認列設備財產</w:t>
      </w:r>
      <w:r w:rsidRPr="0061797F">
        <w:rPr>
          <w:rFonts w:ascii="標楷體" w:eastAsia="標楷體" w:hAnsi="標楷體" w:hint="eastAsia"/>
          <w:spacing w:val="-2"/>
        </w:rPr>
        <w:t>所致</w:t>
      </w:r>
      <w:r w:rsidRPr="0061797F">
        <w:rPr>
          <w:rFonts w:ascii="標楷體" w:eastAsia="標楷體" w:hAnsi="標楷體" w:hint="eastAsia"/>
          <w:color w:val="000000" w:themeColor="text1"/>
        </w:rPr>
        <w:t>。</w:t>
      </w:r>
    </w:p>
    <w:p w14:paraId="4CF24775" w14:textId="77777777" w:rsidR="00A273F9" w:rsidRPr="00ED1B44" w:rsidRDefault="00A273F9" w:rsidP="00B82776">
      <w:pPr>
        <w:snapToGrid w:val="0"/>
        <w:spacing w:line="480" w:lineRule="exact"/>
        <w:ind w:firstLine="567"/>
        <w:jc w:val="both"/>
        <w:rPr>
          <w:rFonts w:ascii="標楷體" w:eastAsia="標楷體" w:hAnsi="標楷體"/>
          <w:spacing w:val="10"/>
        </w:rPr>
      </w:pPr>
      <w:r w:rsidRPr="000743F5">
        <w:rPr>
          <w:rFonts w:ascii="標楷體" w:eastAsia="標楷體" w:hAnsi="標楷體" w:hint="eastAsia"/>
        </w:rPr>
        <w:t>3.</w:t>
      </w:r>
      <w:r w:rsidRPr="00CD2FA5">
        <w:rPr>
          <w:rFonts w:ascii="標楷體" w:eastAsia="標楷體" w:hAnsi="標楷體" w:hint="eastAsia"/>
          <w:spacing w:val="-2"/>
        </w:rPr>
        <w:t>「購建中固定資產」科目</w:t>
      </w:r>
      <w:r>
        <w:rPr>
          <w:rFonts w:ascii="標楷體" w:eastAsia="標楷體" w:hAnsi="標楷體" w:hint="eastAsia"/>
          <w:spacing w:val="-2"/>
        </w:rPr>
        <w:t>3</w:t>
      </w:r>
      <w:r>
        <w:rPr>
          <w:rFonts w:ascii="標楷體" w:eastAsia="標楷體" w:hAnsi="標楷體"/>
          <w:spacing w:val="-2"/>
        </w:rPr>
        <w:t>9</w:t>
      </w:r>
      <w:r w:rsidRPr="00CD2FA5">
        <w:rPr>
          <w:rFonts w:ascii="標楷體" w:eastAsia="標楷體" w:hAnsi="標楷體" w:hint="eastAsia"/>
          <w:spacing w:val="-2"/>
        </w:rPr>
        <w:t>億</w:t>
      </w:r>
      <w:r>
        <w:rPr>
          <w:rFonts w:ascii="標楷體" w:eastAsia="標楷體" w:hAnsi="標楷體"/>
          <w:spacing w:val="-2"/>
        </w:rPr>
        <w:t>5,298</w:t>
      </w:r>
      <w:r w:rsidRPr="00CD2FA5">
        <w:rPr>
          <w:rFonts w:ascii="標楷體" w:eastAsia="標楷體" w:hAnsi="標楷體" w:hint="eastAsia"/>
          <w:spacing w:val="-2"/>
        </w:rPr>
        <w:t>萬餘元，</w:t>
      </w:r>
      <w:r w:rsidRPr="000558B8">
        <w:rPr>
          <w:rFonts w:ascii="標楷體" w:eastAsia="標楷體" w:hAnsi="標楷體" w:hint="eastAsia"/>
          <w:spacing w:val="-2"/>
        </w:rPr>
        <w:t>較11</w:t>
      </w:r>
      <w:r>
        <w:rPr>
          <w:rFonts w:ascii="標楷體" w:eastAsia="標楷體" w:hAnsi="標楷體"/>
          <w:spacing w:val="-2"/>
        </w:rPr>
        <w:t>2</w:t>
      </w:r>
      <w:r w:rsidRPr="000558B8">
        <w:rPr>
          <w:rFonts w:ascii="標楷體" w:eastAsia="標楷體" w:hAnsi="標楷體" w:hint="eastAsia"/>
          <w:spacing w:val="-2"/>
        </w:rPr>
        <w:t>年底</w:t>
      </w:r>
      <w:r>
        <w:rPr>
          <w:rFonts w:ascii="標楷體" w:eastAsia="標楷體" w:hAnsi="標楷體" w:hint="eastAsia"/>
          <w:spacing w:val="-2"/>
        </w:rPr>
        <w:t>增</w:t>
      </w:r>
      <w:r w:rsidRPr="00ED1B44">
        <w:rPr>
          <w:rFonts w:ascii="標楷體" w:eastAsia="標楷體" w:hAnsi="標楷體" w:hint="eastAsia"/>
          <w:spacing w:val="-2"/>
        </w:rPr>
        <w:t>加</w:t>
      </w:r>
      <w:r>
        <w:rPr>
          <w:rFonts w:ascii="標楷體" w:eastAsia="標楷體" w:hAnsi="標楷體"/>
          <w:spacing w:val="-2"/>
        </w:rPr>
        <w:t>7</w:t>
      </w:r>
      <w:r>
        <w:rPr>
          <w:rFonts w:ascii="標楷體" w:eastAsia="標楷體" w:hAnsi="標楷體" w:hint="eastAsia"/>
          <w:spacing w:val="-2"/>
        </w:rPr>
        <w:t>,</w:t>
      </w:r>
      <w:r>
        <w:rPr>
          <w:rFonts w:ascii="標楷體" w:eastAsia="標楷體" w:hAnsi="標楷體"/>
          <w:spacing w:val="-2"/>
        </w:rPr>
        <w:t>167</w:t>
      </w:r>
      <w:r w:rsidRPr="00ED1B44">
        <w:rPr>
          <w:rFonts w:ascii="標楷體" w:eastAsia="標楷體" w:hAnsi="標楷體" w:hint="eastAsia"/>
          <w:spacing w:val="-2"/>
        </w:rPr>
        <w:t>萬餘元，主要係</w:t>
      </w:r>
      <w:r w:rsidRPr="00FE1859">
        <w:rPr>
          <w:rFonts w:ascii="標楷體" w:eastAsia="標楷體" w:hAnsi="標楷體" w:hint="eastAsia"/>
          <w:spacing w:val="-2"/>
        </w:rPr>
        <w:t>東</w:t>
      </w:r>
      <w:proofErr w:type="gramStart"/>
      <w:r w:rsidRPr="00FE1859">
        <w:rPr>
          <w:rFonts w:ascii="標楷體" w:eastAsia="標楷體" w:hAnsi="標楷體" w:hint="eastAsia"/>
          <w:spacing w:val="-2"/>
        </w:rPr>
        <w:t>莒</w:t>
      </w:r>
      <w:proofErr w:type="gramEnd"/>
      <w:r w:rsidRPr="00FE1859">
        <w:rPr>
          <w:rFonts w:ascii="標楷體" w:eastAsia="標楷體" w:hAnsi="標楷體" w:hint="eastAsia"/>
          <w:spacing w:val="-2"/>
        </w:rPr>
        <w:t>猛澳碼頭區外廓防波堤工程、福澳碼頭區浮動碼頭新建暨修繕保養工程等</w:t>
      </w:r>
      <w:r w:rsidRPr="007912CD">
        <w:rPr>
          <w:rFonts w:ascii="標楷體" w:eastAsia="標楷體" w:hAnsi="標楷體" w:hint="eastAsia"/>
          <w:color w:val="000000" w:themeColor="text1"/>
          <w:spacing w:val="-2"/>
        </w:rPr>
        <w:t>正</w:t>
      </w:r>
      <w:r w:rsidRPr="007912CD">
        <w:rPr>
          <w:rFonts w:ascii="標楷體" w:eastAsia="標楷體" w:hAnsi="標楷體" w:hint="eastAsia"/>
          <w:color w:val="000000" w:themeColor="text1"/>
          <w:spacing w:val="10"/>
        </w:rPr>
        <w:t>辦理中所致</w:t>
      </w:r>
      <w:r w:rsidRPr="00ED1B44">
        <w:rPr>
          <w:rFonts w:ascii="標楷體" w:eastAsia="標楷體" w:hAnsi="標楷體" w:hint="eastAsia"/>
          <w:spacing w:val="10"/>
        </w:rPr>
        <w:t>。</w:t>
      </w:r>
    </w:p>
    <w:p w14:paraId="05AC3B5C" w14:textId="77777777" w:rsidR="00A273F9" w:rsidRPr="00E00C1A" w:rsidRDefault="00A273F9" w:rsidP="006757A7">
      <w:pPr>
        <w:snapToGrid w:val="0"/>
        <w:spacing w:line="480" w:lineRule="exact"/>
        <w:ind w:firstLine="476"/>
        <w:jc w:val="both"/>
        <w:rPr>
          <w:rFonts w:ascii="標楷體" w:eastAsia="標楷體" w:hAnsi="標楷體"/>
        </w:rPr>
      </w:pPr>
      <w:r w:rsidRPr="00ED1B44">
        <w:rPr>
          <w:rFonts w:ascii="標楷體" w:eastAsia="標楷體" w:hAnsi="標楷體" w:hint="eastAsia"/>
          <w:b/>
          <w:bCs/>
        </w:rPr>
        <w:t>（四）</w:t>
      </w:r>
      <w:r w:rsidRPr="00ED1B44">
        <w:rPr>
          <w:rFonts w:ascii="標楷體" w:eastAsia="標楷體" w:hint="eastAsia"/>
          <w:b/>
          <w:bCs/>
        </w:rPr>
        <w:t>無形</w:t>
      </w:r>
      <w:r w:rsidRPr="00ED1B44">
        <w:rPr>
          <w:rFonts w:ascii="標楷體" w:eastAsia="標楷體" w:hAnsi="標楷體" w:hint="eastAsia"/>
          <w:b/>
          <w:bCs/>
        </w:rPr>
        <w:t>資產</w:t>
      </w:r>
      <w:r w:rsidRPr="00A13A93">
        <w:rPr>
          <w:rFonts w:ascii="標楷體" w:eastAsia="標楷體" w:hAnsi="標楷體" w:hint="eastAsia"/>
          <w:b/>
        </w:rPr>
        <w:t>：</w:t>
      </w:r>
      <w:r w:rsidRPr="00ED1B44">
        <w:rPr>
          <w:rFonts w:ascii="標楷體" w:eastAsia="標楷體" w:hAnsi="標楷體" w:hint="eastAsia"/>
        </w:rPr>
        <w:t>該科目金額</w:t>
      </w:r>
      <w:r>
        <w:rPr>
          <w:rFonts w:ascii="標楷體" w:eastAsia="標楷體" w:hAnsi="標楷體"/>
        </w:rPr>
        <w:t>374</w:t>
      </w:r>
      <w:r w:rsidRPr="00ED1B44">
        <w:rPr>
          <w:rFonts w:ascii="標楷體" w:eastAsia="標楷體" w:hAnsi="標楷體" w:hint="eastAsia"/>
        </w:rPr>
        <w:t>萬餘元，</w:t>
      </w:r>
      <w:r w:rsidRPr="00ED1B44">
        <w:rPr>
          <w:rFonts w:ascii="標楷體" w:eastAsia="標楷體" w:hAnsi="標楷體" w:hint="eastAsia"/>
          <w:spacing w:val="-2"/>
        </w:rPr>
        <w:t>較11</w:t>
      </w:r>
      <w:r>
        <w:rPr>
          <w:rFonts w:ascii="標楷體" w:eastAsia="標楷體" w:hAnsi="標楷體"/>
          <w:spacing w:val="-2"/>
        </w:rPr>
        <w:t>2</w:t>
      </w:r>
      <w:r w:rsidRPr="00ED1B44">
        <w:rPr>
          <w:rFonts w:ascii="標楷體" w:eastAsia="標楷體" w:hAnsi="標楷體" w:hint="eastAsia"/>
          <w:spacing w:val="-2"/>
        </w:rPr>
        <w:t>年底之</w:t>
      </w:r>
      <w:r>
        <w:rPr>
          <w:rFonts w:ascii="標楷體" w:eastAsia="標楷體" w:hAnsi="標楷體"/>
          <w:spacing w:val="-2"/>
        </w:rPr>
        <w:t>451</w:t>
      </w:r>
      <w:r w:rsidRPr="00ED1B44">
        <w:rPr>
          <w:rFonts w:ascii="標楷體" w:eastAsia="標楷體" w:hAnsi="標楷體" w:hint="eastAsia"/>
          <w:spacing w:val="-2"/>
        </w:rPr>
        <w:t>萬餘元，</w:t>
      </w:r>
      <w:r>
        <w:rPr>
          <w:rFonts w:ascii="標楷體" w:eastAsia="標楷體" w:hAnsi="標楷體" w:hint="eastAsia"/>
          <w:spacing w:val="-2"/>
        </w:rPr>
        <w:t>減少</w:t>
      </w:r>
      <w:r>
        <w:rPr>
          <w:rFonts w:ascii="標楷體" w:eastAsia="標楷體" w:hAnsi="標楷體"/>
          <w:spacing w:val="-2"/>
        </w:rPr>
        <w:t>76</w:t>
      </w:r>
      <w:r>
        <w:rPr>
          <w:rFonts w:ascii="標楷體" w:eastAsia="標楷體" w:hAnsi="標楷體" w:hint="eastAsia"/>
          <w:spacing w:val="-2"/>
        </w:rPr>
        <w:t>萬餘元</w:t>
      </w:r>
      <w:r w:rsidRPr="00CD2FA5">
        <w:rPr>
          <w:rFonts w:ascii="標楷體" w:eastAsia="標楷體" w:hAnsi="標楷體" w:hint="eastAsia"/>
          <w:spacing w:val="-2"/>
        </w:rPr>
        <w:t>，</w:t>
      </w:r>
      <w:r w:rsidRPr="00E00C1A">
        <w:rPr>
          <w:rFonts w:ascii="標楷體" w:eastAsia="標楷體" w:hAnsi="標楷體" w:hint="eastAsia"/>
          <w:spacing w:val="-2"/>
        </w:rPr>
        <w:t>主要</w:t>
      </w:r>
      <w:proofErr w:type="gramStart"/>
      <w:r w:rsidRPr="000A1683">
        <w:rPr>
          <w:rFonts w:ascii="標楷體" w:eastAsia="標楷體" w:hAnsi="標楷體" w:hint="eastAsia"/>
          <w:color w:val="000000" w:themeColor="text1"/>
          <w:spacing w:val="-2"/>
        </w:rPr>
        <w:t>係攤提折耗</w:t>
      </w:r>
      <w:r w:rsidRPr="000A1683">
        <w:rPr>
          <w:rFonts w:ascii="標楷體" w:eastAsia="標楷體" w:hAnsi="標楷體" w:hint="eastAsia"/>
          <w:color w:val="000000" w:themeColor="text1"/>
        </w:rPr>
        <w:t>所</w:t>
      </w:r>
      <w:proofErr w:type="gramEnd"/>
      <w:r w:rsidRPr="00E00C1A">
        <w:rPr>
          <w:rFonts w:ascii="標楷體" w:eastAsia="標楷體" w:hAnsi="標楷體" w:hint="eastAsia"/>
        </w:rPr>
        <w:t>致。</w:t>
      </w:r>
    </w:p>
    <w:p w14:paraId="3B6DE275" w14:textId="77777777" w:rsidR="00A273F9" w:rsidRPr="00B641B9" w:rsidRDefault="00A273F9" w:rsidP="006757A7">
      <w:pPr>
        <w:snapToGrid w:val="0"/>
        <w:spacing w:line="480" w:lineRule="exact"/>
        <w:ind w:firstLine="476"/>
        <w:jc w:val="both"/>
        <w:rPr>
          <w:rFonts w:ascii="標楷體" w:eastAsia="標楷體" w:hAnsi="標楷體"/>
        </w:rPr>
      </w:pPr>
      <w:r w:rsidRPr="00535EA3">
        <w:rPr>
          <w:rFonts w:ascii="標楷體" w:eastAsia="標楷體" w:hAnsi="標楷體" w:hint="eastAsia"/>
          <w:b/>
          <w:bCs/>
        </w:rPr>
        <w:t>（五）</w:t>
      </w:r>
      <w:r w:rsidRPr="00535EA3">
        <w:rPr>
          <w:rFonts w:ascii="標楷體" w:eastAsia="標楷體" w:hint="eastAsia"/>
          <w:b/>
          <w:bCs/>
        </w:rPr>
        <w:t>其他</w:t>
      </w:r>
      <w:r w:rsidRPr="00535EA3">
        <w:rPr>
          <w:rFonts w:ascii="標楷體" w:eastAsia="標楷體" w:hAnsi="標楷體" w:hint="eastAsia"/>
          <w:b/>
          <w:bCs/>
        </w:rPr>
        <w:t>資產</w:t>
      </w:r>
      <w:r w:rsidRPr="00A13A93">
        <w:rPr>
          <w:rFonts w:ascii="標楷體" w:eastAsia="標楷體" w:hAnsi="標楷體" w:hint="eastAsia"/>
          <w:b/>
        </w:rPr>
        <w:t>：</w:t>
      </w:r>
      <w:r>
        <w:rPr>
          <w:rFonts w:ascii="標楷體" w:eastAsia="標楷體" w:hAnsi="標楷體" w:hint="eastAsia"/>
        </w:rPr>
        <w:t>包括暫付款</w:t>
      </w:r>
      <w:proofErr w:type="gramStart"/>
      <w:r>
        <w:rPr>
          <w:rFonts w:ascii="標楷體" w:eastAsia="標楷體" w:hAnsi="標楷體" w:hint="eastAsia"/>
        </w:rPr>
        <w:t>及</w:t>
      </w:r>
      <w:r w:rsidRPr="003C68F5">
        <w:rPr>
          <w:rFonts w:ascii="標楷體" w:eastAsia="標楷體" w:hAnsi="標楷體" w:hint="eastAsia"/>
          <w:spacing w:val="4"/>
        </w:rPr>
        <w:t>存出保證金</w:t>
      </w:r>
      <w:proofErr w:type="gramEnd"/>
      <w:r>
        <w:rPr>
          <w:rFonts w:ascii="標楷體" w:eastAsia="標楷體" w:hAnsi="標楷體" w:hint="eastAsia"/>
          <w:spacing w:val="4"/>
        </w:rPr>
        <w:t>，合計</w:t>
      </w:r>
      <w:r>
        <w:rPr>
          <w:rFonts w:ascii="標楷體" w:eastAsia="標楷體" w:hAnsi="標楷體"/>
          <w:bCs/>
          <w:color w:val="000000" w:themeColor="text1"/>
          <w:spacing w:val="4"/>
        </w:rPr>
        <w:t>174</w:t>
      </w:r>
      <w:r w:rsidRPr="007912CD">
        <w:rPr>
          <w:rFonts w:ascii="標楷體" w:eastAsia="標楷體" w:hAnsi="標楷體" w:hint="eastAsia"/>
          <w:bCs/>
          <w:color w:val="000000" w:themeColor="text1"/>
          <w:spacing w:val="4"/>
        </w:rPr>
        <w:t>萬餘元，較112年底之</w:t>
      </w:r>
      <w:r>
        <w:rPr>
          <w:rFonts w:ascii="標楷體" w:eastAsia="標楷體" w:hAnsi="標楷體"/>
          <w:bCs/>
          <w:color w:val="000000" w:themeColor="text1"/>
          <w:spacing w:val="4"/>
        </w:rPr>
        <w:t>151</w:t>
      </w:r>
      <w:r w:rsidRPr="007912CD">
        <w:rPr>
          <w:rFonts w:ascii="標楷體" w:eastAsia="標楷體" w:hAnsi="標楷體" w:hint="eastAsia"/>
          <w:bCs/>
          <w:color w:val="000000" w:themeColor="text1"/>
          <w:spacing w:val="4"/>
        </w:rPr>
        <w:t>萬餘元，</w:t>
      </w:r>
      <w:r>
        <w:rPr>
          <w:rFonts w:ascii="標楷體" w:eastAsia="標楷體" w:hAnsi="標楷體" w:hint="eastAsia"/>
          <w:bCs/>
          <w:color w:val="000000" w:themeColor="text1"/>
          <w:spacing w:val="4"/>
        </w:rPr>
        <w:t>增加2</w:t>
      </w:r>
      <w:r>
        <w:rPr>
          <w:rFonts w:ascii="標楷體" w:eastAsia="標楷體" w:hAnsi="標楷體"/>
          <w:bCs/>
          <w:color w:val="000000" w:themeColor="text1"/>
          <w:spacing w:val="4"/>
        </w:rPr>
        <w:t>2</w:t>
      </w:r>
      <w:r w:rsidRPr="007912CD">
        <w:rPr>
          <w:rFonts w:ascii="標楷體" w:eastAsia="標楷體" w:hAnsi="標楷體" w:hint="eastAsia"/>
          <w:bCs/>
          <w:color w:val="000000" w:themeColor="text1"/>
          <w:spacing w:val="4"/>
        </w:rPr>
        <w:t>萬餘元，</w:t>
      </w:r>
      <w:proofErr w:type="gramStart"/>
      <w:r w:rsidRPr="007912CD">
        <w:rPr>
          <w:rFonts w:ascii="標楷體" w:eastAsia="標楷體" w:hAnsi="標楷體" w:hint="eastAsia"/>
          <w:bCs/>
          <w:color w:val="000000" w:themeColor="text1"/>
          <w:spacing w:val="4"/>
        </w:rPr>
        <w:t>主要係</w:t>
      </w:r>
      <w:r>
        <w:rPr>
          <w:rFonts w:ascii="標楷體" w:eastAsia="標楷體" w:hAnsi="標楷體" w:hint="eastAsia"/>
          <w:bCs/>
          <w:color w:val="000000" w:themeColor="text1"/>
          <w:spacing w:val="4"/>
        </w:rPr>
        <w:t>暫付</w:t>
      </w:r>
      <w:proofErr w:type="gramEnd"/>
      <w:r>
        <w:rPr>
          <w:rFonts w:ascii="標楷體" w:eastAsia="標楷體" w:hAnsi="標楷體" w:hint="eastAsia"/>
          <w:bCs/>
          <w:color w:val="000000" w:themeColor="text1"/>
          <w:spacing w:val="4"/>
        </w:rPr>
        <w:t>1</w:t>
      </w:r>
      <w:r>
        <w:rPr>
          <w:rFonts w:ascii="標楷體" w:eastAsia="標楷體" w:hAnsi="標楷體"/>
          <w:bCs/>
          <w:color w:val="000000" w:themeColor="text1"/>
          <w:spacing w:val="4"/>
        </w:rPr>
        <w:t>14</w:t>
      </w:r>
      <w:r>
        <w:rPr>
          <w:rFonts w:ascii="標楷體" w:eastAsia="標楷體" w:hAnsi="標楷體" w:hint="eastAsia"/>
          <w:bCs/>
          <w:color w:val="000000" w:themeColor="text1"/>
          <w:spacing w:val="4"/>
        </w:rPr>
        <w:t>年公務人員初等考試馬祖考區經費</w:t>
      </w:r>
      <w:r w:rsidRPr="007912CD">
        <w:rPr>
          <w:rFonts w:ascii="標楷體" w:eastAsia="標楷體" w:hAnsi="標楷體" w:hint="eastAsia"/>
          <w:bCs/>
          <w:color w:val="000000" w:themeColor="text1"/>
          <w:spacing w:val="4"/>
        </w:rPr>
        <w:t>所致</w:t>
      </w:r>
      <w:r w:rsidRPr="00B641B9">
        <w:rPr>
          <w:rFonts w:ascii="標楷體" w:eastAsia="標楷體" w:hAnsi="標楷體" w:hint="eastAsia"/>
          <w:spacing w:val="4"/>
        </w:rPr>
        <w:t>。</w:t>
      </w:r>
    </w:p>
    <w:p w14:paraId="01957887" w14:textId="77777777" w:rsidR="00A273F9" w:rsidRPr="00B641B9" w:rsidRDefault="00A273F9" w:rsidP="006757A7">
      <w:pPr>
        <w:snapToGrid w:val="0"/>
        <w:spacing w:line="440" w:lineRule="exact"/>
        <w:ind w:firstLineChars="100" w:firstLine="320"/>
        <w:jc w:val="both"/>
        <w:rPr>
          <w:rFonts w:ascii="標楷體" w:eastAsia="標楷體" w:hAnsi="標楷體"/>
          <w:b/>
          <w:sz w:val="32"/>
          <w:szCs w:val="32"/>
        </w:rPr>
      </w:pPr>
      <w:r w:rsidRPr="00B641B9">
        <w:rPr>
          <w:rFonts w:ascii="標楷體" w:eastAsia="標楷體" w:hAnsi="標楷體" w:hint="eastAsia"/>
          <w:b/>
          <w:sz w:val="32"/>
          <w:szCs w:val="32"/>
        </w:rPr>
        <w:lastRenderedPageBreak/>
        <w:t>二、</w:t>
      </w:r>
      <w:r w:rsidRPr="002723D4">
        <w:rPr>
          <w:rFonts w:ascii="標楷體" w:eastAsia="標楷體" w:hint="eastAsia"/>
          <w:b/>
          <w:color w:val="000000" w:themeColor="text1"/>
          <w:sz w:val="32"/>
          <w:szCs w:val="32"/>
        </w:rPr>
        <w:t>負債</w:t>
      </w:r>
      <w:r w:rsidRPr="00B641B9">
        <w:rPr>
          <w:rFonts w:ascii="標楷體" w:eastAsia="標楷體" w:hAnsi="標楷體" w:hint="eastAsia"/>
          <w:b/>
          <w:sz w:val="32"/>
          <w:szCs w:val="32"/>
        </w:rPr>
        <w:t>類</w:t>
      </w:r>
    </w:p>
    <w:p w14:paraId="5E3D743C" w14:textId="77777777" w:rsidR="00A273F9" w:rsidRPr="0061797F" w:rsidRDefault="00A273F9" w:rsidP="006757A7">
      <w:pPr>
        <w:snapToGrid w:val="0"/>
        <w:spacing w:line="440" w:lineRule="exact"/>
        <w:ind w:firstLine="476"/>
        <w:jc w:val="both"/>
        <w:rPr>
          <w:rFonts w:ascii="標楷體" w:eastAsia="標楷體" w:hAnsi="標楷體"/>
          <w:bCs/>
          <w:color w:val="000000" w:themeColor="text1"/>
        </w:rPr>
      </w:pPr>
      <w:r w:rsidRPr="00953AE4">
        <w:rPr>
          <w:rFonts w:ascii="標楷體" w:eastAsia="標楷體" w:hint="eastAsia"/>
          <w:b/>
          <w:color w:val="000000" w:themeColor="text1"/>
        </w:rPr>
        <w:t>（</w:t>
      </w:r>
      <w:r>
        <w:rPr>
          <w:rFonts w:ascii="標楷體" w:eastAsia="標楷體" w:hint="eastAsia"/>
          <w:b/>
          <w:color w:val="000000" w:themeColor="text1"/>
        </w:rPr>
        <w:t>一</w:t>
      </w:r>
      <w:r w:rsidRPr="00953AE4">
        <w:rPr>
          <w:rFonts w:ascii="標楷體" w:eastAsia="標楷體" w:hint="eastAsia"/>
          <w:b/>
          <w:color w:val="000000" w:themeColor="text1"/>
        </w:rPr>
        <w:t>）</w:t>
      </w:r>
      <w:r w:rsidRPr="00D24E3F">
        <w:rPr>
          <w:rFonts w:ascii="標楷體" w:eastAsia="標楷體" w:hint="eastAsia"/>
          <w:b/>
          <w:color w:val="000000" w:themeColor="text1"/>
        </w:rPr>
        <w:t>流動負債</w:t>
      </w:r>
      <w:r w:rsidRPr="00953AE4">
        <w:rPr>
          <w:rFonts w:ascii="標楷體" w:eastAsia="標楷體" w:hint="eastAsia"/>
          <w:b/>
          <w:color w:val="000000" w:themeColor="text1"/>
        </w:rPr>
        <w:t>：</w:t>
      </w:r>
      <w:r w:rsidRPr="00E31BFF">
        <w:rPr>
          <w:rFonts w:ascii="標楷體" w:eastAsia="標楷體" w:hAnsi="標楷體" w:hint="eastAsia"/>
          <w:bCs/>
          <w:color w:val="000000" w:themeColor="text1"/>
          <w:spacing w:val="-4"/>
        </w:rPr>
        <w:t>應付款項科目金額</w:t>
      </w:r>
      <w:r>
        <w:rPr>
          <w:rFonts w:ascii="標楷體" w:eastAsia="標楷體" w:hAnsi="標楷體"/>
          <w:bCs/>
          <w:color w:val="000000" w:themeColor="text1"/>
          <w:spacing w:val="-4"/>
        </w:rPr>
        <w:t>9,918</w:t>
      </w:r>
      <w:r w:rsidRPr="00E31BFF">
        <w:rPr>
          <w:rFonts w:ascii="標楷體" w:eastAsia="標楷體" w:hAnsi="標楷體" w:hint="eastAsia"/>
          <w:bCs/>
          <w:color w:val="000000" w:themeColor="text1"/>
          <w:spacing w:val="-4"/>
        </w:rPr>
        <w:t>萬餘元，</w:t>
      </w:r>
      <w:r w:rsidRPr="00E31BFF">
        <w:rPr>
          <w:rFonts w:ascii="標楷體" w:eastAsia="標楷體" w:hint="eastAsia"/>
          <w:color w:val="000000" w:themeColor="text1"/>
          <w:spacing w:val="-4"/>
        </w:rPr>
        <w:t>較1</w:t>
      </w:r>
      <w:r>
        <w:rPr>
          <w:rFonts w:ascii="標楷體" w:eastAsia="標楷體"/>
          <w:color w:val="000000" w:themeColor="text1"/>
          <w:spacing w:val="-4"/>
        </w:rPr>
        <w:t>12</w:t>
      </w:r>
      <w:r w:rsidRPr="00E31BFF">
        <w:rPr>
          <w:rFonts w:ascii="標楷體" w:eastAsia="標楷體" w:hint="eastAsia"/>
          <w:color w:val="000000" w:themeColor="text1"/>
          <w:spacing w:val="-4"/>
        </w:rPr>
        <w:t>年底之</w:t>
      </w:r>
      <w:r w:rsidRPr="00264505">
        <w:rPr>
          <w:rFonts w:ascii="標楷體" w:eastAsia="標楷體" w:hAnsi="標楷體" w:hint="eastAsia"/>
          <w:bCs/>
          <w:color w:val="000000" w:themeColor="text1"/>
          <w:spacing w:val="-4"/>
        </w:rPr>
        <w:t>7,228萬</w:t>
      </w:r>
      <w:r w:rsidRPr="00E31BFF">
        <w:rPr>
          <w:rFonts w:ascii="標楷體" w:eastAsia="標楷體" w:hint="eastAsia"/>
          <w:color w:val="000000" w:themeColor="text1"/>
          <w:spacing w:val="-4"/>
        </w:rPr>
        <w:t>餘元，</w:t>
      </w:r>
      <w:r w:rsidRPr="00264505">
        <w:rPr>
          <w:rFonts w:ascii="標楷體" w:eastAsia="標楷體" w:hint="eastAsia"/>
          <w:color w:val="000000" w:themeColor="text1"/>
          <w:spacing w:val="-4"/>
        </w:rPr>
        <w:t>增加</w:t>
      </w:r>
      <w:r>
        <w:rPr>
          <w:rFonts w:ascii="標楷體" w:eastAsia="標楷體" w:hint="eastAsia"/>
          <w:color w:val="000000" w:themeColor="text1"/>
          <w:spacing w:val="-4"/>
        </w:rPr>
        <w:t>2</w:t>
      </w:r>
      <w:r>
        <w:rPr>
          <w:rFonts w:ascii="標楷體" w:eastAsia="標楷體"/>
          <w:color w:val="000000" w:themeColor="text1"/>
        </w:rPr>
        <w:t>,6</w:t>
      </w:r>
      <w:r>
        <w:rPr>
          <w:rFonts w:ascii="標楷體" w:eastAsia="標楷體" w:hint="eastAsia"/>
          <w:color w:val="000000" w:themeColor="text1"/>
        </w:rPr>
        <w:t>9</w:t>
      </w:r>
      <w:r>
        <w:rPr>
          <w:rFonts w:ascii="標楷體" w:eastAsia="標楷體"/>
          <w:color w:val="000000" w:themeColor="text1"/>
        </w:rPr>
        <w:t>0</w:t>
      </w:r>
      <w:r w:rsidRPr="003124FE">
        <w:rPr>
          <w:rFonts w:ascii="標楷體" w:eastAsia="標楷體" w:hint="eastAsia"/>
          <w:color w:val="000000" w:themeColor="text1"/>
        </w:rPr>
        <w:t>萬餘元，</w:t>
      </w:r>
      <w:r w:rsidRPr="0061797F">
        <w:rPr>
          <w:rFonts w:ascii="標楷體" w:eastAsia="標楷體" w:hint="eastAsia"/>
          <w:color w:val="000000" w:themeColor="text1"/>
        </w:rPr>
        <w:t>主要</w:t>
      </w:r>
      <w:r w:rsidRPr="0061797F">
        <w:rPr>
          <w:rFonts w:ascii="標楷體" w:eastAsia="標楷體" w:hAnsi="標楷體" w:hint="eastAsia"/>
          <w:bCs/>
          <w:color w:val="000000" w:themeColor="text1"/>
        </w:rPr>
        <w:t>係連江縣社會救助金管理委員會專戶</w:t>
      </w:r>
      <w:r>
        <w:rPr>
          <w:rFonts w:ascii="標楷體" w:eastAsia="標楷體" w:hAnsi="標楷體" w:hint="eastAsia"/>
          <w:bCs/>
          <w:color w:val="000000" w:themeColor="text1"/>
        </w:rPr>
        <w:t>原列應付保管款，本年度</w:t>
      </w:r>
      <w:r w:rsidRPr="005E0175">
        <w:rPr>
          <w:rFonts w:ascii="標楷體" w:eastAsia="標楷體" w:hAnsi="標楷體" w:hint="eastAsia"/>
          <w:bCs/>
          <w:color w:val="000000" w:themeColor="text1"/>
        </w:rPr>
        <w:t>依性質轉列應付代收款所致。</w:t>
      </w:r>
    </w:p>
    <w:p w14:paraId="76A10D8B" w14:textId="77777777" w:rsidR="00A273F9" w:rsidRPr="0061797F" w:rsidRDefault="00A273F9" w:rsidP="006757A7">
      <w:pPr>
        <w:snapToGrid w:val="0"/>
        <w:spacing w:line="440" w:lineRule="exact"/>
        <w:ind w:firstLine="476"/>
        <w:jc w:val="both"/>
        <w:rPr>
          <w:rFonts w:ascii="標楷體" w:eastAsia="標楷體"/>
          <w:color w:val="000000" w:themeColor="text1"/>
          <w:highlight w:val="lightGray"/>
        </w:rPr>
      </w:pPr>
      <w:r w:rsidRPr="00872A3E">
        <w:rPr>
          <w:rFonts w:ascii="標楷體" w:eastAsia="標楷體" w:hint="eastAsia"/>
          <w:b/>
          <w:bCs/>
          <w:color w:val="000000" w:themeColor="text1"/>
        </w:rPr>
        <w:t>（二）其他負債</w:t>
      </w:r>
      <w:r w:rsidRPr="00A13A93">
        <w:rPr>
          <w:rFonts w:ascii="標楷體" w:eastAsia="標楷體" w:hint="eastAsia"/>
          <w:b/>
          <w:color w:val="000000" w:themeColor="text1"/>
        </w:rPr>
        <w:t>：</w:t>
      </w:r>
      <w:r w:rsidRPr="00E31BFF">
        <w:rPr>
          <w:rFonts w:ascii="標楷體" w:eastAsia="標楷體" w:hint="eastAsia"/>
          <w:color w:val="000000" w:themeColor="text1"/>
          <w:spacing w:val="6"/>
        </w:rPr>
        <w:t>包括存入保證金、應付保管款、暫收款，合計</w:t>
      </w:r>
      <w:r>
        <w:rPr>
          <w:rFonts w:ascii="標楷體" w:eastAsia="標楷體"/>
          <w:color w:val="000000" w:themeColor="text1"/>
          <w:spacing w:val="6"/>
        </w:rPr>
        <w:t>1</w:t>
      </w:r>
      <w:r w:rsidRPr="00E31BFF">
        <w:rPr>
          <w:rFonts w:ascii="標楷體" w:eastAsia="標楷體" w:hint="eastAsia"/>
          <w:color w:val="000000" w:themeColor="text1"/>
          <w:spacing w:val="6"/>
        </w:rPr>
        <w:t>億</w:t>
      </w:r>
      <w:r>
        <w:rPr>
          <w:rFonts w:ascii="標楷體" w:eastAsia="標楷體"/>
          <w:color w:val="000000" w:themeColor="text1"/>
          <w:spacing w:val="6"/>
        </w:rPr>
        <w:t>5,230</w:t>
      </w:r>
      <w:r w:rsidRPr="00E31BFF">
        <w:rPr>
          <w:rFonts w:ascii="標楷體" w:eastAsia="標楷體" w:hint="eastAsia"/>
          <w:color w:val="000000" w:themeColor="text1"/>
          <w:spacing w:val="6"/>
        </w:rPr>
        <w:t>萬餘元，較</w:t>
      </w:r>
      <w:r w:rsidRPr="00872A3E">
        <w:rPr>
          <w:rFonts w:ascii="標楷體" w:eastAsia="標楷體" w:hint="eastAsia"/>
          <w:color w:val="000000" w:themeColor="text1"/>
        </w:rPr>
        <w:t>1</w:t>
      </w:r>
      <w:r>
        <w:rPr>
          <w:rFonts w:ascii="標楷體" w:eastAsia="標楷體"/>
          <w:color w:val="000000" w:themeColor="text1"/>
        </w:rPr>
        <w:t>12</w:t>
      </w:r>
      <w:r w:rsidRPr="00872A3E">
        <w:rPr>
          <w:rFonts w:ascii="標楷體" w:eastAsia="標楷體" w:hint="eastAsia"/>
          <w:color w:val="000000" w:themeColor="text1"/>
        </w:rPr>
        <w:t>年底之</w:t>
      </w:r>
      <w:r w:rsidRPr="00264505">
        <w:rPr>
          <w:rFonts w:ascii="標楷體" w:eastAsia="標楷體" w:hint="eastAsia"/>
          <w:color w:val="000000" w:themeColor="text1"/>
        </w:rPr>
        <w:t>2億1,790萬餘元</w:t>
      </w:r>
      <w:r w:rsidRPr="00872A3E">
        <w:rPr>
          <w:rFonts w:ascii="標楷體" w:eastAsia="標楷體" w:hint="eastAsia"/>
          <w:color w:val="000000" w:themeColor="text1"/>
        </w:rPr>
        <w:t>，</w:t>
      </w:r>
      <w:r>
        <w:rPr>
          <w:rFonts w:ascii="標楷體" w:eastAsia="標楷體" w:hint="eastAsia"/>
          <w:color w:val="000000" w:themeColor="text1"/>
        </w:rPr>
        <w:t>減少</w:t>
      </w:r>
      <w:r>
        <w:rPr>
          <w:rFonts w:ascii="標楷體" w:eastAsia="標楷體"/>
          <w:color w:val="000000" w:themeColor="text1"/>
        </w:rPr>
        <w:t>6,560</w:t>
      </w:r>
      <w:r w:rsidRPr="00872A3E">
        <w:rPr>
          <w:rFonts w:ascii="標楷體" w:eastAsia="標楷體" w:hint="eastAsia"/>
          <w:color w:val="000000" w:themeColor="text1"/>
        </w:rPr>
        <w:t>萬餘元，</w:t>
      </w:r>
      <w:r>
        <w:rPr>
          <w:rFonts w:ascii="標楷體" w:eastAsia="標楷體" w:hint="eastAsia"/>
          <w:color w:val="000000" w:themeColor="text1"/>
        </w:rPr>
        <w:t>原因與前述</w:t>
      </w:r>
      <w:r>
        <w:rPr>
          <w:rFonts w:ascii="標楷體" w:eastAsia="標楷體" w:hAnsi="標楷體" w:hint="eastAsia"/>
          <w:color w:val="000000" w:themeColor="text1"/>
        </w:rPr>
        <w:t>流動負債相同</w:t>
      </w:r>
      <w:r w:rsidRPr="0061797F">
        <w:rPr>
          <w:rFonts w:ascii="標楷體" w:eastAsia="標楷體" w:hint="eastAsia"/>
          <w:color w:val="000000" w:themeColor="text1"/>
        </w:rPr>
        <w:t>。</w:t>
      </w:r>
    </w:p>
    <w:p w14:paraId="1B917A72" w14:textId="77777777" w:rsidR="00A273F9" w:rsidRPr="002723D4" w:rsidRDefault="00A273F9" w:rsidP="006757A7">
      <w:pPr>
        <w:snapToGrid w:val="0"/>
        <w:spacing w:line="440" w:lineRule="exact"/>
        <w:ind w:firstLineChars="100" w:firstLine="320"/>
        <w:jc w:val="both"/>
        <w:rPr>
          <w:rFonts w:ascii="標楷體" w:eastAsia="標楷體" w:hAnsi="標楷體"/>
          <w:b/>
          <w:sz w:val="32"/>
          <w:szCs w:val="32"/>
        </w:rPr>
      </w:pPr>
      <w:r w:rsidRPr="002723D4">
        <w:rPr>
          <w:rFonts w:ascii="標楷體" w:eastAsia="標楷體" w:hAnsi="標楷體" w:hint="eastAsia"/>
          <w:b/>
          <w:sz w:val="32"/>
          <w:szCs w:val="32"/>
        </w:rPr>
        <w:t>三、淨資產類</w:t>
      </w:r>
    </w:p>
    <w:p w14:paraId="37131F16" w14:textId="77777777" w:rsidR="00A273F9" w:rsidRPr="00480C46" w:rsidRDefault="00A273F9" w:rsidP="006757A7">
      <w:pPr>
        <w:snapToGrid w:val="0"/>
        <w:spacing w:line="440" w:lineRule="exact"/>
        <w:ind w:firstLine="476"/>
        <w:jc w:val="both"/>
        <w:rPr>
          <w:rFonts w:ascii="標楷體" w:eastAsia="標楷體"/>
          <w:color w:val="000000" w:themeColor="text1"/>
          <w:highlight w:val="lightGray"/>
        </w:rPr>
      </w:pPr>
      <w:r w:rsidRPr="00480C46">
        <w:rPr>
          <w:rFonts w:ascii="標楷體" w:eastAsia="標楷體" w:hint="eastAsia"/>
          <w:color w:val="000000" w:themeColor="text1"/>
          <w:spacing w:val="8"/>
        </w:rPr>
        <w:t>表達資產減除負債後餘額之「淨資產」科目</w:t>
      </w:r>
      <w:r>
        <w:rPr>
          <w:rFonts w:ascii="標楷體" w:eastAsia="標楷體"/>
          <w:color w:val="000000" w:themeColor="text1"/>
          <w:spacing w:val="8"/>
        </w:rPr>
        <w:t>144</w:t>
      </w:r>
      <w:r w:rsidRPr="00480C46">
        <w:rPr>
          <w:rFonts w:ascii="標楷體" w:eastAsia="標楷體" w:hint="eastAsia"/>
          <w:color w:val="000000" w:themeColor="text1"/>
          <w:spacing w:val="8"/>
        </w:rPr>
        <w:t>億</w:t>
      </w:r>
      <w:r>
        <w:rPr>
          <w:rFonts w:ascii="標楷體" w:eastAsia="標楷體"/>
          <w:color w:val="000000" w:themeColor="text1"/>
          <w:spacing w:val="8"/>
        </w:rPr>
        <w:t>494</w:t>
      </w:r>
      <w:r w:rsidRPr="00480C46">
        <w:rPr>
          <w:rFonts w:ascii="標楷體" w:eastAsia="標楷體" w:hint="eastAsia"/>
          <w:color w:val="000000" w:themeColor="text1"/>
          <w:spacing w:val="8"/>
        </w:rPr>
        <w:t>萬餘元</w:t>
      </w:r>
      <w:r w:rsidRPr="00480C46">
        <w:rPr>
          <w:rFonts w:ascii="標楷體" w:eastAsia="標楷體" w:hAnsi="標楷體" w:hint="eastAsia"/>
          <w:color w:val="000000" w:themeColor="text1"/>
          <w:spacing w:val="8"/>
        </w:rPr>
        <w:t>，較</w:t>
      </w:r>
      <w:r w:rsidRPr="00480C46">
        <w:rPr>
          <w:rFonts w:ascii="標楷體" w:eastAsia="標楷體" w:hint="eastAsia"/>
          <w:color w:val="000000" w:themeColor="text1"/>
          <w:spacing w:val="8"/>
        </w:rPr>
        <w:t>1</w:t>
      </w:r>
      <w:r>
        <w:rPr>
          <w:rFonts w:ascii="標楷體" w:eastAsia="標楷體"/>
          <w:color w:val="000000" w:themeColor="text1"/>
          <w:spacing w:val="8"/>
        </w:rPr>
        <w:t>12</w:t>
      </w:r>
      <w:r w:rsidRPr="00480C46">
        <w:rPr>
          <w:rFonts w:ascii="標楷體" w:eastAsia="標楷體" w:hint="eastAsia"/>
          <w:color w:val="000000" w:themeColor="text1"/>
          <w:spacing w:val="8"/>
        </w:rPr>
        <w:t>年底</w:t>
      </w:r>
      <w:r w:rsidRPr="00264505">
        <w:rPr>
          <w:rFonts w:ascii="標楷體" w:eastAsia="標楷體" w:hint="eastAsia"/>
          <w:color w:val="000000" w:themeColor="text1"/>
          <w:spacing w:val="8"/>
        </w:rPr>
        <w:t>135億8,596萬餘元</w:t>
      </w:r>
      <w:r w:rsidRPr="00480C46">
        <w:rPr>
          <w:rFonts w:ascii="標楷體" w:eastAsia="標楷體" w:hint="eastAsia"/>
          <w:color w:val="000000" w:themeColor="text1"/>
        </w:rPr>
        <w:t>，增加</w:t>
      </w:r>
      <w:r>
        <w:rPr>
          <w:rFonts w:ascii="標楷體" w:eastAsia="標楷體"/>
          <w:color w:val="000000" w:themeColor="text1"/>
        </w:rPr>
        <w:t>8</w:t>
      </w:r>
      <w:r w:rsidRPr="00480C46">
        <w:rPr>
          <w:rFonts w:ascii="標楷體" w:eastAsia="標楷體" w:hint="eastAsia"/>
          <w:color w:val="000000" w:themeColor="text1"/>
        </w:rPr>
        <w:t>億</w:t>
      </w:r>
      <w:r>
        <w:rPr>
          <w:rFonts w:ascii="標楷體" w:eastAsia="標楷體"/>
          <w:color w:val="000000" w:themeColor="text1"/>
        </w:rPr>
        <w:t>1,897</w:t>
      </w:r>
      <w:r w:rsidRPr="00480C46">
        <w:rPr>
          <w:rFonts w:ascii="標楷體" w:eastAsia="標楷體" w:hint="eastAsia"/>
          <w:color w:val="000000" w:themeColor="text1"/>
        </w:rPr>
        <w:t>萬餘元，主要原因詳「一、資產類」、「二、負債類」科目</w:t>
      </w:r>
      <w:r w:rsidRPr="00480C46">
        <w:rPr>
          <w:rFonts w:ascii="標楷體" w:eastAsia="標楷體" w:hint="eastAsia"/>
        </w:rPr>
        <w:t>金額增減</w:t>
      </w:r>
      <w:r w:rsidRPr="00480C46">
        <w:rPr>
          <w:rFonts w:ascii="標楷體" w:eastAsia="標楷體" w:hint="eastAsia"/>
          <w:color w:val="000000" w:themeColor="text1"/>
        </w:rPr>
        <w:t>之說明。</w:t>
      </w:r>
    </w:p>
    <w:p w14:paraId="739C6741" w14:textId="77777777" w:rsidR="00A273F9" w:rsidRDefault="00A273F9" w:rsidP="006757A7">
      <w:pPr>
        <w:snapToGrid w:val="0"/>
        <w:spacing w:line="440" w:lineRule="exact"/>
        <w:ind w:firstLine="493"/>
        <w:jc w:val="both"/>
        <w:rPr>
          <w:rFonts w:ascii="標楷體" w:eastAsia="標楷體" w:hAnsi="標楷體"/>
          <w:color w:val="000000" w:themeColor="text1"/>
        </w:rPr>
      </w:pPr>
      <w:r w:rsidRPr="005333B4">
        <w:rPr>
          <w:rFonts w:ascii="標楷體" w:eastAsia="標楷體" w:hAnsi="標楷體" w:hint="eastAsia"/>
          <w:color w:val="000000" w:themeColor="text1"/>
        </w:rPr>
        <w:t>茲將</w:t>
      </w:r>
      <w:proofErr w:type="gramStart"/>
      <w:r w:rsidRPr="005333B4">
        <w:rPr>
          <w:rFonts w:ascii="標楷體" w:eastAsia="標楷體" w:hAnsi="標楷體" w:hint="eastAsia"/>
          <w:color w:val="000000" w:themeColor="text1"/>
        </w:rPr>
        <w:t>1</w:t>
      </w:r>
      <w:r>
        <w:rPr>
          <w:rFonts w:ascii="標楷體" w:eastAsia="標楷體" w:hAnsi="標楷體" w:hint="eastAsia"/>
          <w:color w:val="000000" w:themeColor="text1"/>
        </w:rPr>
        <w:t>1</w:t>
      </w:r>
      <w:r>
        <w:rPr>
          <w:rFonts w:ascii="標楷體" w:eastAsia="標楷體" w:hAnsi="標楷體"/>
          <w:color w:val="000000" w:themeColor="text1"/>
        </w:rPr>
        <w:t>3</w:t>
      </w:r>
      <w:proofErr w:type="gramEnd"/>
      <w:r w:rsidRPr="005333B4">
        <w:rPr>
          <w:rFonts w:ascii="標楷體" w:eastAsia="標楷體" w:hAnsi="標楷體" w:hint="eastAsia"/>
          <w:color w:val="000000" w:themeColor="text1"/>
        </w:rPr>
        <w:t>年度資產、負債、淨資產各科目增減變化明細情形，詳</w:t>
      </w:r>
      <w:proofErr w:type="gramStart"/>
      <w:r w:rsidRPr="005333B4">
        <w:rPr>
          <w:rFonts w:ascii="標楷體" w:eastAsia="標楷體" w:hAnsi="標楷體" w:hint="eastAsia"/>
          <w:color w:val="000000" w:themeColor="text1"/>
        </w:rPr>
        <w:t>列如</w:t>
      </w:r>
      <w:proofErr w:type="gramEnd"/>
      <w:r w:rsidRPr="005333B4">
        <w:rPr>
          <w:rFonts w:ascii="標楷體" w:eastAsia="標楷體" w:hAnsi="標楷體" w:hint="eastAsia"/>
          <w:color w:val="000000" w:themeColor="text1"/>
        </w:rPr>
        <w:t>下表：</w:t>
      </w:r>
    </w:p>
    <w:p w14:paraId="523227C4" w14:textId="77777777" w:rsidR="00A273F9" w:rsidRPr="009168AB" w:rsidRDefault="00A273F9" w:rsidP="006757A7">
      <w:pPr>
        <w:tabs>
          <w:tab w:val="left" w:pos="1440"/>
        </w:tabs>
        <w:snapToGrid w:val="0"/>
        <w:spacing w:line="440" w:lineRule="exact"/>
        <w:ind w:right="-62"/>
        <w:jc w:val="center"/>
        <w:rPr>
          <w:rFonts w:ascii="標楷體" w:eastAsia="標楷體"/>
          <w:b/>
          <w:color w:val="000000" w:themeColor="text1"/>
          <w:spacing w:val="40"/>
          <w:u w:val="single"/>
        </w:rPr>
      </w:pPr>
      <w:r w:rsidRPr="009168AB">
        <w:rPr>
          <w:rFonts w:ascii="標楷體" w:eastAsia="標楷體" w:hint="eastAsia"/>
          <w:b/>
          <w:color w:val="000000" w:themeColor="text1"/>
          <w:spacing w:val="40"/>
          <w:u w:val="single"/>
        </w:rPr>
        <w:t>連江縣總決算平衡表</w:t>
      </w:r>
    </w:p>
    <w:p w14:paraId="692C6D7B" w14:textId="77777777" w:rsidR="00A273F9" w:rsidRDefault="00A273F9" w:rsidP="006757A7">
      <w:pPr>
        <w:pStyle w:val="a5"/>
        <w:tabs>
          <w:tab w:val="left" w:pos="8460"/>
        </w:tabs>
        <w:snapToGrid w:val="0"/>
        <w:spacing w:line="380" w:lineRule="exact"/>
        <w:ind w:firstLine="3810"/>
        <w:jc w:val="left"/>
        <w:rPr>
          <w:rFonts w:hAnsi="標楷體"/>
          <w:color w:val="000000" w:themeColor="text1"/>
          <w:sz w:val="20"/>
        </w:rPr>
      </w:pPr>
      <w:r w:rsidRPr="009168AB">
        <w:rPr>
          <w:rFonts w:hAnsi="標楷體" w:hint="eastAsia"/>
          <w:color w:val="000000" w:themeColor="text1"/>
          <w:spacing w:val="0"/>
          <w:szCs w:val="22"/>
        </w:rPr>
        <w:t>中華民國11</w:t>
      </w:r>
      <w:r w:rsidRPr="009168AB">
        <w:rPr>
          <w:rFonts w:hAnsi="標楷體"/>
          <w:color w:val="000000" w:themeColor="text1"/>
          <w:spacing w:val="0"/>
          <w:szCs w:val="22"/>
        </w:rPr>
        <w:t>3</w:t>
      </w:r>
      <w:r w:rsidRPr="009168AB">
        <w:rPr>
          <w:rFonts w:hAnsi="標楷體" w:hint="eastAsia"/>
          <w:color w:val="000000" w:themeColor="text1"/>
          <w:spacing w:val="0"/>
          <w:szCs w:val="22"/>
        </w:rPr>
        <w:t>年</w:t>
      </w:r>
      <w:r w:rsidRPr="009168AB">
        <w:rPr>
          <w:rFonts w:hAnsi="標楷體"/>
          <w:color w:val="000000" w:themeColor="text1"/>
          <w:spacing w:val="0"/>
          <w:szCs w:val="22"/>
        </w:rPr>
        <w:t>12</w:t>
      </w:r>
      <w:r w:rsidRPr="009168AB">
        <w:rPr>
          <w:rFonts w:hAnsi="標楷體" w:hint="eastAsia"/>
          <w:color w:val="000000" w:themeColor="text1"/>
          <w:spacing w:val="0"/>
          <w:szCs w:val="22"/>
        </w:rPr>
        <w:t>月</w:t>
      </w:r>
      <w:r w:rsidRPr="009168AB">
        <w:rPr>
          <w:rFonts w:hAnsi="標楷體"/>
          <w:color w:val="000000" w:themeColor="text1"/>
          <w:spacing w:val="0"/>
          <w:szCs w:val="22"/>
        </w:rPr>
        <w:t>31</w:t>
      </w:r>
      <w:r w:rsidRPr="009168AB">
        <w:rPr>
          <w:rFonts w:hAnsi="標楷體" w:hint="eastAsia"/>
          <w:color w:val="000000" w:themeColor="text1"/>
          <w:spacing w:val="0"/>
          <w:szCs w:val="22"/>
        </w:rPr>
        <w:t>日</w:t>
      </w:r>
      <w:r w:rsidRPr="000511D8">
        <w:rPr>
          <w:rFonts w:hAnsi="標楷體" w:hint="eastAsia"/>
          <w:color w:val="000000" w:themeColor="text1"/>
          <w:sz w:val="20"/>
        </w:rPr>
        <w:tab/>
      </w:r>
      <w:r>
        <w:rPr>
          <w:rFonts w:hAnsi="標楷體" w:hint="eastAsia"/>
          <w:color w:val="000000" w:themeColor="text1"/>
          <w:sz w:val="20"/>
        </w:rPr>
        <w:t xml:space="preserve"> </w:t>
      </w:r>
      <w:r w:rsidRPr="000511D8">
        <w:rPr>
          <w:rFonts w:hAnsi="標楷體" w:hint="eastAsia"/>
          <w:color w:val="000000" w:themeColor="text1"/>
          <w:sz w:val="20"/>
        </w:rPr>
        <w:t>單位：新臺幣元</w:t>
      </w:r>
    </w:p>
    <w:tbl>
      <w:tblPr>
        <w:tblW w:w="9844" w:type="dxa"/>
        <w:tblCellMar>
          <w:left w:w="28" w:type="dxa"/>
          <w:right w:w="28" w:type="dxa"/>
        </w:tblCellMar>
        <w:tblLook w:val="04A0" w:firstRow="1" w:lastRow="0" w:firstColumn="1" w:lastColumn="0" w:noHBand="0" w:noVBand="1"/>
      </w:tblPr>
      <w:tblGrid>
        <w:gridCol w:w="1676"/>
        <w:gridCol w:w="1871"/>
        <w:gridCol w:w="822"/>
        <w:gridCol w:w="1871"/>
        <w:gridCol w:w="822"/>
        <w:gridCol w:w="1871"/>
        <w:gridCol w:w="911"/>
      </w:tblGrid>
      <w:tr w:rsidR="00A273F9" w:rsidRPr="00622730" w14:paraId="41BB9566" w14:textId="77777777" w:rsidTr="006757A7">
        <w:tc>
          <w:tcPr>
            <w:tcW w:w="1676" w:type="dxa"/>
            <w:vMerge w:val="restart"/>
            <w:tcBorders>
              <w:top w:val="single" w:sz="6" w:space="0" w:color="auto"/>
              <w:bottom w:val="single" w:sz="6" w:space="0" w:color="auto"/>
              <w:right w:val="single" w:sz="4" w:space="0" w:color="auto"/>
            </w:tcBorders>
            <w:shd w:val="clear" w:color="auto" w:fill="auto"/>
            <w:vAlign w:val="center"/>
            <w:hideMark/>
          </w:tcPr>
          <w:p w14:paraId="6870FB5F"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bookmarkStart w:id="3" w:name="_Hlk45038682"/>
            <w:r w:rsidRPr="00622730">
              <w:rPr>
                <w:rFonts w:ascii="標楷體" w:eastAsia="標楷體" w:hAnsi="標楷體" w:cs="新細明體" w:hint="eastAsia"/>
                <w:color w:val="000000"/>
                <w:kern w:val="0"/>
                <w:sz w:val="20"/>
              </w:rPr>
              <w:t>科目</w:t>
            </w:r>
          </w:p>
        </w:tc>
        <w:tc>
          <w:tcPr>
            <w:tcW w:w="2693" w:type="dxa"/>
            <w:gridSpan w:val="2"/>
            <w:tcBorders>
              <w:top w:val="single" w:sz="6" w:space="0" w:color="auto"/>
              <w:left w:val="single" w:sz="4" w:space="0" w:color="auto"/>
              <w:bottom w:val="single" w:sz="4" w:space="0" w:color="auto"/>
              <w:right w:val="single" w:sz="4" w:space="0" w:color="auto"/>
            </w:tcBorders>
            <w:shd w:val="clear" w:color="auto" w:fill="auto"/>
            <w:vAlign w:val="center"/>
            <w:hideMark/>
          </w:tcPr>
          <w:p w14:paraId="516856BC"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3</w:t>
            </w:r>
            <w:r w:rsidRPr="00622730">
              <w:rPr>
                <w:rFonts w:ascii="標楷體" w:eastAsia="標楷體" w:hAnsi="標楷體" w:cs="新細明體" w:hint="eastAsia"/>
                <w:color w:val="000000"/>
                <w:kern w:val="0"/>
                <w:sz w:val="20"/>
              </w:rPr>
              <w:t>年12月31日</w:t>
            </w:r>
          </w:p>
        </w:tc>
        <w:tc>
          <w:tcPr>
            <w:tcW w:w="2693" w:type="dxa"/>
            <w:gridSpan w:val="2"/>
            <w:tcBorders>
              <w:top w:val="single" w:sz="6" w:space="0" w:color="auto"/>
              <w:left w:val="single" w:sz="4" w:space="0" w:color="auto"/>
              <w:bottom w:val="single" w:sz="4" w:space="0" w:color="auto"/>
              <w:right w:val="single" w:sz="4" w:space="0" w:color="auto"/>
            </w:tcBorders>
            <w:shd w:val="clear" w:color="auto" w:fill="auto"/>
            <w:vAlign w:val="center"/>
            <w:hideMark/>
          </w:tcPr>
          <w:p w14:paraId="2AD4415D"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12</w:t>
            </w:r>
            <w:r w:rsidRPr="00622730">
              <w:rPr>
                <w:rFonts w:ascii="標楷體" w:eastAsia="標楷體" w:hAnsi="標楷體" w:cs="新細明體" w:hint="eastAsia"/>
                <w:color w:val="000000"/>
                <w:kern w:val="0"/>
                <w:sz w:val="20"/>
              </w:rPr>
              <w:t>年12月31日</w:t>
            </w:r>
          </w:p>
        </w:tc>
        <w:tc>
          <w:tcPr>
            <w:tcW w:w="2782" w:type="dxa"/>
            <w:gridSpan w:val="2"/>
            <w:tcBorders>
              <w:top w:val="single" w:sz="6" w:space="0" w:color="auto"/>
              <w:left w:val="single" w:sz="4" w:space="0" w:color="auto"/>
              <w:bottom w:val="single" w:sz="4" w:space="0" w:color="auto"/>
            </w:tcBorders>
            <w:shd w:val="clear" w:color="auto" w:fill="auto"/>
            <w:vAlign w:val="center"/>
            <w:hideMark/>
          </w:tcPr>
          <w:p w14:paraId="2BDC692C"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比較增減</w:t>
            </w:r>
          </w:p>
        </w:tc>
      </w:tr>
      <w:tr w:rsidR="00A273F9" w:rsidRPr="00622730" w14:paraId="39BC98F7" w14:textId="77777777" w:rsidTr="006757A7">
        <w:tc>
          <w:tcPr>
            <w:tcW w:w="1676" w:type="dxa"/>
            <w:vMerge/>
            <w:tcBorders>
              <w:top w:val="single" w:sz="6" w:space="0" w:color="auto"/>
              <w:bottom w:val="single" w:sz="6" w:space="0" w:color="auto"/>
              <w:right w:val="single" w:sz="4" w:space="0" w:color="auto"/>
            </w:tcBorders>
            <w:vAlign w:val="center"/>
            <w:hideMark/>
          </w:tcPr>
          <w:p w14:paraId="545F50C8"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p>
        </w:tc>
        <w:tc>
          <w:tcPr>
            <w:tcW w:w="1871" w:type="dxa"/>
            <w:tcBorders>
              <w:top w:val="single" w:sz="4" w:space="0" w:color="auto"/>
              <w:left w:val="single" w:sz="4" w:space="0" w:color="auto"/>
              <w:bottom w:val="single" w:sz="6" w:space="0" w:color="auto"/>
              <w:right w:val="single" w:sz="4" w:space="0" w:color="auto"/>
            </w:tcBorders>
            <w:shd w:val="clear" w:color="auto" w:fill="auto"/>
            <w:vAlign w:val="center"/>
            <w:hideMark/>
          </w:tcPr>
          <w:p w14:paraId="67AAE39E"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金額</w:t>
            </w:r>
          </w:p>
        </w:tc>
        <w:tc>
          <w:tcPr>
            <w:tcW w:w="822" w:type="dxa"/>
            <w:tcBorders>
              <w:top w:val="single" w:sz="4" w:space="0" w:color="auto"/>
              <w:left w:val="single" w:sz="4" w:space="0" w:color="auto"/>
              <w:bottom w:val="single" w:sz="6" w:space="0" w:color="auto"/>
              <w:right w:val="single" w:sz="4" w:space="0" w:color="auto"/>
            </w:tcBorders>
            <w:shd w:val="clear" w:color="auto" w:fill="auto"/>
            <w:vAlign w:val="center"/>
            <w:hideMark/>
          </w:tcPr>
          <w:p w14:paraId="21EB11DF"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w:t>
            </w:r>
          </w:p>
        </w:tc>
        <w:tc>
          <w:tcPr>
            <w:tcW w:w="1871" w:type="dxa"/>
            <w:tcBorders>
              <w:top w:val="single" w:sz="4" w:space="0" w:color="auto"/>
              <w:left w:val="single" w:sz="4" w:space="0" w:color="auto"/>
              <w:bottom w:val="single" w:sz="6" w:space="0" w:color="auto"/>
              <w:right w:val="single" w:sz="4" w:space="0" w:color="auto"/>
            </w:tcBorders>
            <w:shd w:val="clear" w:color="auto" w:fill="auto"/>
            <w:vAlign w:val="center"/>
            <w:hideMark/>
          </w:tcPr>
          <w:p w14:paraId="521959F3"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金額</w:t>
            </w:r>
          </w:p>
        </w:tc>
        <w:tc>
          <w:tcPr>
            <w:tcW w:w="822" w:type="dxa"/>
            <w:tcBorders>
              <w:top w:val="single" w:sz="4" w:space="0" w:color="auto"/>
              <w:left w:val="single" w:sz="4" w:space="0" w:color="auto"/>
              <w:bottom w:val="single" w:sz="6" w:space="0" w:color="auto"/>
              <w:right w:val="single" w:sz="4" w:space="0" w:color="auto"/>
            </w:tcBorders>
            <w:shd w:val="clear" w:color="auto" w:fill="auto"/>
            <w:vAlign w:val="center"/>
            <w:hideMark/>
          </w:tcPr>
          <w:p w14:paraId="319C9320"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w:t>
            </w:r>
          </w:p>
        </w:tc>
        <w:tc>
          <w:tcPr>
            <w:tcW w:w="1871" w:type="dxa"/>
            <w:tcBorders>
              <w:top w:val="single" w:sz="4" w:space="0" w:color="auto"/>
              <w:left w:val="single" w:sz="4" w:space="0" w:color="auto"/>
              <w:bottom w:val="single" w:sz="6" w:space="0" w:color="auto"/>
              <w:right w:val="single" w:sz="4" w:space="0" w:color="auto"/>
            </w:tcBorders>
            <w:shd w:val="clear" w:color="auto" w:fill="auto"/>
            <w:vAlign w:val="center"/>
            <w:hideMark/>
          </w:tcPr>
          <w:p w14:paraId="5EC4EFEA"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金額</w:t>
            </w:r>
          </w:p>
        </w:tc>
        <w:tc>
          <w:tcPr>
            <w:tcW w:w="911" w:type="dxa"/>
            <w:tcBorders>
              <w:top w:val="single" w:sz="4" w:space="0" w:color="auto"/>
              <w:left w:val="single" w:sz="4" w:space="0" w:color="auto"/>
              <w:bottom w:val="single" w:sz="6" w:space="0" w:color="auto"/>
            </w:tcBorders>
            <w:shd w:val="clear" w:color="auto" w:fill="auto"/>
            <w:vAlign w:val="center"/>
            <w:hideMark/>
          </w:tcPr>
          <w:p w14:paraId="4434D42D" w14:textId="77777777" w:rsidR="00A273F9" w:rsidRPr="00622730" w:rsidRDefault="00A273F9" w:rsidP="006757A7">
            <w:pPr>
              <w:widowControl/>
              <w:snapToGrid w:val="0"/>
              <w:spacing w:line="250" w:lineRule="exact"/>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w:t>
            </w:r>
          </w:p>
        </w:tc>
      </w:tr>
      <w:tr w:rsidR="00A273F9" w:rsidRPr="000F452F" w14:paraId="6686FC4E" w14:textId="77777777" w:rsidTr="006757A7">
        <w:tc>
          <w:tcPr>
            <w:tcW w:w="1676" w:type="dxa"/>
            <w:tcBorders>
              <w:top w:val="single" w:sz="6" w:space="0" w:color="auto"/>
              <w:left w:val="nil"/>
              <w:bottom w:val="nil"/>
              <w:right w:val="single" w:sz="4" w:space="0" w:color="auto"/>
            </w:tcBorders>
            <w:shd w:val="clear" w:color="auto" w:fill="auto"/>
            <w:vAlign w:val="center"/>
            <w:hideMark/>
          </w:tcPr>
          <w:p w14:paraId="134514AC" w14:textId="77777777" w:rsidR="00A273F9" w:rsidRPr="0002011C" w:rsidRDefault="00A273F9" w:rsidP="006757A7">
            <w:pPr>
              <w:widowControl/>
              <w:snapToGrid w:val="0"/>
              <w:spacing w:line="240" w:lineRule="exact"/>
              <w:ind w:rightChars="10" w:right="24"/>
              <w:jc w:val="distribute"/>
              <w:rPr>
                <w:rFonts w:ascii="標楷體" w:eastAsia="標楷體" w:hAnsi="標楷體"/>
                <w:b/>
                <w:color w:val="000000" w:themeColor="text1"/>
                <w:spacing w:val="-12"/>
                <w:sz w:val="18"/>
                <w:szCs w:val="18"/>
              </w:rPr>
            </w:pPr>
            <w:r w:rsidRPr="0002011C">
              <w:rPr>
                <w:rFonts w:ascii="標楷體" w:eastAsia="標楷體" w:hAnsi="標楷體" w:hint="eastAsia"/>
                <w:b/>
                <w:color w:val="000000" w:themeColor="text1"/>
                <w:spacing w:val="-12"/>
                <w:sz w:val="18"/>
                <w:szCs w:val="18"/>
              </w:rPr>
              <w:t>資產</w:t>
            </w:r>
          </w:p>
        </w:tc>
        <w:tc>
          <w:tcPr>
            <w:tcW w:w="1871" w:type="dxa"/>
            <w:tcBorders>
              <w:top w:val="single" w:sz="6" w:space="0" w:color="auto"/>
              <w:left w:val="single" w:sz="4" w:space="0" w:color="auto"/>
              <w:bottom w:val="nil"/>
              <w:right w:val="single" w:sz="4" w:space="0" w:color="auto"/>
            </w:tcBorders>
            <w:shd w:val="clear" w:color="auto" w:fill="auto"/>
            <w:hideMark/>
          </w:tcPr>
          <w:p w14:paraId="5C36D543"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14,656,433,944</w:t>
            </w:r>
          </w:p>
        </w:tc>
        <w:tc>
          <w:tcPr>
            <w:tcW w:w="822" w:type="dxa"/>
            <w:tcBorders>
              <w:top w:val="single" w:sz="6" w:space="0" w:color="auto"/>
              <w:left w:val="single" w:sz="4" w:space="0" w:color="auto"/>
              <w:bottom w:val="nil"/>
              <w:right w:val="single" w:sz="4" w:space="0" w:color="auto"/>
            </w:tcBorders>
            <w:shd w:val="clear" w:color="auto" w:fill="auto"/>
          </w:tcPr>
          <w:p w14:paraId="3EA04FD2"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100.00</w:t>
            </w:r>
          </w:p>
        </w:tc>
        <w:tc>
          <w:tcPr>
            <w:tcW w:w="1871" w:type="dxa"/>
            <w:tcBorders>
              <w:top w:val="single" w:sz="6" w:space="0" w:color="auto"/>
              <w:left w:val="single" w:sz="4" w:space="0" w:color="auto"/>
              <w:bottom w:val="nil"/>
              <w:right w:val="single" w:sz="4" w:space="0" w:color="auto"/>
            </w:tcBorders>
            <w:shd w:val="clear" w:color="auto" w:fill="auto"/>
            <w:hideMark/>
          </w:tcPr>
          <w:p w14:paraId="2722F505"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13,876,150,133</w:t>
            </w:r>
          </w:p>
        </w:tc>
        <w:tc>
          <w:tcPr>
            <w:tcW w:w="822" w:type="dxa"/>
            <w:tcBorders>
              <w:top w:val="single" w:sz="6" w:space="0" w:color="auto"/>
              <w:left w:val="single" w:sz="4" w:space="0" w:color="auto"/>
              <w:bottom w:val="nil"/>
              <w:right w:val="single" w:sz="4" w:space="0" w:color="auto"/>
            </w:tcBorders>
            <w:shd w:val="clear" w:color="auto" w:fill="auto"/>
          </w:tcPr>
          <w:p w14:paraId="031E9078"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100.00</w:t>
            </w:r>
          </w:p>
        </w:tc>
        <w:tc>
          <w:tcPr>
            <w:tcW w:w="1871" w:type="dxa"/>
            <w:tcBorders>
              <w:top w:val="single" w:sz="6" w:space="0" w:color="auto"/>
              <w:left w:val="single" w:sz="4" w:space="0" w:color="auto"/>
              <w:bottom w:val="nil"/>
              <w:right w:val="single" w:sz="4" w:space="0" w:color="auto"/>
            </w:tcBorders>
            <w:shd w:val="clear" w:color="auto" w:fill="auto"/>
          </w:tcPr>
          <w:p w14:paraId="4699024B"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780,283,811</w:t>
            </w:r>
          </w:p>
        </w:tc>
        <w:tc>
          <w:tcPr>
            <w:tcW w:w="911" w:type="dxa"/>
            <w:tcBorders>
              <w:top w:val="single" w:sz="6" w:space="0" w:color="auto"/>
              <w:left w:val="single" w:sz="4" w:space="0" w:color="auto"/>
              <w:bottom w:val="nil"/>
              <w:right w:val="nil"/>
            </w:tcBorders>
            <w:shd w:val="clear" w:color="auto" w:fill="auto"/>
          </w:tcPr>
          <w:p w14:paraId="76F9C1A6"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5.62</w:t>
            </w:r>
          </w:p>
        </w:tc>
      </w:tr>
      <w:tr w:rsidR="00A273F9" w:rsidRPr="000F452F" w14:paraId="74493356" w14:textId="77777777" w:rsidTr="006757A7">
        <w:tc>
          <w:tcPr>
            <w:tcW w:w="1676" w:type="dxa"/>
            <w:tcBorders>
              <w:top w:val="nil"/>
              <w:left w:val="nil"/>
              <w:bottom w:val="nil"/>
              <w:right w:val="single" w:sz="4" w:space="0" w:color="auto"/>
            </w:tcBorders>
            <w:shd w:val="clear" w:color="auto" w:fill="auto"/>
            <w:vAlign w:val="center"/>
          </w:tcPr>
          <w:p w14:paraId="638A380A" w14:textId="77777777" w:rsidR="00A273F9" w:rsidRPr="0002011C" w:rsidRDefault="00A273F9" w:rsidP="006757A7">
            <w:pPr>
              <w:widowControl/>
              <w:snapToGrid w:val="0"/>
              <w:spacing w:line="240" w:lineRule="exact"/>
              <w:ind w:leftChars="52" w:left="240" w:rightChars="10" w:right="24" w:hangingChars="74" w:hanging="115"/>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流動資產</w:t>
            </w:r>
          </w:p>
        </w:tc>
        <w:tc>
          <w:tcPr>
            <w:tcW w:w="1871" w:type="dxa"/>
            <w:tcBorders>
              <w:top w:val="nil"/>
              <w:left w:val="single" w:sz="4" w:space="0" w:color="auto"/>
              <w:bottom w:val="nil"/>
              <w:right w:val="single" w:sz="4" w:space="0" w:color="auto"/>
            </w:tcBorders>
            <w:shd w:val="clear" w:color="auto" w:fill="auto"/>
          </w:tcPr>
          <w:p w14:paraId="4894D39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898,786,937</w:t>
            </w:r>
          </w:p>
        </w:tc>
        <w:tc>
          <w:tcPr>
            <w:tcW w:w="822" w:type="dxa"/>
            <w:tcBorders>
              <w:top w:val="nil"/>
              <w:left w:val="single" w:sz="4" w:space="0" w:color="auto"/>
              <w:bottom w:val="nil"/>
              <w:right w:val="single" w:sz="4" w:space="0" w:color="auto"/>
            </w:tcBorders>
            <w:shd w:val="clear" w:color="auto" w:fill="auto"/>
          </w:tcPr>
          <w:p w14:paraId="108525CA"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6.13</w:t>
            </w:r>
          </w:p>
        </w:tc>
        <w:tc>
          <w:tcPr>
            <w:tcW w:w="1871" w:type="dxa"/>
            <w:tcBorders>
              <w:top w:val="nil"/>
              <w:left w:val="single" w:sz="4" w:space="0" w:color="auto"/>
              <w:bottom w:val="nil"/>
              <w:right w:val="single" w:sz="4" w:space="0" w:color="auto"/>
            </w:tcBorders>
            <w:shd w:val="clear" w:color="auto" w:fill="auto"/>
          </w:tcPr>
          <w:p w14:paraId="5F076E2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1,622,809,648</w:t>
            </w:r>
          </w:p>
        </w:tc>
        <w:tc>
          <w:tcPr>
            <w:tcW w:w="822" w:type="dxa"/>
            <w:tcBorders>
              <w:top w:val="nil"/>
              <w:left w:val="single" w:sz="4" w:space="0" w:color="auto"/>
              <w:bottom w:val="nil"/>
              <w:right w:val="single" w:sz="4" w:space="0" w:color="auto"/>
            </w:tcBorders>
            <w:shd w:val="clear" w:color="auto" w:fill="auto"/>
          </w:tcPr>
          <w:p w14:paraId="3B18C73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11.69</w:t>
            </w:r>
          </w:p>
        </w:tc>
        <w:tc>
          <w:tcPr>
            <w:tcW w:w="1871" w:type="dxa"/>
            <w:tcBorders>
              <w:top w:val="nil"/>
              <w:left w:val="single" w:sz="4" w:space="0" w:color="auto"/>
              <w:bottom w:val="nil"/>
              <w:right w:val="single" w:sz="4" w:space="0" w:color="auto"/>
            </w:tcBorders>
            <w:shd w:val="clear" w:color="auto" w:fill="auto"/>
          </w:tcPr>
          <w:p w14:paraId="409FAA6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- 724,022,711</w:t>
            </w:r>
          </w:p>
        </w:tc>
        <w:tc>
          <w:tcPr>
            <w:tcW w:w="911" w:type="dxa"/>
            <w:tcBorders>
              <w:top w:val="nil"/>
              <w:left w:val="single" w:sz="4" w:space="0" w:color="auto"/>
              <w:bottom w:val="nil"/>
              <w:right w:val="nil"/>
            </w:tcBorders>
            <w:shd w:val="clear" w:color="auto" w:fill="auto"/>
          </w:tcPr>
          <w:p w14:paraId="48580874"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- 44.62</w:t>
            </w:r>
          </w:p>
        </w:tc>
      </w:tr>
      <w:tr w:rsidR="00A273F9" w:rsidRPr="000F452F" w14:paraId="2B21F1FE" w14:textId="77777777" w:rsidTr="006757A7">
        <w:tc>
          <w:tcPr>
            <w:tcW w:w="1676" w:type="dxa"/>
            <w:tcBorders>
              <w:top w:val="nil"/>
              <w:left w:val="nil"/>
              <w:bottom w:val="nil"/>
              <w:right w:val="single" w:sz="4" w:space="0" w:color="auto"/>
            </w:tcBorders>
            <w:shd w:val="clear" w:color="auto" w:fill="auto"/>
            <w:vAlign w:val="center"/>
          </w:tcPr>
          <w:p w14:paraId="37436B58"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現金</w:t>
            </w:r>
          </w:p>
        </w:tc>
        <w:tc>
          <w:tcPr>
            <w:tcW w:w="1871" w:type="dxa"/>
            <w:tcBorders>
              <w:top w:val="nil"/>
              <w:left w:val="single" w:sz="4" w:space="0" w:color="auto"/>
              <w:bottom w:val="nil"/>
              <w:right w:val="single" w:sz="4" w:space="0" w:color="auto"/>
            </w:tcBorders>
            <w:shd w:val="clear" w:color="auto" w:fill="auto"/>
          </w:tcPr>
          <w:p w14:paraId="3079E79C"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504,982,213</w:t>
            </w:r>
          </w:p>
        </w:tc>
        <w:tc>
          <w:tcPr>
            <w:tcW w:w="822" w:type="dxa"/>
            <w:tcBorders>
              <w:top w:val="nil"/>
              <w:left w:val="single" w:sz="4" w:space="0" w:color="auto"/>
              <w:bottom w:val="nil"/>
              <w:right w:val="single" w:sz="4" w:space="0" w:color="auto"/>
            </w:tcBorders>
            <w:shd w:val="clear" w:color="auto" w:fill="auto"/>
          </w:tcPr>
          <w:p w14:paraId="4FB720F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3.45</w:t>
            </w:r>
          </w:p>
        </w:tc>
        <w:tc>
          <w:tcPr>
            <w:tcW w:w="1871" w:type="dxa"/>
            <w:tcBorders>
              <w:top w:val="nil"/>
              <w:left w:val="single" w:sz="4" w:space="0" w:color="auto"/>
              <w:bottom w:val="nil"/>
              <w:right w:val="single" w:sz="4" w:space="0" w:color="auto"/>
            </w:tcBorders>
            <w:shd w:val="clear" w:color="auto" w:fill="auto"/>
          </w:tcPr>
          <w:p w14:paraId="3F778C2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989,251,187</w:t>
            </w:r>
          </w:p>
        </w:tc>
        <w:tc>
          <w:tcPr>
            <w:tcW w:w="822" w:type="dxa"/>
            <w:tcBorders>
              <w:top w:val="nil"/>
              <w:left w:val="single" w:sz="4" w:space="0" w:color="auto"/>
              <w:bottom w:val="nil"/>
              <w:right w:val="single" w:sz="4" w:space="0" w:color="auto"/>
            </w:tcBorders>
            <w:shd w:val="clear" w:color="auto" w:fill="auto"/>
          </w:tcPr>
          <w:p w14:paraId="68487C66"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7.13</w:t>
            </w:r>
          </w:p>
        </w:tc>
        <w:tc>
          <w:tcPr>
            <w:tcW w:w="1871" w:type="dxa"/>
            <w:tcBorders>
              <w:top w:val="nil"/>
              <w:left w:val="single" w:sz="4" w:space="0" w:color="auto"/>
              <w:bottom w:val="nil"/>
              <w:right w:val="single" w:sz="4" w:space="0" w:color="auto"/>
            </w:tcBorders>
            <w:shd w:val="clear" w:color="auto" w:fill="auto"/>
          </w:tcPr>
          <w:p w14:paraId="3FD932CA"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- 484,268,974</w:t>
            </w:r>
          </w:p>
        </w:tc>
        <w:tc>
          <w:tcPr>
            <w:tcW w:w="911" w:type="dxa"/>
            <w:tcBorders>
              <w:top w:val="nil"/>
              <w:left w:val="single" w:sz="4" w:space="0" w:color="auto"/>
              <w:bottom w:val="nil"/>
              <w:right w:val="nil"/>
            </w:tcBorders>
            <w:shd w:val="clear" w:color="auto" w:fill="auto"/>
          </w:tcPr>
          <w:p w14:paraId="0A7E5224"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- 48.95</w:t>
            </w:r>
          </w:p>
        </w:tc>
      </w:tr>
      <w:tr w:rsidR="00A273F9" w:rsidRPr="000F452F" w14:paraId="35A3D9F4" w14:textId="77777777" w:rsidTr="006757A7">
        <w:tc>
          <w:tcPr>
            <w:tcW w:w="1676" w:type="dxa"/>
            <w:tcBorders>
              <w:top w:val="nil"/>
              <w:left w:val="nil"/>
              <w:bottom w:val="nil"/>
              <w:right w:val="single" w:sz="4" w:space="0" w:color="auto"/>
            </w:tcBorders>
            <w:shd w:val="clear" w:color="auto" w:fill="auto"/>
            <w:vAlign w:val="center"/>
            <w:hideMark/>
          </w:tcPr>
          <w:p w14:paraId="504D589E"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應收款項</w:t>
            </w:r>
          </w:p>
        </w:tc>
        <w:tc>
          <w:tcPr>
            <w:tcW w:w="1871" w:type="dxa"/>
            <w:tcBorders>
              <w:top w:val="nil"/>
              <w:left w:val="single" w:sz="4" w:space="0" w:color="auto"/>
              <w:bottom w:val="nil"/>
              <w:right w:val="single" w:sz="4" w:space="0" w:color="auto"/>
            </w:tcBorders>
            <w:shd w:val="clear" w:color="auto" w:fill="auto"/>
          </w:tcPr>
          <w:p w14:paraId="424D79D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62,466,329</w:t>
            </w:r>
          </w:p>
        </w:tc>
        <w:tc>
          <w:tcPr>
            <w:tcW w:w="822" w:type="dxa"/>
            <w:tcBorders>
              <w:top w:val="nil"/>
              <w:left w:val="single" w:sz="4" w:space="0" w:color="auto"/>
              <w:bottom w:val="nil"/>
              <w:right w:val="single" w:sz="4" w:space="0" w:color="auto"/>
            </w:tcBorders>
            <w:shd w:val="clear" w:color="auto" w:fill="auto"/>
          </w:tcPr>
          <w:p w14:paraId="31482225"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0.43</w:t>
            </w:r>
          </w:p>
        </w:tc>
        <w:tc>
          <w:tcPr>
            <w:tcW w:w="1871" w:type="dxa"/>
            <w:tcBorders>
              <w:top w:val="nil"/>
              <w:left w:val="single" w:sz="4" w:space="0" w:color="auto"/>
              <w:bottom w:val="nil"/>
              <w:right w:val="single" w:sz="4" w:space="0" w:color="auto"/>
            </w:tcBorders>
            <w:shd w:val="clear" w:color="auto" w:fill="auto"/>
            <w:hideMark/>
          </w:tcPr>
          <w:p w14:paraId="3752B4A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216,883,741</w:t>
            </w:r>
          </w:p>
        </w:tc>
        <w:tc>
          <w:tcPr>
            <w:tcW w:w="822" w:type="dxa"/>
            <w:tcBorders>
              <w:top w:val="nil"/>
              <w:left w:val="single" w:sz="4" w:space="0" w:color="auto"/>
              <w:bottom w:val="nil"/>
              <w:right w:val="single" w:sz="4" w:space="0" w:color="auto"/>
            </w:tcBorders>
            <w:shd w:val="clear" w:color="auto" w:fill="auto"/>
          </w:tcPr>
          <w:p w14:paraId="7AE8D13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1.56</w:t>
            </w:r>
          </w:p>
        </w:tc>
        <w:tc>
          <w:tcPr>
            <w:tcW w:w="1871" w:type="dxa"/>
            <w:tcBorders>
              <w:top w:val="nil"/>
              <w:left w:val="single" w:sz="4" w:space="0" w:color="auto"/>
              <w:bottom w:val="nil"/>
              <w:right w:val="single" w:sz="4" w:space="0" w:color="auto"/>
            </w:tcBorders>
            <w:shd w:val="clear" w:color="auto" w:fill="auto"/>
          </w:tcPr>
          <w:p w14:paraId="50AE27EE"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- 154,417,412</w:t>
            </w:r>
          </w:p>
        </w:tc>
        <w:tc>
          <w:tcPr>
            <w:tcW w:w="911" w:type="dxa"/>
            <w:tcBorders>
              <w:top w:val="nil"/>
              <w:left w:val="single" w:sz="4" w:space="0" w:color="auto"/>
              <w:bottom w:val="nil"/>
              <w:right w:val="nil"/>
            </w:tcBorders>
            <w:shd w:val="clear" w:color="auto" w:fill="auto"/>
          </w:tcPr>
          <w:p w14:paraId="443EBB4A"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- 71.20</w:t>
            </w:r>
          </w:p>
        </w:tc>
      </w:tr>
      <w:tr w:rsidR="00A273F9" w:rsidRPr="000F452F" w14:paraId="4FD711BE" w14:textId="77777777" w:rsidTr="006757A7">
        <w:tc>
          <w:tcPr>
            <w:tcW w:w="1676" w:type="dxa"/>
            <w:tcBorders>
              <w:top w:val="nil"/>
              <w:left w:val="nil"/>
              <w:bottom w:val="nil"/>
              <w:right w:val="single" w:sz="4" w:space="0" w:color="auto"/>
            </w:tcBorders>
            <w:shd w:val="clear" w:color="auto" w:fill="auto"/>
            <w:vAlign w:val="center"/>
            <w:hideMark/>
          </w:tcPr>
          <w:p w14:paraId="69ED37D6"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應收其他</w:t>
            </w:r>
            <w:r>
              <w:rPr>
                <w:rFonts w:ascii="標楷體" w:eastAsia="標楷體" w:hAnsi="標楷體" w:hint="eastAsia"/>
                <w:color w:val="000000" w:themeColor="text1"/>
                <w:spacing w:val="-12"/>
                <w:sz w:val="18"/>
                <w:szCs w:val="18"/>
              </w:rPr>
              <w:t>基金</w:t>
            </w:r>
            <w:r w:rsidRPr="0002011C">
              <w:rPr>
                <w:rFonts w:ascii="標楷體" w:eastAsia="標楷體" w:hAnsi="標楷體" w:hint="eastAsia"/>
                <w:color w:val="000000" w:themeColor="text1"/>
                <w:spacing w:val="-12"/>
                <w:sz w:val="18"/>
                <w:szCs w:val="18"/>
              </w:rPr>
              <w:t>款</w:t>
            </w:r>
          </w:p>
        </w:tc>
        <w:tc>
          <w:tcPr>
            <w:tcW w:w="1871" w:type="dxa"/>
            <w:tcBorders>
              <w:top w:val="nil"/>
              <w:left w:val="single" w:sz="4" w:space="0" w:color="auto"/>
              <w:bottom w:val="nil"/>
              <w:right w:val="single" w:sz="4" w:space="0" w:color="auto"/>
            </w:tcBorders>
            <w:shd w:val="clear" w:color="auto" w:fill="auto"/>
          </w:tcPr>
          <w:p w14:paraId="4C83F08C"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279,861,182</w:t>
            </w:r>
          </w:p>
        </w:tc>
        <w:tc>
          <w:tcPr>
            <w:tcW w:w="822" w:type="dxa"/>
            <w:tcBorders>
              <w:top w:val="nil"/>
              <w:left w:val="single" w:sz="4" w:space="0" w:color="auto"/>
              <w:bottom w:val="nil"/>
              <w:right w:val="single" w:sz="4" w:space="0" w:color="auto"/>
            </w:tcBorders>
            <w:shd w:val="clear" w:color="auto" w:fill="auto"/>
          </w:tcPr>
          <w:p w14:paraId="7CB0029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1.91</w:t>
            </w:r>
          </w:p>
        </w:tc>
        <w:tc>
          <w:tcPr>
            <w:tcW w:w="1871" w:type="dxa"/>
            <w:tcBorders>
              <w:top w:val="nil"/>
              <w:left w:val="single" w:sz="4" w:space="0" w:color="auto"/>
              <w:bottom w:val="nil"/>
              <w:right w:val="single" w:sz="4" w:space="0" w:color="auto"/>
            </w:tcBorders>
            <w:shd w:val="clear" w:color="auto" w:fill="auto"/>
            <w:hideMark/>
          </w:tcPr>
          <w:p w14:paraId="07609C53"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c>
          <w:tcPr>
            <w:tcW w:w="822" w:type="dxa"/>
            <w:tcBorders>
              <w:top w:val="nil"/>
              <w:left w:val="single" w:sz="4" w:space="0" w:color="auto"/>
              <w:bottom w:val="nil"/>
              <w:right w:val="single" w:sz="4" w:space="0" w:color="auto"/>
            </w:tcBorders>
            <w:shd w:val="clear" w:color="auto" w:fill="auto"/>
          </w:tcPr>
          <w:p w14:paraId="2059CFA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c>
          <w:tcPr>
            <w:tcW w:w="1871" w:type="dxa"/>
            <w:tcBorders>
              <w:top w:val="nil"/>
              <w:left w:val="single" w:sz="4" w:space="0" w:color="auto"/>
              <w:bottom w:val="nil"/>
              <w:right w:val="single" w:sz="4" w:space="0" w:color="auto"/>
            </w:tcBorders>
            <w:shd w:val="clear" w:color="auto" w:fill="auto"/>
          </w:tcPr>
          <w:p w14:paraId="307F252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279,861,182</w:t>
            </w:r>
          </w:p>
        </w:tc>
        <w:tc>
          <w:tcPr>
            <w:tcW w:w="911" w:type="dxa"/>
            <w:tcBorders>
              <w:top w:val="nil"/>
              <w:left w:val="single" w:sz="4" w:space="0" w:color="auto"/>
              <w:bottom w:val="nil"/>
              <w:right w:val="nil"/>
            </w:tcBorders>
            <w:shd w:val="clear" w:color="auto" w:fill="auto"/>
          </w:tcPr>
          <w:p w14:paraId="18C16F49"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r>
      <w:tr w:rsidR="00A273F9" w:rsidRPr="000F452F" w14:paraId="3DD6B89F" w14:textId="77777777" w:rsidTr="006757A7">
        <w:tc>
          <w:tcPr>
            <w:tcW w:w="1676" w:type="dxa"/>
            <w:tcBorders>
              <w:top w:val="nil"/>
              <w:left w:val="nil"/>
              <w:bottom w:val="nil"/>
              <w:right w:val="single" w:sz="4" w:space="0" w:color="auto"/>
            </w:tcBorders>
            <w:shd w:val="clear" w:color="auto" w:fill="auto"/>
            <w:vAlign w:val="center"/>
          </w:tcPr>
          <w:p w14:paraId="08D09825"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CA0BD9">
              <w:rPr>
                <w:rFonts w:ascii="標楷體" w:eastAsia="標楷體" w:hAnsi="標楷體" w:hint="eastAsia"/>
                <w:color w:val="000000" w:themeColor="text1"/>
                <w:spacing w:val="-12"/>
                <w:sz w:val="18"/>
                <w:szCs w:val="18"/>
              </w:rPr>
              <w:t>應收其他政府款</w:t>
            </w:r>
          </w:p>
        </w:tc>
        <w:tc>
          <w:tcPr>
            <w:tcW w:w="1871" w:type="dxa"/>
            <w:tcBorders>
              <w:top w:val="nil"/>
              <w:left w:val="single" w:sz="4" w:space="0" w:color="auto"/>
              <w:bottom w:val="nil"/>
              <w:right w:val="single" w:sz="4" w:space="0" w:color="auto"/>
            </w:tcBorders>
            <w:shd w:val="clear" w:color="auto" w:fill="auto"/>
          </w:tcPr>
          <w:p w14:paraId="4569690E"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2,643,072</w:t>
            </w:r>
          </w:p>
        </w:tc>
        <w:tc>
          <w:tcPr>
            <w:tcW w:w="822" w:type="dxa"/>
            <w:tcBorders>
              <w:top w:val="nil"/>
              <w:left w:val="single" w:sz="4" w:space="0" w:color="auto"/>
              <w:bottom w:val="nil"/>
              <w:right w:val="single" w:sz="4" w:space="0" w:color="auto"/>
            </w:tcBorders>
            <w:shd w:val="clear" w:color="auto" w:fill="auto"/>
          </w:tcPr>
          <w:p w14:paraId="77F01EF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0.02</w:t>
            </w:r>
          </w:p>
        </w:tc>
        <w:tc>
          <w:tcPr>
            <w:tcW w:w="1871" w:type="dxa"/>
            <w:tcBorders>
              <w:top w:val="nil"/>
              <w:left w:val="single" w:sz="4" w:space="0" w:color="auto"/>
              <w:bottom w:val="nil"/>
              <w:right w:val="single" w:sz="4" w:space="0" w:color="auto"/>
            </w:tcBorders>
            <w:shd w:val="clear" w:color="auto" w:fill="auto"/>
          </w:tcPr>
          <w:p w14:paraId="51E0E49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220,714,739</w:t>
            </w:r>
          </w:p>
        </w:tc>
        <w:tc>
          <w:tcPr>
            <w:tcW w:w="822" w:type="dxa"/>
            <w:tcBorders>
              <w:top w:val="nil"/>
              <w:left w:val="single" w:sz="4" w:space="0" w:color="auto"/>
              <w:bottom w:val="nil"/>
              <w:right w:val="single" w:sz="4" w:space="0" w:color="auto"/>
            </w:tcBorders>
            <w:shd w:val="clear" w:color="auto" w:fill="auto"/>
          </w:tcPr>
          <w:p w14:paraId="3BAF30AE"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1.59</w:t>
            </w:r>
          </w:p>
        </w:tc>
        <w:tc>
          <w:tcPr>
            <w:tcW w:w="1871" w:type="dxa"/>
            <w:tcBorders>
              <w:top w:val="nil"/>
              <w:left w:val="single" w:sz="4" w:space="0" w:color="auto"/>
              <w:bottom w:val="nil"/>
              <w:right w:val="single" w:sz="4" w:space="0" w:color="auto"/>
            </w:tcBorders>
            <w:shd w:val="clear" w:color="auto" w:fill="auto"/>
          </w:tcPr>
          <w:p w14:paraId="4AEB4E4A"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- 218,071,667</w:t>
            </w:r>
          </w:p>
        </w:tc>
        <w:tc>
          <w:tcPr>
            <w:tcW w:w="911" w:type="dxa"/>
            <w:tcBorders>
              <w:top w:val="nil"/>
              <w:left w:val="single" w:sz="4" w:space="0" w:color="auto"/>
              <w:bottom w:val="nil"/>
              <w:right w:val="nil"/>
            </w:tcBorders>
            <w:shd w:val="clear" w:color="auto" w:fill="auto"/>
          </w:tcPr>
          <w:p w14:paraId="402746DF"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- 98.80</w:t>
            </w:r>
          </w:p>
        </w:tc>
      </w:tr>
      <w:tr w:rsidR="00A273F9" w:rsidRPr="000F452F" w14:paraId="7180D3C5" w14:textId="77777777" w:rsidTr="006757A7">
        <w:tc>
          <w:tcPr>
            <w:tcW w:w="1676" w:type="dxa"/>
            <w:tcBorders>
              <w:top w:val="nil"/>
              <w:left w:val="nil"/>
              <w:bottom w:val="nil"/>
              <w:right w:val="single" w:sz="4" w:space="0" w:color="auto"/>
            </w:tcBorders>
            <w:shd w:val="clear" w:color="auto" w:fill="auto"/>
            <w:vAlign w:val="center"/>
            <w:hideMark/>
          </w:tcPr>
          <w:p w14:paraId="71757CE8"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預付款</w:t>
            </w:r>
          </w:p>
        </w:tc>
        <w:tc>
          <w:tcPr>
            <w:tcW w:w="1871" w:type="dxa"/>
            <w:tcBorders>
              <w:top w:val="nil"/>
              <w:left w:val="single" w:sz="4" w:space="0" w:color="auto"/>
              <w:bottom w:val="nil"/>
              <w:right w:val="single" w:sz="4" w:space="0" w:color="auto"/>
            </w:tcBorders>
            <w:shd w:val="clear" w:color="auto" w:fill="auto"/>
          </w:tcPr>
          <w:p w14:paraId="4345C59E"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48,834,141</w:t>
            </w:r>
          </w:p>
        </w:tc>
        <w:tc>
          <w:tcPr>
            <w:tcW w:w="822" w:type="dxa"/>
            <w:tcBorders>
              <w:top w:val="nil"/>
              <w:left w:val="single" w:sz="4" w:space="0" w:color="auto"/>
              <w:bottom w:val="nil"/>
              <w:right w:val="single" w:sz="4" w:space="0" w:color="auto"/>
            </w:tcBorders>
            <w:shd w:val="clear" w:color="auto" w:fill="auto"/>
          </w:tcPr>
          <w:p w14:paraId="66BB299E"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0.33</w:t>
            </w:r>
          </w:p>
        </w:tc>
        <w:tc>
          <w:tcPr>
            <w:tcW w:w="1871" w:type="dxa"/>
            <w:tcBorders>
              <w:top w:val="nil"/>
              <w:left w:val="single" w:sz="4" w:space="0" w:color="auto"/>
              <w:bottom w:val="nil"/>
              <w:right w:val="single" w:sz="4" w:space="0" w:color="auto"/>
            </w:tcBorders>
            <w:shd w:val="clear" w:color="auto" w:fill="auto"/>
            <w:hideMark/>
          </w:tcPr>
          <w:p w14:paraId="35388FD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195,959,981</w:t>
            </w:r>
          </w:p>
        </w:tc>
        <w:tc>
          <w:tcPr>
            <w:tcW w:w="822" w:type="dxa"/>
            <w:tcBorders>
              <w:top w:val="nil"/>
              <w:left w:val="single" w:sz="4" w:space="0" w:color="auto"/>
              <w:bottom w:val="nil"/>
              <w:right w:val="single" w:sz="4" w:space="0" w:color="auto"/>
            </w:tcBorders>
            <w:shd w:val="clear" w:color="auto" w:fill="auto"/>
          </w:tcPr>
          <w:p w14:paraId="55F2946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1.41</w:t>
            </w:r>
          </w:p>
        </w:tc>
        <w:tc>
          <w:tcPr>
            <w:tcW w:w="1871" w:type="dxa"/>
            <w:tcBorders>
              <w:top w:val="nil"/>
              <w:left w:val="single" w:sz="4" w:space="0" w:color="auto"/>
              <w:bottom w:val="nil"/>
              <w:right w:val="single" w:sz="4" w:space="0" w:color="auto"/>
            </w:tcBorders>
            <w:shd w:val="clear" w:color="auto" w:fill="auto"/>
          </w:tcPr>
          <w:p w14:paraId="56340BD5"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- 147,125,840</w:t>
            </w:r>
          </w:p>
        </w:tc>
        <w:tc>
          <w:tcPr>
            <w:tcW w:w="911" w:type="dxa"/>
            <w:tcBorders>
              <w:top w:val="nil"/>
              <w:left w:val="single" w:sz="4" w:space="0" w:color="auto"/>
              <w:bottom w:val="nil"/>
              <w:right w:val="nil"/>
            </w:tcBorders>
            <w:shd w:val="clear" w:color="auto" w:fill="auto"/>
          </w:tcPr>
          <w:p w14:paraId="25B6D11C"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- 75.08</w:t>
            </w:r>
          </w:p>
        </w:tc>
      </w:tr>
      <w:tr w:rsidR="00A273F9" w:rsidRPr="000F452F" w14:paraId="0F0EA039" w14:textId="77777777" w:rsidTr="006757A7">
        <w:tc>
          <w:tcPr>
            <w:tcW w:w="1676" w:type="dxa"/>
            <w:tcBorders>
              <w:top w:val="nil"/>
              <w:left w:val="nil"/>
              <w:bottom w:val="nil"/>
              <w:right w:val="single" w:sz="4" w:space="0" w:color="auto"/>
            </w:tcBorders>
            <w:shd w:val="clear" w:color="auto" w:fill="auto"/>
            <w:vAlign w:val="center"/>
          </w:tcPr>
          <w:p w14:paraId="76491A09" w14:textId="77777777" w:rsidR="00A273F9" w:rsidRPr="0002011C" w:rsidRDefault="00A273F9" w:rsidP="006757A7">
            <w:pPr>
              <w:widowControl/>
              <w:snapToGrid w:val="0"/>
              <w:spacing w:line="240" w:lineRule="exact"/>
              <w:ind w:leftChars="52" w:left="240" w:rightChars="10" w:right="24" w:hangingChars="74" w:hanging="115"/>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長期投資</w:t>
            </w:r>
          </w:p>
        </w:tc>
        <w:tc>
          <w:tcPr>
            <w:tcW w:w="1871" w:type="dxa"/>
            <w:tcBorders>
              <w:top w:val="nil"/>
              <w:left w:val="single" w:sz="4" w:space="0" w:color="auto"/>
              <w:bottom w:val="nil"/>
              <w:right w:val="single" w:sz="4" w:space="0" w:color="auto"/>
            </w:tcBorders>
            <w:shd w:val="clear" w:color="auto" w:fill="auto"/>
          </w:tcPr>
          <w:p w14:paraId="6D78B3A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1,098,268,235</w:t>
            </w:r>
          </w:p>
        </w:tc>
        <w:tc>
          <w:tcPr>
            <w:tcW w:w="822" w:type="dxa"/>
            <w:tcBorders>
              <w:top w:val="nil"/>
              <w:left w:val="single" w:sz="4" w:space="0" w:color="auto"/>
              <w:bottom w:val="nil"/>
              <w:right w:val="single" w:sz="4" w:space="0" w:color="auto"/>
            </w:tcBorders>
            <w:shd w:val="clear" w:color="auto" w:fill="auto"/>
          </w:tcPr>
          <w:p w14:paraId="4A909BD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7.49</w:t>
            </w:r>
          </w:p>
        </w:tc>
        <w:tc>
          <w:tcPr>
            <w:tcW w:w="1871" w:type="dxa"/>
            <w:tcBorders>
              <w:top w:val="nil"/>
              <w:left w:val="single" w:sz="4" w:space="0" w:color="auto"/>
              <w:bottom w:val="nil"/>
              <w:right w:val="single" w:sz="4" w:space="0" w:color="auto"/>
            </w:tcBorders>
            <w:shd w:val="clear" w:color="auto" w:fill="auto"/>
          </w:tcPr>
          <w:p w14:paraId="28B6FA9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1,082,953,440</w:t>
            </w:r>
          </w:p>
        </w:tc>
        <w:tc>
          <w:tcPr>
            <w:tcW w:w="822" w:type="dxa"/>
            <w:tcBorders>
              <w:top w:val="nil"/>
              <w:left w:val="single" w:sz="4" w:space="0" w:color="auto"/>
              <w:bottom w:val="nil"/>
              <w:right w:val="single" w:sz="4" w:space="0" w:color="auto"/>
            </w:tcBorders>
            <w:shd w:val="clear" w:color="auto" w:fill="auto"/>
          </w:tcPr>
          <w:p w14:paraId="0EB8664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7.80</w:t>
            </w:r>
          </w:p>
        </w:tc>
        <w:tc>
          <w:tcPr>
            <w:tcW w:w="1871" w:type="dxa"/>
            <w:tcBorders>
              <w:top w:val="nil"/>
              <w:left w:val="single" w:sz="4" w:space="0" w:color="auto"/>
              <w:bottom w:val="nil"/>
              <w:right w:val="single" w:sz="4" w:space="0" w:color="auto"/>
            </w:tcBorders>
            <w:shd w:val="clear" w:color="auto" w:fill="auto"/>
          </w:tcPr>
          <w:p w14:paraId="53374E3C"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15,314,795</w:t>
            </w:r>
          </w:p>
        </w:tc>
        <w:tc>
          <w:tcPr>
            <w:tcW w:w="911" w:type="dxa"/>
            <w:tcBorders>
              <w:top w:val="nil"/>
              <w:left w:val="single" w:sz="4" w:space="0" w:color="auto"/>
              <w:bottom w:val="nil"/>
              <w:right w:val="nil"/>
            </w:tcBorders>
            <w:shd w:val="clear" w:color="auto" w:fill="auto"/>
          </w:tcPr>
          <w:p w14:paraId="0BC13B5A"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1.41</w:t>
            </w:r>
          </w:p>
        </w:tc>
      </w:tr>
      <w:tr w:rsidR="00A273F9" w:rsidRPr="000F452F" w14:paraId="3F36E079" w14:textId="77777777" w:rsidTr="006757A7">
        <w:tc>
          <w:tcPr>
            <w:tcW w:w="1676" w:type="dxa"/>
            <w:tcBorders>
              <w:top w:val="nil"/>
              <w:left w:val="nil"/>
              <w:bottom w:val="nil"/>
              <w:right w:val="single" w:sz="4" w:space="0" w:color="auto"/>
            </w:tcBorders>
            <w:shd w:val="clear" w:color="auto" w:fill="auto"/>
            <w:vAlign w:val="center"/>
          </w:tcPr>
          <w:p w14:paraId="3F256AD9"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proofErr w:type="gramStart"/>
            <w:r w:rsidRPr="00A9467E">
              <w:rPr>
                <w:rFonts w:ascii="標楷體" w:eastAsia="標楷體" w:hAnsi="標楷體" w:hint="eastAsia"/>
                <w:color w:val="000000" w:themeColor="text1"/>
                <w:spacing w:val="-12"/>
                <w:sz w:val="18"/>
                <w:szCs w:val="18"/>
              </w:rPr>
              <w:t>採</w:t>
            </w:r>
            <w:proofErr w:type="gramEnd"/>
            <w:r w:rsidRPr="00A9467E">
              <w:rPr>
                <w:rFonts w:ascii="標楷體" w:eastAsia="標楷體" w:hAnsi="標楷體" w:hint="eastAsia"/>
                <w:color w:val="000000" w:themeColor="text1"/>
                <w:spacing w:val="-12"/>
                <w:sz w:val="18"/>
                <w:szCs w:val="18"/>
              </w:rPr>
              <w:t>權益法之投資</w:t>
            </w:r>
          </w:p>
        </w:tc>
        <w:tc>
          <w:tcPr>
            <w:tcW w:w="1871" w:type="dxa"/>
            <w:tcBorders>
              <w:top w:val="nil"/>
              <w:left w:val="single" w:sz="4" w:space="0" w:color="auto"/>
              <w:bottom w:val="nil"/>
              <w:right w:val="single" w:sz="4" w:space="0" w:color="auto"/>
            </w:tcBorders>
            <w:shd w:val="clear" w:color="auto" w:fill="auto"/>
          </w:tcPr>
          <w:p w14:paraId="1980CCE5"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508,330,356</w:t>
            </w:r>
          </w:p>
        </w:tc>
        <w:tc>
          <w:tcPr>
            <w:tcW w:w="822" w:type="dxa"/>
            <w:tcBorders>
              <w:top w:val="nil"/>
              <w:left w:val="single" w:sz="4" w:space="0" w:color="auto"/>
              <w:bottom w:val="nil"/>
              <w:right w:val="single" w:sz="4" w:space="0" w:color="auto"/>
            </w:tcBorders>
            <w:shd w:val="clear" w:color="auto" w:fill="auto"/>
          </w:tcPr>
          <w:p w14:paraId="7D411A4B"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3.47</w:t>
            </w:r>
          </w:p>
        </w:tc>
        <w:tc>
          <w:tcPr>
            <w:tcW w:w="1871" w:type="dxa"/>
            <w:tcBorders>
              <w:top w:val="nil"/>
              <w:left w:val="single" w:sz="4" w:space="0" w:color="auto"/>
              <w:bottom w:val="nil"/>
              <w:right w:val="single" w:sz="4" w:space="0" w:color="auto"/>
            </w:tcBorders>
            <w:shd w:val="clear" w:color="auto" w:fill="auto"/>
          </w:tcPr>
          <w:p w14:paraId="459ABCC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508,103,637</w:t>
            </w:r>
          </w:p>
        </w:tc>
        <w:tc>
          <w:tcPr>
            <w:tcW w:w="822" w:type="dxa"/>
            <w:tcBorders>
              <w:top w:val="nil"/>
              <w:left w:val="single" w:sz="4" w:space="0" w:color="auto"/>
              <w:bottom w:val="nil"/>
              <w:right w:val="single" w:sz="4" w:space="0" w:color="auto"/>
            </w:tcBorders>
            <w:shd w:val="clear" w:color="auto" w:fill="auto"/>
          </w:tcPr>
          <w:p w14:paraId="5C49498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3.66</w:t>
            </w:r>
          </w:p>
        </w:tc>
        <w:tc>
          <w:tcPr>
            <w:tcW w:w="1871" w:type="dxa"/>
            <w:tcBorders>
              <w:top w:val="nil"/>
              <w:left w:val="single" w:sz="4" w:space="0" w:color="auto"/>
              <w:bottom w:val="nil"/>
              <w:right w:val="single" w:sz="4" w:space="0" w:color="auto"/>
            </w:tcBorders>
            <w:shd w:val="clear" w:color="auto" w:fill="auto"/>
          </w:tcPr>
          <w:p w14:paraId="0295B59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226,719</w:t>
            </w:r>
          </w:p>
        </w:tc>
        <w:tc>
          <w:tcPr>
            <w:tcW w:w="911" w:type="dxa"/>
            <w:tcBorders>
              <w:top w:val="nil"/>
              <w:left w:val="single" w:sz="4" w:space="0" w:color="auto"/>
              <w:bottom w:val="nil"/>
              <w:right w:val="nil"/>
            </w:tcBorders>
            <w:shd w:val="clear" w:color="auto" w:fill="auto"/>
          </w:tcPr>
          <w:p w14:paraId="4463AED4"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0.04</w:t>
            </w:r>
          </w:p>
        </w:tc>
      </w:tr>
      <w:tr w:rsidR="00A273F9" w:rsidRPr="000F452F" w14:paraId="3C4DEC36" w14:textId="77777777" w:rsidTr="006757A7">
        <w:tc>
          <w:tcPr>
            <w:tcW w:w="1676" w:type="dxa"/>
            <w:tcBorders>
              <w:top w:val="nil"/>
              <w:left w:val="nil"/>
              <w:bottom w:val="nil"/>
              <w:right w:val="single" w:sz="4" w:space="0" w:color="auto"/>
            </w:tcBorders>
            <w:shd w:val="clear" w:color="auto" w:fill="auto"/>
            <w:vAlign w:val="center"/>
          </w:tcPr>
          <w:p w14:paraId="374E4A30"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其他長期投資</w:t>
            </w:r>
          </w:p>
        </w:tc>
        <w:tc>
          <w:tcPr>
            <w:tcW w:w="1871" w:type="dxa"/>
            <w:tcBorders>
              <w:top w:val="nil"/>
              <w:left w:val="single" w:sz="4" w:space="0" w:color="auto"/>
              <w:bottom w:val="nil"/>
              <w:right w:val="single" w:sz="4" w:space="0" w:color="auto"/>
            </w:tcBorders>
            <w:shd w:val="clear" w:color="auto" w:fill="auto"/>
          </w:tcPr>
          <w:p w14:paraId="5180F12C"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589,937,879</w:t>
            </w:r>
          </w:p>
        </w:tc>
        <w:tc>
          <w:tcPr>
            <w:tcW w:w="822" w:type="dxa"/>
            <w:tcBorders>
              <w:top w:val="nil"/>
              <w:left w:val="single" w:sz="4" w:space="0" w:color="auto"/>
              <w:bottom w:val="nil"/>
              <w:right w:val="single" w:sz="4" w:space="0" w:color="auto"/>
            </w:tcBorders>
            <w:shd w:val="clear" w:color="auto" w:fill="auto"/>
          </w:tcPr>
          <w:p w14:paraId="5AB107B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4.03</w:t>
            </w:r>
          </w:p>
        </w:tc>
        <w:tc>
          <w:tcPr>
            <w:tcW w:w="1871" w:type="dxa"/>
            <w:tcBorders>
              <w:top w:val="nil"/>
              <w:left w:val="single" w:sz="4" w:space="0" w:color="auto"/>
              <w:bottom w:val="nil"/>
              <w:right w:val="single" w:sz="4" w:space="0" w:color="auto"/>
            </w:tcBorders>
            <w:shd w:val="clear" w:color="auto" w:fill="auto"/>
          </w:tcPr>
          <w:p w14:paraId="5482C6EF"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574,849,803</w:t>
            </w:r>
          </w:p>
        </w:tc>
        <w:tc>
          <w:tcPr>
            <w:tcW w:w="822" w:type="dxa"/>
            <w:tcBorders>
              <w:top w:val="nil"/>
              <w:left w:val="single" w:sz="4" w:space="0" w:color="auto"/>
              <w:bottom w:val="nil"/>
              <w:right w:val="single" w:sz="4" w:space="0" w:color="auto"/>
            </w:tcBorders>
            <w:shd w:val="clear" w:color="auto" w:fill="auto"/>
          </w:tcPr>
          <w:p w14:paraId="3816A08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4.14</w:t>
            </w:r>
          </w:p>
        </w:tc>
        <w:tc>
          <w:tcPr>
            <w:tcW w:w="1871" w:type="dxa"/>
            <w:tcBorders>
              <w:top w:val="nil"/>
              <w:left w:val="single" w:sz="4" w:space="0" w:color="auto"/>
              <w:bottom w:val="nil"/>
              <w:right w:val="single" w:sz="4" w:space="0" w:color="auto"/>
            </w:tcBorders>
            <w:shd w:val="clear" w:color="auto" w:fill="auto"/>
          </w:tcPr>
          <w:p w14:paraId="571955D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15,088,076</w:t>
            </w:r>
          </w:p>
        </w:tc>
        <w:tc>
          <w:tcPr>
            <w:tcW w:w="911" w:type="dxa"/>
            <w:tcBorders>
              <w:top w:val="nil"/>
              <w:left w:val="single" w:sz="4" w:space="0" w:color="auto"/>
              <w:bottom w:val="nil"/>
              <w:right w:val="nil"/>
            </w:tcBorders>
            <w:shd w:val="clear" w:color="auto" w:fill="auto"/>
          </w:tcPr>
          <w:p w14:paraId="01FF5AE0"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2.62</w:t>
            </w:r>
          </w:p>
        </w:tc>
      </w:tr>
      <w:tr w:rsidR="00A273F9" w:rsidRPr="000F452F" w14:paraId="660419E6" w14:textId="77777777" w:rsidTr="006757A7">
        <w:tc>
          <w:tcPr>
            <w:tcW w:w="1676" w:type="dxa"/>
            <w:tcBorders>
              <w:top w:val="nil"/>
              <w:left w:val="nil"/>
              <w:bottom w:val="nil"/>
              <w:right w:val="single" w:sz="4" w:space="0" w:color="auto"/>
            </w:tcBorders>
            <w:shd w:val="clear" w:color="auto" w:fill="auto"/>
            <w:vAlign w:val="center"/>
          </w:tcPr>
          <w:p w14:paraId="146BAD3D" w14:textId="77777777" w:rsidR="00A273F9" w:rsidRPr="00A9467E" w:rsidRDefault="00A273F9" w:rsidP="006757A7">
            <w:pPr>
              <w:widowControl/>
              <w:snapToGrid w:val="0"/>
              <w:spacing w:line="240" w:lineRule="exact"/>
              <w:ind w:leftChars="52" w:left="240" w:rightChars="10" w:right="24" w:hangingChars="74" w:hanging="115"/>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固定資產</w:t>
            </w:r>
          </w:p>
        </w:tc>
        <w:tc>
          <w:tcPr>
            <w:tcW w:w="1871" w:type="dxa"/>
            <w:tcBorders>
              <w:top w:val="nil"/>
              <w:left w:val="single" w:sz="4" w:space="0" w:color="auto"/>
              <w:bottom w:val="nil"/>
              <w:right w:val="single" w:sz="4" w:space="0" w:color="auto"/>
            </w:tcBorders>
            <w:shd w:val="clear" w:color="auto" w:fill="auto"/>
          </w:tcPr>
          <w:p w14:paraId="01E1AA9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12,653,889,047</w:t>
            </w:r>
          </w:p>
        </w:tc>
        <w:tc>
          <w:tcPr>
            <w:tcW w:w="822" w:type="dxa"/>
            <w:tcBorders>
              <w:top w:val="nil"/>
              <w:left w:val="single" w:sz="4" w:space="0" w:color="auto"/>
              <w:bottom w:val="nil"/>
              <w:right w:val="single" w:sz="4" w:space="0" w:color="auto"/>
            </w:tcBorders>
            <w:shd w:val="clear" w:color="auto" w:fill="auto"/>
          </w:tcPr>
          <w:p w14:paraId="4959595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86.34</w:t>
            </w:r>
          </w:p>
        </w:tc>
        <w:tc>
          <w:tcPr>
            <w:tcW w:w="1871" w:type="dxa"/>
            <w:tcBorders>
              <w:top w:val="nil"/>
              <w:left w:val="single" w:sz="4" w:space="0" w:color="auto"/>
              <w:bottom w:val="nil"/>
              <w:right w:val="single" w:sz="4" w:space="0" w:color="auto"/>
            </w:tcBorders>
            <w:shd w:val="clear" w:color="auto" w:fill="auto"/>
          </w:tcPr>
          <w:p w14:paraId="03C612B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11,164,359,426</w:t>
            </w:r>
          </w:p>
        </w:tc>
        <w:tc>
          <w:tcPr>
            <w:tcW w:w="822" w:type="dxa"/>
            <w:tcBorders>
              <w:top w:val="nil"/>
              <w:left w:val="single" w:sz="4" w:space="0" w:color="auto"/>
              <w:bottom w:val="nil"/>
              <w:right w:val="single" w:sz="4" w:space="0" w:color="auto"/>
            </w:tcBorders>
            <w:shd w:val="clear" w:color="auto" w:fill="auto"/>
          </w:tcPr>
          <w:p w14:paraId="60C8BD5C"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80.46</w:t>
            </w:r>
          </w:p>
        </w:tc>
        <w:tc>
          <w:tcPr>
            <w:tcW w:w="1871" w:type="dxa"/>
            <w:tcBorders>
              <w:top w:val="nil"/>
              <w:left w:val="single" w:sz="4" w:space="0" w:color="auto"/>
              <w:bottom w:val="nil"/>
              <w:right w:val="single" w:sz="4" w:space="0" w:color="auto"/>
            </w:tcBorders>
            <w:shd w:val="clear" w:color="auto" w:fill="auto"/>
          </w:tcPr>
          <w:p w14:paraId="10156C2F"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1,489,529,621</w:t>
            </w:r>
          </w:p>
        </w:tc>
        <w:tc>
          <w:tcPr>
            <w:tcW w:w="911" w:type="dxa"/>
            <w:tcBorders>
              <w:top w:val="nil"/>
              <w:left w:val="single" w:sz="4" w:space="0" w:color="auto"/>
              <w:bottom w:val="nil"/>
              <w:right w:val="nil"/>
            </w:tcBorders>
            <w:shd w:val="clear" w:color="auto" w:fill="auto"/>
          </w:tcPr>
          <w:p w14:paraId="20E400EC"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13.34</w:t>
            </w:r>
          </w:p>
        </w:tc>
      </w:tr>
      <w:tr w:rsidR="00A273F9" w:rsidRPr="000F452F" w14:paraId="14FD5EF0" w14:textId="77777777" w:rsidTr="006757A7">
        <w:tc>
          <w:tcPr>
            <w:tcW w:w="1676" w:type="dxa"/>
            <w:tcBorders>
              <w:top w:val="nil"/>
              <w:left w:val="nil"/>
              <w:bottom w:val="nil"/>
              <w:right w:val="single" w:sz="4" w:space="0" w:color="auto"/>
            </w:tcBorders>
            <w:shd w:val="clear" w:color="auto" w:fill="auto"/>
            <w:vAlign w:val="center"/>
          </w:tcPr>
          <w:p w14:paraId="4662874A" w14:textId="77777777" w:rsidR="00A273F9" w:rsidRPr="00A9467E"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土地</w:t>
            </w:r>
          </w:p>
        </w:tc>
        <w:tc>
          <w:tcPr>
            <w:tcW w:w="1871" w:type="dxa"/>
            <w:tcBorders>
              <w:top w:val="nil"/>
              <w:left w:val="single" w:sz="4" w:space="0" w:color="auto"/>
              <w:bottom w:val="nil"/>
              <w:right w:val="single" w:sz="4" w:space="0" w:color="auto"/>
            </w:tcBorders>
            <w:shd w:val="clear" w:color="auto" w:fill="auto"/>
          </w:tcPr>
          <w:p w14:paraId="4CECE99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200,437,155</w:t>
            </w:r>
          </w:p>
        </w:tc>
        <w:tc>
          <w:tcPr>
            <w:tcW w:w="822" w:type="dxa"/>
            <w:tcBorders>
              <w:top w:val="nil"/>
              <w:left w:val="single" w:sz="4" w:space="0" w:color="auto"/>
              <w:bottom w:val="nil"/>
              <w:right w:val="single" w:sz="4" w:space="0" w:color="auto"/>
            </w:tcBorders>
            <w:shd w:val="clear" w:color="auto" w:fill="auto"/>
          </w:tcPr>
          <w:p w14:paraId="37CA192D"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1.37</w:t>
            </w:r>
          </w:p>
        </w:tc>
        <w:tc>
          <w:tcPr>
            <w:tcW w:w="1871" w:type="dxa"/>
            <w:tcBorders>
              <w:top w:val="nil"/>
              <w:left w:val="single" w:sz="4" w:space="0" w:color="auto"/>
              <w:bottom w:val="nil"/>
              <w:right w:val="single" w:sz="4" w:space="0" w:color="auto"/>
            </w:tcBorders>
            <w:shd w:val="clear" w:color="auto" w:fill="auto"/>
          </w:tcPr>
          <w:p w14:paraId="5F34AC96"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197,819,048</w:t>
            </w:r>
          </w:p>
        </w:tc>
        <w:tc>
          <w:tcPr>
            <w:tcW w:w="822" w:type="dxa"/>
            <w:tcBorders>
              <w:top w:val="nil"/>
              <w:left w:val="single" w:sz="4" w:space="0" w:color="auto"/>
              <w:bottom w:val="nil"/>
              <w:right w:val="single" w:sz="4" w:space="0" w:color="auto"/>
            </w:tcBorders>
            <w:shd w:val="clear" w:color="auto" w:fill="auto"/>
          </w:tcPr>
          <w:p w14:paraId="02CDDD26"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1.43</w:t>
            </w:r>
          </w:p>
        </w:tc>
        <w:tc>
          <w:tcPr>
            <w:tcW w:w="1871" w:type="dxa"/>
            <w:tcBorders>
              <w:top w:val="nil"/>
              <w:left w:val="single" w:sz="4" w:space="0" w:color="auto"/>
              <w:bottom w:val="nil"/>
              <w:right w:val="single" w:sz="4" w:space="0" w:color="auto"/>
            </w:tcBorders>
            <w:shd w:val="clear" w:color="auto" w:fill="auto"/>
          </w:tcPr>
          <w:p w14:paraId="2EA9A87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2,618,107</w:t>
            </w:r>
          </w:p>
        </w:tc>
        <w:tc>
          <w:tcPr>
            <w:tcW w:w="911" w:type="dxa"/>
            <w:tcBorders>
              <w:top w:val="nil"/>
              <w:left w:val="single" w:sz="4" w:space="0" w:color="auto"/>
              <w:bottom w:val="nil"/>
              <w:right w:val="nil"/>
            </w:tcBorders>
            <w:shd w:val="clear" w:color="auto" w:fill="auto"/>
          </w:tcPr>
          <w:p w14:paraId="3DAF9BEB"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1.32</w:t>
            </w:r>
          </w:p>
        </w:tc>
      </w:tr>
      <w:tr w:rsidR="00A273F9" w:rsidRPr="000F452F" w14:paraId="3772FDB7" w14:textId="77777777" w:rsidTr="006757A7">
        <w:tc>
          <w:tcPr>
            <w:tcW w:w="1676" w:type="dxa"/>
            <w:tcBorders>
              <w:top w:val="nil"/>
              <w:left w:val="nil"/>
              <w:bottom w:val="nil"/>
              <w:right w:val="single" w:sz="4" w:space="0" w:color="auto"/>
            </w:tcBorders>
            <w:shd w:val="clear" w:color="auto" w:fill="auto"/>
            <w:vAlign w:val="center"/>
          </w:tcPr>
          <w:p w14:paraId="572FEB7D" w14:textId="77777777" w:rsidR="00A273F9" w:rsidRPr="00A9467E"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土地改良物</w:t>
            </w:r>
          </w:p>
        </w:tc>
        <w:tc>
          <w:tcPr>
            <w:tcW w:w="1871" w:type="dxa"/>
            <w:tcBorders>
              <w:top w:val="nil"/>
              <w:left w:val="single" w:sz="4" w:space="0" w:color="auto"/>
              <w:bottom w:val="nil"/>
              <w:right w:val="single" w:sz="4" w:space="0" w:color="auto"/>
            </w:tcBorders>
            <w:shd w:val="clear" w:color="auto" w:fill="auto"/>
          </w:tcPr>
          <w:p w14:paraId="6469ED2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3,477,374,416</w:t>
            </w:r>
          </w:p>
        </w:tc>
        <w:tc>
          <w:tcPr>
            <w:tcW w:w="822" w:type="dxa"/>
            <w:tcBorders>
              <w:top w:val="nil"/>
              <w:left w:val="single" w:sz="4" w:space="0" w:color="auto"/>
              <w:bottom w:val="nil"/>
              <w:right w:val="single" w:sz="4" w:space="0" w:color="auto"/>
            </w:tcBorders>
            <w:shd w:val="clear" w:color="auto" w:fill="auto"/>
          </w:tcPr>
          <w:p w14:paraId="4EBAF935"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23.73</w:t>
            </w:r>
          </w:p>
        </w:tc>
        <w:tc>
          <w:tcPr>
            <w:tcW w:w="1871" w:type="dxa"/>
            <w:tcBorders>
              <w:top w:val="nil"/>
              <w:left w:val="single" w:sz="4" w:space="0" w:color="auto"/>
              <w:bottom w:val="nil"/>
              <w:right w:val="single" w:sz="4" w:space="0" w:color="auto"/>
            </w:tcBorders>
            <w:shd w:val="clear" w:color="auto" w:fill="auto"/>
          </w:tcPr>
          <w:p w14:paraId="75F7478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3,534,835,059</w:t>
            </w:r>
          </w:p>
        </w:tc>
        <w:tc>
          <w:tcPr>
            <w:tcW w:w="822" w:type="dxa"/>
            <w:tcBorders>
              <w:top w:val="nil"/>
              <w:left w:val="single" w:sz="4" w:space="0" w:color="auto"/>
              <w:bottom w:val="nil"/>
              <w:right w:val="single" w:sz="4" w:space="0" w:color="auto"/>
            </w:tcBorders>
            <w:shd w:val="clear" w:color="auto" w:fill="auto"/>
          </w:tcPr>
          <w:p w14:paraId="2A7F3D9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25.47</w:t>
            </w:r>
          </w:p>
        </w:tc>
        <w:tc>
          <w:tcPr>
            <w:tcW w:w="1871" w:type="dxa"/>
            <w:tcBorders>
              <w:top w:val="nil"/>
              <w:left w:val="single" w:sz="4" w:space="0" w:color="auto"/>
              <w:bottom w:val="nil"/>
              <w:right w:val="single" w:sz="4" w:space="0" w:color="auto"/>
            </w:tcBorders>
            <w:shd w:val="clear" w:color="auto" w:fill="auto"/>
          </w:tcPr>
          <w:p w14:paraId="6E6A8AF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- 57,460,643</w:t>
            </w:r>
          </w:p>
        </w:tc>
        <w:tc>
          <w:tcPr>
            <w:tcW w:w="911" w:type="dxa"/>
            <w:tcBorders>
              <w:top w:val="nil"/>
              <w:left w:val="single" w:sz="4" w:space="0" w:color="auto"/>
              <w:bottom w:val="nil"/>
              <w:right w:val="nil"/>
            </w:tcBorders>
            <w:shd w:val="clear" w:color="auto" w:fill="auto"/>
          </w:tcPr>
          <w:p w14:paraId="08622004"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- 1.63</w:t>
            </w:r>
          </w:p>
        </w:tc>
      </w:tr>
      <w:tr w:rsidR="00A273F9" w:rsidRPr="000F452F" w14:paraId="4741A8D1" w14:textId="77777777" w:rsidTr="006757A7">
        <w:tc>
          <w:tcPr>
            <w:tcW w:w="1676" w:type="dxa"/>
            <w:tcBorders>
              <w:top w:val="nil"/>
              <w:left w:val="nil"/>
              <w:bottom w:val="nil"/>
              <w:right w:val="single" w:sz="4" w:space="0" w:color="auto"/>
            </w:tcBorders>
            <w:shd w:val="clear" w:color="auto" w:fill="auto"/>
            <w:vAlign w:val="center"/>
          </w:tcPr>
          <w:p w14:paraId="517C1B2A" w14:textId="77777777" w:rsidR="00A273F9" w:rsidRPr="00A9467E"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房屋建築及設備</w:t>
            </w:r>
          </w:p>
        </w:tc>
        <w:tc>
          <w:tcPr>
            <w:tcW w:w="1871" w:type="dxa"/>
            <w:tcBorders>
              <w:top w:val="nil"/>
              <w:left w:val="single" w:sz="4" w:space="0" w:color="auto"/>
              <w:bottom w:val="nil"/>
              <w:right w:val="single" w:sz="4" w:space="0" w:color="auto"/>
            </w:tcBorders>
            <w:shd w:val="clear" w:color="auto" w:fill="auto"/>
          </w:tcPr>
          <w:p w14:paraId="212AF14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2,952,001,727</w:t>
            </w:r>
          </w:p>
        </w:tc>
        <w:tc>
          <w:tcPr>
            <w:tcW w:w="822" w:type="dxa"/>
            <w:tcBorders>
              <w:top w:val="nil"/>
              <w:left w:val="single" w:sz="4" w:space="0" w:color="auto"/>
              <w:bottom w:val="nil"/>
              <w:right w:val="single" w:sz="4" w:space="0" w:color="auto"/>
            </w:tcBorders>
            <w:shd w:val="clear" w:color="auto" w:fill="auto"/>
          </w:tcPr>
          <w:p w14:paraId="0775F9AC"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20.14</w:t>
            </w:r>
          </w:p>
        </w:tc>
        <w:tc>
          <w:tcPr>
            <w:tcW w:w="1871" w:type="dxa"/>
            <w:tcBorders>
              <w:top w:val="nil"/>
              <w:left w:val="single" w:sz="4" w:space="0" w:color="auto"/>
              <w:bottom w:val="nil"/>
              <w:right w:val="single" w:sz="4" w:space="0" w:color="auto"/>
            </w:tcBorders>
            <w:shd w:val="clear" w:color="auto" w:fill="auto"/>
          </w:tcPr>
          <w:p w14:paraId="53F7F1A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2,330,739,889</w:t>
            </w:r>
          </w:p>
        </w:tc>
        <w:tc>
          <w:tcPr>
            <w:tcW w:w="822" w:type="dxa"/>
            <w:tcBorders>
              <w:top w:val="nil"/>
              <w:left w:val="single" w:sz="4" w:space="0" w:color="auto"/>
              <w:bottom w:val="nil"/>
              <w:right w:val="single" w:sz="4" w:space="0" w:color="auto"/>
            </w:tcBorders>
            <w:shd w:val="clear" w:color="auto" w:fill="auto"/>
          </w:tcPr>
          <w:p w14:paraId="69FEA06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16.80</w:t>
            </w:r>
          </w:p>
        </w:tc>
        <w:tc>
          <w:tcPr>
            <w:tcW w:w="1871" w:type="dxa"/>
            <w:tcBorders>
              <w:top w:val="nil"/>
              <w:left w:val="single" w:sz="4" w:space="0" w:color="auto"/>
              <w:bottom w:val="nil"/>
              <w:right w:val="single" w:sz="4" w:space="0" w:color="auto"/>
            </w:tcBorders>
            <w:shd w:val="clear" w:color="auto" w:fill="auto"/>
          </w:tcPr>
          <w:p w14:paraId="685BAE16"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621,261,838</w:t>
            </w:r>
          </w:p>
        </w:tc>
        <w:tc>
          <w:tcPr>
            <w:tcW w:w="911" w:type="dxa"/>
            <w:tcBorders>
              <w:top w:val="nil"/>
              <w:left w:val="single" w:sz="4" w:space="0" w:color="auto"/>
              <w:bottom w:val="nil"/>
              <w:right w:val="nil"/>
            </w:tcBorders>
            <w:shd w:val="clear" w:color="auto" w:fill="auto"/>
          </w:tcPr>
          <w:p w14:paraId="20325DB5"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26.66</w:t>
            </w:r>
          </w:p>
        </w:tc>
      </w:tr>
      <w:tr w:rsidR="00A273F9" w:rsidRPr="000F452F" w14:paraId="0C999B92" w14:textId="77777777" w:rsidTr="006757A7">
        <w:tc>
          <w:tcPr>
            <w:tcW w:w="1676" w:type="dxa"/>
            <w:tcBorders>
              <w:top w:val="nil"/>
              <w:left w:val="nil"/>
              <w:bottom w:val="nil"/>
              <w:right w:val="single" w:sz="4" w:space="0" w:color="auto"/>
            </w:tcBorders>
            <w:shd w:val="clear" w:color="auto" w:fill="auto"/>
            <w:vAlign w:val="center"/>
          </w:tcPr>
          <w:p w14:paraId="3CF63F61" w14:textId="77777777" w:rsidR="00A273F9" w:rsidRPr="00A9467E"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機械及設備</w:t>
            </w:r>
          </w:p>
        </w:tc>
        <w:tc>
          <w:tcPr>
            <w:tcW w:w="1871" w:type="dxa"/>
            <w:tcBorders>
              <w:top w:val="nil"/>
              <w:left w:val="single" w:sz="4" w:space="0" w:color="auto"/>
              <w:bottom w:val="nil"/>
              <w:right w:val="single" w:sz="4" w:space="0" w:color="auto"/>
            </w:tcBorders>
            <w:shd w:val="clear" w:color="auto" w:fill="auto"/>
          </w:tcPr>
          <w:p w14:paraId="4DEA43D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257,782,462</w:t>
            </w:r>
          </w:p>
        </w:tc>
        <w:tc>
          <w:tcPr>
            <w:tcW w:w="822" w:type="dxa"/>
            <w:tcBorders>
              <w:top w:val="nil"/>
              <w:left w:val="single" w:sz="4" w:space="0" w:color="auto"/>
              <w:bottom w:val="nil"/>
              <w:right w:val="single" w:sz="4" w:space="0" w:color="auto"/>
            </w:tcBorders>
            <w:shd w:val="clear" w:color="auto" w:fill="auto"/>
          </w:tcPr>
          <w:p w14:paraId="2F3902D2"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1.76</w:t>
            </w:r>
          </w:p>
        </w:tc>
        <w:tc>
          <w:tcPr>
            <w:tcW w:w="1871" w:type="dxa"/>
            <w:tcBorders>
              <w:top w:val="nil"/>
              <w:left w:val="single" w:sz="4" w:space="0" w:color="auto"/>
              <w:bottom w:val="nil"/>
              <w:right w:val="single" w:sz="4" w:space="0" w:color="auto"/>
            </w:tcBorders>
            <w:shd w:val="clear" w:color="auto" w:fill="auto"/>
          </w:tcPr>
          <w:p w14:paraId="392DEDDC"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270,806,162</w:t>
            </w:r>
          </w:p>
        </w:tc>
        <w:tc>
          <w:tcPr>
            <w:tcW w:w="822" w:type="dxa"/>
            <w:tcBorders>
              <w:top w:val="nil"/>
              <w:left w:val="single" w:sz="4" w:space="0" w:color="auto"/>
              <w:bottom w:val="nil"/>
              <w:right w:val="single" w:sz="4" w:space="0" w:color="auto"/>
            </w:tcBorders>
            <w:shd w:val="clear" w:color="auto" w:fill="auto"/>
          </w:tcPr>
          <w:p w14:paraId="320AD3E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1.95</w:t>
            </w:r>
          </w:p>
        </w:tc>
        <w:tc>
          <w:tcPr>
            <w:tcW w:w="1871" w:type="dxa"/>
            <w:tcBorders>
              <w:top w:val="nil"/>
              <w:left w:val="single" w:sz="4" w:space="0" w:color="auto"/>
              <w:bottom w:val="nil"/>
              <w:right w:val="single" w:sz="4" w:space="0" w:color="auto"/>
            </w:tcBorders>
            <w:shd w:val="clear" w:color="auto" w:fill="auto"/>
          </w:tcPr>
          <w:p w14:paraId="647053F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- 13,023,700</w:t>
            </w:r>
          </w:p>
        </w:tc>
        <w:tc>
          <w:tcPr>
            <w:tcW w:w="911" w:type="dxa"/>
            <w:tcBorders>
              <w:top w:val="nil"/>
              <w:left w:val="single" w:sz="4" w:space="0" w:color="auto"/>
              <w:bottom w:val="nil"/>
              <w:right w:val="nil"/>
            </w:tcBorders>
            <w:shd w:val="clear" w:color="auto" w:fill="auto"/>
          </w:tcPr>
          <w:p w14:paraId="4451AE54"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- 4.81</w:t>
            </w:r>
          </w:p>
        </w:tc>
      </w:tr>
      <w:tr w:rsidR="00A273F9" w:rsidRPr="000F452F" w14:paraId="7143A3F8" w14:textId="77777777" w:rsidTr="006757A7">
        <w:tc>
          <w:tcPr>
            <w:tcW w:w="1676" w:type="dxa"/>
            <w:tcBorders>
              <w:top w:val="nil"/>
              <w:left w:val="nil"/>
              <w:bottom w:val="nil"/>
              <w:right w:val="single" w:sz="4" w:space="0" w:color="auto"/>
            </w:tcBorders>
            <w:shd w:val="clear" w:color="auto" w:fill="auto"/>
            <w:vAlign w:val="center"/>
          </w:tcPr>
          <w:p w14:paraId="7BF1D55A" w14:textId="77777777" w:rsidR="00A273F9" w:rsidRPr="00A9467E"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交通及運輸設備</w:t>
            </w:r>
          </w:p>
        </w:tc>
        <w:tc>
          <w:tcPr>
            <w:tcW w:w="1871" w:type="dxa"/>
            <w:tcBorders>
              <w:top w:val="nil"/>
              <w:left w:val="single" w:sz="4" w:space="0" w:color="auto"/>
              <w:bottom w:val="nil"/>
              <w:right w:val="single" w:sz="4" w:space="0" w:color="auto"/>
            </w:tcBorders>
            <w:shd w:val="clear" w:color="auto" w:fill="auto"/>
          </w:tcPr>
          <w:p w14:paraId="0792C91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1,654,781,171</w:t>
            </w:r>
          </w:p>
        </w:tc>
        <w:tc>
          <w:tcPr>
            <w:tcW w:w="822" w:type="dxa"/>
            <w:tcBorders>
              <w:top w:val="nil"/>
              <w:left w:val="single" w:sz="4" w:space="0" w:color="auto"/>
              <w:bottom w:val="nil"/>
              <w:right w:val="single" w:sz="4" w:space="0" w:color="auto"/>
            </w:tcBorders>
            <w:shd w:val="clear" w:color="auto" w:fill="auto"/>
          </w:tcPr>
          <w:p w14:paraId="25387642"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11.29</w:t>
            </w:r>
          </w:p>
        </w:tc>
        <w:tc>
          <w:tcPr>
            <w:tcW w:w="1871" w:type="dxa"/>
            <w:tcBorders>
              <w:top w:val="nil"/>
              <w:left w:val="single" w:sz="4" w:space="0" w:color="auto"/>
              <w:bottom w:val="nil"/>
              <w:right w:val="single" w:sz="4" w:space="0" w:color="auto"/>
            </w:tcBorders>
            <w:shd w:val="clear" w:color="auto" w:fill="auto"/>
          </w:tcPr>
          <w:p w14:paraId="021D76BB"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809,831,819</w:t>
            </w:r>
          </w:p>
        </w:tc>
        <w:tc>
          <w:tcPr>
            <w:tcW w:w="822" w:type="dxa"/>
            <w:tcBorders>
              <w:top w:val="nil"/>
              <w:left w:val="single" w:sz="4" w:space="0" w:color="auto"/>
              <w:bottom w:val="nil"/>
              <w:right w:val="single" w:sz="4" w:space="0" w:color="auto"/>
            </w:tcBorders>
            <w:shd w:val="clear" w:color="auto" w:fill="auto"/>
          </w:tcPr>
          <w:p w14:paraId="3F60929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5.84</w:t>
            </w:r>
          </w:p>
        </w:tc>
        <w:tc>
          <w:tcPr>
            <w:tcW w:w="1871" w:type="dxa"/>
            <w:tcBorders>
              <w:top w:val="nil"/>
              <w:left w:val="single" w:sz="4" w:space="0" w:color="auto"/>
              <w:bottom w:val="nil"/>
              <w:right w:val="single" w:sz="4" w:space="0" w:color="auto"/>
            </w:tcBorders>
            <w:shd w:val="clear" w:color="auto" w:fill="auto"/>
          </w:tcPr>
          <w:p w14:paraId="76E5711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844,949,352</w:t>
            </w:r>
          </w:p>
        </w:tc>
        <w:tc>
          <w:tcPr>
            <w:tcW w:w="911" w:type="dxa"/>
            <w:tcBorders>
              <w:top w:val="nil"/>
              <w:left w:val="single" w:sz="4" w:space="0" w:color="auto"/>
              <w:bottom w:val="nil"/>
              <w:right w:val="nil"/>
            </w:tcBorders>
            <w:shd w:val="clear" w:color="auto" w:fill="auto"/>
          </w:tcPr>
          <w:p w14:paraId="5B309150"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104.34</w:t>
            </w:r>
          </w:p>
        </w:tc>
      </w:tr>
      <w:tr w:rsidR="00A273F9" w:rsidRPr="000F452F" w14:paraId="2694527C" w14:textId="77777777" w:rsidTr="006757A7">
        <w:tc>
          <w:tcPr>
            <w:tcW w:w="1676" w:type="dxa"/>
            <w:tcBorders>
              <w:top w:val="nil"/>
              <w:left w:val="nil"/>
              <w:bottom w:val="nil"/>
              <w:right w:val="single" w:sz="4" w:space="0" w:color="auto"/>
            </w:tcBorders>
            <w:shd w:val="clear" w:color="auto" w:fill="auto"/>
            <w:vAlign w:val="center"/>
          </w:tcPr>
          <w:p w14:paraId="4AF64F3D"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雜項設備</w:t>
            </w:r>
          </w:p>
        </w:tc>
        <w:tc>
          <w:tcPr>
            <w:tcW w:w="1871" w:type="dxa"/>
            <w:tcBorders>
              <w:top w:val="nil"/>
              <w:left w:val="single" w:sz="4" w:space="0" w:color="auto"/>
              <w:bottom w:val="nil"/>
              <w:right w:val="single" w:sz="4" w:space="0" w:color="auto"/>
            </w:tcBorders>
            <w:shd w:val="clear" w:color="auto" w:fill="auto"/>
          </w:tcPr>
          <w:p w14:paraId="664AB19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158,524,522</w:t>
            </w:r>
          </w:p>
        </w:tc>
        <w:tc>
          <w:tcPr>
            <w:tcW w:w="822" w:type="dxa"/>
            <w:tcBorders>
              <w:top w:val="nil"/>
              <w:left w:val="single" w:sz="4" w:space="0" w:color="auto"/>
              <w:bottom w:val="nil"/>
              <w:right w:val="single" w:sz="4" w:space="0" w:color="auto"/>
            </w:tcBorders>
            <w:shd w:val="clear" w:color="auto" w:fill="auto"/>
          </w:tcPr>
          <w:p w14:paraId="5A8C1DA3"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1.08</w:t>
            </w:r>
          </w:p>
        </w:tc>
        <w:tc>
          <w:tcPr>
            <w:tcW w:w="1871" w:type="dxa"/>
            <w:tcBorders>
              <w:top w:val="nil"/>
              <w:left w:val="single" w:sz="4" w:space="0" w:color="auto"/>
              <w:bottom w:val="nil"/>
              <w:right w:val="single" w:sz="4" w:space="0" w:color="auto"/>
            </w:tcBorders>
            <w:shd w:val="clear" w:color="auto" w:fill="auto"/>
          </w:tcPr>
          <w:p w14:paraId="4C59D50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139,010,219</w:t>
            </w:r>
          </w:p>
        </w:tc>
        <w:tc>
          <w:tcPr>
            <w:tcW w:w="822" w:type="dxa"/>
            <w:tcBorders>
              <w:top w:val="nil"/>
              <w:left w:val="single" w:sz="4" w:space="0" w:color="auto"/>
              <w:bottom w:val="nil"/>
              <w:right w:val="single" w:sz="4" w:space="0" w:color="auto"/>
            </w:tcBorders>
            <w:shd w:val="clear" w:color="auto" w:fill="auto"/>
          </w:tcPr>
          <w:p w14:paraId="2D4D323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1.00</w:t>
            </w:r>
          </w:p>
        </w:tc>
        <w:tc>
          <w:tcPr>
            <w:tcW w:w="1871" w:type="dxa"/>
            <w:tcBorders>
              <w:top w:val="nil"/>
              <w:left w:val="single" w:sz="4" w:space="0" w:color="auto"/>
              <w:bottom w:val="nil"/>
              <w:right w:val="single" w:sz="4" w:space="0" w:color="auto"/>
            </w:tcBorders>
            <w:shd w:val="clear" w:color="auto" w:fill="auto"/>
          </w:tcPr>
          <w:p w14:paraId="058C8AA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19,514,303</w:t>
            </w:r>
          </w:p>
        </w:tc>
        <w:tc>
          <w:tcPr>
            <w:tcW w:w="911" w:type="dxa"/>
            <w:tcBorders>
              <w:top w:val="nil"/>
              <w:left w:val="single" w:sz="4" w:space="0" w:color="auto"/>
              <w:bottom w:val="nil"/>
              <w:right w:val="nil"/>
            </w:tcBorders>
            <w:shd w:val="clear" w:color="auto" w:fill="auto"/>
          </w:tcPr>
          <w:p w14:paraId="7BAFE941"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14.04</w:t>
            </w:r>
          </w:p>
        </w:tc>
      </w:tr>
      <w:tr w:rsidR="00A273F9" w:rsidRPr="000F452F" w14:paraId="1A5A3EDD" w14:textId="77777777" w:rsidTr="006757A7">
        <w:tc>
          <w:tcPr>
            <w:tcW w:w="1676" w:type="dxa"/>
            <w:tcBorders>
              <w:top w:val="nil"/>
              <w:left w:val="nil"/>
              <w:bottom w:val="nil"/>
              <w:right w:val="single" w:sz="4" w:space="0" w:color="auto"/>
            </w:tcBorders>
            <w:shd w:val="clear" w:color="auto" w:fill="auto"/>
            <w:vAlign w:val="center"/>
          </w:tcPr>
          <w:p w14:paraId="232D19DE"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購建中固定資產</w:t>
            </w:r>
          </w:p>
        </w:tc>
        <w:tc>
          <w:tcPr>
            <w:tcW w:w="1871" w:type="dxa"/>
            <w:tcBorders>
              <w:top w:val="nil"/>
              <w:left w:val="single" w:sz="4" w:space="0" w:color="auto"/>
              <w:bottom w:val="nil"/>
              <w:right w:val="single" w:sz="4" w:space="0" w:color="auto"/>
            </w:tcBorders>
            <w:shd w:val="clear" w:color="auto" w:fill="auto"/>
          </w:tcPr>
          <w:p w14:paraId="144623AE"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3,952,987,594</w:t>
            </w:r>
          </w:p>
        </w:tc>
        <w:tc>
          <w:tcPr>
            <w:tcW w:w="822" w:type="dxa"/>
            <w:tcBorders>
              <w:top w:val="nil"/>
              <w:left w:val="single" w:sz="4" w:space="0" w:color="auto"/>
              <w:bottom w:val="nil"/>
              <w:right w:val="single" w:sz="4" w:space="0" w:color="auto"/>
            </w:tcBorders>
            <w:shd w:val="clear" w:color="auto" w:fill="auto"/>
          </w:tcPr>
          <w:p w14:paraId="61D38F5E"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26.97</w:t>
            </w:r>
          </w:p>
        </w:tc>
        <w:tc>
          <w:tcPr>
            <w:tcW w:w="1871" w:type="dxa"/>
            <w:tcBorders>
              <w:top w:val="nil"/>
              <w:left w:val="single" w:sz="4" w:space="0" w:color="auto"/>
              <w:bottom w:val="nil"/>
              <w:right w:val="single" w:sz="4" w:space="0" w:color="auto"/>
            </w:tcBorders>
            <w:shd w:val="clear" w:color="auto" w:fill="auto"/>
          </w:tcPr>
          <w:p w14:paraId="0C2FFC1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3,881,317,230</w:t>
            </w:r>
          </w:p>
        </w:tc>
        <w:tc>
          <w:tcPr>
            <w:tcW w:w="822" w:type="dxa"/>
            <w:tcBorders>
              <w:top w:val="nil"/>
              <w:left w:val="single" w:sz="4" w:space="0" w:color="auto"/>
              <w:bottom w:val="nil"/>
              <w:right w:val="single" w:sz="4" w:space="0" w:color="auto"/>
            </w:tcBorders>
            <w:shd w:val="clear" w:color="auto" w:fill="auto"/>
          </w:tcPr>
          <w:p w14:paraId="27E6CA4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27.97</w:t>
            </w:r>
          </w:p>
        </w:tc>
        <w:tc>
          <w:tcPr>
            <w:tcW w:w="1871" w:type="dxa"/>
            <w:tcBorders>
              <w:top w:val="nil"/>
              <w:left w:val="single" w:sz="4" w:space="0" w:color="auto"/>
              <w:bottom w:val="nil"/>
              <w:right w:val="single" w:sz="4" w:space="0" w:color="auto"/>
            </w:tcBorders>
            <w:shd w:val="clear" w:color="auto" w:fill="auto"/>
          </w:tcPr>
          <w:p w14:paraId="5BEA1FE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71,670,364</w:t>
            </w:r>
          </w:p>
        </w:tc>
        <w:tc>
          <w:tcPr>
            <w:tcW w:w="911" w:type="dxa"/>
            <w:tcBorders>
              <w:top w:val="nil"/>
              <w:left w:val="single" w:sz="4" w:space="0" w:color="auto"/>
              <w:bottom w:val="nil"/>
              <w:right w:val="nil"/>
            </w:tcBorders>
            <w:shd w:val="clear" w:color="auto" w:fill="auto"/>
          </w:tcPr>
          <w:p w14:paraId="3FD64678"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1.85</w:t>
            </w:r>
          </w:p>
        </w:tc>
      </w:tr>
      <w:tr w:rsidR="00A273F9" w:rsidRPr="000F452F" w14:paraId="2C6F7D75" w14:textId="77777777" w:rsidTr="006757A7">
        <w:tc>
          <w:tcPr>
            <w:tcW w:w="1676" w:type="dxa"/>
            <w:tcBorders>
              <w:top w:val="nil"/>
              <w:left w:val="nil"/>
              <w:bottom w:val="nil"/>
              <w:right w:val="single" w:sz="4" w:space="0" w:color="auto"/>
            </w:tcBorders>
            <w:shd w:val="clear" w:color="auto" w:fill="auto"/>
            <w:vAlign w:val="center"/>
          </w:tcPr>
          <w:p w14:paraId="132A72E3" w14:textId="77777777" w:rsidR="00A273F9" w:rsidRPr="00A9467E" w:rsidRDefault="00A273F9" w:rsidP="006757A7">
            <w:pPr>
              <w:widowControl/>
              <w:snapToGrid w:val="0"/>
              <w:spacing w:line="240" w:lineRule="exact"/>
              <w:ind w:leftChars="52" w:left="240" w:rightChars="10" w:right="24" w:hangingChars="74" w:hanging="115"/>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無形資產</w:t>
            </w:r>
          </w:p>
        </w:tc>
        <w:tc>
          <w:tcPr>
            <w:tcW w:w="1871" w:type="dxa"/>
            <w:tcBorders>
              <w:top w:val="nil"/>
              <w:left w:val="single" w:sz="4" w:space="0" w:color="auto"/>
              <w:bottom w:val="nil"/>
              <w:right w:val="single" w:sz="4" w:space="0" w:color="auto"/>
            </w:tcBorders>
            <w:shd w:val="clear" w:color="auto" w:fill="auto"/>
          </w:tcPr>
          <w:p w14:paraId="5E8636B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3,747,734</w:t>
            </w:r>
          </w:p>
        </w:tc>
        <w:tc>
          <w:tcPr>
            <w:tcW w:w="822" w:type="dxa"/>
            <w:tcBorders>
              <w:top w:val="nil"/>
              <w:left w:val="single" w:sz="4" w:space="0" w:color="auto"/>
              <w:bottom w:val="nil"/>
              <w:right w:val="single" w:sz="4" w:space="0" w:color="auto"/>
            </w:tcBorders>
            <w:shd w:val="clear" w:color="auto" w:fill="auto"/>
          </w:tcPr>
          <w:p w14:paraId="5DED2866"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0.03</w:t>
            </w:r>
          </w:p>
        </w:tc>
        <w:tc>
          <w:tcPr>
            <w:tcW w:w="1871" w:type="dxa"/>
            <w:tcBorders>
              <w:top w:val="nil"/>
              <w:left w:val="single" w:sz="4" w:space="0" w:color="auto"/>
              <w:bottom w:val="nil"/>
              <w:right w:val="single" w:sz="4" w:space="0" w:color="auto"/>
            </w:tcBorders>
            <w:shd w:val="clear" w:color="auto" w:fill="auto"/>
          </w:tcPr>
          <w:p w14:paraId="6E33B3CF"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4,512,619</w:t>
            </w:r>
          </w:p>
        </w:tc>
        <w:tc>
          <w:tcPr>
            <w:tcW w:w="822" w:type="dxa"/>
            <w:tcBorders>
              <w:top w:val="nil"/>
              <w:left w:val="single" w:sz="4" w:space="0" w:color="auto"/>
              <w:bottom w:val="nil"/>
              <w:right w:val="single" w:sz="4" w:space="0" w:color="auto"/>
            </w:tcBorders>
            <w:shd w:val="clear" w:color="auto" w:fill="auto"/>
          </w:tcPr>
          <w:p w14:paraId="5085F57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0.03</w:t>
            </w:r>
          </w:p>
        </w:tc>
        <w:tc>
          <w:tcPr>
            <w:tcW w:w="1871" w:type="dxa"/>
            <w:tcBorders>
              <w:top w:val="nil"/>
              <w:left w:val="single" w:sz="4" w:space="0" w:color="auto"/>
              <w:bottom w:val="nil"/>
              <w:right w:val="single" w:sz="4" w:space="0" w:color="auto"/>
            </w:tcBorders>
            <w:shd w:val="clear" w:color="auto" w:fill="auto"/>
          </w:tcPr>
          <w:p w14:paraId="3E2704B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- 764,885</w:t>
            </w:r>
          </w:p>
        </w:tc>
        <w:tc>
          <w:tcPr>
            <w:tcW w:w="911" w:type="dxa"/>
            <w:tcBorders>
              <w:top w:val="nil"/>
              <w:left w:val="single" w:sz="4" w:space="0" w:color="auto"/>
              <w:bottom w:val="nil"/>
              <w:right w:val="nil"/>
            </w:tcBorders>
            <w:shd w:val="clear" w:color="auto" w:fill="auto"/>
          </w:tcPr>
          <w:p w14:paraId="79EDA212"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- 16.95</w:t>
            </w:r>
          </w:p>
        </w:tc>
      </w:tr>
      <w:tr w:rsidR="00A273F9" w:rsidRPr="000F452F" w14:paraId="56A9FD73" w14:textId="77777777" w:rsidTr="006757A7">
        <w:tc>
          <w:tcPr>
            <w:tcW w:w="1676" w:type="dxa"/>
            <w:tcBorders>
              <w:top w:val="nil"/>
              <w:left w:val="nil"/>
              <w:bottom w:val="nil"/>
              <w:right w:val="single" w:sz="4" w:space="0" w:color="auto"/>
            </w:tcBorders>
            <w:shd w:val="clear" w:color="auto" w:fill="auto"/>
            <w:vAlign w:val="center"/>
          </w:tcPr>
          <w:p w14:paraId="4C2CC127" w14:textId="77777777" w:rsidR="00A273F9" w:rsidRPr="00A9467E"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無形資產</w:t>
            </w:r>
          </w:p>
        </w:tc>
        <w:tc>
          <w:tcPr>
            <w:tcW w:w="1871" w:type="dxa"/>
            <w:tcBorders>
              <w:top w:val="nil"/>
              <w:left w:val="single" w:sz="4" w:space="0" w:color="auto"/>
              <w:bottom w:val="nil"/>
              <w:right w:val="single" w:sz="4" w:space="0" w:color="auto"/>
            </w:tcBorders>
            <w:shd w:val="clear" w:color="auto" w:fill="auto"/>
          </w:tcPr>
          <w:p w14:paraId="6BFAD23A"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3,747,734</w:t>
            </w:r>
          </w:p>
        </w:tc>
        <w:tc>
          <w:tcPr>
            <w:tcW w:w="822" w:type="dxa"/>
            <w:tcBorders>
              <w:top w:val="nil"/>
              <w:left w:val="single" w:sz="4" w:space="0" w:color="auto"/>
              <w:bottom w:val="nil"/>
              <w:right w:val="single" w:sz="4" w:space="0" w:color="auto"/>
            </w:tcBorders>
            <w:shd w:val="clear" w:color="auto" w:fill="auto"/>
          </w:tcPr>
          <w:p w14:paraId="105FEBD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0.03</w:t>
            </w:r>
          </w:p>
        </w:tc>
        <w:tc>
          <w:tcPr>
            <w:tcW w:w="1871" w:type="dxa"/>
            <w:tcBorders>
              <w:top w:val="nil"/>
              <w:left w:val="single" w:sz="4" w:space="0" w:color="auto"/>
              <w:bottom w:val="nil"/>
              <w:right w:val="single" w:sz="4" w:space="0" w:color="auto"/>
            </w:tcBorders>
            <w:shd w:val="clear" w:color="auto" w:fill="auto"/>
          </w:tcPr>
          <w:p w14:paraId="4AE758D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4,512,619</w:t>
            </w:r>
          </w:p>
        </w:tc>
        <w:tc>
          <w:tcPr>
            <w:tcW w:w="822" w:type="dxa"/>
            <w:tcBorders>
              <w:top w:val="nil"/>
              <w:left w:val="single" w:sz="4" w:space="0" w:color="auto"/>
              <w:bottom w:val="nil"/>
              <w:right w:val="single" w:sz="4" w:space="0" w:color="auto"/>
            </w:tcBorders>
            <w:shd w:val="clear" w:color="auto" w:fill="auto"/>
          </w:tcPr>
          <w:p w14:paraId="28472F3B"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0.03</w:t>
            </w:r>
          </w:p>
        </w:tc>
        <w:tc>
          <w:tcPr>
            <w:tcW w:w="1871" w:type="dxa"/>
            <w:tcBorders>
              <w:top w:val="nil"/>
              <w:left w:val="single" w:sz="4" w:space="0" w:color="auto"/>
              <w:bottom w:val="nil"/>
              <w:right w:val="single" w:sz="4" w:space="0" w:color="auto"/>
            </w:tcBorders>
            <w:shd w:val="clear" w:color="auto" w:fill="auto"/>
          </w:tcPr>
          <w:p w14:paraId="4DEBB416"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- 764,885</w:t>
            </w:r>
          </w:p>
        </w:tc>
        <w:tc>
          <w:tcPr>
            <w:tcW w:w="911" w:type="dxa"/>
            <w:tcBorders>
              <w:top w:val="nil"/>
              <w:left w:val="single" w:sz="4" w:space="0" w:color="auto"/>
              <w:bottom w:val="nil"/>
              <w:right w:val="nil"/>
            </w:tcBorders>
            <w:shd w:val="clear" w:color="auto" w:fill="auto"/>
          </w:tcPr>
          <w:p w14:paraId="66689F09"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- 16.95</w:t>
            </w:r>
          </w:p>
        </w:tc>
      </w:tr>
      <w:tr w:rsidR="00A273F9" w:rsidRPr="000F452F" w14:paraId="1DE22439" w14:textId="77777777" w:rsidTr="006757A7">
        <w:tc>
          <w:tcPr>
            <w:tcW w:w="1676" w:type="dxa"/>
            <w:tcBorders>
              <w:top w:val="nil"/>
              <w:left w:val="nil"/>
              <w:bottom w:val="nil"/>
              <w:right w:val="single" w:sz="4" w:space="0" w:color="auto"/>
            </w:tcBorders>
            <w:shd w:val="clear" w:color="auto" w:fill="auto"/>
            <w:vAlign w:val="center"/>
          </w:tcPr>
          <w:p w14:paraId="526D152B" w14:textId="77777777" w:rsidR="00A273F9" w:rsidRPr="00A9467E" w:rsidRDefault="00A273F9" w:rsidP="006757A7">
            <w:pPr>
              <w:widowControl/>
              <w:snapToGrid w:val="0"/>
              <w:spacing w:line="240" w:lineRule="exact"/>
              <w:ind w:leftChars="52" w:left="240" w:rightChars="10" w:right="24" w:hangingChars="74" w:hanging="115"/>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其他資產</w:t>
            </w:r>
          </w:p>
        </w:tc>
        <w:tc>
          <w:tcPr>
            <w:tcW w:w="1871" w:type="dxa"/>
            <w:tcBorders>
              <w:top w:val="nil"/>
              <w:left w:val="single" w:sz="4" w:space="0" w:color="auto"/>
              <w:bottom w:val="nil"/>
              <w:right w:val="single" w:sz="4" w:space="0" w:color="auto"/>
            </w:tcBorders>
            <w:shd w:val="clear" w:color="auto" w:fill="auto"/>
          </w:tcPr>
          <w:p w14:paraId="3DD1FE25"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1,741,991</w:t>
            </w:r>
          </w:p>
        </w:tc>
        <w:tc>
          <w:tcPr>
            <w:tcW w:w="822" w:type="dxa"/>
            <w:tcBorders>
              <w:top w:val="nil"/>
              <w:left w:val="single" w:sz="4" w:space="0" w:color="auto"/>
              <w:bottom w:val="nil"/>
              <w:right w:val="single" w:sz="4" w:space="0" w:color="auto"/>
            </w:tcBorders>
            <w:shd w:val="clear" w:color="auto" w:fill="auto"/>
          </w:tcPr>
          <w:p w14:paraId="3C0F9E05"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0.01</w:t>
            </w:r>
          </w:p>
        </w:tc>
        <w:tc>
          <w:tcPr>
            <w:tcW w:w="1871" w:type="dxa"/>
            <w:tcBorders>
              <w:top w:val="nil"/>
              <w:left w:val="single" w:sz="4" w:space="0" w:color="auto"/>
              <w:bottom w:val="nil"/>
              <w:right w:val="single" w:sz="4" w:space="0" w:color="auto"/>
            </w:tcBorders>
            <w:shd w:val="clear" w:color="auto" w:fill="auto"/>
          </w:tcPr>
          <w:p w14:paraId="3E2DF1B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1,515,000</w:t>
            </w:r>
          </w:p>
        </w:tc>
        <w:tc>
          <w:tcPr>
            <w:tcW w:w="822" w:type="dxa"/>
            <w:tcBorders>
              <w:top w:val="nil"/>
              <w:left w:val="single" w:sz="4" w:space="0" w:color="auto"/>
              <w:bottom w:val="nil"/>
              <w:right w:val="single" w:sz="4" w:space="0" w:color="auto"/>
            </w:tcBorders>
            <w:shd w:val="clear" w:color="auto" w:fill="auto"/>
          </w:tcPr>
          <w:p w14:paraId="039EF9C3"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0.01</w:t>
            </w:r>
          </w:p>
        </w:tc>
        <w:tc>
          <w:tcPr>
            <w:tcW w:w="1871" w:type="dxa"/>
            <w:tcBorders>
              <w:top w:val="nil"/>
              <w:left w:val="single" w:sz="4" w:space="0" w:color="auto"/>
              <w:right w:val="single" w:sz="4" w:space="0" w:color="auto"/>
            </w:tcBorders>
            <w:shd w:val="clear" w:color="auto" w:fill="auto"/>
          </w:tcPr>
          <w:p w14:paraId="04E0601F"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226,991</w:t>
            </w:r>
          </w:p>
        </w:tc>
        <w:tc>
          <w:tcPr>
            <w:tcW w:w="911" w:type="dxa"/>
            <w:tcBorders>
              <w:top w:val="nil"/>
              <w:left w:val="single" w:sz="4" w:space="0" w:color="auto"/>
              <w:bottom w:val="nil"/>
              <w:right w:val="nil"/>
            </w:tcBorders>
            <w:shd w:val="clear" w:color="auto" w:fill="auto"/>
          </w:tcPr>
          <w:p w14:paraId="2ED4342B"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14.98</w:t>
            </w:r>
          </w:p>
        </w:tc>
      </w:tr>
      <w:tr w:rsidR="00A273F9" w:rsidRPr="000F452F" w14:paraId="14F067E9" w14:textId="77777777" w:rsidTr="006757A7">
        <w:tc>
          <w:tcPr>
            <w:tcW w:w="1676" w:type="dxa"/>
            <w:tcBorders>
              <w:top w:val="nil"/>
              <w:left w:val="nil"/>
              <w:bottom w:val="nil"/>
              <w:right w:val="single" w:sz="4" w:space="0" w:color="auto"/>
            </w:tcBorders>
            <w:shd w:val="clear" w:color="auto" w:fill="auto"/>
            <w:vAlign w:val="center"/>
          </w:tcPr>
          <w:p w14:paraId="079466F1" w14:textId="77777777" w:rsidR="00A273F9" w:rsidRPr="00A9467E" w:rsidRDefault="00A273F9" w:rsidP="006757A7">
            <w:pPr>
              <w:widowControl/>
              <w:snapToGrid w:val="0"/>
              <w:spacing w:line="240" w:lineRule="exact"/>
              <w:ind w:leftChars="100" w:left="355" w:rightChars="10" w:right="24" w:hangingChars="74" w:hanging="115"/>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暫付款</w:t>
            </w:r>
          </w:p>
        </w:tc>
        <w:tc>
          <w:tcPr>
            <w:tcW w:w="1871" w:type="dxa"/>
            <w:tcBorders>
              <w:top w:val="nil"/>
              <w:left w:val="single" w:sz="4" w:space="0" w:color="auto"/>
              <w:bottom w:val="nil"/>
              <w:right w:val="single" w:sz="4" w:space="0" w:color="auto"/>
            </w:tcBorders>
            <w:shd w:val="clear" w:color="auto" w:fill="auto"/>
          </w:tcPr>
          <w:p w14:paraId="633DE2EC"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226,991</w:t>
            </w:r>
          </w:p>
        </w:tc>
        <w:tc>
          <w:tcPr>
            <w:tcW w:w="822" w:type="dxa"/>
            <w:tcBorders>
              <w:top w:val="nil"/>
              <w:left w:val="single" w:sz="4" w:space="0" w:color="auto"/>
              <w:bottom w:val="nil"/>
              <w:right w:val="single" w:sz="4" w:space="0" w:color="auto"/>
            </w:tcBorders>
            <w:shd w:val="clear" w:color="auto" w:fill="auto"/>
          </w:tcPr>
          <w:p w14:paraId="58375A7D" w14:textId="77777777" w:rsidR="00A273F9" w:rsidRPr="00DA2FCD"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Pr>
                <w:rFonts w:asciiTheme="minorEastAsia" w:eastAsiaTheme="minorEastAsia" w:hAnsiTheme="minorEastAsia" w:hint="eastAsia"/>
                <w:color w:val="000000"/>
                <w:sz w:val="18"/>
                <w:szCs w:val="18"/>
              </w:rPr>
              <w:t>0</w:t>
            </w:r>
            <w:r>
              <w:rPr>
                <w:rFonts w:asciiTheme="minorEastAsia" w:eastAsiaTheme="minorEastAsia" w:hAnsiTheme="minorEastAsia"/>
                <w:color w:val="000000"/>
                <w:sz w:val="18"/>
                <w:szCs w:val="18"/>
              </w:rPr>
              <w:t>.00</w:t>
            </w:r>
          </w:p>
        </w:tc>
        <w:tc>
          <w:tcPr>
            <w:tcW w:w="1871" w:type="dxa"/>
            <w:tcBorders>
              <w:top w:val="nil"/>
              <w:left w:val="single" w:sz="4" w:space="0" w:color="auto"/>
              <w:bottom w:val="nil"/>
              <w:right w:val="single" w:sz="4" w:space="0" w:color="auto"/>
            </w:tcBorders>
            <w:shd w:val="clear" w:color="auto" w:fill="auto"/>
          </w:tcPr>
          <w:p w14:paraId="5E9756AF"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c>
          <w:tcPr>
            <w:tcW w:w="822" w:type="dxa"/>
            <w:tcBorders>
              <w:top w:val="nil"/>
              <w:left w:val="single" w:sz="4" w:space="0" w:color="auto"/>
              <w:bottom w:val="nil"/>
              <w:right w:val="single" w:sz="4" w:space="0" w:color="auto"/>
            </w:tcBorders>
            <w:shd w:val="clear" w:color="auto" w:fill="auto"/>
          </w:tcPr>
          <w:p w14:paraId="6EE5594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c>
          <w:tcPr>
            <w:tcW w:w="1871" w:type="dxa"/>
            <w:tcBorders>
              <w:top w:val="nil"/>
              <w:left w:val="single" w:sz="4" w:space="0" w:color="auto"/>
              <w:right w:val="single" w:sz="4" w:space="0" w:color="auto"/>
            </w:tcBorders>
            <w:shd w:val="clear" w:color="auto" w:fill="auto"/>
          </w:tcPr>
          <w:p w14:paraId="6F9EF399" w14:textId="77777777" w:rsidR="00A273F9"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226,991</w:t>
            </w:r>
          </w:p>
        </w:tc>
        <w:tc>
          <w:tcPr>
            <w:tcW w:w="911" w:type="dxa"/>
            <w:tcBorders>
              <w:top w:val="nil"/>
              <w:left w:val="single" w:sz="4" w:space="0" w:color="auto"/>
              <w:bottom w:val="nil"/>
              <w:right w:val="nil"/>
            </w:tcBorders>
            <w:shd w:val="clear" w:color="auto" w:fill="auto"/>
          </w:tcPr>
          <w:p w14:paraId="3FF429B2" w14:textId="77777777" w:rsidR="00A273F9"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r>
      <w:tr w:rsidR="00A273F9" w:rsidRPr="000F452F" w14:paraId="3DEDF60A" w14:textId="77777777" w:rsidTr="006757A7">
        <w:tc>
          <w:tcPr>
            <w:tcW w:w="1676" w:type="dxa"/>
            <w:tcBorders>
              <w:top w:val="nil"/>
              <w:left w:val="nil"/>
              <w:bottom w:val="nil"/>
              <w:right w:val="single" w:sz="4" w:space="0" w:color="auto"/>
            </w:tcBorders>
            <w:shd w:val="clear" w:color="auto" w:fill="auto"/>
            <w:vAlign w:val="center"/>
            <w:hideMark/>
          </w:tcPr>
          <w:p w14:paraId="65CF0BBE"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proofErr w:type="gramStart"/>
            <w:r w:rsidRPr="0002011C">
              <w:rPr>
                <w:rFonts w:ascii="標楷體" w:eastAsia="標楷體" w:hAnsi="標楷體" w:hint="eastAsia"/>
                <w:color w:val="000000" w:themeColor="text1"/>
                <w:spacing w:val="-12"/>
                <w:sz w:val="18"/>
                <w:szCs w:val="18"/>
              </w:rPr>
              <w:t>存出保證金</w:t>
            </w:r>
            <w:proofErr w:type="gramEnd"/>
          </w:p>
        </w:tc>
        <w:tc>
          <w:tcPr>
            <w:tcW w:w="1871" w:type="dxa"/>
            <w:tcBorders>
              <w:top w:val="nil"/>
              <w:left w:val="single" w:sz="4" w:space="0" w:color="auto"/>
              <w:bottom w:val="nil"/>
              <w:right w:val="single" w:sz="4" w:space="0" w:color="auto"/>
            </w:tcBorders>
            <w:shd w:val="clear" w:color="auto" w:fill="auto"/>
          </w:tcPr>
          <w:p w14:paraId="5302576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1,515,000</w:t>
            </w:r>
          </w:p>
        </w:tc>
        <w:tc>
          <w:tcPr>
            <w:tcW w:w="822" w:type="dxa"/>
            <w:tcBorders>
              <w:top w:val="nil"/>
              <w:left w:val="single" w:sz="4" w:space="0" w:color="auto"/>
              <w:bottom w:val="nil"/>
              <w:right w:val="single" w:sz="4" w:space="0" w:color="auto"/>
            </w:tcBorders>
            <w:shd w:val="clear" w:color="auto" w:fill="auto"/>
          </w:tcPr>
          <w:p w14:paraId="1BE0136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0.01</w:t>
            </w:r>
          </w:p>
        </w:tc>
        <w:tc>
          <w:tcPr>
            <w:tcW w:w="1871" w:type="dxa"/>
            <w:tcBorders>
              <w:top w:val="nil"/>
              <w:left w:val="single" w:sz="4" w:space="0" w:color="auto"/>
              <w:bottom w:val="nil"/>
              <w:right w:val="single" w:sz="4" w:space="0" w:color="auto"/>
            </w:tcBorders>
            <w:shd w:val="clear" w:color="auto" w:fill="auto"/>
            <w:hideMark/>
          </w:tcPr>
          <w:p w14:paraId="7E54984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1,515,000</w:t>
            </w:r>
          </w:p>
        </w:tc>
        <w:tc>
          <w:tcPr>
            <w:tcW w:w="822" w:type="dxa"/>
            <w:tcBorders>
              <w:top w:val="nil"/>
              <w:left w:val="single" w:sz="4" w:space="0" w:color="auto"/>
              <w:bottom w:val="nil"/>
              <w:right w:val="single" w:sz="4" w:space="0" w:color="auto"/>
            </w:tcBorders>
            <w:shd w:val="clear" w:color="auto" w:fill="auto"/>
          </w:tcPr>
          <w:p w14:paraId="0E63ABE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0.01</w:t>
            </w:r>
          </w:p>
        </w:tc>
        <w:tc>
          <w:tcPr>
            <w:tcW w:w="1871" w:type="dxa"/>
            <w:tcBorders>
              <w:top w:val="nil"/>
              <w:left w:val="single" w:sz="4" w:space="0" w:color="auto"/>
              <w:bottom w:val="nil"/>
              <w:right w:val="single" w:sz="4" w:space="0" w:color="auto"/>
            </w:tcBorders>
            <w:shd w:val="clear" w:color="auto" w:fill="auto"/>
          </w:tcPr>
          <w:p w14:paraId="20C75095"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c>
          <w:tcPr>
            <w:tcW w:w="911" w:type="dxa"/>
            <w:tcBorders>
              <w:top w:val="nil"/>
              <w:left w:val="single" w:sz="4" w:space="0" w:color="auto"/>
              <w:bottom w:val="nil"/>
              <w:right w:val="nil"/>
            </w:tcBorders>
            <w:shd w:val="clear" w:color="auto" w:fill="auto"/>
          </w:tcPr>
          <w:p w14:paraId="196B216C"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hint="eastAsia"/>
                <w:color w:val="000000"/>
                <w:sz w:val="18"/>
                <w:szCs w:val="18"/>
              </w:rPr>
              <w:t>－</w:t>
            </w:r>
          </w:p>
        </w:tc>
      </w:tr>
      <w:tr w:rsidR="00A273F9" w:rsidRPr="000F452F" w14:paraId="787C326F" w14:textId="77777777" w:rsidTr="006757A7">
        <w:tc>
          <w:tcPr>
            <w:tcW w:w="1676" w:type="dxa"/>
            <w:tcBorders>
              <w:top w:val="nil"/>
              <w:left w:val="nil"/>
              <w:bottom w:val="nil"/>
              <w:right w:val="single" w:sz="4" w:space="0" w:color="auto"/>
            </w:tcBorders>
            <w:shd w:val="clear" w:color="auto" w:fill="auto"/>
            <w:vAlign w:val="center"/>
            <w:hideMark/>
          </w:tcPr>
          <w:p w14:paraId="6D04B43F" w14:textId="77777777" w:rsidR="00A273F9" w:rsidRPr="0002011C" w:rsidRDefault="00A273F9" w:rsidP="006757A7">
            <w:pPr>
              <w:widowControl/>
              <w:snapToGrid w:val="0"/>
              <w:spacing w:line="240" w:lineRule="exact"/>
              <w:ind w:rightChars="10" w:right="24"/>
              <w:jc w:val="distribute"/>
              <w:rPr>
                <w:rFonts w:ascii="標楷體" w:eastAsia="標楷體" w:hAnsi="標楷體"/>
                <w:b/>
                <w:color w:val="000000" w:themeColor="text1"/>
                <w:spacing w:val="-12"/>
                <w:sz w:val="18"/>
                <w:szCs w:val="18"/>
              </w:rPr>
            </w:pPr>
            <w:r w:rsidRPr="0002011C">
              <w:rPr>
                <w:rFonts w:ascii="標楷體" w:eastAsia="標楷體" w:hAnsi="標楷體" w:hint="eastAsia"/>
                <w:b/>
                <w:color w:val="000000" w:themeColor="text1"/>
                <w:spacing w:val="-12"/>
                <w:sz w:val="18"/>
                <w:szCs w:val="18"/>
              </w:rPr>
              <w:t>負債</w:t>
            </w:r>
          </w:p>
        </w:tc>
        <w:tc>
          <w:tcPr>
            <w:tcW w:w="1871" w:type="dxa"/>
            <w:tcBorders>
              <w:top w:val="nil"/>
              <w:left w:val="single" w:sz="4" w:space="0" w:color="auto"/>
              <w:bottom w:val="nil"/>
              <w:right w:val="single" w:sz="4" w:space="0" w:color="auto"/>
            </w:tcBorders>
            <w:shd w:val="clear" w:color="auto" w:fill="auto"/>
          </w:tcPr>
          <w:p w14:paraId="6883D430"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251,490,138</w:t>
            </w:r>
          </w:p>
        </w:tc>
        <w:tc>
          <w:tcPr>
            <w:tcW w:w="822" w:type="dxa"/>
            <w:tcBorders>
              <w:top w:val="nil"/>
              <w:left w:val="single" w:sz="4" w:space="0" w:color="auto"/>
              <w:bottom w:val="nil"/>
              <w:right w:val="single" w:sz="4" w:space="0" w:color="auto"/>
            </w:tcBorders>
            <w:shd w:val="clear" w:color="auto" w:fill="auto"/>
          </w:tcPr>
          <w:p w14:paraId="247026A8"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1.72</w:t>
            </w:r>
          </w:p>
        </w:tc>
        <w:tc>
          <w:tcPr>
            <w:tcW w:w="1871" w:type="dxa"/>
            <w:tcBorders>
              <w:top w:val="nil"/>
              <w:left w:val="single" w:sz="4" w:space="0" w:color="auto"/>
              <w:bottom w:val="nil"/>
              <w:right w:val="single" w:sz="4" w:space="0" w:color="auto"/>
            </w:tcBorders>
            <w:shd w:val="clear" w:color="auto" w:fill="auto"/>
          </w:tcPr>
          <w:p w14:paraId="7D87C01D"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290,185,340</w:t>
            </w:r>
          </w:p>
        </w:tc>
        <w:tc>
          <w:tcPr>
            <w:tcW w:w="822" w:type="dxa"/>
            <w:tcBorders>
              <w:top w:val="nil"/>
              <w:left w:val="single" w:sz="4" w:space="0" w:color="auto"/>
              <w:bottom w:val="nil"/>
              <w:right w:val="single" w:sz="4" w:space="0" w:color="auto"/>
            </w:tcBorders>
            <w:shd w:val="clear" w:color="auto" w:fill="auto"/>
          </w:tcPr>
          <w:p w14:paraId="5BE20481"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2.09</w:t>
            </w:r>
          </w:p>
        </w:tc>
        <w:tc>
          <w:tcPr>
            <w:tcW w:w="1871" w:type="dxa"/>
            <w:tcBorders>
              <w:top w:val="nil"/>
              <w:left w:val="single" w:sz="4" w:space="0" w:color="auto"/>
              <w:bottom w:val="nil"/>
              <w:right w:val="single" w:sz="4" w:space="0" w:color="auto"/>
            </w:tcBorders>
            <w:shd w:val="clear" w:color="auto" w:fill="auto"/>
          </w:tcPr>
          <w:p w14:paraId="08D3BF54"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- 38,695,202</w:t>
            </w:r>
          </w:p>
        </w:tc>
        <w:tc>
          <w:tcPr>
            <w:tcW w:w="911" w:type="dxa"/>
            <w:tcBorders>
              <w:top w:val="nil"/>
              <w:left w:val="single" w:sz="4" w:space="0" w:color="auto"/>
              <w:bottom w:val="nil"/>
              <w:right w:val="nil"/>
            </w:tcBorders>
            <w:shd w:val="clear" w:color="auto" w:fill="auto"/>
          </w:tcPr>
          <w:p w14:paraId="3E5FB3A9" w14:textId="77777777" w:rsidR="00A273F9" w:rsidRPr="000F452F" w:rsidRDefault="00A273F9" w:rsidP="006757A7">
            <w:pPr>
              <w:snapToGrid w:val="0"/>
              <w:spacing w:line="240" w:lineRule="exact"/>
              <w:ind w:rightChars="15" w:right="36"/>
              <w:jc w:val="right"/>
              <w:rPr>
                <w:rFonts w:asciiTheme="minorEastAsia" w:eastAsiaTheme="minorEastAsia" w:hAnsiTheme="minorEastAsia"/>
                <w:b/>
                <w:color w:val="000000"/>
                <w:sz w:val="18"/>
                <w:szCs w:val="18"/>
              </w:rPr>
            </w:pPr>
            <w:r w:rsidRPr="000F452F">
              <w:rPr>
                <w:rFonts w:asciiTheme="minorEastAsia" w:eastAsiaTheme="minorEastAsia" w:hAnsiTheme="minorEastAsia"/>
                <w:b/>
                <w:color w:val="000000"/>
                <w:sz w:val="18"/>
                <w:szCs w:val="18"/>
              </w:rPr>
              <w:t>- 13.33</w:t>
            </w:r>
          </w:p>
        </w:tc>
      </w:tr>
      <w:tr w:rsidR="00A273F9" w:rsidRPr="000F452F" w14:paraId="0458B5D8" w14:textId="77777777" w:rsidTr="006757A7">
        <w:tc>
          <w:tcPr>
            <w:tcW w:w="1676" w:type="dxa"/>
            <w:tcBorders>
              <w:top w:val="nil"/>
              <w:left w:val="nil"/>
              <w:bottom w:val="nil"/>
              <w:right w:val="single" w:sz="4" w:space="0" w:color="auto"/>
            </w:tcBorders>
            <w:shd w:val="clear" w:color="auto" w:fill="auto"/>
            <w:vAlign w:val="center"/>
          </w:tcPr>
          <w:p w14:paraId="4FA7B692" w14:textId="77777777" w:rsidR="00A273F9" w:rsidRPr="0002011C" w:rsidRDefault="00A273F9" w:rsidP="006757A7">
            <w:pPr>
              <w:widowControl/>
              <w:snapToGrid w:val="0"/>
              <w:spacing w:line="240" w:lineRule="exact"/>
              <w:ind w:leftChars="52" w:left="240" w:rightChars="10" w:right="24" w:hangingChars="74" w:hanging="115"/>
              <w:jc w:val="distribute"/>
              <w:rPr>
                <w:rFonts w:ascii="標楷體" w:eastAsia="標楷體" w:hAnsi="標楷體"/>
                <w:color w:val="000000" w:themeColor="text1"/>
                <w:spacing w:val="-12"/>
                <w:sz w:val="18"/>
                <w:szCs w:val="18"/>
              </w:rPr>
            </w:pPr>
            <w:r w:rsidRPr="000F6132">
              <w:rPr>
                <w:rFonts w:ascii="標楷體" w:eastAsia="標楷體" w:hAnsi="標楷體" w:hint="eastAsia"/>
                <w:color w:val="000000" w:themeColor="text1"/>
                <w:spacing w:val="-12"/>
                <w:sz w:val="18"/>
                <w:szCs w:val="18"/>
              </w:rPr>
              <w:t>流動負債</w:t>
            </w:r>
          </w:p>
        </w:tc>
        <w:tc>
          <w:tcPr>
            <w:tcW w:w="1871" w:type="dxa"/>
            <w:tcBorders>
              <w:top w:val="nil"/>
              <w:left w:val="single" w:sz="4" w:space="0" w:color="auto"/>
              <w:bottom w:val="nil"/>
              <w:right w:val="single" w:sz="4" w:space="0" w:color="auto"/>
            </w:tcBorders>
            <w:shd w:val="clear" w:color="auto" w:fill="auto"/>
          </w:tcPr>
          <w:p w14:paraId="7013EEC1"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99,185,512</w:t>
            </w:r>
          </w:p>
        </w:tc>
        <w:tc>
          <w:tcPr>
            <w:tcW w:w="822" w:type="dxa"/>
            <w:tcBorders>
              <w:top w:val="nil"/>
              <w:left w:val="single" w:sz="4" w:space="0" w:color="auto"/>
              <w:bottom w:val="nil"/>
              <w:right w:val="single" w:sz="4" w:space="0" w:color="auto"/>
            </w:tcBorders>
            <w:shd w:val="clear" w:color="auto" w:fill="auto"/>
          </w:tcPr>
          <w:p w14:paraId="47BB5BA6"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0.68</w:t>
            </w:r>
          </w:p>
        </w:tc>
        <w:tc>
          <w:tcPr>
            <w:tcW w:w="1871" w:type="dxa"/>
            <w:tcBorders>
              <w:top w:val="nil"/>
              <w:left w:val="single" w:sz="4" w:space="0" w:color="auto"/>
              <w:bottom w:val="nil"/>
              <w:right w:val="single" w:sz="4" w:space="0" w:color="auto"/>
            </w:tcBorders>
            <w:shd w:val="clear" w:color="auto" w:fill="auto"/>
          </w:tcPr>
          <w:p w14:paraId="79B7BAC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72,280,666</w:t>
            </w:r>
          </w:p>
        </w:tc>
        <w:tc>
          <w:tcPr>
            <w:tcW w:w="822" w:type="dxa"/>
            <w:tcBorders>
              <w:top w:val="nil"/>
              <w:left w:val="single" w:sz="4" w:space="0" w:color="auto"/>
              <w:bottom w:val="nil"/>
              <w:right w:val="single" w:sz="4" w:space="0" w:color="auto"/>
            </w:tcBorders>
            <w:shd w:val="clear" w:color="auto" w:fill="auto"/>
          </w:tcPr>
          <w:p w14:paraId="18847AF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0.52</w:t>
            </w:r>
          </w:p>
        </w:tc>
        <w:tc>
          <w:tcPr>
            <w:tcW w:w="1871" w:type="dxa"/>
            <w:tcBorders>
              <w:top w:val="nil"/>
              <w:left w:val="single" w:sz="4" w:space="0" w:color="auto"/>
              <w:bottom w:val="nil"/>
              <w:right w:val="single" w:sz="4" w:space="0" w:color="auto"/>
            </w:tcBorders>
            <w:shd w:val="clear" w:color="auto" w:fill="auto"/>
          </w:tcPr>
          <w:p w14:paraId="2D6D611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26,904,846</w:t>
            </w:r>
          </w:p>
        </w:tc>
        <w:tc>
          <w:tcPr>
            <w:tcW w:w="911" w:type="dxa"/>
            <w:tcBorders>
              <w:top w:val="nil"/>
              <w:left w:val="single" w:sz="4" w:space="0" w:color="auto"/>
              <w:bottom w:val="nil"/>
              <w:right w:val="nil"/>
            </w:tcBorders>
            <w:shd w:val="clear" w:color="auto" w:fill="auto"/>
          </w:tcPr>
          <w:p w14:paraId="5831AA22"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37.22</w:t>
            </w:r>
          </w:p>
        </w:tc>
      </w:tr>
      <w:tr w:rsidR="00A273F9" w:rsidRPr="000F452F" w14:paraId="2DE22ECB" w14:textId="77777777" w:rsidTr="006757A7">
        <w:tc>
          <w:tcPr>
            <w:tcW w:w="1676" w:type="dxa"/>
            <w:tcBorders>
              <w:top w:val="nil"/>
              <w:left w:val="nil"/>
              <w:bottom w:val="nil"/>
              <w:right w:val="single" w:sz="4" w:space="0" w:color="auto"/>
            </w:tcBorders>
            <w:shd w:val="clear" w:color="auto" w:fill="auto"/>
            <w:vAlign w:val="center"/>
          </w:tcPr>
          <w:p w14:paraId="5A44CAA0"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應付款項</w:t>
            </w:r>
          </w:p>
        </w:tc>
        <w:tc>
          <w:tcPr>
            <w:tcW w:w="1871" w:type="dxa"/>
            <w:tcBorders>
              <w:top w:val="nil"/>
              <w:left w:val="single" w:sz="4" w:space="0" w:color="auto"/>
              <w:bottom w:val="nil"/>
              <w:right w:val="single" w:sz="4" w:space="0" w:color="auto"/>
            </w:tcBorders>
            <w:shd w:val="clear" w:color="auto" w:fill="auto"/>
          </w:tcPr>
          <w:p w14:paraId="1C1E4DF2"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99,185,512</w:t>
            </w:r>
          </w:p>
        </w:tc>
        <w:tc>
          <w:tcPr>
            <w:tcW w:w="822" w:type="dxa"/>
            <w:tcBorders>
              <w:top w:val="nil"/>
              <w:left w:val="single" w:sz="4" w:space="0" w:color="auto"/>
              <w:bottom w:val="nil"/>
              <w:right w:val="single" w:sz="4" w:space="0" w:color="auto"/>
            </w:tcBorders>
            <w:shd w:val="clear" w:color="auto" w:fill="auto"/>
          </w:tcPr>
          <w:p w14:paraId="51A0ED0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0.68</w:t>
            </w:r>
          </w:p>
        </w:tc>
        <w:tc>
          <w:tcPr>
            <w:tcW w:w="1871" w:type="dxa"/>
            <w:tcBorders>
              <w:top w:val="nil"/>
              <w:left w:val="single" w:sz="4" w:space="0" w:color="auto"/>
              <w:bottom w:val="nil"/>
              <w:right w:val="single" w:sz="4" w:space="0" w:color="auto"/>
            </w:tcBorders>
            <w:shd w:val="clear" w:color="auto" w:fill="auto"/>
          </w:tcPr>
          <w:p w14:paraId="25B1A3D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72,280,666</w:t>
            </w:r>
          </w:p>
        </w:tc>
        <w:tc>
          <w:tcPr>
            <w:tcW w:w="822" w:type="dxa"/>
            <w:tcBorders>
              <w:top w:val="nil"/>
              <w:left w:val="single" w:sz="4" w:space="0" w:color="auto"/>
              <w:bottom w:val="nil"/>
              <w:right w:val="single" w:sz="4" w:space="0" w:color="auto"/>
            </w:tcBorders>
            <w:shd w:val="clear" w:color="auto" w:fill="auto"/>
          </w:tcPr>
          <w:p w14:paraId="2AE6825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0.52</w:t>
            </w:r>
          </w:p>
        </w:tc>
        <w:tc>
          <w:tcPr>
            <w:tcW w:w="1871" w:type="dxa"/>
            <w:tcBorders>
              <w:top w:val="nil"/>
              <w:left w:val="single" w:sz="4" w:space="0" w:color="auto"/>
              <w:bottom w:val="nil"/>
              <w:right w:val="single" w:sz="4" w:space="0" w:color="auto"/>
            </w:tcBorders>
            <w:shd w:val="clear" w:color="auto" w:fill="auto"/>
          </w:tcPr>
          <w:p w14:paraId="6821F46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26,904,846</w:t>
            </w:r>
          </w:p>
        </w:tc>
        <w:tc>
          <w:tcPr>
            <w:tcW w:w="911" w:type="dxa"/>
            <w:tcBorders>
              <w:top w:val="nil"/>
              <w:left w:val="single" w:sz="4" w:space="0" w:color="auto"/>
              <w:bottom w:val="nil"/>
              <w:right w:val="nil"/>
            </w:tcBorders>
            <w:shd w:val="clear" w:color="auto" w:fill="auto"/>
          </w:tcPr>
          <w:p w14:paraId="79AAF0BB"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37.22</w:t>
            </w:r>
          </w:p>
        </w:tc>
      </w:tr>
      <w:tr w:rsidR="00A273F9" w:rsidRPr="000F452F" w14:paraId="2DA70D2C" w14:textId="77777777" w:rsidTr="006757A7">
        <w:tc>
          <w:tcPr>
            <w:tcW w:w="1676" w:type="dxa"/>
            <w:tcBorders>
              <w:top w:val="nil"/>
              <w:left w:val="nil"/>
              <w:bottom w:val="nil"/>
              <w:right w:val="single" w:sz="4" w:space="0" w:color="auto"/>
            </w:tcBorders>
            <w:shd w:val="clear" w:color="auto" w:fill="auto"/>
            <w:vAlign w:val="center"/>
          </w:tcPr>
          <w:p w14:paraId="5929FB22" w14:textId="77777777" w:rsidR="00A273F9" w:rsidRPr="0002011C" w:rsidRDefault="00A273F9" w:rsidP="006757A7">
            <w:pPr>
              <w:widowControl/>
              <w:snapToGrid w:val="0"/>
              <w:spacing w:line="240" w:lineRule="exact"/>
              <w:ind w:leftChars="52" w:left="240" w:rightChars="10" w:right="24" w:hangingChars="74" w:hanging="115"/>
              <w:jc w:val="distribute"/>
              <w:rPr>
                <w:rFonts w:ascii="標楷體" w:eastAsia="標楷體" w:hAnsi="標楷體"/>
                <w:color w:val="000000" w:themeColor="text1"/>
                <w:spacing w:val="-12"/>
                <w:sz w:val="18"/>
                <w:szCs w:val="18"/>
              </w:rPr>
            </w:pPr>
            <w:r w:rsidRPr="000F6132">
              <w:rPr>
                <w:rFonts w:ascii="標楷體" w:eastAsia="標楷體" w:hAnsi="標楷體" w:hint="eastAsia"/>
                <w:color w:val="000000" w:themeColor="text1"/>
                <w:spacing w:val="-12"/>
                <w:sz w:val="18"/>
                <w:szCs w:val="18"/>
              </w:rPr>
              <w:t>其他負債</w:t>
            </w:r>
          </w:p>
        </w:tc>
        <w:tc>
          <w:tcPr>
            <w:tcW w:w="1871" w:type="dxa"/>
            <w:tcBorders>
              <w:top w:val="nil"/>
              <w:left w:val="single" w:sz="4" w:space="0" w:color="auto"/>
              <w:bottom w:val="nil"/>
              <w:right w:val="single" w:sz="4" w:space="0" w:color="auto"/>
            </w:tcBorders>
            <w:shd w:val="clear" w:color="auto" w:fill="auto"/>
          </w:tcPr>
          <w:p w14:paraId="3A943BF1"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152,304,626</w:t>
            </w:r>
          </w:p>
        </w:tc>
        <w:tc>
          <w:tcPr>
            <w:tcW w:w="822" w:type="dxa"/>
            <w:tcBorders>
              <w:top w:val="nil"/>
              <w:left w:val="single" w:sz="4" w:space="0" w:color="auto"/>
              <w:bottom w:val="nil"/>
              <w:right w:val="single" w:sz="4" w:space="0" w:color="auto"/>
            </w:tcBorders>
            <w:shd w:val="clear" w:color="auto" w:fill="auto"/>
          </w:tcPr>
          <w:p w14:paraId="63CC584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1.04</w:t>
            </w:r>
          </w:p>
        </w:tc>
        <w:tc>
          <w:tcPr>
            <w:tcW w:w="1871" w:type="dxa"/>
            <w:tcBorders>
              <w:top w:val="nil"/>
              <w:left w:val="single" w:sz="4" w:space="0" w:color="auto"/>
              <w:bottom w:val="nil"/>
              <w:right w:val="single" w:sz="4" w:space="0" w:color="auto"/>
            </w:tcBorders>
            <w:shd w:val="clear" w:color="auto" w:fill="auto"/>
          </w:tcPr>
          <w:p w14:paraId="3164745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217,904,674</w:t>
            </w:r>
          </w:p>
        </w:tc>
        <w:tc>
          <w:tcPr>
            <w:tcW w:w="822" w:type="dxa"/>
            <w:tcBorders>
              <w:top w:val="nil"/>
              <w:left w:val="single" w:sz="4" w:space="0" w:color="auto"/>
              <w:bottom w:val="nil"/>
              <w:right w:val="single" w:sz="4" w:space="0" w:color="auto"/>
            </w:tcBorders>
            <w:shd w:val="clear" w:color="auto" w:fill="auto"/>
          </w:tcPr>
          <w:p w14:paraId="75CF01F1"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1.57</w:t>
            </w:r>
          </w:p>
        </w:tc>
        <w:tc>
          <w:tcPr>
            <w:tcW w:w="1871" w:type="dxa"/>
            <w:tcBorders>
              <w:top w:val="nil"/>
              <w:left w:val="single" w:sz="4" w:space="0" w:color="auto"/>
              <w:bottom w:val="nil"/>
              <w:right w:val="single" w:sz="4" w:space="0" w:color="auto"/>
            </w:tcBorders>
            <w:shd w:val="clear" w:color="auto" w:fill="auto"/>
          </w:tcPr>
          <w:p w14:paraId="218A756F"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- 65,600,048</w:t>
            </w:r>
          </w:p>
        </w:tc>
        <w:tc>
          <w:tcPr>
            <w:tcW w:w="911" w:type="dxa"/>
            <w:tcBorders>
              <w:top w:val="nil"/>
              <w:left w:val="single" w:sz="4" w:space="0" w:color="auto"/>
              <w:bottom w:val="nil"/>
              <w:right w:val="nil"/>
            </w:tcBorders>
            <w:shd w:val="clear" w:color="auto" w:fill="auto"/>
          </w:tcPr>
          <w:p w14:paraId="57C7F8F7"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- 30.10</w:t>
            </w:r>
          </w:p>
        </w:tc>
      </w:tr>
      <w:tr w:rsidR="00A273F9" w:rsidRPr="000F452F" w14:paraId="11E7C7F8" w14:textId="77777777" w:rsidTr="006757A7">
        <w:tc>
          <w:tcPr>
            <w:tcW w:w="1676" w:type="dxa"/>
            <w:tcBorders>
              <w:top w:val="nil"/>
              <w:left w:val="nil"/>
              <w:bottom w:val="nil"/>
              <w:right w:val="single" w:sz="4" w:space="0" w:color="auto"/>
            </w:tcBorders>
            <w:shd w:val="clear" w:color="auto" w:fill="auto"/>
            <w:vAlign w:val="center"/>
            <w:hideMark/>
          </w:tcPr>
          <w:p w14:paraId="7CB12AF8"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存入保證金</w:t>
            </w:r>
          </w:p>
        </w:tc>
        <w:tc>
          <w:tcPr>
            <w:tcW w:w="1871" w:type="dxa"/>
            <w:tcBorders>
              <w:top w:val="nil"/>
              <w:left w:val="single" w:sz="4" w:space="0" w:color="auto"/>
              <w:bottom w:val="nil"/>
              <w:right w:val="single" w:sz="4" w:space="0" w:color="auto"/>
            </w:tcBorders>
            <w:shd w:val="clear" w:color="auto" w:fill="auto"/>
          </w:tcPr>
          <w:p w14:paraId="33CA7211"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139,403,337</w:t>
            </w:r>
          </w:p>
        </w:tc>
        <w:tc>
          <w:tcPr>
            <w:tcW w:w="822" w:type="dxa"/>
            <w:tcBorders>
              <w:top w:val="nil"/>
              <w:left w:val="single" w:sz="4" w:space="0" w:color="auto"/>
              <w:bottom w:val="nil"/>
              <w:right w:val="single" w:sz="4" w:space="0" w:color="auto"/>
            </w:tcBorders>
            <w:shd w:val="clear" w:color="auto" w:fill="auto"/>
          </w:tcPr>
          <w:p w14:paraId="7886C75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0.95</w:t>
            </w:r>
          </w:p>
        </w:tc>
        <w:tc>
          <w:tcPr>
            <w:tcW w:w="1871" w:type="dxa"/>
            <w:tcBorders>
              <w:top w:val="nil"/>
              <w:left w:val="single" w:sz="4" w:space="0" w:color="auto"/>
              <w:bottom w:val="nil"/>
              <w:right w:val="single" w:sz="4" w:space="0" w:color="auto"/>
            </w:tcBorders>
            <w:shd w:val="clear" w:color="auto" w:fill="auto"/>
          </w:tcPr>
          <w:p w14:paraId="65998A2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128,721,782</w:t>
            </w:r>
          </w:p>
        </w:tc>
        <w:tc>
          <w:tcPr>
            <w:tcW w:w="822" w:type="dxa"/>
            <w:tcBorders>
              <w:top w:val="nil"/>
              <w:left w:val="single" w:sz="4" w:space="0" w:color="auto"/>
              <w:bottom w:val="nil"/>
              <w:right w:val="single" w:sz="4" w:space="0" w:color="auto"/>
            </w:tcBorders>
            <w:shd w:val="clear" w:color="auto" w:fill="auto"/>
          </w:tcPr>
          <w:p w14:paraId="4E54D8D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0.93</w:t>
            </w:r>
          </w:p>
        </w:tc>
        <w:tc>
          <w:tcPr>
            <w:tcW w:w="1871" w:type="dxa"/>
            <w:tcBorders>
              <w:top w:val="nil"/>
              <w:left w:val="single" w:sz="4" w:space="0" w:color="auto"/>
              <w:bottom w:val="nil"/>
              <w:right w:val="single" w:sz="4" w:space="0" w:color="auto"/>
            </w:tcBorders>
            <w:shd w:val="clear" w:color="auto" w:fill="auto"/>
          </w:tcPr>
          <w:p w14:paraId="280FD3E7"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10,681,555</w:t>
            </w:r>
          </w:p>
        </w:tc>
        <w:tc>
          <w:tcPr>
            <w:tcW w:w="911" w:type="dxa"/>
            <w:tcBorders>
              <w:top w:val="nil"/>
              <w:left w:val="single" w:sz="4" w:space="0" w:color="auto"/>
              <w:bottom w:val="nil"/>
              <w:right w:val="nil"/>
            </w:tcBorders>
            <w:shd w:val="clear" w:color="auto" w:fill="auto"/>
          </w:tcPr>
          <w:p w14:paraId="0240FAF2"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8.30</w:t>
            </w:r>
          </w:p>
        </w:tc>
      </w:tr>
      <w:tr w:rsidR="00A273F9" w:rsidRPr="000F452F" w14:paraId="0A0B015C" w14:textId="77777777" w:rsidTr="006757A7">
        <w:tc>
          <w:tcPr>
            <w:tcW w:w="1676" w:type="dxa"/>
            <w:tcBorders>
              <w:top w:val="nil"/>
              <w:left w:val="nil"/>
              <w:bottom w:val="nil"/>
              <w:right w:val="single" w:sz="4" w:space="0" w:color="auto"/>
            </w:tcBorders>
            <w:shd w:val="clear" w:color="auto" w:fill="auto"/>
            <w:vAlign w:val="center"/>
            <w:hideMark/>
          </w:tcPr>
          <w:p w14:paraId="03EF3577"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F6132">
              <w:rPr>
                <w:rFonts w:ascii="標楷體" w:eastAsia="標楷體" w:hAnsi="標楷體" w:hint="eastAsia"/>
                <w:color w:val="000000" w:themeColor="text1"/>
                <w:spacing w:val="-12"/>
                <w:sz w:val="18"/>
                <w:szCs w:val="18"/>
              </w:rPr>
              <w:t>應付保管款</w:t>
            </w:r>
          </w:p>
        </w:tc>
        <w:tc>
          <w:tcPr>
            <w:tcW w:w="1871" w:type="dxa"/>
            <w:tcBorders>
              <w:top w:val="nil"/>
              <w:left w:val="single" w:sz="4" w:space="0" w:color="auto"/>
              <w:bottom w:val="nil"/>
              <w:right w:val="single" w:sz="4" w:space="0" w:color="auto"/>
            </w:tcBorders>
            <w:shd w:val="clear" w:color="auto" w:fill="auto"/>
          </w:tcPr>
          <w:p w14:paraId="0AE2BB79"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12,901,289</w:t>
            </w:r>
          </w:p>
        </w:tc>
        <w:tc>
          <w:tcPr>
            <w:tcW w:w="822" w:type="dxa"/>
            <w:tcBorders>
              <w:top w:val="nil"/>
              <w:left w:val="single" w:sz="4" w:space="0" w:color="auto"/>
              <w:bottom w:val="nil"/>
              <w:right w:val="single" w:sz="4" w:space="0" w:color="auto"/>
            </w:tcBorders>
            <w:shd w:val="clear" w:color="auto" w:fill="auto"/>
          </w:tcPr>
          <w:p w14:paraId="373ECF00"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0.09</w:t>
            </w:r>
          </w:p>
        </w:tc>
        <w:tc>
          <w:tcPr>
            <w:tcW w:w="1871" w:type="dxa"/>
            <w:tcBorders>
              <w:top w:val="nil"/>
              <w:left w:val="single" w:sz="4" w:space="0" w:color="auto"/>
              <w:bottom w:val="nil"/>
              <w:right w:val="single" w:sz="4" w:space="0" w:color="auto"/>
            </w:tcBorders>
            <w:shd w:val="clear" w:color="auto" w:fill="auto"/>
          </w:tcPr>
          <w:p w14:paraId="7F97F5C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56,817,521</w:t>
            </w:r>
          </w:p>
        </w:tc>
        <w:tc>
          <w:tcPr>
            <w:tcW w:w="822" w:type="dxa"/>
            <w:tcBorders>
              <w:top w:val="nil"/>
              <w:left w:val="single" w:sz="4" w:space="0" w:color="auto"/>
              <w:bottom w:val="nil"/>
              <w:right w:val="single" w:sz="4" w:space="0" w:color="auto"/>
            </w:tcBorders>
            <w:shd w:val="clear" w:color="auto" w:fill="auto"/>
          </w:tcPr>
          <w:p w14:paraId="03BC0D9D"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0.41</w:t>
            </w:r>
          </w:p>
        </w:tc>
        <w:tc>
          <w:tcPr>
            <w:tcW w:w="1871" w:type="dxa"/>
            <w:tcBorders>
              <w:top w:val="nil"/>
              <w:left w:val="single" w:sz="4" w:space="0" w:color="auto"/>
              <w:bottom w:val="nil"/>
              <w:right w:val="single" w:sz="4" w:space="0" w:color="auto"/>
            </w:tcBorders>
            <w:shd w:val="clear" w:color="auto" w:fill="auto"/>
          </w:tcPr>
          <w:p w14:paraId="6062F682"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- 43,916,232</w:t>
            </w:r>
          </w:p>
        </w:tc>
        <w:tc>
          <w:tcPr>
            <w:tcW w:w="911" w:type="dxa"/>
            <w:tcBorders>
              <w:top w:val="nil"/>
              <w:left w:val="single" w:sz="4" w:space="0" w:color="auto"/>
              <w:bottom w:val="nil"/>
              <w:right w:val="nil"/>
            </w:tcBorders>
            <w:shd w:val="clear" w:color="auto" w:fill="auto"/>
          </w:tcPr>
          <w:p w14:paraId="4F97B517" w14:textId="77777777" w:rsidR="00A273F9" w:rsidRPr="000F452F"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0F452F">
              <w:rPr>
                <w:rFonts w:asciiTheme="minorEastAsia" w:eastAsiaTheme="minorEastAsia" w:hAnsiTheme="minorEastAsia"/>
                <w:color w:val="000000"/>
                <w:sz w:val="18"/>
                <w:szCs w:val="18"/>
              </w:rPr>
              <w:t>- 77.29</w:t>
            </w:r>
          </w:p>
        </w:tc>
      </w:tr>
      <w:tr w:rsidR="00A273F9" w:rsidRPr="0002011C" w14:paraId="2D2C6CD0" w14:textId="77777777" w:rsidTr="006757A7">
        <w:tc>
          <w:tcPr>
            <w:tcW w:w="1676" w:type="dxa"/>
            <w:tcBorders>
              <w:top w:val="nil"/>
              <w:left w:val="nil"/>
              <w:bottom w:val="nil"/>
              <w:right w:val="single" w:sz="4" w:space="0" w:color="auto"/>
            </w:tcBorders>
            <w:shd w:val="clear" w:color="auto" w:fill="auto"/>
            <w:vAlign w:val="center"/>
            <w:hideMark/>
          </w:tcPr>
          <w:p w14:paraId="633FDD44" w14:textId="77777777" w:rsidR="00A273F9" w:rsidRPr="0002011C" w:rsidRDefault="00A273F9" w:rsidP="006757A7">
            <w:pPr>
              <w:widowControl/>
              <w:snapToGrid w:val="0"/>
              <w:spacing w:line="240" w:lineRule="exact"/>
              <w:ind w:leftChars="100" w:left="240" w:rightChars="10" w:right="24"/>
              <w:jc w:val="distribute"/>
              <w:rPr>
                <w:rFonts w:ascii="標楷體" w:eastAsia="標楷體" w:hAnsi="標楷體"/>
                <w:color w:val="000000" w:themeColor="text1"/>
                <w:spacing w:val="-12"/>
                <w:sz w:val="18"/>
                <w:szCs w:val="18"/>
              </w:rPr>
            </w:pPr>
            <w:r w:rsidRPr="000F6132">
              <w:rPr>
                <w:rFonts w:ascii="標楷體" w:eastAsia="標楷體" w:hAnsi="標楷體" w:hint="eastAsia"/>
                <w:color w:val="000000" w:themeColor="text1"/>
                <w:spacing w:val="-12"/>
                <w:sz w:val="18"/>
                <w:szCs w:val="18"/>
              </w:rPr>
              <w:t>暫收款</w:t>
            </w:r>
          </w:p>
        </w:tc>
        <w:tc>
          <w:tcPr>
            <w:tcW w:w="1871" w:type="dxa"/>
            <w:tcBorders>
              <w:top w:val="nil"/>
              <w:left w:val="single" w:sz="4" w:space="0" w:color="auto"/>
              <w:bottom w:val="nil"/>
              <w:right w:val="single" w:sz="4" w:space="0" w:color="auto"/>
            </w:tcBorders>
            <w:shd w:val="clear" w:color="auto" w:fill="auto"/>
            <w:vAlign w:val="center"/>
          </w:tcPr>
          <w:p w14:paraId="24187869" w14:textId="77777777" w:rsidR="00A273F9" w:rsidRPr="00AB1F56"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401081">
              <w:rPr>
                <w:rFonts w:asciiTheme="minorEastAsia" w:eastAsiaTheme="minorEastAsia" w:hAnsiTheme="minorEastAsia" w:hint="eastAsia"/>
                <w:color w:val="000000"/>
                <w:sz w:val="18"/>
                <w:szCs w:val="18"/>
              </w:rPr>
              <w:t>－</w:t>
            </w:r>
          </w:p>
        </w:tc>
        <w:tc>
          <w:tcPr>
            <w:tcW w:w="822" w:type="dxa"/>
            <w:tcBorders>
              <w:top w:val="nil"/>
              <w:left w:val="single" w:sz="4" w:space="0" w:color="auto"/>
              <w:bottom w:val="nil"/>
              <w:right w:val="single" w:sz="4" w:space="0" w:color="auto"/>
            </w:tcBorders>
            <w:shd w:val="clear" w:color="auto" w:fill="auto"/>
            <w:vAlign w:val="center"/>
          </w:tcPr>
          <w:p w14:paraId="59D00D8A"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401081">
              <w:rPr>
                <w:rFonts w:asciiTheme="minorEastAsia" w:eastAsiaTheme="minorEastAsia" w:hAnsiTheme="minorEastAsia" w:hint="eastAsia"/>
                <w:color w:val="000000"/>
                <w:sz w:val="18"/>
                <w:szCs w:val="18"/>
              </w:rPr>
              <w:t>－</w:t>
            </w:r>
          </w:p>
        </w:tc>
        <w:tc>
          <w:tcPr>
            <w:tcW w:w="1871" w:type="dxa"/>
            <w:tcBorders>
              <w:top w:val="nil"/>
              <w:left w:val="single" w:sz="4" w:space="0" w:color="auto"/>
              <w:bottom w:val="nil"/>
              <w:right w:val="single" w:sz="4" w:space="0" w:color="auto"/>
            </w:tcBorders>
            <w:shd w:val="clear" w:color="auto" w:fill="auto"/>
            <w:vAlign w:val="center"/>
          </w:tcPr>
          <w:p w14:paraId="1DA44638"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Pr>
                <w:rFonts w:asciiTheme="minorEastAsia" w:eastAsiaTheme="minorEastAsia" w:hAnsiTheme="minorEastAsia"/>
                <w:color w:val="000000"/>
                <w:sz w:val="18"/>
                <w:szCs w:val="18"/>
              </w:rPr>
              <w:t>32,365,371</w:t>
            </w:r>
          </w:p>
        </w:tc>
        <w:tc>
          <w:tcPr>
            <w:tcW w:w="822" w:type="dxa"/>
            <w:tcBorders>
              <w:top w:val="nil"/>
              <w:left w:val="single" w:sz="4" w:space="0" w:color="auto"/>
              <w:bottom w:val="nil"/>
              <w:right w:val="single" w:sz="4" w:space="0" w:color="auto"/>
            </w:tcBorders>
            <w:shd w:val="clear" w:color="auto" w:fill="auto"/>
            <w:vAlign w:val="center"/>
          </w:tcPr>
          <w:p w14:paraId="42269914"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8E543E">
              <w:rPr>
                <w:rFonts w:asciiTheme="minorEastAsia" w:eastAsiaTheme="minorEastAsia" w:hAnsiTheme="minorEastAsia" w:hint="eastAsia"/>
                <w:color w:val="000000"/>
                <w:sz w:val="18"/>
                <w:szCs w:val="18"/>
              </w:rPr>
              <w:t xml:space="preserve">    0.</w:t>
            </w:r>
            <w:r>
              <w:rPr>
                <w:rFonts w:asciiTheme="minorEastAsia" w:eastAsiaTheme="minorEastAsia" w:hAnsiTheme="minorEastAsia"/>
                <w:color w:val="000000"/>
                <w:sz w:val="18"/>
                <w:szCs w:val="18"/>
              </w:rPr>
              <w:t>23</w:t>
            </w:r>
            <w:r w:rsidRPr="008E543E">
              <w:rPr>
                <w:rFonts w:asciiTheme="minorEastAsia" w:eastAsiaTheme="minorEastAsia" w:hAnsiTheme="minorEastAsia" w:hint="eastAsia"/>
                <w:color w:val="000000"/>
                <w:sz w:val="18"/>
                <w:szCs w:val="18"/>
              </w:rPr>
              <w:t xml:space="preserve"> </w:t>
            </w:r>
          </w:p>
        </w:tc>
        <w:tc>
          <w:tcPr>
            <w:tcW w:w="1871" w:type="dxa"/>
            <w:tcBorders>
              <w:top w:val="nil"/>
              <w:left w:val="single" w:sz="4" w:space="0" w:color="auto"/>
              <w:bottom w:val="nil"/>
              <w:right w:val="single" w:sz="4" w:space="0" w:color="auto"/>
            </w:tcBorders>
            <w:shd w:val="clear" w:color="auto" w:fill="auto"/>
            <w:vAlign w:val="center"/>
          </w:tcPr>
          <w:p w14:paraId="5DCB59B9" w14:textId="77777777" w:rsidR="00A273F9" w:rsidRPr="008E543E" w:rsidRDefault="00A273F9" w:rsidP="006757A7">
            <w:pPr>
              <w:snapToGrid w:val="0"/>
              <w:spacing w:line="240" w:lineRule="exact"/>
              <w:ind w:rightChars="15" w:right="36"/>
              <w:jc w:val="right"/>
              <w:rPr>
                <w:rFonts w:asciiTheme="minorEastAsia" w:eastAsiaTheme="minorEastAsia" w:hAnsiTheme="minorEastAsia"/>
                <w:color w:val="000000"/>
                <w:sz w:val="18"/>
                <w:szCs w:val="18"/>
              </w:rPr>
            </w:pPr>
            <w:r w:rsidRPr="00FE0FA5">
              <w:rPr>
                <w:rFonts w:asciiTheme="minorEastAsia" w:eastAsiaTheme="minorEastAsia" w:hAnsiTheme="minorEastAsia" w:hint="eastAsia"/>
                <w:color w:val="000000"/>
                <w:sz w:val="18"/>
                <w:szCs w:val="18"/>
              </w:rPr>
              <w:t>-</w:t>
            </w:r>
            <w:r>
              <w:rPr>
                <w:rFonts w:asciiTheme="minorEastAsia" w:eastAsiaTheme="minorEastAsia" w:hAnsiTheme="minorEastAsia" w:hint="eastAsia"/>
                <w:color w:val="000000"/>
                <w:sz w:val="18"/>
                <w:szCs w:val="18"/>
              </w:rPr>
              <w:t xml:space="preserve"> </w:t>
            </w:r>
            <w:r>
              <w:rPr>
                <w:rFonts w:asciiTheme="minorEastAsia" w:eastAsiaTheme="minorEastAsia" w:hAnsiTheme="minorEastAsia"/>
                <w:color w:val="000000"/>
                <w:sz w:val="18"/>
                <w:szCs w:val="18"/>
              </w:rPr>
              <w:t>32,365,371</w:t>
            </w:r>
          </w:p>
        </w:tc>
        <w:tc>
          <w:tcPr>
            <w:tcW w:w="911" w:type="dxa"/>
            <w:tcBorders>
              <w:top w:val="nil"/>
              <w:left w:val="single" w:sz="4" w:space="0" w:color="auto"/>
              <w:bottom w:val="nil"/>
              <w:right w:val="nil"/>
            </w:tcBorders>
            <w:shd w:val="clear" w:color="auto" w:fill="auto"/>
            <w:vAlign w:val="center"/>
          </w:tcPr>
          <w:p w14:paraId="5D3DF6A8" w14:textId="77777777" w:rsidR="00A273F9" w:rsidRPr="00465D3F" w:rsidRDefault="00A273F9" w:rsidP="006757A7">
            <w:pPr>
              <w:snapToGrid w:val="0"/>
              <w:spacing w:line="240" w:lineRule="exact"/>
              <w:ind w:rightChars="15" w:right="36"/>
              <w:jc w:val="right"/>
              <w:rPr>
                <w:rFonts w:asciiTheme="minorEastAsia" w:eastAsiaTheme="minorEastAsia" w:hAnsiTheme="minorEastAsia"/>
                <w:bCs/>
                <w:color w:val="000000"/>
                <w:sz w:val="18"/>
                <w:szCs w:val="18"/>
              </w:rPr>
            </w:pPr>
            <w:r w:rsidRPr="000E03E7">
              <w:rPr>
                <w:rFonts w:asciiTheme="minorEastAsia" w:eastAsiaTheme="minorEastAsia" w:hAnsiTheme="minorEastAsia" w:hint="eastAsia"/>
                <w:bCs/>
                <w:color w:val="000000"/>
                <w:sz w:val="18"/>
                <w:szCs w:val="18"/>
              </w:rPr>
              <w:t>-</w:t>
            </w:r>
            <w:r>
              <w:rPr>
                <w:rFonts w:asciiTheme="minorEastAsia" w:eastAsiaTheme="minorEastAsia" w:hAnsiTheme="minorEastAsia" w:hint="eastAsia"/>
                <w:bCs/>
                <w:color w:val="000000"/>
                <w:sz w:val="18"/>
                <w:szCs w:val="18"/>
              </w:rPr>
              <w:t xml:space="preserve"> </w:t>
            </w:r>
            <w:r>
              <w:rPr>
                <w:rFonts w:asciiTheme="minorEastAsia" w:eastAsiaTheme="minorEastAsia" w:hAnsiTheme="minorEastAsia"/>
                <w:bCs/>
                <w:color w:val="000000"/>
                <w:sz w:val="18"/>
                <w:szCs w:val="18"/>
              </w:rPr>
              <w:t>100.00</w:t>
            </w:r>
          </w:p>
        </w:tc>
      </w:tr>
      <w:tr w:rsidR="00A273F9" w:rsidRPr="0002011C" w14:paraId="7513631C" w14:textId="77777777" w:rsidTr="006757A7">
        <w:tc>
          <w:tcPr>
            <w:tcW w:w="1676" w:type="dxa"/>
            <w:tcBorders>
              <w:top w:val="nil"/>
              <w:left w:val="nil"/>
              <w:right w:val="single" w:sz="4" w:space="0" w:color="auto"/>
            </w:tcBorders>
            <w:shd w:val="clear" w:color="auto" w:fill="auto"/>
            <w:vAlign w:val="center"/>
            <w:hideMark/>
          </w:tcPr>
          <w:p w14:paraId="1C5742FA" w14:textId="77777777" w:rsidR="00A273F9" w:rsidRPr="0002011C" w:rsidRDefault="00A273F9" w:rsidP="006757A7">
            <w:pPr>
              <w:widowControl/>
              <w:snapToGrid w:val="0"/>
              <w:spacing w:line="240" w:lineRule="exact"/>
              <w:ind w:rightChars="10" w:right="24"/>
              <w:jc w:val="distribute"/>
              <w:rPr>
                <w:rFonts w:ascii="標楷體" w:eastAsia="標楷體" w:hAnsi="標楷體"/>
                <w:b/>
                <w:bCs/>
                <w:color w:val="000000" w:themeColor="text1"/>
                <w:spacing w:val="-12"/>
                <w:sz w:val="18"/>
                <w:szCs w:val="18"/>
              </w:rPr>
            </w:pPr>
            <w:r w:rsidRPr="0002011C">
              <w:rPr>
                <w:rFonts w:ascii="標楷體" w:eastAsia="標楷體" w:hAnsi="標楷體" w:hint="eastAsia"/>
                <w:b/>
                <w:bCs/>
                <w:color w:val="000000" w:themeColor="text1"/>
                <w:spacing w:val="-12"/>
                <w:sz w:val="18"/>
                <w:szCs w:val="18"/>
              </w:rPr>
              <w:t>淨資產</w:t>
            </w:r>
          </w:p>
        </w:tc>
        <w:tc>
          <w:tcPr>
            <w:tcW w:w="1871" w:type="dxa"/>
            <w:tcBorders>
              <w:top w:val="nil"/>
              <w:left w:val="single" w:sz="4" w:space="0" w:color="auto"/>
              <w:right w:val="single" w:sz="4" w:space="0" w:color="auto"/>
            </w:tcBorders>
            <w:shd w:val="clear" w:color="auto" w:fill="auto"/>
            <w:vAlign w:val="center"/>
          </w:tcPr>
          <w:p w14:paraId="5AB13B5F" w14:textId="77777777" w:rsidR="00A273F9" w:rsidRPr="008E543E"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hint="eastAsia"/>
                <w:b/>
                <w:bCs/>
                <w:color w:val="000000"/>
                <w:sz w:val="18"/>
                <w:szCs w:val="18"/>
              </w:rPr>
              <w:t>1</w:t>
            </w:r>
            <w:r>
              <w:rPr>
                <w:rFonts w:asciiTheme="minorEastAsia" w:eastAsiaTheme="minorEastAsia" w:hAnsiTheme="minorEastAsia"/>
                <w:b/>
                <w:bCs/>
                <w:color w:val="000000"/>
                <w:sz w:val="18"/>
                <w:szCs w:val="18"/>
              </w:rPr>
              <w:t>4,404,943,806</w:t>
            </w:r>
          </w:p>
        </w:tc>
        <w:tc>
          <w:tcPr>
            <w:tcW w:w="822" w:type="dxa"/>
            <w:tcBorders>
              <w:top w:val="nil"/>
              <w:left w:val="single" w:sz="4" w:space="0" w:color="auto"/>
              <w:right w:val="single" w:sz="4" w:space="0" w:color="auto"/>
            </w:tcBorders>
            <w:shd w:val="clear" w:color="auto" w:fill="auto"/>
            <w:vAlign w:val="center"/>
          </w:tcPr>
          <w:p w14:paraId="5C3FA173" w14:textId="77777777" w:rsidR="00A273F9" w:rsidRPr="008E543E"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hint="eastAsia"/>
                <w:b/>
                <w:bCs/>
                <w:color w:val="000000"/>
                <w:sz w:val="18"/>
                <w:szCs w:val="18"/>
              </w:rPr>
              <w:t>9</w:t>
            </w:r>
            <w:r>
              <w:rPr>
                <w:rFonts w:asciiTheme="minorEastAsia" w:eastAsiaTheme="minorEastAsia" w:hAnsiTheme="minorEastAsia"/>
                <w:b/>
                <w:bCs/>
                <w:color w:val="000000"/>
                <w:sz w:val="18"/>
                <w:szCs w:val="18"/>
              </w:rPr>
              <w:t>8.28</w:t>
            </w:r>
          </w:p>
        </w:tc>
        <w:tc>
          <w:tcPr>
            <w:tcW w:w="1871" w:type="dxa"/>
            <w:tcBorders>
              <w:top w:val="nil"/>
              <w:left w:val="single" w:sz="4" w:space="0" w:color="auto"/>
              <w:right w:val="single" w:sz="4" w:space="0" w:color="auto"/>
            </w:tcBorders>
            <w:shd w:val="clear" w:color="auto" w:fill="auto"/>
            <w:vAlign w:val="center"/>
          </w:tcPr>
          <w:p w14:paraId="10218EE0" w14:textId="77777777" w:rsidR="00A273F9" w:rsidRPr="008E543E"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hint="eastAsia"/>
                <w:b/>
                <w:bCs/>
                <w:color w:val="000000"/>
                <w:sz w:val="18"/>
                <w:szCs w:val="18"/>
              </w:rPr>
              <w:t>1</w:t>
            </w:r>
            <w:r>
              <w:rPr>
                <w:rFonts w:asciiTheme="minorEastAsia" w:eastAsiaTheme="minorEastAsia" w:hAnsiTheme="minorEastAsia"/>
                <w:b/>
                <w:bCs/>
                <w:color w:val="000000"/>
                <w:sz w:val="18"/>
                <w:szCs w:val="18"/>
              </w:rPr>
              <w:t>3,585,964,793</w:t>
            </w:r>
          </w:p>
        </w:tc>
        <w:tc>
          <w:tcPr>
            <w:tcW w:w="822" w:type="dxa"/>
            <w:tcBorders>
              <w:top w:val="nil"/>
              <w:left w:val="single" w:sz="4" w:space="0" w:color="auto"/>
              <w:right w:val="single" w:sz="4" w:space="0" w:color="auto"/>
            </w:tcBorders>
            <w:shd w:val="clear" w:color="auto" w:fill="auto"/>
            <w:vAlign w:val="center"/>
          </w:tcPr>
          <w:p w14:paraId="7272CF89" w14:textId="77777777" w:rsidR="00A273F9" w:rsidRPr="008E543E"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hint="eastAsia"/>
                <w:b/>
                <w:bCs/>
                <w:color w:val="000000"/>
                <w:sz w:val="18"/>
                <w:szCs w:val="18"/>
              </w:rPr>
              <w:t>9</w:t>
            </w:r>
            <w:r>
              <w:rPr>
                <w:rFonts w:asciiTheme="minorEastAsia" w:eastAsiaTheme="minorEastAsia" w:hAnsiTheme="minorEastAsia"/>
                <w:b/>
                <w:bCs/>
                <w:color w:val="000000"/>
                <w:sz w:val="18"/>
                <w:szCs w:val="18"/>
              </w:rPr>
              <w:t>7.91</w:t>
            </w:r>
          </w:p>
        </w:tc>
        <w:tc>
          <w:tcPr>
            <w:tcW w:w="1871" w:type="dxa"/>
            <w:tcBorders>
              <w:top w:val="nil"/>
              <w:left w:val="single" w:sz="4" w:space="0" w:color="auto"/>
              <w:right w:val="single" w:sz="4" w:space="0" w:color="auto"/>
            </w:tcBorders>
            <w:shd w:val="clear" w:color="auto" w:fill="auto"/>
            <w:vAlign w:val="center"/>
          </w:tcPr>
          <w:p w14:paraId="3990A265" w14:textId="77777777" w:rsidR="00A273F9" w:rsidRPr="00946EDF" w:rsidRDefault="00A273F9" w:rsidP="006757A7">
            <w:pPr>
              <w:snapToGrid w:val="0"/>
              <w:spacing w:line="240" w:lineRule="exact"/>
              <w:ind w:rightChars="15" w:right="36"/>
              <w:jc w:val="right"/>
              <w:rPr>
                <w:rFonts w:asciiTheme="minorEastAsia" w:eastAsiaTheme="minorEastAsia" w:hAnsiTheme="minorEastAsia"/>
                <w:b/>
                <w:bCs/>
                <w:sz w:val="18"/>
                <w:szCs w:val="18"/>
              </w:rPr>
            </w:pPr>
            <w:r>
              <w:rPr>
                <w:rFonts w:asciiTheme="minorEastAsia" w:eastAsiaTheme="minorEastAsia" w:hAnsiTheme="minorEastAsia" w:hint="eastAsia"/>
                <w:b/>
                <w:bCs/>
                <w:sz w:val="18"/>
                <w:szCs w:val="18"/>
              </w:rPr>
              <w:t>8</w:t>
            </w:r>
            <w:r>
              <w:rPr>
                <w:rFonts w:asciiTheme="minorEastAsia" w:eastAsiaTheme="minorEastAsia" w:hAnsiTheme="minorEastAsia"/>
                <w:b/>
                <w:bCs/>
                <w:sz w:val="18"/>
                <w:szCs w:val="18"/>
              </w:rPr>
              <w:t>18,979,013</w:t>
            </w:r>
          </w:p>
        </w:tc>
        <w:tc>
          <w:tcPr>
            <w:tcW w:w="911" w:type="dxa"/>
            <w:tcBorders>
              <w:top w:val="nil"/>
              <w:left w:val="single" w:sz="4" w:space="0" w:color="auto"/>
              <w:right w:val="nil"/>
            </w:tcBorders>
            <w:shd w:val="clear" w:color="auto" w:fill="auto"/>
            <w:vAlign w:val="center"/>
          </w:tcPr>
          <w:p w14:paraId="7CB2DE9F" w14:textId="77777777" w:rsidR="00A273F9" w:rsidRPr="00465D3F"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hint="eastAsia"/>
                <w:b/>
                <w:bCs/>
                <w:color w:val="000000"/>
                <w:sz w:val="18"/>
                <w:szCs w:val="18"/>
              </w:rPr>
              <w:t>6</w:t>
            </w:r>
            <w:r>
              <w:rPr>
                <w:rFonts w:asciiTheme="minorEastAsia" w:eastAsiaTheme="minorEastAsia" w:hAnsiTheme="minorEastAsia"/>
                <w:b/>
                <w:bCs/>
                <w:color w:val="000000"/>
                <w:sz w:val="18"/>
                <w:szCs w:val="18"/>
              </w:rPr>
              <w:t>.03</w:t>
            </w:r>
          </w:p>
        </w:tc>
      </w:tr>
      <w:tr w:rsidR="00A273F9" w:rsidRPr="0002011C" w14:paraId="589B124C" w14:textId="77777777" w:rsidTr="006757A7">
        <w:tc>
          <w:tcPr>
            <w:tcW w:w="1676" w:type="dxa"/>
            <w:tcBorders>
              <w:top w:val="nil"/>
              <w:left w:val="nil"/>
              <w:bottom w:val="single" w:sz="6" w:space="0" w:color="auto"/>
              <w:right w:val="single" w:sz="4" w:space="0" w:color="auto"/>
            </w:tcBorders>
            <w:shd w:val="clear" w:color="auto" w:fill="auto"/>
            <w:vAlign w:val="center"/>
            <w:hideMark/>
          </w:tcPr>
          <w:p w14:paraId="03CE1200" w14:textId="77777777" w:rsidR="00A273F9" w:rsidRPr="0002011C" w:rsidRDefault="00A273F9" w:rsidP="006757A7">
            <w:pPr>
              <w:widowControl/>
              <w:snapToGrid w:val="0"/>
              <w:spacing w:line="240" w:lineRule="exact"/>
              <w:ind w:rightChars="10" w:right="24"/>
              <w:jc w:val="distribute"/>
              <w:rPr>
                <w:rFonts w:ascii="標楷體" w:eastAsia="標楷體" w:hAnsi="標楷體"/>
                <w:b/>
                <w:color w:val="000000" w:themeColor="text1"/>
                <w:spacing w:val="-12"/>
                <w:sz w:val="18"/>
                <w:szCs w:val="18"/>
              </w:rPr>
            </w:pPr>
            <w:r w:rsidRPr="0002011C">
              <w:rPr>
                <w:rFonts w:ascii="標楷體" w:eastAsia="標楷體" w:hAnsi="標楷體" w:hint="eastAsia"/>
                <w:b/>
                <w:color w:val="000000" w:themeColor="text1"/>
                <w:spacing w:val="-12"/>
                <w:sz w:val="18"/>
                <w:szCs w:val="18"/>
              </w:rPr>
              <w:t>負債及淨資產合計</w:t>
            </w:r>
          </w:p>
        </w:tc>
        <w:tc>
          <w:tcPr>
            <w:tcW w:w="1871" w:type="dxa"/>
            <w:tcBorders>
              <w:top w:val="nil"/>
              <w:left w:val="single" w:sz="4" w:space="0" w:color="auto"/>
              <w:bottom w:val="single" w:sz="6" w:space="0" w:color="auto"/>
              <w:right w:val="single" w:sz="4" w:space="0" w:color="auto"/>
            </w:tcBorders>
            <w:shd w:val="clear" w:color="auto" w:fill="auto"/>
          </w:tcPr>
          <w:p w14:paraId="139541F9" w14:textId="77777777" w:rsidR="00A273F9" w:rsidRPr="00FA27E5"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b/>
                <w:bCs/>
                <w:color w:val="000000"/>
                <w:sz w:val="18"/>
                <w:szCs w:val="18"/>
              </w:rPr>
              <w:t>14,656,433,944</w:t>
            </w:r>
          </w:p>
        </w:tc>
        <w:tc>
          <w:tcPr>
            <w:tcW w:w="822" w:type="dxa"/>
            <w:tcBorders>
              <w:top w:val="nil"/>
              <w:left w:val="single" w:sz="4" w:space="0" w:color="auto"/>
              <w:bottom w:val="single" w:sz="6" w:space="0" w:color="auto"/>
              <w:right w:val="single" w:sz="4" w:space="0" w:color="auto"/>
            </w:tcBorders>
            <w:shd w:val="clear" w:color="auto" w:fill="auto"/>
          </w:tcPr>
          <w:p w14:paraId="6010BB3B" w14:textId="77777777" w:rsidR="00A273F9" w:rsidRPr="00FA27E5"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b/>
                <w:bCs/>
                <w:color w:val="000000"/>
                <w:sz w:val="18"/>
                <w:szCs w:val="18"/>
              </w:rPr>
              <w:t>100.00</w:t>
            </w:r>
          </w:p>
        </w:tc>
        <w:tc>
          <w:tcPr>
            <w:tcW w:w="1871" w:type="dxa"/>
            <w:tcBorders>
              <w:top w:val="nil"/>
              <w:left w:val="single" w:sz="4" w:space="0" w:color="auto"/>
              <w:bottom w:val="single" w:sz="6" w:space="0" w:color="auto"/>
              <w:right w:val="single" w:sz="4" w:space="0" w:color="auto"/>
            </w:tcBorders>
            <w:shd w:val="clear" w:color="auto" w:fill="auto"/>
          </w:tcPr>
          <w:p w14:paraId="7CEBB519" w14:textId="77777777" w:rsidR="00A273F9" w:rsidRPr="00FA27E5"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b/>
                <w:bCs/>
                <w:color w:val="000000"/>
                <w:sz w:val="18"/>
                <w:szCs w:val="18"/>
              </w:rPr>
              <w:t>13,876,150,133</w:t>
            </w:r>
          </w:p>
        </w:tc>
        <w:tc>
          <w:tcPr>
            <w:tcW w:w="822" w:type="dxa"/>
            <w:tcBorders>
              <w:top w:val="nil"/>
              <w:left w:val="single" w:sz="4" w:space="0" w:color="auto"/>
              <w:bottom w:val="single" w:sz="6" w:space="0" w:color="auto"/>
              <w:right w:val="single" w:sz="4" w:space="0" w:color="auto"/>
            </w:tcBorders>
            <w:shd w:val="clear" w:color="auto" w:fill="auto"/>
          </w:tcPr>
          <w:p w14:paraId="798F8B25" w14:textId="77777777" w:rsidR="00A273F9" w:rsidRPr="00FA27E5"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b/>
                <w:bCs/>
                <w:color w:val="000000"/>
                <w:sz w:val="18"/>
                <w:szCs w:val="18"/>
              </w:rPr>
              <w:t>100.00</w:t>
            </w:r>
          </w:p>
        </w:tc>
        <w:tc>
          <w:tcPr>
            <w:tcW w:w="1871" w:type="dxa"/>
            <w:tcBorders>
              <w:top w:val="nil"/>
              <w:left w:val="single" w:sz="4" w:space="0" w:color="auto"/>
              <w:bottom w:val="single" w:sz="6" w:space="0" w:color="auto"/>
              <w:right w:val="single" w:sz="4" w:space="0" w:color="auto"/>
            </w:tcBorders>
            <w:shd w:val="clear" w:color="auto" w:fill="auto"/>
          </w:tcPr>
          <w:p w14:paraId="12DA0F71" w14:textId="77777777" w:rsidR="00A273F9" w:rsidRPr="00FA27E5"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b/>
                <w:bCs/>
                <w:color w:val="000000"/>
                <w:sz w:val="18"/>
                <w:szCs w:val="18"/>
              </w:rPr>
              <w:t>780,283,811</w:t>
            </w:r>
          </w:p>
        </w:tc>
        <w:tc>
          <w:tcPr>
            <w:tcW w:w="911" w:type="dxa"/>
            <w:tcBorders>
              <w:top w:val="nil"/>
              <w:left w:val="single" w:sz="4" w:space="0" w:color="auto"/>
              <w:bottom w:val="single" w:sz="6" w:space="0" w:color="auto"/>
              <w:right w:val="nil"/>
            </w:tcBorders>
            <w:shd w:val="clear" w:color="auto" w:fill="auto"/>
          </w:tcPr>
          <w:p w14:paraId="528F2569" w14:textId="77777777" w:rsidR="00A273F9" w:rsidRPr="008E543E" w:rsidRDefault="00A273F9" w:rsidP="006757A7">
            <w:pPr>
              <w:snapToGrid w:val="0"/>
              <w:spacing w:line="240" w:lineRule="exact"/>
              <w:ind w:rightChars="15" w:right="36"/>
              <w:jc w:val="right"/>
              <w:rPr>
                <w:rFonts w:asciiTheme="minorEastAsia" w:eastAsiaTheme="minorEastAsia" w:hAnsiTheme="minorEastAsia"/>
                <w:b/>
                <w:bCs/>
                <w:color w:val="000000"/>
                <w:sz w:val="18"/>
                <w:szCs w:val="18"/>
              </w:rPr>
            </w:pPr>
            <w:r>
              <w:rPr>
                <w:rFonts w:asciiTheme="minorEastAsia" w:eastAsiaTheme="minorEastAsia" w:hAnsiTheme="minorEastAsia"/>
                <w:b/>
                <w:bCs/>
                <w:color w:val="000000"/>
                <w:sz w:val="18"/>
                <w:szCs w:val="18"/>
              </w:rPr>
              <w:t>5.62</w:t>
            </w:r>
          </w:p>
        </w:tc>
      </w:tr>
    </w:tbl>
    <w:bookmarkEnd w:id="3"/>
    <w:p w14:paraId="5019CFB1" w14:textId="77777777" w:rsidR="00A273F9" w:rsidRPr="00CC6ED5" w:rsidRDefault="00A273F9" w:rsidP="006757A7">
      <w:pPr>
        <w:snapToGrid w:val="0"/>
        <w:spacing w:line="470" w:lineRule="exact"/>
        <w:ind w:firstLine="493"/>
        <w:jc w:val="both"/>
        <w:rPr>
          <w:rFonts w:ascii="標楷體" w:eastAsia="標楷體" w:hAnsi="標楷體"/>
          <w:color w:val="000000" w:themeColor="text1"/>
          <w:kern w:val="0"/>
        </w:rPr>
      </w:pPr>
      <w:proofErr w:type="gramStart"/>
      <w:r w:rsidRPr="00CC6ED5">
        <w:rPr>
          <w:rFonts w:ascii="標楷體" w:eastAsia="標楷體" w:hint="eastAsia"/>
          <w:color w:val="000000" w:themeColor="text1"/>
          <w:kern w:val="0"/>
        </w:rPr>
        <w:lastRenderedPageBreak/>
        <w:t>本室審核11</w:t>
      </w:r>
      <w:r w:rsidRPr="00CC6ED5">
        <w:rPr>
          <w:rFonts w:ascii="標楷體" w:eastAsia="標楷體"/>
          <w:color w:val="000000" w:themeColor="text1"/>
          <w:kern w:val="0"/>
        </w:rPr>
        <w:t>3</w:t>
      </w:r>
      <w:proofErr w:type="gramEnd"/>
      <w:r w:rsidRPr="00CC6ED5">
        <w:rPr>
          <w:rFonts w:ascii="標楷體" w:eastAsia="標楷體" w:hint="eastAsia"/>
          <w:color w:val="000000" w:themeColor="text1"/>
          <w:kern w:val="0"/>
        </w:rPr>
        <w:t>年度連江縣總決算、附屬單位決算及綜計表（營業及非營業部分）結果，經修正總決算</w:t>
      </w:r>
      <w:r w:rsidRPr="00CC6ED5">
        <w:rPr>
          <w:rFonts w:ascii="標楷體" w:eastAsia="標楷體" w:hAnsi="標楷體" w:hint="eastAsia"/>
          <w:color w:val="000000" w:themeColor="text1"/>
          <w:kern w:val="0"/>
        </w:rPr>
        <w:t>增列歲入決算</w:t>
      </w:r>
      <w:proofErr w:type="gramStart"/>
      <w:r w:rsidRPr="00CC6ED5">
        <w:rPr>
          <w:rFonts w:ascii="標楷體" w:eastAsia="標楷體" w:hAnsi="標楷體" w:hint="eastAsia"/>
          <w:color w:val="000000" w:themeColor="text1"/>
          <w:kern w:val="0"/>
        </w:rPr>
        <w:t>應收數</w:t>
      </w:r>
      <w:proofErr w:type="gramEnd"/>
      <w:r w:rsidRPr="00CC6ED5">
        <w:rPr>
          <w:rFonts w:ascii="標楷體" w:eastAsia="標楷體" w:hAnsi="標楷體"/>
          <w:color w:val="000000" w:themeColor="text1"/>
          <w:kern w:val="0"/>
        </w:rPr>
        <w:t>58,500,000</w:t>
      </w:r>
      <w:r w:rsidRPr="00CC6ED5">
        <w:rPr>
          <w:rFonts w:ascii="標楷體" w:eastAsia="標楷體" w:hAnsi="標楷體" w:hint="eastAsia"/>
          <w:color w:val="000000" w:themeColor="text1"/>
          <w:kern w:val="0"/>
        </w:rPr>
        <w:t>元，</w:t>
      </w:r>
      <w:proofErr w:type="gramStart"/>
      <w:r w:rsidRPr="00CC6ED5">
        <w:rPr>
          <w:rFonts w:ascii="標楷體" w:eastAsia="標楷體" w:hAnsi="標楷體" w:hint="eastAsia"/>
          <w:color w:val="000000" w:themeColor="text1"/>
          <w:kern w:val="0"/>
        </w:rPr>
        <w:t>減列歲出</w:t>
      </w:r>
      <w:proofErr w:type="gramEnd"/>
      <w:r w:rsidRPr="00CC6ED5">
        <w:rPr>
          <w:rFonts w:ascii="標楷體" w:eastAsia="標楷體" w:hAnsi="標楷體" w:hint="eastAsia"/>
          <w:color w:val="000000" w:themeColor="text1"/>
          <w:kern w:val="0"/>
        </w:rPr>
        <w:t>決算實現數</w:t>
      </w:r>
      <w:r w:rsidRPr="00CC6ED5">
        <w:rPr>
          <w:rFonts w:ascii="標楷體" w:eastAsia="標楷體" w:hAnsi="標楷體"/>
          <w:color w:val="000000" w:themeColor="text1"/>
          <w:kern w:val="0"/>
        </w:rPr>
        <w:t>58,500,000</w:t>
      </w:r>
      <w:r w:rsidRPr="00CC6ED5">
        <w:rPr>
          <w:rFonts w:ascii="標楷體" w:eastAsia="標楷體" w:hAnsi="標楷體" w:hint="eastAsia"/>
          <w:color w:val="000000" w:themeColor="text1"/>
          <w:kern w:val="0"/>
        </w:rPr>
        <w:t>元，決算審核修正後之資產總額為147億7,343萬餘元，負債總額為2億5</w:t>
      </w:r>
      <w:r w:rsidRPr="00CC6ED5">
        <w:rPr>
          <w:rFonts w:ascii="標楷體" w:eastAsia="標楷體" w:hAnsi="標楷體"/>
          <w:color w:val="000000" w:themeColor="text1"/>
          <w:kern w:val="0"/>
        </w:rPr>
        <w:t>,149</w:t>
      </w:r>
      <w:r w:rsidRPr="00CC6ED5">
        <w:rPr>
          <w:rFonts w:ascii="標楷體" w:eastAsia="標楷體" w:hAnsi="標楷體" w:hint="eastAsia"/>
          <w:color w:val="000000" w:themeColor="text1"/>
          <w:kern w:val="0"/>
        </w:rPr>
        <w:t>萬餘元，淨資產</w:t>
      </w:r>
      <w:r w:rsidRPr="00CC6ED5">
        <w:rPr>
          <w:rFonts w:ascii="標楷體" w:eastAsia="標楷體" w:hAnsi="標楷體" w:hint="eastAsia"/>
          <w:kern w:val="0"/>
        </w:rPr>
        <w:t>為</w:t>
      </w:r>
      <w:r w:rsidRPr="00CC6ED5">
        <w:rPr>
          <w:rFonts w:ascii="標楷體" w:eastAsia="標楷體" w:hAnsi="標楷體"/>
          <w:kern w:val="0"/>
        </w:rPr>
        <w:t>145</w:t>
      </w:r>
      <w:r w:rsidRPr="00CC6ED5">
        <w:rPr>
          <w:rFonts w:ascii="標楷體" w:eastAsia="標楷體" w:hAnsi="標楷體" w:hint="eastAsia"/>
          <w:kern w:val="0"/>
        </w:rPr>
        <w:t>億</w:t>
      </w:r>
      <w:r w:rsidRPr="00CC6ED5">
        <w:rPr>
          <w:rFonts w:ascii="標楷體" w:eastAsia="標楷體" w:hAnsi="標楷體"/>
          <w:kern w:val="0"/>
        </w:rPr>
        <w:t>2,194</w:t>
      </w:r>
      <w:r w:rsidRPr="00CC6ED5">
        <w:rPr>
          <w:rFonts w:ascii="標楷體" w:eastAsia="標楷體" w:hAnsi="標楷體" w:hint="eastAsia"/>
          <w:kern w:val="0"/>
        </w:rPr>
        <w:t>萬餘</w:t>
      </w:r>
      <w:r w:rsidRPr="00CC6ED5">
        <w:rPr>
          <w:rFonts w:ascii="標楷體" w:eastAsia="標楷體" w:hAnsi="標楷體" w:hint="eastAsia"/>
          <w:color w:val="000000" w:themeColor="text1"/>
          <w:kern w:val="0"/>
        </w:rPr>
        <w:t>元。有關修正增減情形，</w:t>
      </w:r>
      <w:proofErr w:type="gramStart"/>
      <w:r w:rsidRPr="00CC6ED5">
        <w:rPr>
          <w:rFonts w:ascii="標楷體" w:eastAsia="標楷體" w:hAnsi="標楷體" w:hint="eastAsia"/>
          <w:color w:val="000000" w:themeColor="text1"/>
          <w:kern w:val="0"/>
        </w:rPr>
        <w:t>請詳總決算</w:t>
      </w:r>
      <w:proofErr w:type="gramEnd"/>
      <w:r w:rsidRPr="00CC6ED5">
        <w:rPr>
          <w:rFonts w:ascii="標楷體" w:eastAsia="標楷體" w:hAnsi="標楷體" w:hint="eastAsia"/>
          <w:color w:val="000000" w:themeColor="text1"/>
          <w:kern w:val="0"/>
        </w:rPr>
        <w:t>審定後平衡表（請至審計部全球資訊網</w:t>
      </w:r>
      <w:r w:rsidRPr="00CC6ED5">
        <w:rPr>
          <w:rFonts w:ascii="標楷體" w:eastAsia="標楷體" w:hAnsi="標楷體"/>
          <w:color w:val="000000" w:themeColor="text1"/>
          <w:kern w:val="0"/>
        </w:rPr>
        <w:t>/</w:t>
      </w:r>
      <w:r w:rsidRPr="00CC6ED5">
        <w:rPr>
          <w:rFonts w:ascii="標楷體" w:eastAsia="標楷體" w:hAnsi="標楷體" w:hint="eastAsia"/>
          <w:color w:val="000000" w:themeColor="text1"/>
          <w:kern w:val="0"/>
        </w:rPr>
        <w:t>總決算審核報告</w:t>
      </w:r>
      <w:r w:rsidRPr="00CC6ED5">
        <w:rPr>
          <w:rFonts w:ascii="標楷體" w:eastAsia="標楷體" w:hAnsi="標楷體"/>
          <w:color w:val="000000" w:themeColor="text1"/>
          <w:kern w:val="0"/>
        </w:rPr>
        <w:t>/</w:t>
      </w:r>
      <w:r w:rsidRPr="00CC6ED5">
        <w:rPr>
          <w:rFonts w:ascii="標楷體" w:eastAsia="標楷體" w:hAnsi="標楷體" w:hint="eastAsia"/>
          <w:color w:val="000000" w:themeColor="text1"/>
          <w:kern w:val="0"/>
        </w:rPr>
        <w:t>總決算審核報告查詢平台查閱）。</w:t>
      </w:r>
    </w:p>
    <w:p w14:paraId="09418A3A" w14:textId="77777777" w:rsidR="00A273F9" w:rsidRPr="00CC6ED5" w:rsidRDefault="00A273F9" w:rsidP="006757A7">
      <w:pPr>
        <w:snapToGrid w:val="0"/>
        <w:spacing w:line="470" w:lineRule="exact"/>
        <w:ind w:firstLineChars="100" w:firstLine="320"/>
        <w:jc w:val="both"/>
        <w:rPr>
          <w:rFonts w:ascii="標楷體" w:eastAsia="標楷體"/>
          <w:b/>
          <w:sz w:val="28"/>
          <w:szCs w:val="28"/>
        </w:rPr>
      </w:pPr>
      <w:proofErr w:type="gramStart"/>
      <w:r w:rsidRPr="00CC6ED5">
        <w:rPr>
          <w:rFonts w:ascii="標楷體" w:eastAsia="標楷體" w:hint="eastAsia"/>
          <w:b/>
          <w:sz w:val="32"/>
          <w:szCs w:val="32"/>
        </w:rPr>
        <w:t>附</w:t>
      </w:r>
      <w:proofErr w:type="gramEnd"/>
      <w:r w:rsidRPr="00CC6ED5">
        <w:rPr>
          <w:rFonts w:ascii="標楷體" w:eastAsia="標楷體" w:hint="eastAsia"/>
          <w:b/>
          <w:sz w:val="32"/>
          <w:szCs w:val="32"/>
        </w:rPr>
        <w:t>：財產目錄之查核</w:t>
      </w:r>
    </w:p>
    <w:p w14:paraId="32608D24" w14:textId="77777777" w:rsidR="00A273F9" w:rsidRPr="00CC6ED5" w:rsidRDefault="00A273F9" w:rsidP="006757A7">
      <w:pPr>
        <w:snapToGrid w:val="0"/>
        <w:spacing w:line="470" w:lineRule="exact"/>
        <w:ind w:firstLineChars="200" w:firstLine="480"/>
        <w:jc w:val="both"/>
        <w:rPr>
          <w:rFonts w:ascii="標楷體" w:eastAsia="標楷體" w:hAnsi="標楷體"/>
        </w:rPr>
      </w:pPr>
      <w:proofErr w:type="gramStart"/>
      <w:r w:rsidRPr="00CC6ED5">
        <w:rPr>
          <w:rFonts w:ascii="標楷體" w:eastAsia="標楷體" w:hAnsi="標楷體" w:hint="eastAsia"/>
        </w:rPr>
        <w:t>11</w:t>
      </w:r>
      <w:r w:rsidRPr="00CC6ED5">
        <w:rPr>
          <w:rFonts w:ascii="標楷體" w:eastAsia="標楷體" w:hAnsi="標楷體"/>
        </w:rPr>
        <w:t>3</w:t>
      </w:r>
      <w:proofErr w:type="gramEnd"/>
      <w:r w:rsidRPr="00CC6ED5">
        <w:rPr>
          <w:rFonts w:ascii="標楷體" w:eastAsia="標楷體" w:hAnsi="標楷體" w:hint="eastAsia"/>
        </w:rPr>
        <w:t>年度連江縣總決算財產目錄，</w:t>
      </w:r>
      <w:proofErr w:type="gramStart"/>
      <w:r w:rsidRPr="00CC6ED5">
        <w:rPr>
          <w:rFonts w:ascii="標楷體" w:eastAsia="標楷體" w:hAnsi="標楷體" w:hint="eastAsia"/>
        </w:rPr>
        <w:t>計列縣有</w:t>
      </w:r>
      <w:proofErr w:type="gramEnd"/>
      <w:r w:rsidRPr="00CC6ED5">
        <w:rPr>
          <w:rFonts w:ascii="標楷體" w:eastAsia="標楷體" w:hAnsi="標楷體" w:hint="eastAsia"/>
        </w:rPr>
        <w:t>財產總值118億6,277萬餘元，</w:t>
      </w:r>
      <w:r w:rsidRPr="00CC6ED5">
        <w:rPr>
          <w:rFonts w:ascii="標楷體" w:eastAsia="標楷體" w:hAnsi="標楷體"/>
        </w:rPr>
        <w:t>分為公用財產、非公用財產2類；公用財產又分為公務用</w:t>
      </w:r>
      <w:r w:rsidRPr="00CC6ED5">
        <w:rPr>
          <w:rFonts w:ascii="標楷體" w:eastAsia="標楷體" w:hAnsi="標楷體" w:hint="eastAsia"/>
        </w:rPr>
        <w:t>、公共用</w:t>
      </w:r>
      <w:r w:rsidRPr="00CC6ED5">
        <w:rPr>
          <w:rFonts w:ascii="標楷體" w:eastAsia="標楷體" w:hAnsi="標楷體"/>
        </w:rPr>
        <w:t>及事業用財產等</w:t>
      </w:r>
      <w:r w:rsidRPr="00CC6ED5">
        <w:rPr>
          <w:rFonts w:ascii="標楷體" w:eastAsia="標楷體" w:hAnsi="標楷體" w:hint="eastAsia"/>
        </w:rPr>
        <w:t>3部分</w:t>
      </w:r>
      <w:r w:rsidRPr="00CC6ED5">
        <w:rPr>
          <w:rFonts w:ascii="標楷體" w:eastAsia="標楷體" w:hAnsi="標楷體"/>
        </w:rPr>
        <w:t>。</w:t>
      </w:r>
      <w:r w:rsidRPr="00CC6ED5">
        <w:rPr>
          <w:rFonts w:ascii="標楷體" w:eastAsia="標楷體" w:hAnsi="標楷體" w:hint="eastAsia"/>
        </w:rPr>
        <w:t>該目錄經予書面審核，除有關縣有財產業務之重要審核意見，已於本報告「乙、決算審核結果」各主管機關項下揭露外，茲將</w:t>
      </w:r>
      <w:r w:rsidRPr="00CC6ED5">
        <w:rPr>
          <w:rFonts w:ascii="標楷體" w:eastAsia="標楷體" w:hAnsi="標楷體"/>
        </w:rPr>
        <w:t>財產</w:t>
      </w:r>
      <w:r w:rsidRPr="00CC6ED5">
        <w:rPr>
          <w:rFonts w:ascii="標楷體" w:eastAsia="標楷體" w:hAnsi="標楷體" w:hint="eastAsia"/>
        </w:rPr>
        <w:t>目錄之內容，分述如次：</w:t>
      </w:r>
    </w:p>
    <w:p w14:paraId="3D136F27" w14:textId="77777777" w:rsidR="00A273F9" w:rsidRPr="00CC6ED5" w:rsidRDefault="00A273F9" w:rsidP="006757A7">
      <w:pPr>
        <w:snapToGrid w:val="0"/>
        <w:spacing w:beforeLines="20" w:before="48" w:afterLines="20" w:after="48" w:line="470" w:lineRule="exact"/>
        <w:ind w:firstLineChars="100" w:firstLine="280"/>
        <w:jc w:val="both"/>
        <w:rPr>
          <w:rFonts w:ascii="標楷體" w:eastAsia="標楷體" w:hAnsi="標楷體"/>
          <w:b/>
          <w:bCs/>
          <w:sz w:val="28"/>
          <w:szCs w:val="28"/>
        </w:rPr>
      </w:pPr>
      <w:r w:rsidRPr="00CC6ED5">
        <w:rPr>
          <w:rFonts w:ascii="標楷體" w:eastAsia="標楷體" w:hAnsi="標楷體" w:hint="eastAsia"/>
          <w:b/>
          <w:bCs/>
          <w:sz w:val="28"/>
          <w:szCs w:val="28"/>
        </w:rPr>
        <w:t>一、</w:t>
      </w:r>
      <w:r w:rsidRPr="00CC6ED5">
        <w:rPr>
          <w:rFonts w:ascii="標楷體" w:eastAsia="標楷體" w:hAnsi="標楷體"/>
          <w:b/>
          <w:bCs/>
          <w:sz w:val="28"/>
          <w:szCs w:val="28"/>
        </w:rPr>
        <w:t>公用財產</w:t>
      </w:r>
    </w:p>
    <w:p w14:paraId="2D9BF32D" w14:textId="77777777" w:rsidR="00A273F9" w:rsidRPr="009168AB" w:rsidRDefault="00A273F9" w:rsidP="006757A7">
      <w:pPr>
        <w:snapToGrid w:val="0"/>
        <w:spacing w:line="470" w:lineRule="exact"/>
        <w:ind w:firstLineChars="200" w:firstLine="472"/>
        <w:jc w:val="both"/>
        <w:rPr>
          <w:rFonts w:ascii="標楷體" w:eastAsia="標楷體" w:hAnsi="標楷體"/>
          <w:spacing w:val="-2"/>
        </w:rPr>
      </w:pPr>
      <w:proofErr w:type="gramStart"/>
      <w:r w:rsidRPr="009168AB">
        <w:rPr>
          <w:rFonts w:ascii="標楷體" w:eastAsia="標楷體" w:hAnsi="標楷體" w:hint="eastAsia"/>
          <w:spacing w:val="-2"/>
        </w:rPr>
        <w:t>11</w:t>
      </w:r>
      <w:r w:rsidRPr="009168AB">
        <w:rPr>
          <w:rFonts w:ascii="標楷體" w:eastAsia="標楷體" w:hAnsi="標楷體"/>
          <w:spacing w:val="-2"/>
        </w:rPr>
        <w:t>3</w:t>
      </w:r>
      <w:proofErr w:type="gramEnd"/>
      <w:r w:rsidRPr="009168AB">
        <w:rPr>
          <w:rFonts w:ascii="標楷體" w:eastAsia="標楷體" w:hAnsi="標楷體"/>
          <w:spacing w:val="-2"/>
        </w:rPr>
        <w:t>年度總決算財產目錄列公用財產</w:t>
      </w:r>
      <w:r w:rsidRPr="009168AB">
        <w:rPr>
          <w:rFonts w:ascii="標楷體" w:eastAsia="標楷體" w:hAnsi="標楷體" w:hint="eastAsia"/>
          <w:spacing w:val="-2"/>
        </w:rPr>
        <w:t>總值118億2,975萬餘元</w:t>
      </w:r>
      <w:r w:rsidRPr="009168AB">
        <w:rPr>
          <w:rFonts w:ascii="標楷體" w:eastAsia="標楷體" w:hAnsi="標楷體"/>
          <w:spacing w:val="-2"/>
        </w:rPr>
        <w:t>，</w:t>
      </w:r>
      <w:proofErr w:type="gramStart"/>
      <w:r w:rsidRPr="009168AB">
        <w:rPr>
          <w:rFonts w:ascii="標楷體" w:eastAsia="標楷體" w:hAnsi="標楷體"/>
          <w:spacing w:val="-2"/>
        </w:rPr>
        <w:t>占縣有</w:t>
      </w:r>
      <w:proofErr w:type="gramEnd"/>
      <w:r w:rsidRPr="009168AB">
        <w:rPr>
          <w:rFonts w:ascii="標楷體" w:eastAsia="標楷體" w:hAnsi="標楷體"/>
          <w:spacing w:val="-2"/>
        </w:rPr>
        <w:t>財產總值約99.72％，較</w:t>
      </w:r>
      <w:proofErr w:type="gramStart"/>
      <w:r w:rsidRPr="009168AB">
        <w:rPr>
          <w:rFonts w:ascii="標楷體" w:eastAsia="標楷體" w:hAnsi="標楷體" w:hint="eastAsia"/>
          <w:spacing w:val="-2"/>
        </w:rPr>
        <w:t>1</w:t>
      </w:r>
      <w:r w:rsidRPr="009168AB">
        <w:rPr>
          <w:rFonts w:ascii="標楷體" w:eastAsia="標楷體" w:hAnsi="標楷體"/>
          <w:spacing w:val="-2"/>
        </w:rPr>
        <w:t>12</w:t>
      </w:r>
      <w:proofErr w:type="gramEnd"/>
      <w:r w:rsidRPr="009168AB">
        <w:rPr>
          <w:rFonts w:ascii="標楷體" w:eastAsia="標楷體" w:hAnsi="標楷體"/>
          <w:spacing w:val="-2"/>
        </w:rPr>
        <w:t>年度決算列數</w:t>
      </w:r>
      <w:r w:rsidRPr="009168AB">
        <w:rPr>
          <w:rFonts w:ascii="標楷體" w:eastAsia="標楷體" w:hAnsi="標楷體" w:hint="eastAsia"/>
          <w:spacing w:val="-2"/>
        </w:rPr>
        <w:t>96億8,848萬餘元，增加21億4,126萬餘元</w:t>
      </w:r>
      <w:r w:rsidRPr="009168AB">
        <w:rPr>
          <w:rFonts w:ascii="標楷體" w:eastAsia="標楷體" w:hAnsi="標楷體"/>
          <w:spacing w:val="-2"/>
        </w:rPr>
        <w:t>，約22.10％</w:t>
      </w:r>
      <w:r w:rsidRPr="009168AB">
        <w:rPr>
          <w:rFonts w:ascii="標楷體" w:eastAsia="標楷體" w:hAnsi="標楷體" w:hint="eastAsia"/>
          <w:spacing w:val="-2"/>
        </w:rPr>
        <w:t>。</w:t>
      </w:r>
      <w:proofErr w:type="gramStart"/>
      <w:r w:rsidRPr="009168AB">
        <w:rPr>
          <w:rFonts w:ascii="標楷體" w:eastAsia="標楷體" w:hAnsi="標楷體"/>
          <w:spacing w:val="-2"/>
        </w:rPr>
        <w:t>茲按公務</w:t>
      </w:r>
      <w:proofErr w:type="gramEnd"/>
      <w:r w:rsidRPr="009168AB">
        <w:rPr>
          <w:rFonts w:ascii="標楷體" w:eastAsia="標楷體" w:hAnsi="標楷體"/>
          <w:spacing w:val="-2"/>
        </w:rPr>
        <w:t>用、</w:t>
      </w:r>
      <w:r w:rsidRPr="009168AB">
        <w:rPr>
          <w:rFonts w:ascii="標楷體" w:eastAsia="標楷體" w:hAnsi="標楷體" w:hint="eastAsia"/>
          <w:spacing w:val="-2"/>
        </w:rPr>
        <w:t>公共用及</w:t>
      </w:r>
      <w:r w:rsidRPr="009168AB">
        <w:rPr>
          <w:rFonts w:ascii="標楷體" w:eastAsia="標楷體" w:hAnsi="標楷體"/>
          <w:spacing w:val="-2"/>
        </w:rPr>
        <w:t>事業用財產</w:t>
      </w:r>
      <w:r w:rsidRPr="009168AB">
        <w:rPr>
          <w:rFonts w:ascii="標楷體" w:eastAsia="標楷體" w:hAnsi="標楷體" w:hint="eastAsia"/>
          <w:spacing w:val="-2"/>
        </w:rPr>
        <w:t>3</w:t>
      </w:r>
      <w:r w:rsidRPr="009168AB">
        <w:rPr>
          <w:rFonts w:ascii="標楷體" w:eastAsia="標楷體" w:hAnsi="標楷體"/>
          <w:spacing w:val="-2"/>
        </w:rPr>
        <w:t>部分，分述如次：</w:t>
      </w:r>
    </w:p>
    <w:p w14:paraId="52CCCE2D" w14:textId="77777777" w:rsidR="00A273F9" w:rsidRPr="00CC6ED5" w:rsidRDefault="00A273F9" w:rsidP="006757A7">
      <w:pPr>
        <w:snapToGrid w:val="0"/>
        <w:spacing w:beforeLines="10" w:before="24" w:afterLines="10" w:after="24" w:line="470" w:lineRule="exact"/>
        <w:ind w:firstLineChars="300" w:firstLine="721"/>
        <w:jc w:val="both"/>
        <w:rPr>
          <w:rFonts w:ascii="標楷體" w:eastAsia="標楷體" w:hAnsi="標楷體"/>
          <w:b/>
          <w:bCs/>
        </w:rPr>
      </w:pPr>
      <w:r w:rsidRPr="00CC6ED5">
        <w:rPr>
          <w:rFonts w:ascii="標楷體" w:eastAsia="標楷體" w:hAnsi="標楷體" w:hint="eastAsia"/>
          <w:b/>
          <w:bCs/>
        </w:rPr>
        <w:t>（一）</w:t>
      </w:r>
      <w:r w:rsidRPr="00CC6ED5">
        <w:rPr>
          <w:rFonts w:ascii="標楷體" w:eastAsia="標楷體" w:hAnsi="標楷體"/>
          <w:b/>
          <w:bCs/>
        </w:rPr>
        <w:t>公務用財產</w:t>
      </w:r>
    </w:p>
    <w:p w14:paraId="160E8378" w14:textId="77777777" w:rsidR="00A273F9" w:rsidRPr="009168AB" w:rsidRDefault="00A273F9" w:rsidP="006757A7">
      <w:pPr>
        <w:snapToGrid w:val="0"/>
        <w:spacing w:line="470" w:lineRule="exact"/>
        <w:ind w:firstLineChars="200" w:firstLine="472"/>
        <w:jc w:val="both"/>
        <w:rPr>
          <w:rFonts w:ascii="標楷體" w:eastAsia="標楷體" w:hAnsi="標楷體"/>
          <w:spacing w:val="-2"/>
        </w:rPr>
      </w:pPr>
      <w:proofErr w:type="gramStart"/>
      <w:r w:rsidRPr="009168AB">
        <w:rPr>
          <w:rFonts w:ascii="標楷體" w:eastAsia="標楷體" w:hAnsi="標楷體" w:hint="eastAsia"/>
          <w:spacing w:val="-2"/>
        </w:rPr>
        <w:t>11</w:t>
      </w:r>
      <w:r w:rsidRPr="009168AB">
        <w:rPr>
          <w:rFonts w:ascii="標楷體" w:eastAsia="標楷體" w:hAnsi="標楷體"/>
          <w:spacing w:val="-2"/>
        </w:rPr>
        <w:t>3</w:t>
      </w:r>
      <w:proofErr w:type="gramEnd"/>
      <w:r w:rsidRPr="009168AB">
        <w:rPr>
          <w:rFonts w:ascii="標楷體" w:eastAsia="標楷體" w:hAnsi="標楷體" w:hint="eastAsia"/>
          <w:spacing w:val="-2"/>
        </w:rPr>
        <w:t>年度</w:t>
      </w:r>
      <w:r w:rsidRPr="009168AB">
        <w:rPr>
          <w:rFonts w:ascii="標楷體" w:eastAsia="標楷體" w:hAnsi="標楷體"/>
          <w:spacing w:val="-2"/>
        </w:rPr>
        <w:t>總決算財產目錄列公務用財產</w:t>
      </w:r>
      <w:r w:rsidRPr="009168AB">
        <w:rPr>
          <w:rFonts w:ascii="標楷體" w:eastAsia="標楷體" w:hAnsi="標楷體" w:hint="eastAsia"/>
          <w:spacing w:val="-2"/>
        </w:rPr>
        <w:t>總值56億6,248萬餘元</w:t>
      </w:r>
      <w:r w:rsidRPr="009168AB">
        <w:rPr>
          <w:rFonts w:ascii="標楷體" w:eastAsia="標楷體" w:hAnsi="標楷體"/>
          <w:spacing w:val="-2"/>
        </w:rPr>
        <w:t>，</w:t>
      </w:r>
      <w:proofErr w:type="gramStart"/>
      <w:r w:rsidRPr="009168AB">
        <w:rPr>
          <w:rFonts w:ascii="標楷體" w:eastAsia="標楷體" w:hAnsi="標楷體"/>
          <w:spacing w:val="-2"/>
        </w:rPr>
        <w:t>占縣有</w:t>
      </w:r>
      <w:proofErr w:type="gramEnd"/>
      <w:r w:rsidRPr="009168AB">
        <w:rPr>
          <w:rFonts w:ascii="標楷體" w:eastAsia="標楷體" w:hAnsi="標楷體"/>
          <w:spacing w:val="-2"/>
        </w:rPr>
        <w:t>財產總值約47.73％，較</w:t>
      </w:r>
      <w:proofErr w:type="gramStart"/>
      <w:r w:rsidRPr="009168AB">
        <w:rPr>
          <w:rFonts w:ascii="標楷體" w:eastAsia="標楷體" w:hAnsi="標楷體" w:hint="eastAsia"/>
          <w:spacing w:val="-2"/>
        </w:rPr>
        <w:t>11</w:t>
      </w:r>
      <w:r w:rsidRPr="009168AB">
        <w:rPr>
          <w:rFonts w:ascii="標楷體" w:eastAsia="標楷體" w:hAnsi="標楷體"/>
          <w:spacing w:val="-2"/>
        </w:rPr>
        <w:t>2</w:t>
      </w:r>
      <w:proofErr w:type="gramEnd"/>
      <w:r w:rsidRPr="009168AB">
        <w:rPr>
          <w:rFonts w:ascii="標楷體" w:eastAsia="標楷體" w:hAnsi="標楷體" w:hint="eastAsia"/>
          <w:spacing w:val="-2"/>
        </w:rPr>
        <w:t>年度</w:t>
      </w:r>
      <w:r w:rsidRPr="009168AB">
        <w:rPr>
          <w:rFonts w:ascii="標楷體" w:eastAsia="標楷體" w:hAnsi="標楷體"/>
          <w:spacing w:val="-2"/>
        </w:rPr>
        <w:t>決算列數</w:t>
      </w:r>
      <w:r w:rsidRPr="009168AB">
        <w:rPr>
          <w:rFonts w:ascii="標楷體" w:eastAsia="標楷體" w:hAnsi="標楷體" w:hint="eastAsia"/>
          <w:spacing w:val="-2"/>
        </w:rPr>
        <w:t>54億4,932萬餘元，增加2億1,316萬餘元，約3.91</w:t>
      </w:r>
      <w:r w:rsidRPr="009168AB">
        <w:rPr>
          <w:rFonts w:ascii="標楷體" w:eastAsia="標楷體" w:hAnsi="標楷體"/>
          <w:spacing w:val="-2"/>
        </w:rPr>
        <w:t>％，</w:t>
      </w:r>
      <w:r w:rsidRPr="009168AB">
        <w:rPr>
          <w:rFonts w:ascii="標楷體" w:eastAsia="標楷體" w:hAnsi="標楷體" w:hint="eastAsia"/>
          <w:spacing w:val="-2"/>
        </w:rPr>
        <w:t>主要係</w:t>
      </w:r>
      <w:proofErr w:type="gramStart"/>
      <w:r w:rsidRPr="009168AB">
        <w:rPr>
          <w:rFonts w:ascii="標楷體" w:eastAsia="標楷體" w:hAnsi="標楷體" w:hint="eastAsia"/>
          <w:spacing w:val="-2"/>
        </w:rPr>
        <w:t>介</w:t>
      </w:r>
      <w:proofErr w:type="gramEnd"/>
      <w:r w:rsidRPr="009168AB">
        <w:rPr>
          <w:rFonts w:ascii="標楷體" w:eastAsia="標楷體" w:hAnsi="標楷體" w:hint="eastAsia"/>
          <w:spacing w:val="-2"/>
        </w:rPr>
        <w:t>壽國小新建校舍，及連江縣住宅基金增列</w:t>
      </w:r>
      <w:r w:rsidRPr="009168AB">
        <w:rPr>
          <w:rFonts w:ascii="標楷體" w:eastAsia="標楷體" w:hAnsi="標楷體" w:hint="eastAsia"/>
          <w:color w:val="000000" w:themeColor="text1"/>
          <w:spacing w:val="-2"/>
        </w:rPr>
        <w:t>南竿鄉仁愛段1</w:t>
      </w:r>
      <w:r w:rsidRPr="009168AB">
        <w:rPr>
          <w:rFonts w:ascii="標楷體" w:eastAsia="標楷體" w:hAnsi="標楷體"/>
          <w:color w:val="000000" w:themeColor="text1"/>
          <w:spacing w:val="-2"/>
        </w:rPr>
        <w:t>47</w:t>
      </w:r>
      <w:r w:rsidRPr="009168AB">
        <w:rPr>
          <w:rFonts w:ascii="標楷體" w:eastAsia="標楷體" w:hAnsi="標楷體" w:hint="eastAsia"/>
          <w:color w:val="000000" w:themeColor="text1"/>
          <w:spacing w:val="-2"/>
        </w:rPr>
        <w:t>地號</w:t>
      </w:r>
      <w:r w:rsidRPr="009168AB">
        <w:rPr>
          <w:rFonts w:ascii="標楷體" w:eastAsia="標楷體" w:hAnsi="標楷體" w:hint="eastAsia"/>
          <w:spacing w:val="-2"/>
        </w:rPr>
        <w:t>社會住宅財產所致。</w:t>
      </w:r>
    </w:p>
    <w:p w14:paraId="45D65461" w14:textId="77777777" w:rsidR="00A273F9" w:rsidRPr="00CC6ED5" w:rsidRDefault="00A273F9" w:rsidP="006757A7">
      <w:pPr>
        <w:snapToGrid w:val="0"/>
        <w:spacing w:beforeLines="10" w:before="24" w:afterLines="10" w:after="24" w:line="470" w:lineRule="exact"/>
        <w:ind w:firstLineChars="300" w:firstLine="721"/>
        <w:jc w:val="both"/>
        <w:rPr>
          <w:rFonts w:ascii="標楷體" w:eastAsia="標楷體" w:hAnsi="標楷體"/>
          <w:b/>
          <w:bCs/>
        </w:rPr>
      </w:pPr>
      <w:r w:rsidRPr="00CC6ED5">
        <w:rPr>
          <w:rFonts w:ascii="標楷體" w:eastAsia="標楷體" w:hAnsi="標楷體" w:hint="eastAsia"/>
          <w:b/>
          <w:bCs/>
        </w:rPr>
        <w:t>（二）公共用</w:t>
      </w:r>
      <w:r w:rsidRPr="00CC6ED5">
        <w:rPr>
          <w:rFonts w:ascii="標楷體" w:eastAsia="標楷體" w:hAnsi="標楷體"/>
          <w:b/>
          <w:bCs/>
        </w:rPr>
        <w:t>財產</w:t>
      </w:r>
    </w:p>
    <w:p w14:paraId="4A6FF982" w14:textId="77777777" w:rsidR="00A273F9" w:rsidRPr="00CC6ED5" w:rsidRDefault="00A273F9" w:rsidP="006757A7">
      <w:pPr>
        <w:snapToGrid w:val="0"/>
        <w:spacing w:line="470" w:lineRule="exact"/>
        <w:ind w:firstLineChars="200" w:firstLine="480"/>
        <w:jc w:val="both"/>
        <w:rPr>
          <w:rFonts w:ascii="標楷體" w:eastAsia="標楷體" w:hAnsi="標楷體"/>
        </w:rPr>
      </w:pPr>
      <w:proofErr w:type="gramStart"/>
      <w:r w:rsidRPr="00CC6ED5">
        <w:rPr>
          <w:rFonts w:ascii="標楷體" w:eastAsia="標楷體" w:hAnsi="標楷體" w:hint="eastAsia"/>
        </w:rPr>
        <w:t>11</w:t>
      </w:r>
      <w:r w:rsidRPr="00CC6ED5">
        <w:rPr>
          <w:rFonts w:ascii="標楷體" w:eastAsia="標楷體" w:hAnsi="標楷體"/>
        </w:rPr>
        <w:t>3</w:t>
      </w:r>
      <w:proofErr w:type="gramEnd"/>
      <w:r w:rsidRPr="00CC6ED5">
        <w:rPr>
          <w:rFonts w:ascii="標楷體" w:eastAsia="標楷體" w:hAnsi="標楷體" w:hint="eastAsia"/>
        </w:rPr>
        <w:t>年度</w:t>
      </w:r>
      <w:r w:rsidRPr="00CC6ED5">
        <w:rPr>
          <w:rFonts w:ascii="標楷體" w:eastAsia="標楷體" w:hAnsi="標楷體"/>
        </w:rPr>
        <w:t>總決算財產目錄列</w:t>
      </w:r>
      <w:r w:rsidRPr="00CC6ED5">
        <w:rPr>
          <w:rFonts w:ascii="標楷體" w:eastAsia="標楷體" w:hAnsi="標楷體" w:hint="eastAsia"/>
        </w:rPr>
        <w:t>公共</w:t>
      </w:r>
      <w:r w:rsidRPr="00CC6ED5">
        <w:rPr>
          <w:rFonts w:ascii="標楷體" w:eastAsia="標楷體" w:hAnsi="標楷體"/>
        </w:rPr>
        <w:t>用財產</w:t>
      </w:r>
      <w:r w:rsidRPr="00CC6ED5">
        <w:rPr>
          <w:rFonts w:ascii="標楷體" w:eastAsia="標楷體" w:hAnsi="標楷體" w:hint="eastAsia"/>
        </w:rPr>
        <w:t>50億6,273萬餘元</w:t>
      </w:r>
      <w:r w:rsidRPr="00CC6ED5">
        <w:rPr>
          <w:rFonts w:ascii="標楷體" w:eastAsia="標楷體" w:hAnsi="標楷體"/>
        </w:rPr>
        <w:t>，</w:t>
      </w:r>
      <w:proofErr w:type="gramStart"/>
      <w:r w:rsidRPr="00CC6ED5">
        <w:rPr>
          <w:rFonts w:ascii="標楷體" w:eastAsia="標楷體" w:hAnsi="標楷體"/>
        </w:rPr>
        <w:t>占縣有</w:t>
      </w:r>
      <w:proofErr w:type="gramEnd"/>
      <w:r w:rsidRPr="00CC6ED5">
        <w:rPr>
          <w:rFonts w:ascii="標楷體" w:eastAsia="標楷體" w:hAnsi="標楷體"/>
        </w:rPr>
        <w:t>財產總值約42.68％，較</w:t>
      </w:r>
      <w:proofErr w:type="gramStart"/>
      <w:r w:rsidRPr="00CC6ED5">
        <w:rPr>
          <w:rFonts w:ascii="標楷體" w:eastAsia="標楷體" w:hAnsi="標楷體" w:hint="eastAsia"/>
        </w:rPr>
        <w:t>11</w:t>
      </w:r>
      <w:r w:rsidRPr="00CC6ED5">
        <w:rPr>
          <w:rFonts w:ascii="標楷體" w:eastAsia="標楷體" w:hAnsi="標楷體"/>
        </w:rPr>
        <w:t>2</w:t>
      </w:r>
      <w:proofErr w:type="gramEnd"/>
      <w:r w:rsidRPr="00CC6ED5">
        <w:rPr>
          <w:rFonts w:ascii="標楷體" w:eastAsia="標楷體" w:hAnsi="標楷體" w:hint="eastAsia"/>
        </w:rPr>
        <w:t>年度</w:t>
      </w:r>
      <w:r w:rsidRPr="00CC6ED5">
        <w:rPr>
          <w:rFonts w:ascii="標楷體" w:eastAsia="標楷體" w:hAnsi="標楷體"/>
        </w:rPr>
        <w:t>決算列數</w:t>
      </w:r>
      <w:r w:rsidRPr="00CC6ED5">
        <w:rPr>
          <w:rFonts w:ascii="標楷體" w:eastAsia="標楷體" w:hAnsi="標楷體" w:hint="eastAsia"/>
        </w:rPr>
        <w:t>31億1,253萬餘元</w:t>
      </w:r>
      <w:r w:rsidRPr="00CC6ED5">
        <w:rPr>
          <w:rFonts w:ascii="標楷體" w:eastAsia="標楷體" w:hAnsi="標楷體"/>
        </w:rPr>
        <w:t>，</w:t>
      </w:r>
      <w:r w:rsidRPr="00CC6ED5">
        <w:rPr>
          <w:rFonts w:ascii="標楷體" w:eastAsia="標楷體" w:hAnsi="標楷體" w:hint="eastAsia"/>
        </w:rPr>
        <w:t>增加19億5,019萬餘元，約62.6</w:t>
      </w:r>
      <w:r w:rsidRPr="00CC6ED5">
        <w:rPr>
          <w:rFonts w:ascii="標楷體" w:eastAsia="標楷體" w:hAnsi="標楷體"/>
        </w:rPr>
        <w:t>6％，</w:t>
      </w:r>
      <w:r w:rsidRPr="00CC6ED5">
        <w:rPr>
          <w:rFonts w:ascii="標楷體" w:eastAsia="標楷體" w:hAnsi="標楷體" w:hint="eastAsia"/>
        </w:rPr>
        <w:t>主要係連江縣政府</w:t>
      </w:r>
      <w:r>
        <w:rPr>
          <w:rFonts w:ascii="標楷體" w:eastAsia="標楷體" w:hAnsi="標楷體" w:hint="eastAsia"/>
        </w:rPr>
        <w:t>及</w:t>
      </w:r>
      <w:r w:rsidRPr="00CC6ED5">
        <w:rPr>
          <w:rFonts w:ascii="標楷體" w:eastAsia="標楷體" w:hAnsi="標楷體" w:hint="eastAsia"/>
        </w:rPr>
        <w:t>交通旅遊局新增縣民樂活多功能體育館、</w:t>
      </w:r>
      <w:proofErr w:type="gramStart"/>
      <w:r w:rsidRPr="00CC6ED5">
        <w:rPr>
          <w:rFonts w:ascii="標楷體" w:eastAsia="標楷體" w:hAnsi="標楷體" w:hint="eastAsia"/>
        </w:rPr>
        <w:t>梅石演藝</w:t>
      </w:r>
      <w:proofErr w:type="gramEnd"/>
      <w:r w:rsidRPr="00CC6ED5">
        <w:rPr>
          <w:rFonts w:ascii="標楷體" w:eastAsia="標楷體" w:hAnsi="標楷體" w:hint="eastAsia"/>
        </w:rPr>
        <w:t>廳</w:t>
      </w:r>
      <w:r>
        <w:rPr>
          <w:rFonts w:ascii="標楷體" w:eastAsia="標楷體" w:hAnsi="標楷體" w:hint="eastAsia"/>
        </w:rPr>
        <w:t>及</w:t>
      </w:r>
      <w:r w:rsidRPr="00CC6ED5">
        <w:rPr>
          <w:rFonts w:ascii="標楷體" w:eastAsia="標楷體" w:hAnsi="標楷體" w:hint="eastAsia"/>
        </w:rPr>
        <w:t>新</w:t>
      </w:r>
      <w:proofErr w:type="gramStart"/>
      <w:r w:rsidRPr="00CC6ED5">
        <w:rPr>
          <w:rFonts w:ascii="標楷體" w:eastAsia="標楷體" w:hAnsi="標楷體" w:hint="eastAsia"/>
        </w:rPr>
        <w:t>臺</w:t>
      </w:r>
      <w:proofErr w:type="gramEnd"/>
      <w:r w:rsidRPr="00CC6ED5">
        <w:rPr>
          <w:rFonts w:ascii="標楷體" w:eastAsia="標楷體" w:hAnsi="標楷體" w:hint="eastAsia"/>
        </w:rPr>
        <w:t>馬輪等財產所致。</w:t>
      </w:r>
    </w:p>
    <w:p w14:paraId="44C3DC20" w14:textId="77777777" w:rsidR="00A273F9" w:rsidRPr="00CC6ED5" w:rsidRDefault="00A273F9" w:rsidP="006757A7">
      <w:pPr>
        <w:snapToGrid w:val="0"/>
        <w:spacing w:beforeLines="10" w:before="24" w:afterLines="10" w:after="24" w:line="470" w:lineRule="exact"/>
        <w:ind w:firstLineChars="300" w:firstLine="721"/>
        <w:jc w:val="both"/>
        <w:rPr>
          <w:rFonts w:ascii="標楷體" w:eastAsia="標楷體" w:hAnsi="標楷體"/>
          <w:b/>
          <w:bCs/>
        </w:rPr>
      </w:pPr>
      <w:r w:rsidRPr="00CC6ED5">
        <w:rPr>
          <w:rFonts w:ascii="標楷體" w:eastAsia="標楷體" w:hAnsi="標楷體" w:hint="eastAsia"/>
          <w:b/>
          <w:bCs/>
        </w:rPr>
        <w:t>（三）</w:t>
      </w:r>
      <w:r w:rsidRPr="00CC6ED5">
        <w:rPr>
          <w:rFonts w:ascii="標楷體" w:eastAsia="標楷體" w:hAnsi="標楷體"/>
          <w:b/>
          <w:bCs/>
        </w:rPr>
        <w:t>事業用財產</w:t>
      </w:r>
    </w:p>
    <w:p w14:paraId="28E080AF" w14:textId="77777777" w:rsidR="00A273F9" w:rsidRPr="00CC6ED5" w:rsidRDefault="00A273F9" w:rsidP="006757A7">
      <w:pPr>
        <w:snapToGrid w:val="0"/>
        <w:spacing w:line="470" w:lineRule="exact"/>
        <w:ind w:firstLineChars="200" w:firstLine="480"/>
        <w:jc w:val="both"/>
        <w:rPr>
          <w:rFonts w:ascii="標楷體" w:eastAsia="標楷體" w:hAnsi="標楷體"/>
        </w:rPr>
      </w:pPr>
      <w:proofErr w:type="gramStart"/>
      <w:r w:rsidRPr="00CC6ED5">
        <w:rPr>
          <w:rFonts w:ascii="標楷體" w:eastAsia="標楷體" w:hAnsi="標楷體" w:hint="eastAsia"/>
        </w:rPr>
        <w:t>11</w:t>
      </w:r>
      <w:r w:rsidRPr="00CC6ED5">
        <w:rPr>
          <w:rFonts w:ascii="標楷體" w:eastAsia="標楷體" w:hAnsi="標楷體"/>
        </w:rPr>
        <w:t>3</w:t>
      </w:r>
      <w:proofErr w:type="gramEnd"/>
      <w:r w:rsidRPr="00CC6ED5">
        <w:rPr>
          <w:rFonts w:ascii="標楷體" w:eastAsia="標楷體" w:hAnsi="標楷體" w:hint="eastAsia"/>
        </w:rPr>
        <w:t>年度</w:t>
      </w:r>
      <w:r w:rsidRPr="00CC6ED5">
        <w:rPr>
          <w:rFonts w:ascii="標楷體" w:eastAsia="標楷體" w:hAnsi="標楷體"/>
        </w:rPr>
        <w:t>總決算財產目錄列事業用財產</w:t>
      </w:r>
      <w:r w:rsidRPr="00CC6ED5">
        <w:rPr>
          <w:rFonts w:ascii="標楷體" w:eastAsia="標楷體" w:hAnsi="標楷體" w:hint="eastAsia"/>
        </w:rPr>
        <w:t>11億453萬餘元</w:t>
      </w:r>
      <w:r w:rsidRPr="00CC6ED5">
        <w:rPr>
          <w:rFonts w:ascii="標楷體" w:eastAsia="標楷體" w:hAnsi="標楷體"/>
        </w:rPr>
        <w:t>，</w:t>
      </w:r>
      <w:proofErr w:type="gramStart"/>
      <w:r w:rsidRPr="00CC6ED5">
        <w:rPr>
          <w:rFonts w:ascii="標楷體" w:eastAsia="標楷體" w:hAnsi="標楷體"/>
        </w:rPr>
        <w:t>占縣有</w:t>
      </w:r>
      <w:proofErr w:type="gramEnd"/>
      <w:r w:rsidRPr="00CC6ED5">
        <w:rPr>
          <w:rFonts w:ascii="標楷體" w:eastAsia="標楷體" w:hAnsi="標楷體"/>
        </w:rPr>
        <w:t>財產總值約9.31％，較</w:t>
      </w:r>
      <w:proofErr w:type="gramStart"/>
      <w:r w:rsidRPr="00CC6ED5">
        <w:rPr>
          <w:rFonts w:ascii="標楷體" w:eastAsia="標楷體" w:hAnsi="標楷體" w:hint="eastAsia"/>
        </w:rPr>
        <w:t>11</w:t>
      </w:r>
      <w:r w:rsidRPr="00CC6ED5">
        <w:rPr>
          <w:rFonts w:ascii="標楷體" w:eastAsia="標楷體" w:hAnsi="標楷體"/>
        </w:rPr>
        <w:t>2</w:t>
      </w:r>
      <w:proofErr w:type="gramEnd"/>
      <w:r w:rsidRPr="00CC6ED5">
        <w:rPr>
          <w:rFonts w:ascii="標楷體" w:eastAsia="標楷體" w:hAnsi="標楷體" w:hint="eastAsia"/>
        </w:rPr>
        <w:t>年度</w:t>
      </w:r>
      <w:r w:rsidRPr="00CC6ED5">
        <w:rPr>
          <w:rFonts w:ascii="標楷體" w:eastAsia="標楷體" w:hAnsi="標楷體"/>
        </w:rPr>
        <w:t>決算列數</w:t>
      </w:r>
      <w:r w:rsidRPr="00CC6ED5">
        <w:rPr>
          <w:rFonts w:ascii="標楷體" w:eastAsia="標楷體" w:hAnsi="標楷體" w:hint="eastAsia"/>
        </w:rPr>
        <w:t>11億2,662萬餘元</w:t>
      </w:r>
      <w:r w:rsidRPr="00CC6ED5">
        <w:rPr>
          <w:rFonts w:ascii="標楷體" w:eastAsia="標楷體" w:hAnsi="標楷體"/>
        </w:rPr>
        <w:t>，</w:t>
      </w:r>
      <w:r w:rsidRPr="00CC6ED5">
        <w:rPr>
          <w:rFonts w:ascii="標楷體" w:eastAsia="標楷體" w:hAnsi="標楷體" w:hint="eastAsia"/>
        </w:rPr>
        <w:t>減少2,209萬餘元，約1.96</w:t>
      </w:r>
      <w:r w:rsidRPr="00CC6ED5">
        <w:rPr>
          <w:rFonts w:ascii="標楷體" w:eastAsia="標楷體" w:hAnsi="標楷體"/>
        </w:rPr>
        <w:t>％</w:t>
      </w:r>
      <w:r w:rsidRPr="00CC6ED5">
        <w:rPr>
          <w:rFonts w:ascii="標楷體" w:eastAsia="標楷體" w:hAnsi="標楷體" w:hint="eastAsia"/>
        </w:rPr>
        <w:t>，主要係</w:t>
      </w:r>
      <w:r w:rsidRPr="00CC6ED5">
        <w:rPr>
          <w:rFonts w:ascii="標楷體" w:eastAsia="標楷體" w:hAnsi="標楷體" w:hint="eastAsia"/>
          <w:color w:val="000000" w:themeColor="text1"/>
        </w:rPr>
        <w:t>各事業單位經管房屋建築及設備</w:t>
      </w:r>
      <w:r w:rsidRPr="00CC6ED5">
        <w:rPr>
          <w:rFonts w:ascii="標楷體" w:eastAsia="標楷體" w:hAnsi="標楷體" w:hint="eastAsia"/>
        </w:rPr>
        <w:t>提列折舊所致。</w:t>
      </w:r>
    </w:p>
    <w:p w14:paraId="47B570DF" w14:textId="77777777" w:rsidR="00A273F9" w:rsidRPr="00CC6ED5" w:rsidRDefault="00A273F9" w:rsidP="006757A7">
      <w:pPr>
        <w:snapToGrid w:val="0"/>
        <w:spacing w:beforeLines="20" w:before="48" w:afterLines="20" w:after="48" w:line="470" w:lineRule="exact"/>
        <w:ind w:firstLineChars="100" w:firstLine="280"/>
        <w:jc w:val="both"/>
        <w:rPr>
          <w:rFonts w:ascii="標楷體" w:eastAsia="標楷體" w:hAnsi="標楷體"/>
          <w:b/>
          <w:bCs/>
          <w:sz w:val="28"/>
          <w:szCs w:val="28"/>
        </w:rPr>
      </w:pPr>
      <w:r w:rsidRPr="00CC6ED5">
        <w:rPr>
          <w:rFonts w:ascii="標楷體" w:eastAsia="標楷體" w:hAnsi="標楷體" w:hint="eastAsia"/>
          <w:b/>
          <w:bCs/>
          <w:sz w:val="28"/>
          <w:szCs w:val="28"/>
        </w:rPr>
        <w:t>二、</w:t>
      </w:r>
      <w:r w:rsidRPr="00CC6ED5">
        <w:rPr>
          <w:rFonts w:ascii="標楷體" w:eastAsia="標楷體" w:hAnsi="標楷體"/>
          <w:b/>
          <w:bCs/>
          <w:sz w:val="28"/>
          <w:szCs w:val="28"/>
        </w:rPr>
        <w:t>非公用財產</w:t>
      </w:r>
    </w:p>
    <w:p w14:paraId="16B7F6CD" w14:textId="77777777" w:rsidR="00A273F9" w:rsidRPr="00CC6ED5" w:rsidRDefault="00A273F9" w:rsidP="006757A7">
      <w:pPr>
        <w:widowControl/>
        <w:snapToGrid w:val="0"/>
        <w:spacing w:line="470" w:lineRule="exact"/>
        <w:ind w:firstLineChars="200" w:firstLine="480"/>
        <w:jc w:val="both"/>
        <w:rPr>
          <w:rFonts w:ascii="標楷體" w:eastAsia="標楷體" w:hAnsi="標楷體"/>
        </w:rPr>
      </w:pPr>
      <w:proofErr w:type="gramStart"/>
      <w:r w:rsidRPr="00CC6ED5">
        <w:rPr>
          <w:rFonts w:ascii="標楷體" w:eastAsia="標楷體" w:hAnsi="標楷體" w:hint="eastAsia"/>
        </w:rPr>
        <w:t>11</w:t>
      </w:r>
      <w:r w:rsidRPr="00CC6ED5">
        <w:rPr>
          <w:rFonts w:ascii="標楷體" w:eastAsia="標楷體" w:hAnsi="標楷體"/>
        </w:rPr>
        <w:t>3</w:t>
      </w:r>
      <w:proofErr w:type="gramEnd"/>
      <w:r w:rsidRPr="00CC6ED5">
        <w:rPr>
          <w:rFonts w:ascii="標楷體" w:eastAsia="標楷體" w:hAnsi="標楷體" w:hint="eastAsia"/>
        </w:rPr>
        <w:t>年度</w:t>
      </w:r>
      <w:r w:rsidRPr="00CC6ED5">
        <w:rPr>
          <w:rFonts w:ascii="標楷體" w:eastAsia="標楷體" w:hAnsi="標楷體"/>
        </w:rPr>
        <w:t>總決算</w:t>
      </w:r>
      <w:proofErr w:type="gramStart"/>
      <w:r w:rsidRPr="00CC6ED5">
        <w:rPr>
          <w:rFonts w:ascii="標楷體" w:eastAsia="標楷體" w:hAnsi="標楷體"/>
        </w:rPr>
        <w:t>財產目錄列非公用</w:t>
      </w:r>
      <w:proofErr w:type="gramEnd"/>
      <w:r w:rsidRPr="00CC6ED5">
        <w:rPr>
          <w:rFonts w:ascii="標楷體" w:eastAsia="標楷體" w:hAnsi="標楷體"/>
        </w:rPr>
        <w:t>財產</w:t>
      </w:r>
      <w:r w:rsidRPr="00CC6ED5">
        <w:rPr>
          <w:rFonts w:ascii="標楷體" w:eastAsia="標楷體" w:hAnsi="標楷體" w:hint="eastAsia"/>
        </w:rPr>
        <w:t>3,302萬餘元</w:t>
      </w:r>
      <w:r w:rsidRPr="00CC6ED5">
        <w:rPr>
          <w:rFonts w:ascii="標楷體" w:eastAsia="標楷體" w:hAnsi="標楷體"/>
        </w:rPr>
        <w:t>，</w:t>
      </w:r>
      <w:proofErr w:type="gramStart"/>
      <w:r w:rsidRPr="00CC6ED5">
        <w:rPr>
          <w:rFonts w:ascii="標楷體" w:eastAsia="標楷體" w:hAnsi="標楷體"/>
        </w:rPr>
        <w:t>占縣有</w:t>
      </w:r>
      <w:proofErr w:type="gramEnd"/>
      <w:r w:rsidRPr="00CC6ED5">
        <w:rPr>
          <w:rFonts w:ascii="標楷體" w:eastAsia="標楷體" w:hAnsi="標楷體"/>
        </w:rPr>
        <w:t>財產總值約</w:t>
      </w:r>
      <w:r w:rsidRPr="00CC6ED5">
        <w:rPr>
          <w:rFonts w:ascii="標楷體" w:eastAsia="標楷體" w:hAnsi="標楷體" w:hint="eastAsia"/>
        </w:rPr>
        <w:t>0</w:t>
      </w:r>
      <w:r w:rsidRPr="00CC6ED5">
        <w:rPr>
          <w:rFonts w:ascii="標楷體" w:eastAsia="標楷體" w:hAnsi="標楷體"/>
        </w:rPr>
        <w:t>.28％，較</w:t>
      </w:r>
      <w:proofErr w:type="gramStart"/>
      <w:r w:rsidRPr="00CC6ED5">
        <w:rPr>
          <w:rFonts w:ascii="標楷體" w:eastAsia="標楷體" w:hAnsi="標楷體" w:hint="eastAsia"/>
        </w:rPr>
        <w:t>11</w:t>
      </w:r>
      <w:r w:rsidRPr="00CC6ED5">
        <w:rPr>
          <w:rFonts w:ascii="標楷體" w:eastAsia="標楷體" w:hAnsi="標楷體"/>
        </w:rPr>
        <w:t>2</w:t>
      </w:r>
      <w:proofErr w:type="gramEnd"/>
      <w:r w:rsidRPr="00CC6ED5">
        <w:rPr>
          <w:rFonts w:ascii="標楷體" w:eastAsia="標楷體" w:hAnsi="標楷體" w:hint="eastAsia"/>
        </w:rPr>
        <w:t>年度2,923萬餘元</w:t>
      </w:r>
      <w:r w:rsidRPr="00CC6ED5">
        <w:rPr>
          <w:rFonts w:ascii="標楷體" w:eastAsia="標楷體" w:hAnsi="標楷體"/>
        </w:rPr>
        <w:t>，</w:t>
      </w:r>
      <w:r w:rsidRPr="00CC6ED5">
        <w:rPr>
          <w:rFonts w:ascii="標楷體" w:eastAsia="標楷體" w:hAnsi="標楷體" w:hint="eastAsia"/>
        </w:rPr>
        <w:t>增加379萬餘元，約12.9</w:t>
      </w:r>
      <w:r w:rsidRPr="00CC6ED5">
        <w:rPr>
          <w:rFonts w:ascii="標楷體" w:eastAsia="標楷體" w:hAnsi="標楷體"/>
        </w:rPr>
        <w:t>7％</w:t>
      </w:r>
      <w:r w:rsidRPr="00CC6ED5">
        <w:rPr>
          <w:rFonts w:ascii="標楷體" w:eastAsia="標楷體" w:hAnsi="標楷體" w:hint="eastAsia"/>
        </w:rPr>
        <w:t>，主要係部分土地公告地價調整增值所致。</w:t>
      </w:r>
    </w:p>
    <w:p w14:paraId="031A5897" w14:textId="77777777" w:rsidR="00112BD8" w:rsidRPr="004B7928" w:rsidRDefault="00112BD8" w:rsidP="006757A7">
      <w:pPr>
        <w:overflowPunct w:val="0"/>
        <w:spacing w:line="520" w:lineRule="exact"/>
        <w:jc w:val="both"/>
        <w:rPr>
          <w:rFonts w:ascii="標楷體" w:eastAsia="標楷體" w:hAnsi="標楷體"/>
          <w:b/>
          <w:sz w:val="36"/>
          <w:szCs w:val="36"/>
        </w:rPr>
      </w:pPr>
      <w:r w:rsidRPr="004B7928">
        <w:rPr>
          <w:rFonts w:ascii="標楷體" w:eastAsia="標楷體" w:hAnsi="標楷體" w:hint="eastAsia"/>
          <w:b/>
          <w:sz w:val="36"/>
          <w:szCs w:val="36"/>
        </w:rPr>
        <w:lastRenderedPageBreak/>
        <w:t>參、重大公共建設計畫及採購執行情形之查核</w:t>
      </w:r>
    </w:p>
    <w:p w14:paraId="24C53EFF" w14:textId="77777777" w:rsidR="00112BD8" w:rsidRPr="004B7928" w:rsidRDefault="00112BD8" w:rsidP="006757A7">
      <w:pPr>
        <w:overflowPunct w:val="0"/>
        <w:snapToGrid w:val="0"/>
        <w:spacing w:line="440" w:lineRule="exact"/>
        <w:ind w:firstLineChars="200" w:firstLine="480"/>
        <w:jc w:val="both"/>
        <w:rPr>
          <w:rFonts w:ascii="標楷體" w:eastAsia="標楷體" w:hAnsi="標楷體"/>
          <w:snapToGrid w:val="0"/>
          <w:kern w:val="0"/>
        </w:rPr>
      </w:pPr>
      <w:r w:rsidRPr="004B7928">
        <w:rPr>
          <w:rFonts w:ascii="標楷體" w:eastAsia="標楷體" w:hAnsi="標楷體" w:hint="eastAsia"/>
          <w:snapToGrid w:val="0"/>
          <w:kern w:val="0"/>
        </w:rPr>
        <w:t>縣政府為帶動區域發展，打造幸福宜居城市，提供縣民優質生活環境，投入鉅額建設經費於重大公共建設計畫及採購。</w:t>
      </w:r>
      <w:proofErr w:type="gramStart"/>
      <w:r w:rsidRPr="004B7928">
        <w:rPr>
          <w:rFonts w:ascii="標楷體" w:eastAsia="標楷體" w:hAnsi="標楷體" w:hint="eastAsia"/>
          <w:lang w:eastAsia="zh-HK"/>
        </w:rPr>
        <w:t>11</w:t>
      </w:r>
      <w:r w:rsidRPr="004B7928">
        <w:rPr>
          <w:rFonts w:ascii="標楷體" w:eastAsia="標楷體" w:hAnsi="標楷體"/>
        </w:rPr>
        <w:t>3</w:t>
      </w:r>
      <w:proofErr w:type="gramEnd"/>
      <w:r w:rsidRPr="004B7928">
        <w:rPr>
          <w:rFonts w:ascii="標楷體" w:eastAsia="標楷體" w:hAnsi="標楷體" w:hint="eastAsia"/>
          <w:snapToGrid w:val="0"/>
          <w:kern w:val="0"/>
        </w:rPr>
        <w:t>年度經本室</w:t>
      </w:r>
      <w:proofErr w:type="gramStart"/>
      <w:r w:rsidRPr="004B7928">
        <w:rPr>
          <w:rFonts w:ascii="標楷體" w:eastAsia="標楷體" w:hAnsi="標楷體" w:hint="eastAsia"/>
          <w:snapToGrid w:val="0"/>
          <w:kern w:val="0"/>
        </w:rPr>
        <w:t>賡</w:t>
      </w:r>
      <w:proofErr w:type="gramEnd"/>
      <w:r w:rsidRPr="004B7928">
        <w:rPr>
          <w:rFonts w:ascii="標楷體" w:eastAsia="標楷體" w:hAnsi="標楷體" w:hint="eastAsia"/>
          <w:snapToGrid w:val="0"/>
          <w:kern w:val="0"/>
        </w:rPr>
        <w:t>續針對縣政府暨所屬各機關辦理重大公共建設計畫及採購作業加強查核，茲將其執行情形說明如次：</w:t>
      </w:r>
    </w:p>
    <w:p w14:paraId="3E0E8193" w14:textId="77777777" w:rsidR="00112BD8" w:rsidRPr="004B7928" w:rsidRDefault="00112BD8" w:rsidP="006757A7">
      <w:pPr>
        <w:snapToGrid w:val="0"/>
        <w:spacing w:beforeLines="10" w:before="24" w:line="460" w:lineRule="exact"/>
        <w:jc w:val="both"/>
        <w:rPr>
          <w:rFonts w:ascii="標楷體" w:eastAsia="標楷體" w:hAnsi="標楷體"/>
          <w:b/>
          <w:snapToGrid w:val="0"/>
          <w:kern w:val="0"/>
          <w:sz w:val="32"/>
          <w:szCs w:val="32"/>
        </w:rPr>
      </w:pPr>
      <w:r w:rsidRPr="004B7928">
        <w:rPr>
          <w:rFonts w:ascii="標楷體" w:eastAsia="標楷體" w:hAnsi="標楷體" w:hint="eastAsia"/>
          <w:b/>
          <w:snapToGrid w:val="0"/>
          <w:kern w:val="0"/>
          <w:sz w:val="32"/>
          <w:szCs w:val="32"/>
        </w:rPr>
        <w:t>一、縣政府所屬各機關重大公共建設計畫執行情形之查核</w:t>
      </w:r>
    </w:p>
    <w:p w14:paraId="4D8DB314" w14:textId="77777777" w:rsidR="00112BD8" w:rsidRPr="004B7928" w:rsidRDefault="00112BD8" w:rsidP="006757A7">
      <w:pPr>
        <w:snapToGrid w:val="0"/>
        <w:spacing w:line="460" w:lineRule="exact"/>
        <w:ind w:firstLineChars="100" w:firstLine="280"/>
        <w:jc w:val="both"/>
        <w:rPr>
          <w:rFonts w:ascii="標楷體" w:eastAsia="標楷體" w:hAnsi="標楷體"/>
          <w:b/>
          <w:snapToGrid w:val="0"/>
          <w:kern w:val="0"/>
          <w:sz w:val="28"/>
          <w:szCs w:val="28"/>
        </w:rPr>
      </w:pPr>
      <w:r w:rsidRPr="004B7928">
        <w:rPr>
          <w:rFonts w:ascii="標楷體" w:eastAsia="標楷體" w:hAnsi="標楷體" w:hint="eastAsia"/>
          <w:b/>
          <w:snapToGrid w:val="0"/>
          <w:kern w:val="0"/>
          <w:sz w:val="28"/>
          <w:szCs w:val="28"/>
        </w:rPr>
        <w:t>（一）縣政府所屬各機關重大公共建設計畫執行情形</w:t>
      </w:r>
    </w:p>
    <w:p w14:paraId="501BD577" w14:textId="77777777" w:rsidR="00112BD8" w:rsidRPr="004B7928" w:rsidRDefault="00112BD8" w:rsidP="006757A7">
      <w:pPr>
        <w:tabs>
          <w:tab w:val="left" w:pos="1701"/>
        </w:tabs>
        <w:snapToGrid w:val="0"/>
        <w:spacing w:line="440" w:lineRule="exact"/>
        <w:ind w:firstLineChars="200" w:firstLine="480"/>
        <w:jc w:val="both"/>
        <w:rPr>
          <w:rFonts w:ascii="標楷體" w:eastAsia="標楷體" w:hAnsi="標楷體"/>
          <w:snapToGrid w:val="0"/>
          <w:kern w:val="0"/>
        </w:rPr>
      </w:pPr>
      <w:r w:rsidRPr="004B7928">
        <w:rPr>
          <w:noProof/>
        </w:rPr>
        <mc:AlternateContent>
          <mc:Choice Requires="wps">
            <w:drawing>
              <wp:anchor distT="0" distB="0" distL="114300" distR="114300" simplePos="0" relativeHeight="251661312" behindDoc="0" locked="0" layoutInCell="1" allowOverlap="1" wp14:anchorId="08AD202B" wp14:editId="74B7C8C4">
                <wp:simplePos x="0" y="0"/>
                <wp:positionH relativeFrom="column">
                  <wp:posOffset>5463540</wp:posOffset>
                </wp:positionH>
                <wp:positionV relativeFrom="paragraph">
                  <wp:posOffset>3507105</wp:posOffset>
                </wp:positionV>
                <wp:extent cx="754380" cy="289560"/>
                <wp:effectExtent l="0" t="0" r="0" b="0"/>
                <wp:wrapNone/>
                <wp:docPr id="8" name="矩形 8"/>
                <wp:cNvGraphicFramePr/>
                <a:graphic xmlns:a="http://schemas.openxmlformats.org/drawingml/2006/main">
                  <a:graphicData uri="http://schemas.microsoft.com/office/word/2010/wordprocessingShape">
                    <wps:wsp>
                      <wps:cNvSpPr/>
                      <wps:spPr>
                        <a:xfrm>
                          <a:off x="0" y="0"/>
                          <a:ext cx="75438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F84AC6" w14:textId="77777777" w:rsidR="006757A7" w:rsidRPr="00E00A75" w:rsidRDefault="006757A7" w:rsidP="006757A7">
                            <w:pPr>
                              <w:jc w:val="center"/>
                              <w:rPr>
                                <w:rFonts w:ascii="標楷體" w:eastAsia="標楷體" w:hAnsi="標楷體"/>
                                <w:bCs/>
                                <w:sz w:val="20"/>
                              </w:rPr>
                            </w:pPr>
                            <w:r w:rsidRPr="00E00A75">
                              <w:rPr>
                                <w:rFonts w:ascii="標楷體" w:eastAsia="標楷體" w:hAnsi="標楷體" w:hint="eastAsia"/>
                                <w:bCs/>
                                <w:color w:val="000000" w:themeColor="text1"/>
                                <w:sz w:val="20"/>
                              </w:rPr>
                              <w:t>主管別</w:t>
                            </w:r>
                          </w:p>
                          <w:p w14:paraId="4859690B" w14:textId="77777777" w:rsidR="006757A7" w:rsidRDefault="006757A7" w:rsidP="006757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AD202B" id="矩形 8" o:spid="_x0000_s1026" style="position:absolute;left:0;text-align:left;margin-left:430.2pt;margin-top:276.15pt;width:59.4pt;height:22.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" filled="f" stroked="f" strokeweight="1pt">
                <v:textbox>
                  <w:txbxContent>
                    <w:p w14:paraId="58F84AC6" w14:textId="77777777" w:rsidR="006757A7" w:rsidRPr="00E00A75" w:rsidRDefault="006757A7" w:rsidP="006757A7">
                      <w:pPr>
                        <w:jc w:val="center"/>
                        <w:rPr>
                          <w:rFonts w:ascii="標楷體" w:eastAsia="標楷體" w:hAnsi="標楷體"/>
                          <w:bCs/>
                          <w:sz w:val="20"/>
                        </w:rPr>
                      </w:pPr>
                      <w:r w:rsidRPr="00E00A75">
                        <w:rPr>
                          <w:rFonts w:ascii="標楷體" w:eastAsia="標楷體" w:hAnsi="標楷體" w:hint="eastAsia"/>
                          <w:bCs/>
                          <w:color w:val="000000" w:themeColor="text1"/>
                          <w:sz w:val="20"/>
                        </w:rPr>
                        <w:t>主管別</w:t>
                      </w:r>
                    </w:p>
                    <w:p w14:paraId="4859690B" w14:textId="77777777" w:rsidR="006757A7" w:rsidRDefault="006757A7" w:rsidP="006757A7">
                      <w:pPr>
                        <w:jc w:val="center"/>
                      </w:pPr>
                    </w:p>
                  </w:txbxContent>
                </v:textbox>
              </v:rect>
            </w:pict>
          </mc:Fallback>
        </mc:AlternateContent>
      </w:r>
      <w:r w:rsidRPr="004B7928">
        <w:rPr>
          <w:noProof/>
        </w:rPr>
        <mc:AlternateContent>
          <mc:Choice Requires="wps">
            <w:drawing>
              <wp:anchor distT="0" distB="0" distL="114300" distR="114300" simplePos="0" relativeHeight="251662336" behindDoc="0" locked="0" layoutInCell="1" allowOverlap="1" wp14:anchorId="499DFB6B" wp14:editId="4CC30738">
                <wp:simplePos x="0" y="0"/>
                <wp:positionH relativeFrom="margin">
                  <wp:posOffset>-38100</wp:posOffset>
                </wp:positionH>
                <wp:positionV relativeFrom="paragraph">
                  <wp:posOffset>1554480</wp:posOffset>
                </wp:positionV>
                <wp:extent cx="680085" cy="276225"/>
                <wp:effectExtent l="0" t="0" r="0" b="0"/>
                <wp:wrapNone/>
                <wp:docPr id="10" name="矩形 10"/>
                <wp:cNvGraphicFramePr/>
                <a:graphic xmlns:a="http://schemas.openxmlformats.org/drawingml/2006/main">
                  <a:graphicData uri="http://schemas.microsoft.com/office/word/2010/wordprocessingShape">
                    <wps:wsp>
                      <wps:cNvSpPr/>
                      <wps:spPr>
                        <a:xfrm>
                          <a:off x="0" y="0"/>
                          <a:ext cx="680085" cy="276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4B7FB1" w14:textId="77777777" w:rsidR="006757A7" w:rsidRPr="00284DF4" w:rsidRDefault="006757A7" w:rsidP="006757A7">
                            <w:pPr>
                              <w:jc w:val="center"/>
                              <w:rPr>
                                <w:rFonts w:ascii="標楷體" w:eastAsia="標楷體" w:hAnsi="標楷體"/>
                                <w:bCs/>
                                <w:sz w:val="20"/>
                              </w:rPr>
                            </w:pPr>
                            <w:r w:rsidRPr="00284DF4">
                              <w:rPr>
                                <w:rFonts w:ascii="標楷體" w:eastAsia="標楷體" w:hAnsi="標楷體" w:hint="eastAsia"/>
                                <w:bCs/>
                                <w:color w:val="000000" w:themeColor="text1"/>
                                <w:sz w:val="20"/>
                              </w:rPr>
                              <w:t>％</w:t>
                            </w:r>
                          </w:p>
                          <w:p w14:paraId="146E7DE6" w14:textId="77777777" w:rsidR="006757A7" w:rsidRDefault="006757A7" w:rsidP="006757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9DFB6B" id="矩形 10" o:spid="_x0000_s1027" style="position:absolute;left:0;text-align:left;margin-left:-3pt;margin-top:122.4pt;width:53.55pt;height:21.7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" filled="f" stroked="f" strokeweight="1pt">
                <v:textbox>
                  <w:txbxContent>
                    <w:p w14:paraId="3D4B7FB1" w14:textId="77777777" w:rsidR="006757A7" w:rsidRPr="00284DF4" w:rsidRDefault="006757A7" w:rsidP="006757A7">
                      <w:pPr>
                        <w:jc w:val="center"/>
                        <w:rPr>
                          <w:rFonts w:ascii="標楷體" w:eastAsia="標楷體" w:hAnsi="標楷體"/>
                          <w:bCs/>
                          <w:sz w:val="20"/>
                        </w:rPr>
                      </w:pPr>
                      <w:r w:rsidRPr="00284DF4">
                        <w:rPr>
                          <w:rFonts w:ascii="標楷體" w:eastAsia="標楷體" w:hAnsi="標楷體" w:hint="eastAsia"/>
                          <w:bCs/>
                          <w:color w:val="000000" w:themeColor="text1"/>
                          <w:sz w:val="20"/>
                        </w:rPr>
                        <w:t>％</w:t>
                      </w:r>
                    </w:p>
                    <w:p w14:paraId="146E7DE6" w14:textId="77777777" w:rsidR="006757A7" w:rsidRDefault="006757A7" w:rsidP="006757A7">
                      <w:pPr>
                        <w:jc w:val="center"/>
                      </w:pPr>
                    </w:p>
                  </w:txbxContent>
                </v:textbox>
                <w10:wrap anchorx="margin"/>
              </v:rect>
            </w:pict>
          </mc:Fallback>
        </mc:AlternateContent>
      </w:r>
      <w:r w:rsidRPr="004B7928">
        <w:rPr>
          <w:rFonts w:ascii="標楷體" w:eastAsia="標楷體" w:hAnsi="標楷體"/>
          <w:noProof/>
          <w:spacing w:val="1"/>
          <w:szCs w:val="32"/>
        </w:rPr>
        <mc:AlternateContent>
          <mc:Choice Requires="wpg">
            <w:drawing>
              <wp:anchor distT="0" distB="0" distL="114300" distR="114300" simplePos="0" relativeHeight="251660288" behindDoc="0" locked="0" layoutInCell="1" allowOverlap="1" wp14:anchorId="70F8D6E4" wp14:editId="1558EA15">
                <wp:simplePos x="0" y="0"/>
                <wp:positionH relativeFrom="margin">
                  <wp:posOffset>-267970</wp:posOffset>
                </wp:positionH>
                <wp:positionV relativeFrom="paragraph">
                  <wp:posOffset>1181735</wp:posOffset>
                </wp:positionV>
                <wp:extent cx="6839585" cy="2861945"/>
                <wp:effectExtent l="0" t="0" r="0" b="0"/>
                <wp:wrapSquare wrapText="bothSides"/>
                <wp:docPr id="11" name="群組 6"/>
                <wp:cNvGraphicFramePr/>
                <a:graphic xmlns:a="http://schemas.openxmlformats.org/drawingml/2006/main">
                  <a:graphicData uri="http://schemas.microsoft.com/office/word/2010/wordprocessingGroup">
                    <wpg:wgp>
                      <wpg:cNvGrpSpPr/>
                      <wpg:grpSpPr>
                        <a:xfrm>
                          <a:off x="0" y="0"/>
                          <a:ext cx="6839585" cy="2861945"/>
                          <a:chOff x="0" y="0"/>
                          <a:chExt cx="7560000" cy="2785465"/>
                        </a:xfrm>
                      </wpg:grpSpPr>
                      <wps:wsp>
                        <wps:cNvPr id="12" name="文字方塊 2"/>
                        <wps:cNvSpPr txBox="1"/>
                        <wps:spPr>
                          <a:xfrm>
                            <a:off x="1280238" y="0"/>
                            <a:ext cx="5325199" cy="280850"/>
                          </a:xfrm>
                          <a:prstGeom prst="rect">
                            <a:avLst/>
                          </a:prstGeom>
                          <a:noFill/>
                        </wps:spPr>
                        <wps:txbx>
                          <w:txbxContent>
                            <w:p w14:paraId="5C0623CB" w14:textId="77777777" w:rsidR="006757A7" w:rsidRDefault="006757A7" w:rsidP="006757A7">
                              <w:pPr>
                                <w:pStyle w:val="Web"/>
                                <w:spacing w:before="0" w:beforeAutospacing="0" w:after="0" w:afterAutospacing="0"/>
                              </w:pPr>
                              <w:r>
                                <w:rPr>
                                  <w:rFonts w:ascii="標楷體" w:eastAsia="標楷體" w:hAnsi="標楷體" w:cstheme="minorBidi" w:hint="eastAsia"/>
                                  <w:b/>
                                  <w:bCs/>
                                  <w:color w:val="000000" w:themeColor="text1"/>
                                  <w:kern w:val="24"/>
                                </w:rPr>
                                <w:t>圖1  縣政府所屬各機關</w:t>
                              </w:r>
                              <w:proofErr w:type="gramStart"/>
                              <w:r>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Pr>
                                  <w:rFonts w:ascii="標楷體" w:eastAsia="標楷體" w:hAnsi="標楷體" w:cstheme="minorBidi" w:hint="eastAsia"/>
                                  <w:b/>
                                  <w:bCs/>
                                  <w:color w:val="000000" w:themeColor="text1"/>
                                  <w:kern w:val="24"/>
                                </w:rPr>
                                <w:t>年度重大公共建設計畫預算執行概況</w:t>
                              </w:r>
                            </w:p>
                          </w:txbxContent>
                        </wps:txbx>
                        <wps:bodyPr wrap="square" rtlCol="0">
                          <a:noAutofit/>
                        </wps:bodyPr>
                      </wps:wsp>
                      <wpg:graphicFrame>
                        <wpg:cNvPr id="15" name="圖表 15"/>
                        <wpg:cNvFrPr/>
                        <wpg:xfrm>
                          <a:off x="0" y="200247"/>
                          <a:ext cx="7560000" cy="2376230"/>
                        </wpg:xfrm>
                        <a:graphic>
                          <a:graphicData uri="http://schemas.openxmlformats.org/drawingml/2006/chart">
                            <c:chart xmlns:c="http://schemas.openxmlformats.org/drawingml/2006/chart" xmlns:r="http://schemas.openxmlformats.org/officeDocument/2006/relationships" r:id="rId10"/>
                          </a:graphicData>
                        </a:graphic>
                      </wpg:graphicFrame>
                      <wps:wsp>
                        <wps:cNvPr id="16" name="文字方塊 5"/>
                        <wps:cNvSpPr txBox="1"/>
                        <wps:spPr>
                          <a:xfrm>
                            <a:off x="540027" y="2552655"/>
                            <a:ext cx="6463656" cy="232810"/>
                          </a:xfrm>
                          <a:prstGeom prst="rect">
                            <a:avLst/>
                          </a:prstGeom>
                          <a:noFill/>
                        </wps:spPr>
                        <wps:txbx>
                          <w:txbxContent>
                            <w:p w14:paraId="4BD8D721" w14:textId="77777777" w:rsidR="006757A7" w:rsidRDefault="006757A7" w:rsidP="006757A7">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資料來源：整理自連江縣政府提供資料。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0F8D6E4" id="群組 6" o:spid="_x0000_s1028" style="position:absolute;left:0;text-align:left;margin-left:-21.1pt;margin-top:93.05pt;width:538.55pt;height:225.35pt;z-index:251660288;mso-position-horizontal-relative:margin;mso-width-relative:margin;mso-height-relative:margin" coordsize="75600,27854"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CBPpSX8wAAALoCAAAaAAgBeGwvX3JlbHMvd29ya2Jv&#10;b2sueG1sLnJlbHM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">
                <v:shapetype id="_x0000_t202" coordsize="21600,21600" o:spt="202" path="m,l,21600r21600,l21600,xe">
                  <v:stroke joinstyle="miter"/>
                  <v:path gradientshapeok="t" o:connecttype="rect"/>
                </v:shapetype>
                <v:shape id="_x0000_s1029" type="#_x0000_t202" style="position:absolute;left:12802;width:53252;height:2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5C0623CB" w14:textId="77777777" w:rsidR="006757A7" w:rsidRDefault="006757A7" w:rsidP="006757A7">
                        <w:pPr>
                          <w:pStyle w:val="Web"/>
                          <w:spacing w:before="0" w:beforeAutospacing="0" w:after="0" w:afterAutospacing="0"/>
                        </w:pPr>
                        <w:r>
                          <w:rPr>
                            <w:rFonts w:ascii="標楷體" w:eastAsia="標楷體" w:hAnsi="標楷體" w:cstheme="minorBidi" w:hint="eastAsia"/>
                            <w:b/>
                            <w:bCs/>
                            <w:color w:val="000000" w:themeColor="text1"/>
                            <w:kern w:val="24"/>
                          </w:rPr>
                          <w:t>圖1  縣政府所屬各機關</w:t>
                        </w:r>
                        <w:proofErr w:type="gramStart"/>
                        <w:r>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Pr>
                            <w:rFonts w:ascii="標楷體" w:eastAsia="標楷體" w:hAnsi="標楷體" w:cstheme="minorBidi" w:hint="eastAsia"/>
                            <w:b/>
                            <w:bCs/>
                            <w:color w:val="000000" w:themeColor="text1"/>
                            <w:kern w:val="24"/>
                          </w:rPr>
                          <w:t>年度重大公共建設計畫預算執行概況</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5" o:spid="_x0000_s1030" type="#_x0000_t75" style="position:absolute;left:5053;top:3263;width:64955;height:213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">
                  <v:imagedata r:id="rId11" o:title=""/>
                  <o:lock v:ext="edit" aspectratio="f"/>
                </v:shape>
                <v:shape id="文字方塊 5" o:spid="_x0000_s1031" type="#_x0000_t202" style="position:absolute;left:5400;top:25526;width:64636;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BD8D721" w14:textId="77777777" w:rsidR="006757A7" w:rsidRDefault="006757A7" w:rsidP="006757A7">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資料來源：整理自連江縣政府提供資料。</w:t>
                        </w:r>
                      </w:p>
                    </w:txbxContent>
                  </v:textbox>
                </v:shape>
                <w10:wrap type="square" anchorx="margin"/>
              </v:group>
              <o:OLEObject Type="Embed" ProgID="Excel.Chart.8" ShapeID="圖表 15" DrawAspect="Content" ObjectID="_1813389738" r:id="rId12">
                <o:FieldCodes>\s</o:FieldCodes>
              </o:OLEObject>
            </w:pict>
          </mc:Fallback>
        </mc:AlternateContent>
      </w:r>
      <w:proofErr w:type="gramStart"/>
      <w:r w:rsidRPr="004B7928">
        <w:rPr>
          <w:rFonts w:ascii="標楷體" w:eastAsia="標楷體" w:hAnsi="標楷體" w:hint="eastAsia"/>
          <w:lang w:eastAsia="zh-HK"/>
        </w:rPr>
        <w:t>11</w:t>
      </w:r>
      <w:r w:rsidRPr="004B7928">
        <w:rPr>
          <w:rFonts w:ascii="標楷體" w:eastAsia="標楷體" w:hAnsi="標楷體"/>
        </w:rPr>
        <w:t>3</w:t>
      </w:r>
      <w:proofErr w:type="gramEnd"/>
      <w:r w:rsidRPr="004B7928">
        <w:rPr>
          <w:rFonts w:ascii="標楷體" w:eastAsia="標楷體" w:hAnsi="標楷體" w:hint="eastAsia"/>
          <w:snapToGrid w:val="0"/>
          <w:kern w:val="0"/>
        </w:rPr>
        <w:t>年度縣政府暨所屬機關重大公共建設計畫總經費達5</w:t>
      </w:r>
      <w:r w:rsidRPr="004B7928">
        <w:rPr>
          <w:rFonts w:ascii="標楷體" w:eastAsia="標楷體" w:hAnsi="標楷體"/>
          <w:snapToGrid w:val="0"/>
          <w:kern w:val="0"/>
        </w:rPr>
        <w:t>,</w:t>
      </w:r>
      <w:r w:rsidRPr="004B7928">
        <w:rPr>
          <w:rFonts w:ascii="標楷體" w:eastAsia="標楷體" w:hAnsi="標楷體" w:hint="eastAsia"/>
          <w:snapToGrid w:val="0"/>
          <w:kern w:val="0"/>
        </w:rPr>
        <w:t>000萬元以上，由</w:t>
      </w:r>
      <w:proofErr w:type="gramStart"/>
      <w:r w:rsidRPr="004B7928">
        <w:rPr>
          <w:rFonts w:ascii="標楷體" w:eastAsia="標楷體" w:hAnsi="標楷體" w:hint="eastAsia"/>
          <w:snapToGrid w:val="0"/>
          <w:kern w:val="0"/>
        </w:rPr>
        <w:t>本室列</w:t>
      </w:r>
      <w:proofErr w:type="gramEnd"/>
      <w:r w:rsidRPr="004B7928">
        <w:rPr>
          <w:rFonts w:ascii="標楷體" w:eastAsia="標楷體" w:hAnsi="標楷體" w:hint="eastAsia"/>
          <w:snapToGrid w:val="0"/>
          <w:kern w:val="0"/>
        </w:rPr>
        <w:t>管者計有2</w:t>
      </w:r>
      <w:r w:rsidRPr="004B7928">
        <w:rPr>
          <w:rFonts w:ascii="標楷體" w:eastAsia="標楷體" w:hAnsi="標楷體"/>
          <w:snapToGrid w:val="0"/>
          <w:kern w:val="0"/>
        </w:rPr>
        <w:t>2</w:t>
      </w:r>
      <w:r w:rsidRPr="004B7928">
        <w:rPr>
          <w:rFonts w:ascii="標楷體" w:eastAsia="標楷體" w:hAnsi="標楷體" w:hint="eastAsia"/>
          <w:snapToGrid w:val="0"/>
          <w:kern w:val="0"/>
        </w:rPr>
        <w:t>項，分別由縣政府、交通旅遊局</w:t>
      </w:r>
      <w:r w:rsidRPr="004B7928">
        <w:rPr>
          <w:rFonts w:ascii="標楷體" w:eastAsia="標楷體" w:hAnsi="標楷體" w:hint="eastAsia"/>
        </w:rPr>
        <w:t>及環境資源局</w:t>
      </w:r>
      <w:r w:rsidRPr="004B7928">
        <w:rPr>
          <w:rFonts w:ascii="標楷體" w:eastAsia="標楷體" w:hAnsi="標楷體" w:hint="eastAsia"/>
          <w:snapToGrid w:val="0"/>
          <w:kern w:val="0"/>
        </w:rPr>
        <w:t>等3個主管機關辦理，年度可支用預算數</w:t>
      </w:r>
      <w:r w:rsidRPr="004B7928">
        <w:rPr>
          <w:rFonts w:ascii="標楷體" w:eastAsia="標楷體" w:hAnsi="標楷體"/>
          <w:snapToGrid w:val="0"/>
          <w:kern w:val="0"/>
        </w:rPr>
        <w:t>29</w:t>
      </w:r>
      <w:r w:rsidRPr="004B7928">
        <w:rPr>
          <w:rFonts w:ascii="標楷體" w:eastAsia="標楷體" w:hAnsi="標楷體" w:hint="eastAsia"/>
          <w:snapToGrid w:val="0"/>
          <w:kern w:val="0"/>
        </w:rPr>
        <w:t>億</w:t>
      </w:r>
      <w:r w:rsidRPr="004B7928">
        <w:rPr>
          <w:rFonts w:ascii="標楷體" w:eastAsia="標楷體" w:hAnsi="標楷體"/>
          <w:snapToGrid w:val="0"/>
          <w:kern w:val="0"/>
        </w:rPr>
        <w:t>1</w:t>
      </w:r>
      <w:r w:rsidRPr="004B7928">
        <w:rPr>
          <w:rFonts w:ascii="標楷體" w:eastAsia="標楷體" w:hAnsi="標楷體" w:hint="eastAsia"/>
          <w:snapToGrid w:val="0"/>
          <w:kern w:val="0"/>
        </w:rPr>
        <w:t>,</w:t>
      </w:r>
      <w:r w:rsidRPr="004B7928">
        <w:rPr>
          <w:rFonts w:ascii="標楷體" w:eastAsia="標楷體" w:hAnsi="標楷體"/>
          <w:snapToGrid w:val="0"/>
          <w:kern w:val="0"/>
        </w:rPr>
        <w:t>337</w:t>
      </w:r>
      <w:r w:rsidRPr="004B7928">
        <w:rPr>
          <w:rFonts w:ascii="標楷體" w:eastAsia="標楷體" w:hAnsi="標楷體" w:hint="eastAsia"/>
          <w:snapToGrid w:val="0"/>
          <w:kern w:val="0"/>
        </w:rPr>
        <w:t>萬餘元，執行數</w:t>
      </w:r>
      <w:r w:rsidRPr="004B7928">
        <w:rPr>
          <w:rFonts w:ascii="標楷體" w:eastAsia="標楷體" w:hAnsi="標楷體"/>
          <w:snapToGrid w:val="0"/>
          <w:kern w:val="0"/>
        </w:rPr>
        <w:t>19</w:t>
      </w:r>
      <w:r w:rsidRPr="004B7928">
        <w:rPr>
          <w:rFonts w:ascii="標楷體" w:eastAsia="標楷體" w:hAnsi="標楷體" w:hint="eastAsia"/>
          <w:snapToGrid w:val="0"/>
          <w:kern w:val="0"/>
        </w:rPr>
        <w:t>億</w:t>
      </w:r>
      <w:r w:rsidRPr="004B7928">
        <w:rPr>
          <w:rFonts w:ascii="標楷體" w:eastAsia="標楷體" w:hAnsi="標楷體"/>
          <w:snapToGrid w:val="0"/>
          <w:kern w:val="0"/>
        </w:rPr>
        <w:t>4</w:t>
      </w:r>
      <w:r w:rsidRPr="004B7928">
        <w:rPr>
          <w:rFonts w:ascii="標楷體" w:eastAsia="標楷體" w:hAnsi="標楷體" w:hint="eastAsia"/>
          <w:snapToGrid w:val="0"/>
          <w:kern w:val="0"/>
        </w:rPr>
        <w:t>,2</w:t>
      </w:r>
      <w:r w:rsidRPr="004B7928">
        <w:rPr>
          <w:rFonts w:ascii="標楷體" w:eastAsia="標楷體" w:hAnsi="標楷體"/>
          <w:snapToGrid w:val="0"/>
          <w:kern w:val="0"/>
        </w:rPr>
        <w:t>81</w:t>
      </w:r>
      <w:r w:rsidRPr="004B7928">
        <w:rPr>
          <w:rFonts w:ascii="標楷體" w:eastAsia="標楷體" w:hAnsi="標楷體" w:hint="eastAsia"/>
          <w:snapToGrid w:val="0"/>
          <w:kern w:val="0"/>
        </w:rPr>
        <w:t>萬餘元，執行率</w:t>
      </w:r>
      <w:r w:rsidRPr="004B7928">
        <w:rPr>
          <w:rFonts w:ascii="標楷體" w:eastAsia="標楷體" w:hAnsi="標楷體"/>
          <w:snapToGrid w:val="0"/>
          <w:kern w:val="0"/>
        </w:rPr>
        <w:t>66.69</w:t>
      </w:r>
      <w:r w:rsidRPr="004B7928">
        <w:rPr>
          <w:rFonts w:ascii="標楷體" w:eastAsia="標楷體" w:hAnsi="標楷體" w:hint="eastAsia"/>
          <w:snapToGrid w:val="0"/>
          <w:kern w:val="0"/>
        </w:rPr>
        <w:t>％，各項計畫依主管機關別，彙</w:t>
      </w:r>
      <w:proofErr w:type="gramStart"/>
      <w:r w:rsidRPr="004B7928">
        <w:rPr>
          <w:rFonts w:ascii="標楷體" w:eastAsia="標楷體" w:hAnsi="標楷體" w:hint="eastAsia"/>
          <w:snapToGrid w:val="0"/>
          <w:kern w:val="0"/>
        </w:rPr>
        <w:t>列如</w:t>
      </w:r>
      <w:proofErr w:type="gramEnd"/>
      <w:r w:rsidRPr="004B7928">
        <w:rPr>
          <w:rFonts w:ascii="標楷體" w:eastAsia="標楷體" w:hAnsi="標楷體" w:hint="eastAsia"/>
          <w:snapToGrid w:val="0"/>
          <w:kern w:val="0"/>
        </w:rPr>
        <w:t>圖1、表1，其中預算執行率未達80％之計畫計有1</w:t>
      </w:r>
      <w:r w:rsidRPr="004B7928">
        <w:rPr>
          <w:rFonts w:ascii="標楷體" w:eastAsia="標楷體" w:hAnsi="標楷體"/>
          <w:snapToGrid w:val="0"/>
          <w:kern w:val="0"/>
        </w:rPr>
        <w:t>0</w:t>
      </w:r>
      <w:r w:rsidRPr="004B7928">
        <w:rPr>
          <w:rFonts w:ascii="標楷體" w:eastAsia="標楷體" w:hAnsi="標楷體" w:hint="eastAsia"/>
          <w:snapToGrid w:val="0"/>
          <w:kern w:val="0"/>
        </w:rPr>
        <w:t>項，其計畫明細如表2。</w:t>
      </w:r>
    </w:p>
    <w:p w14:paraId="56D90FD8" w14:textId="77777777" w:rsidR="00112BD8" w:rsidRPr="004B7928" w:rsidRDefault="00112BD8" w:rsidP="006757A7">
      <w:pPr>
        <w:snapToGrid w:val="0"/>
        <w:spacing w:line="440" w:lineRule="exact"/>
        <w:ind w:firstLineChars="100" w:firstLine="280"/>
        <w:jc w:val="both"/>
        <w:rPr>
          <w:rFonts w:ascii="標楷體" w:eastAsia="標楷體" w:hAnsi="標楷體"/>
          <w:b/>
          <w:snapToGrid w:val="0"/>
          <w:kern w:val="0"/>
          <w:sz w:val="28"/>
          <w:szCs w:val="28"/>
        </w:rPr>
      </w:pPr>
      <w:r w:rsidRPr="004B7928">
        <w:rPr>
          <w:rFonts w:ascii="標楷體" w:eastAsia="標楷體" w:hAnsi="標楷體" w:hint="eastAsia"/>
          <w:b/>
          <w:snapToGrid w:val="0"/>
          <w:kern w:val="0"/>
          <w:sz w:val="28"/>
          <w:szCs w:val="28"/>
        </w:rPr>
        <w:t>（二）審計機關查核情形</w:t>
      </w:r>
    </w:p>
    <w:p w14:paraId="6041B499" w14:textId="77777777" w:rsidR="00112BD8" w:rsidRPr="004B7928" w:rsidRDefault="00112BD8" w:rsidP="006757A7">
      <w:pPr>
        <w:snapToGrid w:val="0"/>
        <w:spacing w:line="440" w:lineRule="exact"/>
        <w:ind w:firstLineChars="200" w:firstLine="480"/>
        <w:jc w:val="both"/>
        <w:rPr>
          <w:rFonts w:ascii="標楷體" w:eastAsia="標楷體" w:hAnsi="標楷體"/>
        </w:rPr>
      </w:pPr>
      <w:r w:rsidRPr="004B7928">
        <w:rPr>
          <w:rFonts w:ascii="標楷體" w:eastAsia="標楷體" w:hAnsi="標楷體" w:hint="eastAsia"/>
        </w:rPr>
        <w:t>縣政府每年持續投入鉅額經費推動重大公共建設計畫，其執行成效</w:t>
      </w:r>
      <w:proofErr w:type="gramStart"/>
      <w:r w:rsidRPr="004B7928">
        <w:rPr>
          <w:rFonts w:ascii="標楷體" w:eastAsia="標楷體" w:hAnsi="標楷體" w:hint="eastAsia"/>
        </w:rPr>
        <w:t>攸</w:t>
      </w:r>
      <w:proofErr w:type="gramEnd"/>
      <w:r w:rsidRPr="004B7928">
        <w:rPr>
          <w:rFonts w:ascii="標楷體" w:eastAsia="標楷體" w:hAnsi="標楷體" w:hint="eastAsia"/>
        </w:rPr>
        <w:t>關縣民生活品質、整體發展及政府</w:t>
      </w:r>
      <w:r w:rsidRPr="004B7928">
        <w:rPr>
          <w:rFonts w:ascii="標楷體" w:eastAsia="標楷體" w:hAnsi="標楷體" w:hint="eastAsia"/>
          <w:snapToGrid w:val="0"/>
          <w:kern w:val="0"/>
        </w:rPr>
        <w:t>施政</w:t>
      </w:r>
      <w:r w:rsidRPr="004B7928">
        <w:rPr>
          <w:rFonts w:ascii="標楷體" w:eastAsia="標楷體" w:hAnsi="標楷體" w:hint="eastAsia"/>
        </w:rPr>
        <w:t>形象。</w:t>
      </w:r>
      <w:proofErr w:type="gramStart"/>
      <w:r w:rsidRPr="004B7928">
        <w:rPr>
          <w:rFonts w:ascii="標楷體" w:eastAsia="標楷體" w:hAnsi="標楷體" w:hint="eastAsia"/>
        </w:rPr>
        <w:t>本室查核</w:t>
      </w:r>
      <w:proofErr w:type="gramEnd"/>
      <w:r w:rsidRPr="004B7928">
        <w:rPr>
          <w:rFonts w:ascii="標楷體" w:eastAsia="標楷體" w:hAnsi="標楷體" w:hint="eastAsia"/>
        </w:rPr>
        <w:t>縣政府所屬各機關重大公共建設計畫執行情形，發現尚待檢討改進及相關機關函復內容，</w:t>
      </w:r>
      <w:proofErr w:type="gramStart"/>
      <w:r w:rsidRPr="004B7928">
        <w:rPr>
          <w:rFonts w:ascii="標楷體" w:eastAsia="標楷體" w:hAnsi="標楷體" w:hint="eastAsia"/>
        </w:rPr>
        <w:t>歸納摘述如次</w:t>
      </w:r>
      <w:proofErr w:type="gramEnd"/>
      <w:r w:rsidRPr="004B7928">
        <w:rPr>
          <w:rFonts w:ascii="標楷體" w:eastAsia="標楷體" w:hAnsi="標楷體" w:hint="eastAsia"/>
        </w:rPr>
        <w:t>：</w:t>
      </w:r>
    </w:p>
    <w:p w14:paraId="53BA3755" w14:textId="77777777" w:rsidR="00112BD8" w:rsidRPr="004B7928" w:rsidRDefault="00112BD8" w:rsidP="006757A7">
      <w:pPr>
        <w:snapToGrid w:val="0"/>
        <w:spacing w:line="440" w:lineRule="exact"/>
        <w:ind w:firstLineChars="200" w:firstLine="480"/>
        <w:jc w:val="both"/>
        <w:rPr>
          <w:rFonts w:ascii="標楷體" w:eastAsia="標楷體" w:hAnsi="標楷體"/>
        </w:rPr>
      </w:pPr>
      <w:r w:rsidRPr="004B7928">
        <w:rPr>
          <w:rFonts w:ascii="標楷體" w:eastAsia="標楷體" w:hAnsi="標楷體" w:hint="eastAsia"/>
          <w:b/>
        </w:rPr>
        <w:t>1.共同性執行缺失：</w:t>
      </w:r>
    </w:p>
    <w:p w14:paraId="29E9AB58" w14:textId="7C4D131D" w:rsidR="00112BD8" w:rsidRPr="004B7928" w:rsidRDefault="00112BD8" w:rsidP="006757A7">
      <w:pPr>
        <w:overflowPunct w:val="0"/>
        <w:snapToGrid w:val="0"/>
        <w:spacing w:line="440" w:lineRule="exact"/>
        <w:ind w:firstLineChars="200" w:firstLine="480"/>
        <w:jc w:val="both"/>
        <w:rPr>
          <w:rFonts w:ascii="標楷體" w:eastAsia="標楷體" w:hAnsi="標楷體"/>
          <w:b/>
        </w:rPr>
      </w:pPr>
      <w:r w:rsidRPr="004B7928">
        <w:rPr>
          <w:rFonts w:ascii="標楷體" w:eastAsia="標楷體" w:hAnsi="標楷體" w:hint="eastAsia"/>
          <w:b/>
        </w:rPr>
        <w:t>（1）</w:t>
      </w:r>
      <w:r w:rsidRPr="00D81B2F">
        <w:rPr>
          <w:rFonts w:ascii="標楷體" w:eastAsia="標楷體" w:hAnsi="標楷體" w:hint="eastAsia"/>
          <w:b/>
          <w:color w:val="000000" w:themeColor="text1"/>
          <w:spacing w:val="-1"/>
        </w:rPr>
        <w:t>相關機關辦理</w:t>
      </w:r>
      <w:r w:rsidRPr="00D81B2F">
        <w:rPr>
          <w:rFonts w:ascii="標楷體" w:eastAsia="標楷體" w:hAnsi="標楷體"/>
          <w:b/>
          <w:color w:val="000000" w:themeColor="text1"/>
          <w:spacing w:val="-1"/>
        </w:rPr>
        <w:t>重大公共建設計畫</w:t>
      </w:r>
      <w:r w:rsidRPr="00D81B2F">
        <w:rPr>
          <w:rFonts w:ascii="標楷體" w:eastAsia="標楷體" w:hAnsi="標楷體" w:hint="eastAsia"/>
          <w:b/>
          <w:color w:val="000000" w:themeColor="text1"/>
          <w:spacing w:val="-1"/>
        </w:rPr>
        <w:t>，惟有多數計畫執行率未達80％，甚有部分悉數未執行或執行率偏低等情事：</w:t>
      </w:r>
      <w:r w:rsidRPr="00D81B2F">
        <w:rPr>
          <w:rFonts w:ascii="標楷體" w:eastAsia="標楷體" w:hAnsi="標楷體" w:hint="eastAsia"/>
          <w:bCs/>
          <w:color w:val="000000" w:themeColor="text1"/>
          <w:spacing w:val="-1"/>
        </w:rPr>
        <w:t>縣政府</w:t>
      </w:r>
      <w:r>
        <w:rPr>
          <w:rFonts w:ascii="標楷體" w:eastAsia="標楷體" w:hAnsi="標楷體" w:hint="eastAsia"/>
          <w:bCs/>
          <w:color w:val="000000" w:themeColor="text1"/>
          <w:spacing w:val="-1"/>
        </w:rPr>
        <w:t>及所屬機關辦理</w:t>
      </w:r>
      <w:r w:rsidRPr="00D81B2F">
        <w:rPr>
          <w:rFonts w:ascii="標楷體" w:eastAsia="標楷體" w:hAnsi="標楷體" w:hint="eastAsia"/>
          <w:bCs/>
          <w:color w:val="000000" w:themeColor="text1"/>
          <w:spacing w:val="-1"/>
        </w:rPr>
        <w:t>前開重大公共建設計畫，</w:t>
      </w:r>
      <w:r w:rsidRPr="00D81B2F">
        <w:rPr>
          <w:rFonts w:ascii="標楷體" w:eastAsia="標楷體" w:hAnsi="標楷體"/>
          <w:bCs/>
          <w:color w:val="000000" w:themeColor="text1"/>
          <w:spacing w:val="-1"/>
        </w:rPr>
        <w:t>預算執行率未達80％</w:t>
      </w:r>
      <w:r w:rsidRPr="00D81B2F">
        <w:rPr>
          <w:rFonts w:ascii="標楷體" w:eastAsia="標楷體" w:hAnsi="標楷體" w:hint="eastAsia"/>
          <w:bCs/>
          <w:color w:val="000000" w:themeColor="text1"/>
          <w:spacing w:val="-1"/>
        </w:rPr>
        <w:t>者，計</w:t>
      </w:r>
      <w:r w:rsidRPr="00D81B2F">
        <w:rPr>
          <w:rFonts w:ascii="標楷體" w:eastAsia="標楷體" w:hAnsi="標楷體"/>
          <w:bCs/>
          <w:color w:val="000000" w:themeColor="text1"/>
          <w:spacing w:val="-1"/>
        </w:rPr>
        <w:t>有</w:t>
      </w:r>
      <w:r w:rsidRPr="00D81B2F">
        <w:rPr>
          <w:rFonts w:ascii="標楷體" w:eastAsia="標楷體" w:hAnsi="標楷體" w:hint="eastAsia"/>
          <w:bCs/>
          <w:color w:val="000000" w:themeColor="text1"/>
          <w:spacing w:val="-1"/>
        </w:rPr>
        <w:t>10</w:t>
      </w:r>
      <w:r w:rsidRPr="00D81B2F">
        <w:rPr>
          <w:rFonts w:ascii="標楷體" w:eastAsia="標楷體" w:hAnsi="標楷體"/>
          <w:bCs/>
          <w:color w:val="000000" w:themeColor="text1"/>
          <w:spacing w:val="-1"/>
        </w:rPr>
        <w:t>項</w:t>
      </w:r>
      <w:r w:rsidRPr="00D81B2F">
        <w:rPr>
          <w:rFonts w:ascii="標楷體" w:eastAsia="標楷體" w:hAnsi="標楷體" w:hint="eastAsia"/>
          <w:bCs/>
          <w:color w:val="000000" w:themeColor="text1"/>
          <w:spacing w:val="-1"/>
        </w:rPr>
        <w:t>，占45.45％，其中未達40％者</w:t>
      </w:r>
      <w:r>
        <w:rPr>
          <w:rFonts w:ascii="標楷體" w:eastAsia="標楷體" w:hAnsi="標楷體" w:hint="eastAsia"/>
          <w:bCs/>
          <w:color w:val="000000" w:themeColor="text1"/>
          <w:spacing w:val="-1"/>
        </w:rPr>
        <w:t>計</w:t>
      </w:r>
      <w:r w:rsidRPr="00D81B2F">
        <w:rPr>
          <w:rFonts w:ascii="標楷體" w:eastAsia="標楷體" w:hAnsi="標楷體" w:hint="eastAsia"/>
          <w:bCs/>
          <w:color w:val="000000" w:themeColor="text1"/>
          <w:spacing w:val="-1"/>
        </w:rPr>
        <w:t>5項，占22.73％，甚有</w:t>
      </w:r>
      <w:r>
        <w:rPr>
          <w:rFonts w:ascii="標楷體" w:eastAsia="標楷體" w:hAnsi="標楷體" w:hint="eastAsia"/>
          <w:bCs/>
          <w:color w:val="000000" w:themeColor="text1"/>
          <w:spacing w:val="-1"/>
        </w:rPr>
        <w:t>部分案件</w:t>
      </w:r>
      <w:r w:rsidRPr="00D81B2F">
        <w:rPr>
          <w:rFonts w:ascii="標楷體" w:eastAsia="標楷體" w:hAnsi="標楷體" w:hint="eastAsia"/>
          <w:bCs/>
          <w:color w:val="000000" w:themeColor="text1"/>
          <w:spacing w:val="-1"/>
        </w:rPr>
        <w:t>執行率</w:t>
      </w:r>
      <w:r>
        <w:rPr>
          <w:rFonts w:ascii="標楷體" w:eastAsia="標楷體" w:hAnsi="標楷體" w:hint="eastAsia"/>
          <w:bCs/>
          <w:color w:val="000000" w:themeColor="text1"/>
          <w:spacing w:val="-1"/>
        </w:rPr>
        <w:t>約</w:t>
      </w:r>
      <w:proofErr w:type="gramStart"/>
      <w:r w:rsidRPr="00D81B2F">
        <w:rPr>
          <w:rFonts w:ascii="標楷體" w:eastAsia="標楷體" w:hAnsi="標楷體" w:hint="eastAsia"/>
          <w:bCs/>
          <w:color w:val="000000" w:themeColor="text1"/>
          <w:spacing w:val="-1"/>
        </w:rPr>
        <w:t>1成</w:t>
      </w:r>
      <w:proofErr w:type="gramEnd"/>
      <w:r w:rsidRPr="00D81B2F">
        <w:rPr>
          <w:rFonts w:ascii="標楷體" w:eastAsia="標楷體" w:hAnsi="標楷體" w:hint="eastAsia"/>
          <w:bCs/>
          <w:color w:val="000000" w:themeColor="text1"/>
          <w:spacing w:val="-1"/>
        </w:rPr>
        <w:t>情事，又</w:t>
      </w:r>
      <w:proofErr w:type="gramStart"/>
      <w:r w:rsidRPr="00D81B2F">
        <w:rPr>
          <w:rFonts w:ascii="標楷體" w:eastAsia="標楷體" w:hAnsi="標楷體" w:hint="eastAsia"/>
          <w:bCs/>
          <w:color w:val="000000" w:themeColor="text1"/>
          <w:spacing w:val="-1"/>
        </w:rPr>
        <w:t>上開尚待</w:t>
      </w:r>
      <w:proofErr w:type="gramEnd"/>
      <w:r w:rsidRPr="00D81B2F">
        <w:rPr>
          <w:rFonts w:ascii="標楷體" w:eastAsia="標楷體" w:hAnsi="標楷體" w:hint="eastAsia"/>
          <w:bCs/>
          <w:color w:val="000000" w:themeColor="text1"/>
          <w:spacing w:val="-1"/>
        </w:rPr>
        <w:t>執行</w:t>
      </w:r>
      <w:r>
        <w:rPr>
          <w:rFonts w:ascii="標楷體" w:eastAsia="標楷體" w:hAnsi="標楷體" w:hint="eastAsia"/>
          <w:bCs/>
          <w:color w:val="000000" w:themeColor="text1"/>
          <w:spacing w:val="-1"/>
        </w:rPr>
        <w:t>案件</w:t>
      </w:r>
      <w:r w:rsidRPr="00D81B2F">
        <w:rPr>
          <w:rFonts w:ascii="標楷體" w:eastAsia="標楷體" w:hAnsi="標楷體" w:hint="eastAsia"/>
          <w:bCs/>
          <w:color w:val="000000" w:themeColor="text1"/>
          <w:spacing w:val="-1"/>
        </w:rPr>
        <w:t>經轉入</w:t>
      </w:r>
      <w:proofErr w:type="gramStart"/>
      <w:r w:rsidRPr="00D81B2F">
        <w:rPr>
          <w:rFonts w:ascii="標楷體" w:eastAsia="標楷體" w:hAnsi="標楷體" w:hint="eastAsia"/>
          <w:bCs/>
          <w:color w:val="000000" w:themeColor="text1"/>
          <w:spacing w:val="-1"/>
        </w:rPr>
        <w:t>114</w:t>
      </w:r>
      <w:proofErr w:type="gramEnd"/>
      <w:r w:rsidRPr="00D81B2F">
        <w:rPr>
          <w:rFonts w:ascii="標楷體" w:eastAsia="標楷體" w:hAnsi="標楷體" w:hint="eastAsia"/>
          <w:bCs/>
          <w:color w:val="000000" w:themeColor="text1"/>
          <w:spacing w:val="-1"/>
        </w:rPr>
        <w:t>年度繼續辦理，連同新增</w:t>
      </w:r>
      <w:r>
        <w:rPr>
          <w:rFonts w:ascii="標楷體" w:eastAsia="標楷體" w:hAnsi="標楷體" w:hint="eastAsia"/>
          <w:bCs/>
          <w:color w:val="000000" w:themeColor="text1"/>
          <w:spacing w:val="-1"/>
        </w:rPr>
        <w:t>列管者</w:t>
      </w:r>
      <w:r w:rsidRPr="00D81B2F">
        <w:rPr>
          <w:rFonts w:ascii="標楷體" w:eastAsia="標楷體" w:hAnsi="標楷體" w:hint="eastAsia"/>
          <w:bCs/>
          <w:color w:val="000000" w:themeColor="text1"/>
          <w:spacing w:val="-1"/>
        </w:rPr>
        <w:t>計有17項，</w:t>
      </w:r>
      <w:r>
        <w:rPr>
          <w:rFonts w:ascii="標楷體" w:eastAsia="標楷體" w:hAnsi="標楷體" w:hint="eastAsia"/>
          <w:bCs/>
          <w:color w:val="000000" w:themeColor="text1"/>
          <w:spacing w:val="-1"/>
        </w:rPr>
        <w:t>惟</w:t>
      </w:r>
      <w:r w:rsidRPr="00D81B2F">
        <w:rPr>
          <w:rFonts w:ascii="標楷體" w:eastAsia="標楷體" w:hAnsi="標楷體" w:hint="eastAsia"/>
          <w:bCs/>
          <w:color w:val="000000" w:themeColor="text1"/>
          <w:spacing w:val="-1"/>
        </w:rPr>
        <w:t>截至114年2月底止仍有8案執行率未達80％情事。以上，經函請縣政府檢討</w:t>
      </w:r>
      <w:r>
        <w:rPr>
          <w:rFonts w:ascii="標楷體" w:eastAsia="標楷體" w:hAnsi="標楷體" w:hint="eastAsia"/>
          <w:bCs/>
          <w:color w:val="000000" w:themeColor="text1"/>
          <w:spacing w:val="-1"/>
        </w:rPr>
        <w:t>改進</w:t>
      </w:r>
      <w:r w:rsidRPr="00D81B2F">
        <w:rPr>
          <w:rFonts w:ascii="標楷體" w:eastAsia="標楷體" w:hAnsi="標楷體" w:hint="eastAsia"/>
          <w:bCs/>
          <w:color w:val="000000" w:themeColor="text1"/>
          <w:spacing w:val="-1"/>
        </w:rPr>
        <w:t>。據復：將加強辦理</w:t>
      </w:r>
      <w:proofErr w:type="gramStart"/>
      <w:r w:rsidRPr="00D81B2F">
        <w:rPr>
          <w:rFonts w:ascii="標楷體" w:eastAsia="標楷體" w:hAnsi="標楷體" w:hint="eastAsia"/>
          <w:bCs/>
          <w:color w:val="000000" w:themeColor="text1"/>
          <w:spacing w:val="-1"/>
        </w:rPr>
        <w:t>審查與估驗</w:t>
      </w:r>
      <w:proofErr w:type="gramEnd"/>
      <w:r w:rsidRPr="00D81B2F">
        <w:rPr>
          <w:rFonts w:ascii="標楷體" w:eastAsia="標楷體" w:hAnsi="標楷體" w:hint="eastAsia"/>
          <w:bCs/>
          <w:color w:val="000000" w:themeColor="text1"/>
          <w:spacing w:val="-1"/>
        </w:rPr>
        <w:t>付款等作業，並督促廠商積極</w:t>
      </w:r>
      <w:proofErr w:type="gramStart"/>
      <w:r w:rsidRPr="00D81B2F">
        <w:rPr>
          <w:rFonts w:ascii="標楷體" w:eastAsia="標楷體" w:hAnsi="標楷體" w:hint="eastAsia"/>
          <w:bCs/>
          <w:color w:val="000000" w:themeColor="text1"/>
          <w:spacing w:val="-1"/>
        </w:rPr>
        <w:t>趲</w:t>
      </w:r>
      <w:proofErr w:type="gramEnd"/>
      <w:r w:rsidRPr="00D81B2F">
        <w:rPr>
          <w:rFonts w:ascii="標楷體" w:eastAsia="標楷體" w:hAnsi="標楷體" w:hint="eastAsia"/>
          <w:bCs/>
          <w:color w:val="000000" w:themeColor="text1"/>
          <w:spacing w:val="-1"/>
        </w:rPr>
        <w:t>趕工進。</w:t>
      </w:r>
      <w:r>
        <w:rPr>
          <w:rFonts w:ascii="標楷體" w:eastAsia="標楷體" w:hAnsi="標楷體" w:hint="eastAsia"/>
          <w:bCs/>
          <w:color w:val="000000" w:themeColor="text1"/>
          <w:spacing w:val="-1"/>
        </w:rPr>
        <w:t>（詳乙－20</w:t>
      </w:r>
      <w:r w:rsidR="00032AA3">
        <w:rPr>
          <w:rFonts w:ascii="標楷體" w:eastAsia="標楷體" w:hAnsi="標楷體" w:hint="eastAsia"/>
          <w:bCs/>
          <w:color w:val="000000" w:themeColor="text1"/>
          <w:spacing w:val="-1"/>
        </w:rPr>
        <w:t>頁</w:t>
      </w:r>
      <w:r>
        <w:rPr>
          <w:rFonts w:ascii="標楷體" w:eastAsia="標楷體" w:hAnsi="標楷體" w:hint="eastAsia"/>
          <w:bCs/>
          <w:color w:val="000000" w:themeColor="text1"/>
          <w:spacing w:val="-1"/>
        </w:rPr>
        <w:t>）</w:t>
      </w:r>
    </w:p>
    <w:p w14:paraId="045F254A" w14:textId="6B7DDA61" w:rsidR="00112BD8" w:rsidRPr="00592828" w:rsidRDefault="00112BD8" w:rsidP="006757A7">
      <w:pPr>
        <w:autoSpaceDE w:val="0"/>
        <w:autoSpaceDN w:val="0"/>
        <w:snapToGrid w:val="0"/>
        <w:spacing w:line="466" w:lineRule="exact"/>
        <w:ind w:firstLineChars="200" w:firstLine="480"/>
        <w:jc w:val="both"/>
        <w:rPr>
          <w:rFonts w:ascii="標楷體" w:eastAsia="標楷體" w:hAnsi="標楷體"/>
          <w:bCs/>
          <w:spacing w:val="-4"/>
        </w:rPr>
      </w:pPr>
      <w:r w:rsidRPr="004B7928">
        <w:rPr>
          <w:rFonts w:ascii="標楷體" w:eastAsia="標楷體" w:hAnsi="標楷體" w:hint="eastAsia"/>
          <w:b/>
        </w:rPr>
        <w:lastRenderedPageBreak/>
        <w:t>（2）辦理重大公共建設自規劃設計、招標決標、履約管理及結算驗收暨使用管理等</w:t>
      </w:r>
      <w:proofErr w:type="gramStart"/>
      <w:r w:rsidRPr="004B7928">
        <w:rPr>
          <w:rFonts w:ascii="標楷體" w:eastAsia="標楷體" w:hAnsi="標楷體" w:hint="eastAsia"/>
          <w:b/>
        </w:rPr>
        <w:t>階段間有共同性</w:t>
      </w:r>
      <w:proofErr w:type="gramEnd"/>
      <w:r w:rsidRPr="004B7928">
        <w:rPr>
          <w:rFonts w:ascii="標楷體" w:eastAsia="標楷體" w:hAnsi="標楷體" w:hint="eastAsia"/>
          <w:b/>
        </w:rPr>
        <w:t>缺失態樣：</w:t>
      </w:r>
      <w:r>
        <w:rPr>
          <w:rFonts w:ascii="標楷體" w:eastAsia="標楷體" w:hAnsi="標楷體" w:hint="eastAsia"/>
          <w:bCs/>
          <w:color w:val="000000" w:themeColor="text1"/>
          <w:spacing w:val="-4"/>
        </w:rPr>
        <w:t>縣政府所屬機關學校辦理重大公共建設計畫</w:t>
      </w:r>
      <w:r w:rsidRPr="00592828">
        <w:rPr>
          <w:rFonts w:ascii="標楷體" w:eastAsia="標楷體" w:hAnsi="標楷體" w:hint="eastAsia"/>
          <w:bCs/>
          <w:color w:val="000000" w:themeColor="text1"/>
          <w:spacing w:val="-4"/>
        </w:rPr>
        <w:t>，經依</w:t>
      </w:r>
      <w:r>
        <w:rPr>
          <w:rFonts w:ascii="標楷體" w:eastAsia="標楷體" w:hAnsi="標楷體" w:hint="eastAsia"/>
          <w:bCs/>
          <w:color w:val="000000" w:themeColor="text1"/>
          <w:spacing w:val="-4"/>
        </w:rPr>
        <w:t>計畫</w:t>
      </w:r>
      <w:r w:rsidRPr="00592828">
        <w:rPr>
          <w:rFonts w:ascii="標楷體" w:eastAsia="標楷體" w:hAnsi="標楷體" w:hint="eastAsia"/>
          <w:bCs/>
          <w:color w:val="000000" w:themeColor="text1"/>
          <w:spacing w:val="-4"/>
        </w:rPr>
        <w:t>辦理階段彙</w:t>
      </w:r>
      <w:proofErr w:type="gramStart"/>
      <w:r w:rsidRPr="00592828">
        <w:rPr>
          <w:rFonts w:ascii="標楷體" w:eastAsia="標楷體" w:hAnsi="標楷體" w:hint="eastAsia"/>
          <w:bCs/>
          <w:color w:val="000000" w:themeColor="text1"/>
          <w:spacing w:val="-4"/>
        </w:rPr>
        <w:t>整本室查核</w:t>
      </w:r>
      <w:proofErr w:type="gramEnd"/>
      <w:r w:rsidRPr="00592828">
        <w:rPr>
          <w:rFonts w:ascii="標楷體" w:eastAsia="標楷體" w:hAnsi="標楷體" w:hint="eastAsia"/>
          <w:bCs/>
          <w:color w:val="000000" w:themeColor="text1"/>
          <w:spacing w:val="-4"/>
        </w:rPr>
        <w:t>發現共同性缺失態樣，包括：A</w:t>
      </w:r>
      <w:r w:rsidRPr="00592828">
        <w:rPr>
          <w:rFonts w:ascii="標楷體" w:eastAsia="標楷體" w:hAnsi="標楷體"/>
          <w:bCs/>
          <w:color w:val="000000" w:themeColor="text1"/>
          <w:spacing w:val="-4"/>
        </w:rPr>
        <w:t>.</w:t>
      </w:r>
      <w:r w:rsidRPr="00592828">
        <w:rPr>
          <w:rFonts w:ascii="標楷體" w:eastAsia="標楷體" w:hAnsi="標楷體" w:hint="eastAsia"/>
          <w:bCs/>
          <w:color w:val="000000" w:themeColor="text1"/>
          <w:spacing w:val="-4"/>
        </w:rPr>
        <w:t>規劃設計及招標決標階段：</w:t>
      </w:r>
      <w:r w:rsidRPr="00592828">
        <w:rPr>
          <w:rFonts w:ascii="標楷體" w:eastAsia="標楷體" w:hAnsi="標楷體"/>
          <w:bCs/>
          <w:color w:val="000000" w:themeColor="text1"/>
          <w:spacing w:val="-4"/>
        </w:rPr>
        <w:t>未能確實審酌採購預算額度</w:t>
      </w:r>
      <w:r w:rsidRPr="00592828">
        <w:rPr>
          <w:rFonts w:ascii="標楷體" w:eastAsia="標楷體" w:hAnsi="標楷體" w:hint="eastAsia"/>
          <w:bCs/>
          <w:color w:val="000000" w:themeColor="text1"/>
          <w:spacing w:val="-4"/>
        </w:rPr>
        <w:t>及需求</w:t>
      </w:r>
      <w:r w:rsidRPr="00592828">
        <w:rPr>
          <w:rFonts w:ascii="標楷體" w:eastAsia="標楷體" w:hAnsi="標楷體"/>
          <w:bCs/>
          <w:color w:val="000000" w:themeColor="text1"/>
          <w:spacing w:val="-4"/>
        </w:rPr>
        <w:t>，妥善辦理規劃設計及預算書圖審查，影響計畫</w:t>
      </w:r>
      <w:r w:rsidRPr="00592828">
        <w:rPr>
          <w:rFonts w:ascii="標楷體" w:eastAsia="標楷體" w:hAnsi="標楷體" w:hint="eastAsia"/>
          <w:bCs/>
          <w:color w:val="000000" w:themeColor="text1"/>
          <w:spacing w:val="-4"/>
        </w:rPr>
        <w:t>推動；B</w:t>
      </w:r>
      <w:r w:rsidRPr="00592828">
        <w:rPr>
          <w:rFonts w:ascii="標楷體" w:eastAsia="標楷體" w:hAnsi="標楷體"/>
          <w:bCs/>
          <w:color w:val="000000" w:themeColor="text1"/>
          <w:spacing w:val="-4"/>
        </w:rPr>
        <w:t>.</w:t>
      </w:r>
      <w:r w:rsidRPr="00592828">
        <w:rPr>
          <w:rFonts w:ascii="標楷體" w:eastAsia="標楷體" w:hAnsi="標楷體" w:hint="eastAsia"/>
          <w:bCs/>
          <w:color w:val="000000" w:themeColor="text1"/>
          <w:spacing w:val="-4"/>
        </w:rPr>
        <w:t>履約管理階段：</w:t>
      </w:r>
      <w:r w:rsidRPr="00592828">
        <w:rPr>
          <w:rFonts w:ascii="標楷體" w:eastAsia="標楷體" w:hAnsi="標楷體"/>
          <w:bCs/>
          <w:color w:val="000000" w:themeColor="text1"/>
          <w:spacing w:val="-4"/>
        </w:rPr>
        <w:t>未依契約督促得標廠商積極施工</w:t>
      </w:r>
      <w:r w:rsidRPr="00592828">
        <w:rPr>
          <w:rFonts w:ascii="標楷體" w:eastAsia="標楷體" w:hAnsi="標楷體" w:hint="eastAsia"/>
          <w:bCs/>
          <w:color w:val="000000" w:themeColor="text1"/>
          <w:spacing w:val="-4"/>
        </w:rPr>
        <w:t>、</w:t>
      </w:r>
      <w:r w:rsidRPr="00592828">
        <w:rPr>
          <w:rFonts w:ascii="標楷體" w:eastAsia="標楷體" w:hAnsi="標楷體"/>
          <w:bCs/>
          <w:color w:val="000000" w:themeColor="text1"/>
          <w:spacing w:val="-4"/>
        </w:rPr>
        <w:t>施工期間</w:t>
      </w:r>
      <w:r w:rsidRPr="00592828">
        <w:rPr>
          <w:rFonts w:ascii="標楷體" w:eastAsia="標楷體" w:hAnsi="標楷體" w:hint="eastAsia"/>
          <w:bCs/>
          <w:color w:val="000000" w:themeColor="text1"/>
          <w:spacing w:val="-4"/>
        </w:rPr>
        <w:t>未</w:t>
      </w:r>
      <w:proofErr w:type="gramStart"/>
      <w:r w:rsidRPr="00592828">
        <w:rPr>
          <w:rFonts w:ascii="標楷體" w:eastAsia="標楷體" w:hAnsi="標楷體" w:hint="eastAsia"/>
          <w:bCs/>
          <w:color w:val="000000" w:themeColor="text1"/>
          <w:spacing w:val="-4"/>
        </w:rPr>
        <w:t>釐</w:t>
      </w:r>
      <w:proofErr w:type="gramEnd"/>
      <w:r w:rsidRPr="00592828">
        <w:rPr>
          <w:rFonts w:ascii="標楷體" w:eastAsia="標楷體" w:hAnsi="標楷體" w:hint="eastAsia"/>
          <w:bCs/>
          <w:color w:val="000000" w:themeColor="text1"/>
          <w:spacing w:val="-4"/>
        </w:rPr>
        <w:t>清廠商</w:t>
      </w:r>
      <w:r w:rsidRPr="00592828">
        <w:rPr>
          <w:rFonts w:ascii="標楷體" w:eastAsia="標楷體" w:hAnsi="標楷體"/>
          <w:bCs/>
          <w:color w:val="000000" w:themeColor="text1"/>
          <w:spacing w:val="-4"/>
        </w:rPr>
        <w:t>有</w:t>
      </w:r>
      <w:proofErr w:type="gramStart"/>
      <w:r w:rsidRPr="00592828">
        <w:rPr>
          <w:rFonts w:ascii="標楷體" w:eastAsia="標楷體" w:hAnsi="標楷體"/>
          <w:bCs/>
          <w:color w:val="000000" w:themeColor="text1"/>
          <w:spacing w:val="-4"/>
        </w:rPr>
        <w:t>無確依</w:t>
      </w:r>
      <w:proofErr w:type="gramEnd"/>
      <w:r w:rsidRPr="00592828">
        <w:rPr>
          <w:rFonts w:ascii="標楷體" w:eastAsia="標楷體" w:hAnsi="標楷體"/>
          <w:bCs/>
          <w:color w:val="000000" w:themeColor="text1"/>
          <w:spacing w:val="-4"/>
        </w:rPr>
        <w:t>營</w:t>
      </w:r>
      <w:r w:rsidRPr="00592828">
        <w:rPr>
          <w:rFonts w:ascii="標楷體" w:eastAsia="標楷體" w:hAnsi="標楷體" w:hint="eastAsia"/>
          <w:bCs/>
          <w:color w:val="000000" w:themeColor="text1"/>
          <w:spacing w:val="-4"/>
        </w:rPr>
        <w:t>造</w:t>
      </w:r>
      <w:r w:rsidRPr="00592828">
        <w:rPr>
          <w:rFonts w:ascii="標楷體" w:eastAsia="標楷體" w:hAnsi="標楷體"/>
          <w:bCs/>
          <w:color w:val="000000" w:themeColor="text1"/>
          <w:spacing w:val="-4"/>
        </w:rPr>
        <w:t>業法規定</w:t>
      </w:r>
      <w:r w:rsidRPr="00592828">
        <w:rPr>
          <w:rFonts w:ascii="標楷體" w:eastAsia="標楷體" w:hAnsi="標楷體" w:hint="eastAsia"/>
          <w:bCs/>
          <w:color w:val="000000" w:themeColor="text1"/>
          <w:spacing w:val="-4"/>
        </w:rPr>
        <w:t>設置專業</w:t>
      </w:r>
      <w:r w:rsidRPr="00592828">
        <w:rPr>
          <w:rFonts w:ascii="標楷體" w:eastAsia="標楷體" w:hAnsi="標楷體"/>
          <w:bCs/>
          <w:color w:val="000000" w:themeColor="text1"/>
          <w:spacing w:val="-4"/>
        </w:rPr>
        <w:t>技術士</w:t>
      </w:r>
      <w:r w:rsidRPr="00592828">
        <w:rPr>
          <w:rFonts w:ascii="標楷體" w:eastAsia="標楷體" w:hAnsi="標楷體" w:hint="eastAsia"/>
          <w:bCs/>
          <w:color w:val="000000" w:themeColor="text1"/>
          <w:spacing w:val="-4"/>
        </w:rPr>
        <w:t>；C</w:t>
      </w:r>
      <w:r w:rsidRPr="00592828">
        <w:rPr>
          <w:rFonts w:ascii="標楷體" w:eastAsia="標楷體" w:hAnsi="標楷體"/>
          <w:bCs/>
          <w:color w:val="000000" w:themeColor="text1"/>
          <w:spacing w:val="-4"/>
        </w:rPr>
        <w:t>.</w:t>
      </w:r>
      <w:r w:rsidRPr="00592828">
        <w:rPr>
          <w:rFonts w:ascii="標楷體" w:eastAsia="標楷體" w:hAnsi="標楷體" w:hint="eastAsia"/>
          <w:bCs/>
          <w:color w:val="000000" w:themeColor="text1"/>
          <w:spacing w:val="-4"/>
        </w:rPr>
        <w:t>結算驗收暨使用管理階段：未能妥適處理綠建築申辦事宜，影響結案辦理時程等。</w:t>
      </w:r>
      <w:r>
        <w:rPr>
          <w:rFonts w:ascii="標楷體" w:eastAsia="標楷體" w:hAnsi="標楷體" w:hint="eastAsia"/>
          <w:bCs/>
          <w:color w:val="000000" w:themeColor="text1"/>
          <w:spacing w:val="-4"/>
        </w:rPr>
        <w:t>以上，</w:t>
      </w:r>
      <w:r w:rsidRPr="00592828">
        <w:rPr>
          <w:rFonts w:ascii="標楷體" w:eastAsia="標楷體" w:hAnsi="標楷體" w:hint="eastAsia"/>
          <w:bCs/>
          <w:color w:val="000000" w:themeColor="text1"/>
          <w:spacing w:val="-4"/>
        </w:rPr>
        <w:t>經函請縣政府檢討改進。據復：將</w:t>
      </w:r>
      <w:r>
        <w:rPr>
          <w:rFonts w:ascii="標楷體" w:eastAsia="標楷體" w:hAnsi="標楷體" w:hint="eastAsia"/>
          <w:bCs/>
          <w:color w:val="000000" w:themeColor="text1"/>
          <w:spacing w:val="-4"/>
        </w:rPr>
        <w:t>促請</w:t>
      </w:r>
      <w:r w:rsidRPr="00592828">
        <w:rPr>
          <w:rFonts w:ascii="標楷體" w:eastAsia="標楷體" w:hAnsi="標楷體" w:hint="eastAsia"/>
          <w:bCs/>
          <w:color w:val="000000" w:themeColor="text1"/>
          <w:spacing w:val="-4"/>
        </w:rPr>
        <w:t>妥善規劃設計</w:t>
      </w:r>
      <w:r>
        <w:rPr>
          <w:rFonts w:ascii="標楷體" w:eastAsia="標楷體" w:hAnsi="標楷體" w:hint="eastAsia"/>
          <w:bCs/>
          <w:color w:val="000000" w:themeColor="text1"/>
          <w:spacing w:val="-4"/>
        </w:rPr>
        <w:t>與定期辦理工地查核</w:t>
      </w:r>
      <w:r w:rsidRPr="00592828">
        <w:rPr>
          <w:rFonts w:ascii="標楷體" w:eastAsia="標楷體" w:hAnsi="標楷體" w:hint="eastAsia"/>
          <w:bCs/>
          <w:color w:val="000000" w:themeColor="text1"/>
          <w:spacing w:val="-4"/>
        </w:rPr>
        <w:t>，</w:t>
      </w:r>
      <w:r>
        <w:rPr>
          <w:rFonts w:ascii="標楷體" w:eastAsia="標楷體" w:hAnsi="標楷體" w:hint="eastAsia"/>
          <w:bCs/>
          <w:color w:val="000000" w:themeColor="text1"/>
          <w:spacing w:val="-4"/>
        </w:rPr>
        <w:t>並</w:t>
      </w:r>
      <w:r w:rsidRPr="00592828">
        <w:rPr>
          <w:rFonts w:ascii="標楷體" w:eastAsia="標楷體" w:hAnsi="標楷體" w:hint="eastAsia"/>
          <w:bCs/>
          <w:color w:val="000000" w:themeColor="text1"/>
          <w:spacing w:val="-4"/>
        </w:rPr>
        <w:t>加強督導及進度管理等，</w:t>
      </w:r>
      <w:proofErr w:type="gramStart"/>
      <w:r w:rsidRPr="00592828">
        <w:rPr>
          <w:rFonts w:ascii="標楷體" w:eastAsia="標楷體" w:hAnsi="標楷體" w:hint="eastAsia"/>
          <w:bCs/>
          <w:color w:val="000000" w:themeColor="text1"/>
          <w:spacing w:val="-4"/>
        </w:rPr>
        <w:t>避免類案缺失</w:t>
      </w:r>
      <w:proofErr w:type="gramEnd"/>
      <w:r w:rsidRPr="00592828">
        <w:rPr>
          <w:rFonts w:ascii="標楷體" w:eastAsia="標楷體" w:hAnsi="標楷體" w:hint="eastAsia"/>
          <w:bCs/>
          <w:color w:val="000000" w:themeColor="text1"/>
          <w:spacing w:val="-4"/>
        </w:rPr>
        <w:t>發生。（詳乙</w:t>
      </w:r>
      <w:r>
        <w:rPr>
          <w:rFonts w:ascii="標楷體" w:eastAsia="標楷體" w:hAnsi="標楷體" w:hint="eastAsia"/>
          <w:bCs/>
          <w:color w:val="000000" w:themeColor="text1"/>
          <w:spacing w:val="-4"/>
        </w:rPr>
        <w:t>－</w:t>
      </w:r>
      <w:r w:rsidRPr="00592828">
        <w:rPr>
          <w:rFonts w:ascii="標楷體" w:eastAsia="標楷體" w:hAnsi="標楷體" w:hint="eastAsia"/>
          <w:bCs/>
          <w:color w:val="000000" w:themeColor="text1"/>
          <w:spacing w:val="-4"/>
        </w:rPr>
        <w:t>20</w:t>
      </w:r>
      <w:r w:rsidR="00032AA3" w:rsidRPr="00032AA3">
        <w:rPr>
          <w:rFonts w:ascii="標楷體" w:eastAsia="標楷體" w:hAnsi="標楷體" w:hint="eastAsia"/>
          <w:bCs/>
          <w:color w:val="000000" w:themeColor="text1"/>
          <w:spacing w:val="-4"/>
        </w:rPr>
        <w:t>頁</w:t>
      </w:r>
      <w:r w:rsidRPr="00592828">
        <w:rPr>
          <w:rFonts w:ascii="標楷體" w:eastAsia="標楷體" w:hAnsi="標楷體" w:hint="eastAsia"/>
          <w:bCs/>
          <w:color w:val="000000" w:themeColor="text1"/>
          <w:spacing w:val="-4"/>
        </w:rPr>
        <w:t>）</w:t>
      </w:r>
    </w:p>
    <w:p w14:paraId="512644F3" w14:textId="2EE1614D" w:rsidR="00112BD8" w:rsidRPr="00E4407F" w:rsidRDefault="00112BD8" w:rsidP="006757A7">
      <w:pPr>
        <w:autoSpaceDE w:val="0"/>
        <w:autoSpaceDN w:val="0"/>
        <w:snapToGrid w:val="0"/>
        <w:spacing w:line="466" w:lineRule="exact"/>
        <w:ind w:firstLineChars="200" w:firstLine="480"/>
        <w:jc w:val="both"/>
        <w:rPr>
          <w:rFonts w:ascii="標楷體" w:eastAsia="標楷體" w:hAnsi="標楷體"/>
          <w:bCs/>
          <w:spacing w:val="-4"/>
        </w:rPr>
      </w:pPr>
      <w:r w:rsidRPr="004B7928">
        <w:rPr>
          <w:rFonts w:ascii="標楷體" w:eastAsia="標楷體" w:hAnsi="標楷體" w:hint="eastAsia"/>
          <w:b/>
        </w:rPr>
        <w:t>（3）</w:t>
      </w:r>
      <w:r w:rsidRPr="009757CF">
        <w:rPr>
          <w:rFonts w:ascii="標楷體" w:eastAsia="標楷體" w:hAnsi="標楷體" w:hint="eastAsia"/>
          <w:b/>
          <w:color w:val="000000" w:themeColor="text1"/>
        </w:rPr>
        <w:t>辦理所屬機關</w:t>
      </w:r>
      <w:r w:rsidRPr="009757CF">
        <w:rPr>
          <w:rFonts w:ascii="標楷體" w:eastAsia="標楷體" w:hAnsi="標楷體"/>
          <w:b/>
          <w:color w:val="000000" w:themeColor="text1"/>
        </w:rPr>
        <w:t>採購稽核</w:t>
      </w:r>
      <w:r w:rsidRPr="009757CF">
        <w:rPr>
          <w:rFonts w:ascii="標楷體" w:eastAsia="標楷體" w:hAnsi="標楷體" w:hint="eastAsia"/>
          <w:b/>
          <w:color w:val="000000" w:themeColor="text1"/>
        </w:rPr>
        <w:t>作業，</w:t>
      </w:r>
      <w:r>
        <w:rPr>
          <w:rFonts w:ascii="標楷體" w:eastAsia="標楷體" w:hAnsi="標楷體" w:hint="eastAsia"/>
          <w:b/>
          <w:color w:val="000000" w:themeColor="text1"/>
        </w:rPr>
        <w:t>核有</w:t>
      </w:r>
      <w:r w:rsidRPr="009757CF">
        <w:rPr>
          <w:rFonts w:ascii="標楷體" w:eastAsia="標楷體" w:hAnsi="標楷體" w:hint="eastAsia"/>
          <w:b/>
          <w:color w:val="000000" w:themeColor="text1"/>
        </w:rPr>
        <w:t>案件擇選及個案稽核深度</w:t>
      </w:r>
      <w:r>
        <w:rPr>
          <w:rFonts w:ascii="標楷體" w:eastAsia="標楷體" w:hAnsi="標楷體" w:hint="eastAsia"/>
          <w:b/>
          <w:color w:val="000000" w:themeColor="text1"/>
        </w:rPr>
        <w:t>等</w:t>
      </w:r>
      <w:proofErr w:type="gramStart"/>
      <w:r w:rsidRPr="009757CF">
        <w:rPr>
          <w:rFonts w:ascii="標楷體" w:eastAsia="標楷體" w:hAnsi="標楷體" w:hint="eastAsia"/>
          <w:b/>
          <w:color w:val="000000" w:themeColor="text1"/>
        </w:rPr>
        <w:t>未盡周妥</w:t>
      </w:r>
      <w:proofErr w:type="gramEnd"/>
      <w:r w:rsidRPr="009757CF">
        <w:rPr>
          <w:rFonts w:ascii="標楷體" w:eastAsia="標楷體" w:hAnsi="標楷體" w:hint="eastAsia"/>
          <w:b/>
          <w:color w:val="000000" w:themeColor="text1"/>
        </w:rPr>
        <w:t>情事</w:t>
      </w:r>
      <w:r w:rsidRPr="00117D74">
        <w:rPr>
          <w:rFonts w:ascii="標楷體" w:eastAsia="標楷體" w:hAnsi="標楷體" w:hint="eastAsia"/>
          <w:b/>
          <w:color w:val="000000" w:themeColor="text1"/>
        </w:rPr>
        <w:t>：</w:t>
      </w:r>
      <w:r w:rsidRPr="0048348B">
        <w:rPr>
          <w:rFonts w:ascii="標楷體" w:eastAsia="標楷體" w:hAnsi="標楷體" w:hint="eastAsia"/>
          <w:bCs/>
          <w:color w:val="000000" w:themeColor="text1"/>
        </w:rPr>
        <w:t>經查</w:t>
      </w:r>
      <w:r w:rsidRPr="0048348B">
        <w:rPr>
          <w:rFonts w:ascii="標楷體" w:eastAsia="標楷體" w:hAnsi="標楷體" w:hint="eastAsia"/>
          <w:bCs/>
          <w:color w:val="000000" w:themeColor="text1"/>
          <w:spacing w:val="-4"/>
        </w:rPr>
        <w:t>縣政府</w:t>
      </w:r>
      <w:r w:rsidRPr="0048348B">
        <w:rPr>
          <w:rFonts w:ascii="標楷體" w:eastAsia="標楷體" w:hAnsi="標楷體"/>
          <w:bCs/>
          <w:color w:val="000000" w:themeColor="text1"/>
          <w:spacing w:val="-4"/>
        </w:rPr>
        <w:t>採購稽核小組</w:t>
      </w:r>
      <w:r w:rsidRPr="0048348B">
        <w:rPr>
          <w:rFonts w:ascii="標楷體" w:eastAsia="標楷體" w:hAnsi="標楷體" w:hint="eastAsia"/>
          <w:bCs/>
          <w:color w:val="000000" w:themeColor="text1"/>
          <w:spacing w:val="-4"/>
        </w:rPr>
        <w:t>部分年度經工程會提出</w:t>
      </w:r>
      <w:r w:rsidRPr="00A616BB">
        <w:rPr>
          <w:rFonts w:ascii="標楷體" w:eastAsia="標楷體" w:hAnsi="標楷體"/>
          <w:bCs/>
          <w:color w:val="000000" w:themeColor="text1"/>
          <w:spacing w:val="-4"/>
        </w:rPr>
        <w:t>稽核</w:t>
      </w:r>
      <w:r w:rsidRPr="0048348B">
        <w:rPr>
          <w:rFonts w:ascii="標楷體" w:eastAsia="標楷體" w:hAnsi="標楷體" w:hint="eastAsia"/>
          <w:bCs/>
          <w:color w:val="000000" w:themeColor="text1"/>
          <w:spacing w:val="-4"/>
        </w:rPr>
        <w:t>件數或金額較上年度為低意見，又有</w:t>
      </w:r>
      <w:r w:rsidRPr="00E4407F">
        <w:rPr>
          <w:rFonts w:ascii="標楷體" w:eastAsia="標楷體" w:hAnsi="標楷體" w:hint="eastAsia"/>
          <w:bCs/>
          <w:color w:val="000000" w:themeColor="text1"/>
          <w:spacing w:val="-4"/>
        </w:rPr>
        <w:t>部分機關單位連續數年</w:t>
      </w:r>
      <w:proofErr w:type="gramStart"/>
      <w:r w:rsidRPr="00E4407F">
        <w:rPr>
          <w:rFonts w:ascii="標楷體" w:eastAsia="標楷體" w:hAnsi="標楷體" w:hint="eastAsia"/>
          <w:bCs/>
          <w:color w:val="000000" w:themeColor="text1"/>
          <w:spacing w:val="-4"/>
        </w:rPr>
        <w:t>或均未列入</w:t>
      </w:r>
      <w:proofErr w:type="gramEnd"/>
      <w:r w:rsidRPr="00E4407F">
        <w:rPr>
          <w:rFonts w:ascii="標楷體" w:eastAsia="標楷體" w:hAnsi="標楷體" w:hint="eastAsia"/>
          <w:bCs/>
          <w:color w:val="000000" w:themeColor="text1"/>
          <w:spacing w:val="-4"/>
        </w:rPr>
        <w:t>稽核，</w:t>
      </w:r>
      <w:proofErr w:type="gramStart"/>
      <w:r>
        <w:rPr>
          <w:rFonts w:ascii="標楷體" w:eastAsia="標楷體" w:hAnsi="標楷體" w:hint="eastAsia"/>
          <w:bCs/>
          <w:color w:val="000000" w:themeColor="text1"/>
          <w:spacing w:val="-4"/>
        </w:rPr>
        <w:t>及</w:t>
      </w:r>
      <w:r w:rsidRPr="00E4407F">
        <w:rPr>
          <w:rFonts w:ascii="標楷體" w:eastAsia="標楷體" w:hAnsi="標楷體" w:hint="eastAsia"/>
          <w:bCs/>
          <w:color w:val="000000" w:themeColor="text1"/>
          <w:spacing w:val="-4"/>
        </w:rPr>
        <w:t>雖列為</w:t>
      </w:r>
      <w:proofErr w:type="gramEnd"/>
      <w:r w:rsidRPr="00E4407F">
        <w:rPr>
          <w:rFonts w:ascii="標楷體" w:eastAsia="標楷體" w:hAnsi="標楷體" w:hint="eastAsia"/>
          <w:bCs/>
          <w:color w:val="000000" w:themeColor="text1"/>
          <w:spacing w:val="-4"/>
        </w:rPr>
        <w:t>稽核對象，惟未發現廠商刻意造成不合格標等異常情事，</w:t>
      </w:r>
      <w:proofErr w:type="gramStart"/>
      <w:r w:rsidRPr="00E4407F">
        <w:rPr>
          <w:rFonts w:ascii="標楷體" w:eastAsia="標楷體" w:hAnsi="標楷體" w:hint="eastAsia"/>
          <w:bCs/>
          <w:color w:val="000000" w:themeColor="text1"/>
          <w:spacing w:val="-4"/>
        </w:rPr>
        <w:t>經本室移送</w:t>
      </w:r>
      <w:proofErr w:type="gramEnd"/>
      <w:r w:rsidRPr="00E4407F">
        <w:rPr>
          <w:rFonts w:ascii="標楷體" w:eastAsia="標楷體" w:hAnsi="標楷體" w:hint="eastAsia"/>
          <w:bCs/>
          <w:color w:val="000000" w:themeColor="text1"/>
          <w:spacing w:val="-4"/>
        </w:rPr>
        <w:t>權責單位查辦後，已由司法機關判決確定違反</w:t>
      </w:r>
      <w:proofErr w:type="gramStart"/>
      <w:r w:rsidRPr="00E4407F">
        <w:rPr>
          <w:rFonts w:ascii="標楷體" w:eastAsia="標楷體" w:hAnsi="標楷體" w:hint="eastAsia"/>
          <w:bCs/>
          <w:color w:val="000000" w:themeColor="text1"/>
          <w:spacing w:val="-4"/>
        </w:rPr>
        <w:t>政府採購法或刻正</w:t>
      </w:r>
      <w:proofErr w:type="gramEnd"/>
      <w:r w:rsidRPr="00E4407F">
        <w:rPr>
          <w:rFonts w:ascii="標楷體" w:eastAsia="標楷體" w:hAnsi="標楷體" w:hint="eastAsia"/>
          <w:bCs/>
          <w:color w:val="000000" w:themeColor="text1"/>
          <w:spacing w:val="-4"/>
        </w:rPr>
        <w:t>審理中；復查</w:t>
      </w:r>
      <w:proofErr w:type="gramStart"/>
      <w:r w:rsidRPr="00E4407F">
        <w:rPr>
          <w:rFonts w:ascii="標楷體" w:eastAsia="標楷體" w:hAnsi="標楷體" w:hint="eastAsia"/>
          <w:bCs/>
          <w:color w:val="000000" w:themeColor="text1"/>
          <w:spacing w:val="-4"/>
        </w:rPr>
        <w:t>本室各年</w:t>
      </w:r>
      <w:r>
        <w:rPr>
          <w:rFonts w:ascii="標楷體" w:eastAsia="標楷體" w:hAnsi="標楷體" w:hint="eastAsia"/>
          <w:bCs/>
          <w:color w:val="000000" w:themeColor="text1"/>
          <w:spacing w:val="-4"/>
        </w:rPr>
        <w:t>研</w:t>
      </w:r>
      <w:proofErr w:type="gramEnd"/>
      <w:r>
        <w:rPr>
          <w:rFonts w:ascii="標楷體" w:eastAsia="標楷體" w:hAnsi="標楷體" w:hint="eastAsia"/>
          <w:bCs/>
          <w:color w:val="000000" w:themeColor="text1"/>
          <w:spacing w:val="-4"/>
        </w:rPr>
        <w:t>提</w:t>
      </w:r>
      <w:r w:rsidRPr="00E4407F">
        <w:rPr>
          <w:rFonts w:ascii="標楷體" w:eastAsia="標楷體" w:hAnsi="標楷體" w:hint="eastAsia"/>
          <w:bCs/>
          <w:color w:val="000000" w:themeColor="text1"/>
          <w:spacing w:val="-4"/>
        </w:rPr>
        <w:t>共同性或個案缺失意見，縣政府並未</w:t>
      </w:r>
      <w:proofErr w:type="gramStart"/>
      <w:r w:rsidRPr="00E4407F">
        <w:rPr>
          <w:rFonts w:ascii="標楷體" w:eastAsia="標楷體" w:hAnsi="標楷體" w:hint="eastAsia"/>
          <w:bCs/>
          <w:color w:val="000000" w:themeColor="text1"/>
          <w:spacing w:val="-4"/>
        </w:rPr>
        <w:t>蒐</w:t>
      </w:r>
      <w:proofErr w:type="gramEnd"/>
      <w:r w:rsidRPr="00E4407F">
        <w:rPr>
          <w:rFonts w:ascii="標楷體" w:eastAsia="標楷體" w:hAnsi="標楷體" w:hint="eastAsia"/>
          <w:bCs/>
          <w:color w:val="000000" w:themeColor="text1"/>
          <w:spacing w:val="-4"/>
        </w:rPr>
        <w:t>整作為</w:t>
      </w:r>
      <w:proofErr w:type="gramStart"/>
      <w:r w:rsidRPr="00E4407F">
        <w:rPr>
          <w:rFonts w:ascii="標楷體" w:eastAsia="標楷體" w:hAnsi="標楷體" w:hint="eastAsia"/>
          <w:bCs/>
          <w:color w:val="000000" w:themeColor="text1"/>
          <w:spacing w:val="-4"/>
        </w:rPr>
        <w:t>稽核參據</w:t>
      </w:r>
      <w:proofErr w:type="gramEnd"/>
      <w:r w:rsidRPr="00E4407F">
        <w:rPr>
          <w:rFonts w:ascii="標楷體" w:eastAsia="標楷體" w:hAnsi="標楷體" w:hint="eastAsia"/>
          <w:bCs/>
          <w:color w:val="000000" w:themeColor="text1"/>
          <w:spacing w:val="-4"/>
        </w:rPr>
        <w:t>，經函請縣政府注意檢討。</w:t>
      </w:r>
      <w:r w:rsidRPr="00E4407F">
        <w:rPr>
          <w:rFonts w:ascii="標楷體" w:eastAsia="標楷體" w:hAnsi="標楷體" w:hint="eastAsia"/>
          <w:color w:val="000000" w:themeColor="text1"/>
          <w:spacing w:val="-4"/>
        </w:rPr>
        <w:t>據復：將全面檢討改進案件擇選及個案稽核作業，</w:t>
      </w:r>
      <w:r w:rsidRPr="00E4407F">
        <w:rPr>
          <w:rFonts w:ascii="標楷體" w:eastAsia="標楷體" w:hAnsi="標楷體" w:hint="eastAsia"/>
          <w:bCs/>
          <w:color w:val="000000" w:themeColor="text1"/>
          <w:spacing w:val="-4"/>
        </w:rPr>
        <w:t>以提升</w:t>
      </w:r>
      <w:r w:rsidRPr="00E4407F">
        <w:rPr>
          <w:rFonts w:ascii="標楷體" w:eastAsia="標楷體" w:hAnsi="標楷體"/>
          <w:bCs/>
          <w:color w:val="000000" w:themeColor="text1"/>
          <w:spacing w:val="-4"/>
        </w:rPr>
        <w:t>採購</w:t>
      </w:r>
      <w:r w:rsidRPr="00E4407F">
        <w:rPr>
          <w:rFonts w:ascii="標楷體" w:eastAsia="標楷體" w:hAnsi="標楷體" w:hint="eastAsia"/>
          <w:bCs/>
          <w:color w:val="000000" w:themeColor="text1"/>
          <w:spacing w:val="-4"/>
        </w:rPr>
        <w:t>案件執行成效。（詳乙</w:t>
      </w:r>
      <w:r>
        <w:rPr>
          <w:rFonts w:ascii="標楷體" w:eastAsia="標楷體" w:hAnsi="標楷體" w:hint="eastAsia"/>
          <w:bCs/>
          <w:color w:val="000000" w:themeColor="text1"/>
          <w:spacing w:val="-4"/>
        </w:rPr>
        <w:t>－</w:t>
      </w:r>
      <w:r w:rsidRPr="00E4407F">
        <w:rPr>
          <w:rFonts w:ascii="標楷體" w:eastAsia="標楷體" w:hAnsi="標楷體" w:hint="eastAsia"/>
          <w:bCs/>
          <w:color w:val="000000" w:themeColor="text1"/>
          <w:spacing w:val="-4"/>
        </w:rPr>
        <w:t>2</w:t>
      </w:r>
      <w:r w:rsidRPr="00E4407F">
        <w:rPr>
          <w:rFonts w:ascii="標楷體" w:eastAsia="標楷體" w:hAnsi="標楷體"/>
          <w:bCs/>
          <w:color w:val="000000" w:themeColor="text1"/>
          <w:spacing w:val="-4"/>
        </w:rPr>
        <w:t>2</w:t>
      </w:r>
      <w:r w:rsidR="00032AA3" w:rsidRPr="00032AA3">
        <w:rPr>
          <w:rFonts w:ascii="標楷體" w:eastAsia="標楷體" w:hAnsi="標楷體" w:hint="eastAsia"/>
          <w:bCs/>
          <w:color w:val="000000" w:themeColor="text1"/>
          <w:spacing w:val="-4"/>
        </w:rPr>
        <w:t>頁</w:t>
      </w:r>
      <w:r w:rsidRPr="00E4407F">
        <w:rPr>
          <w:rFonts w:ascii="標楷體" w:eastAsia="標楷體" w:hAnsi="標楷體" w:hint="eastAsia"/>
          <w:bCs/>
          <w:color w:val="000000" w:themeColor="text1"/>
          <w:spacing w:val="-4"/>
        </w:rPr>
        <w:t>）</w:t>
      </w:r>
    </w:p>
    <w:p w14:paraId="442FF98A" w14:textId="77777777" w:rsidR="00112BD8" w:rsidRPr="004B7928" w:rsidRDefault="00112BD8" w:rsidP="006757A7">
      <w:pPr>
        <w:snapToGrid w:val="0"/>
        <w:spacing w:line="466" w:lineRule="exact"/>
        <w:ind w:firstLineChars="200" w:firstLine="480"/>
        <w:jc w:val="both"/>
        <w:rPr>
          <w:rFonts w:ascii="標楷體" w:eastAsia="標楷體" w:hAnsi="標楷體"/>
          <w:b/>
        </w:rPr>
      </w:pPr>
      <w:r w:rsidRPr="004B7928">
        <w:rPr>
          <w:rFonts w:ascii="標楷體" w:eastAsia="標楷體" w:hAnsi="標楷體" w:hint="eastAsia"/>
          <w:b/>
        </w:rPr>
        <w:t>2.個案計畫執行缺失：</w:t>
      </w:r>
    </w:p>
    <w:p w14:paraId="7F85061C" w14:textId="6CF90DDF" w:rsidR="00112BD8" w:rsidRPr="00E4407F" w:rsidRDefault="00112BD8" w:rsidP="006757A7">
      <w:pPr>
        <w:overflowPunct w:val="0"/>
        <w:snapToGrid w:val="0"/>
        <w:spacing w:line="466" w:lineRule="exact"/>
        <w:ind w:firstLineChars="200" w:firstLine="480"/>
        <w:jc w:val="both"/>
        <w:rPr>
          <w:rFonts w:ascii="標楷體" w:eastAsia="標楷體" w:hAnsi="標楷體"/>
          <w:b/>
          <w:bCs/>
          <w:spacing w:val="-4"/>
        </w:rPr>
      </w:pPr>
      <w:r w:rsidRPr="004B7928">
        <w:rPr>
          <w:rFonts w:ascii="標楷體" w:eastAsia="標楷體" w:hAnsi="標楷體" w:hint="eastAsia"/>
          <w:b/>
        </w:rPr>
        <w:t>（1）為提升特定施工項目品質依規定應設置專業</w:t>
      </w:r>
      <w:r w:rsidRPr="004B7928">
        <w:rPr>
          <w:rFonts w:ascii="標楷體" w:eastAsia="標楷體" w:hAnsi="標楷體"/>
          <w:b/>
        </w:rPr>
        <w:t>技術士</w:t>
      </w:r>
      <w:r w:rsidRPr="004B7928">
        <w:rPr>
          <w:rFonts w:ascii="標楷體" w:eastAsia="標楷體" w:hAnsi="標楷體" w:hint="eastAsia"/>
          <w:b/>
        </w:rPr>
        <w:t>，惟部分工程</w:t>
      </w:r>
      <w:proofErr w:type="gramStart"/>
      <w:r w:rsidRPr="004B7928">
        <w:rPr>
          <w:rFonts w:ascii="標楷體" w:eastAsia="標楷體" w:hAnsi="標楷體" w:hint="eastAsia"/>
          <w:b/>
        </w:rPr>
        <w:t>未</w:t>
      </w:r>
      <w:r w:rsidRPr="004B7928">
        <w:rPr>
          <w:rFonts w:ascii="標楷體" w:eastAsia="標楷體" w:hAnsi="標楷體"/>
          <w:b/>
        </w:rPr>
        <w:t>確依</w:t>
      </w:r>
      <w:proofErr w:type="gramEnd"/>
      <w:r w:rsidRPr="004B7928">
        <w:rPr>
          <w:rFonts w:ascii="標楷體" w:eastAsia="標楷體" w:hAnsi="標楷體"/>
          <w:b/>
        </w:rPr>
        <w:t>營</w:t>
      </w:r>
      <w:r w:rsidRPr="004B7928">
        <w:rPr>
          <w:rFonts w:ascii="標楷體" w:eastAsia="標楷體" w:hAnsi="標楷體" w:hint="eastAsia"/>
          <w:b/>
        </w:rPr>
        <w:t>造</w:t>
      </w:r>
      <w:r w:rsidRPr="004B7928">
        <w:rPr>
          <w:rFonts w:ascii="標楷體" w:eastAsia="標楷體" w:hAnsi="標楷體"/>
          <w:b/>
        </w:rPr>
        <w:t>業法規定</w:t>
      </w:r>
      <w:r w:rsidRPr="004B7928">
        <w:rPr>
          <w:rFonts w:ascii="標楷體" w:eastAsia="標楷體" w:hAnsi="標楷體" w:hint="eastAsia"/>
          <w:b/>
        </w:rPr>
        <w:t>設置：</w:t>
      </w:r>
      <w:r w:rsidRPr="00E4407F">
        <w:rPr>
          <w:rFonts w:ascii="標楷體" w:eastAsia="標楷體" w:hAnsi="標楷體" w:hint="eastAsia"/>
          <w:bCs/>
          <w:color w:val="000000" w:themeColor="text1"/>
          <w:spacing w:val="-4"/>
        </w:rPr>
        <w:t>馬祖酒廠實業股份有限公司辦理「馬祖酒廠南竿二廠新建工程統包案」，工程契約金額12億1,100萬元，</w:t>
      </w:r>
      <w:r>
        <w:rPr>
          <w:rFonts w:ascii="標楷體" w:eastAsia="標楷體" w:hAnsi="標楷體" w:hint="eastAsia"/>
          <w:bCs/>
          <w:color w:val="000000" w:themeColor="text1"/>
          <w:spacing w:val="-4"/>
        </w:rPr>
        <w:t>針對該</w:t>
      </w:r>
      <w:r w:rsidRPr="00E4407F">
        <w:rPr>
          <w:rFonts w:ascii="標楷體" w:eastAsia="標楷體" w:hAnsi="標楷體" w:hint="eastAsia"/>
          <w:bCs/>
          <w:color w:val="000000" w:themeColor="text1"/>
          <w:spacing w:val="-4"/>
        </w:rPr>
        <w:t>工程特定施工項目營造廠商</w:t>
      </w:r>
      <w:r>
        <w:rPr>
          <w:rFonts w:ascii="標楷體" w:eastAsia="標楷體" w:hAnsi="標楷體" w:hint="eastAsia"/>
          <w:bCs/>
          <w:color w:val="000000" w:themeColor="text1"/>
          <w:spacing w:val="-4"/>
        </w:rPr>
        <w:t>依</w:t>
      </w:r>
      <w:r w:rsidRPr="00E4407F">
        <w:rPr>
          <w:rFonts w:ascii="標楷體" w:eastAsia="標楷體" w:hAnsi="標楷體" w:hint="eastAsia"/>
          <w:bCs/>
          <w:color w:val="000000" w:themeColor="text1"/>
          <w:spacing w:val="-4"/>
        </w:rPr>
        <w:t>規定應</w:t>
      </w:r>
      <w:r w:rsidRPr="00E4407F">
        <w:rPr>
          <w:rFonts w:ascii="標楷體" w:eastAsia="標楷體" w:hAnsi="標楷體"/>
          <w:bCs/>
          <w:color w:val="000000" w:themeColor="text1"/>
          <w:spacing w:val="-4"/>
        </w:rPr>
        <w:t>派駐</w:t>
      </w:r>
      <w:r w:rsidRPr="00E4407F">
        <w:rPr>
          <w:rFonts w:ascii="標楷體" w:eastAsia="標楷體" w:hAnsi="標楷體" w:hint="eastAsia"/>
          <w:bCs/>
          <w:color w:val="000000" w:themeColor="text1"/>
          <w:spacing w:val="-4"/>
        </w:rPr>
        <w:t>專業</w:t>
      </w:r>
      <w:r w:rsidRPr="00E4407F">
        <w:rPr>
          <w:rFonts w:ascii="標楷體" w:eastAsia="標楷體" w:hAnsi="標楷體"/>
          <w:bCs/>
          <w:color w:val="000000" w:themeColor="text1"/>
          <w:spacing w:val="-4"/>
        </w:rPr>
        <w:t>技術士</w:t>
      </w:r>
      <w:r>
        <w:rPr>
          <w:rFonts w:ascii="標楷體" w:eastAsia="標楷體" w:hAnsi="標楷體" w:hint="eastAsia"/>
          <w:bCs/>
          <w:color w:val="000000" w:themeColor="text1"/>
          <w:spacing w:val="-4"/>
        </w:rPr>
        <w:t>，並於施工日誌記載各</w:t>
      </w:r>
      <w:r w:rsidRPr="00E4407F">
        <w:rPr>
          <w:rFonts w:ascii="標楷體" w:eastAsia="標楷體" w:hAnsi="標楷體" w:hint="eastAsia"/>
          <w:bCs/>
          <w:color w:val="000000" w:themeColor="text1"/>
          <w:spacing w:val="-4"/>
        </w:rPr>
        <w:t>項目內容、僱用技術士資料等，並由工程主辦機關於公共工程雲端服務網填報。惟該工程於109年10月26日開工，迄至114年2月底止，營造廠商施工</w:t>
      </w:r>
      <w:proofErr w:type="gramStart"/>
      <w:r w:rsidRPr="00E4407F">
        <w:rPr>
          <w:rFonts w:ascii="標楷體" w:eastAsia="標楷體" w:hAnsi="標楷體" w:hint="eastAsia"/>
          <w:bCs/>
          <w:color w:val="000000" w:themeColor="text1"/>
          <w:spacing w:val="-4"/>
        </w:rPr>
        <w:t>日誌均未依</w:t>
      </w:r>
      <w:proofErr w:type="gramEnd"/>
      <w:r w:rsidRPr="00E4407F">
        <w:rPr>
          <w:rFonts w:ascii="標楷體" w:eastAsia="標楷體" w:hAnsi="標楷體" w:hint="eastAsia"/>
          <w:bCs/>
          <w:color w:val="000000" w:themeColor="text1"/>
          <w:spacing w:val="-4"/>
        </w:rPr>
        <w:t>規定記載，且工程主辦機關亦未於服務網填報，施工期間有</w:t>
      </w:r>
      <w:proofErr w:type="gramStart"/>
      <w:r w:rsidRPr="00E4407F">
        <w:rPr>
          <w:rFonts w:ascii="標楷體" w:eastAsia="標楷體" w:hAnsi="標楷體" w:hint="eastAsia"/>
          <w:bCs/>
          <w:color w:val="000000" w:themeColor="text1"/>
          <w:spacing w:val="-4"/>
        </w:rPr>
        <w:t>無確依</w:t>
      </w:r>
      <w:proofErr w:type="gramEnd"/>
      <w:r w:rsidRPr="00E4407F">
        <w:rPr>
          <w:rFonts w:ascii="標楷體" w:eastAsia="標楷體" w:hAnsi="標楷體" w:hint="eastAsia"/>
          <w:bCs/>
          <w:color w:val="000000" w:themeColor="text1"/>
          <w:spacing w:val="-4"/>
        </w:rPr>
        <w:t>營造業法規定</w:t>
      </w:r>
      <w:r>
        <w:rPr>
          <w:rFonts w:ascii="標楷體" w:eastAsia="標楷體" w:hAnsi="標楷體" w:hint="eastAsia"/>
          <w:bCs/>
          <w:color w:val="000000" w:themeColor="text1"/>
          <w:spacing w:val="-4"/>
        </w:rPr>
        <w:t>由</w:t>
      </w:r>
      <w:r w:rsidRPr="00E4407F">
        <w:rPr>
          <w:rFonts w:ascii="標楷體" w:eastAsia="標楷體" w:hAnsi="標楷體"/>
          <w:bCs/>
          <w:color w:val="000000" w:themeColor="text1"/>
          <w:spacing w:val="-4"/>
        </w:rPr>
        <w:t>技術士</w:t>
      </w:r>
      <w:r w:rsidRPr="00E4407F">
        <w:rPr>
          <w:rFonts w:ascii="標楷體" w:eastAsia="標楷體" w:hAnsi="標楷體" w:hint="eastAsia"/>
          <w:bCs/>
          <w:color w:val="000000" w:themeColor="text1"/>
          <w:spacing w:val="-4"/>
        </w:rPr>
        <w:t>執行工作</w:t>
      </w:r>
      <w:r>
        <w:rPr>
          <w:rFonts w:ascii="標楷體" w:eastAsia="標楷體" w:hAnsi="標楷體" w:hint="eastAsia"/>
          <w:bCs/>
          <w:color w:val="000000" w:themeColor="text1"/>
          <w:spacing w:val="-4"/>
        </w:rPr>
        <w:t>亦待</w:t>
      </w:r>
      <w:proofErr w:type="gramStart"/>
      <w:r>
        <w:rPr>
          <w:rFonts w:ascii="標楷體" w:eastAsia="標楷體" w:hAnsi="標楷體" w:hint="eastAsia"/>
          <w:bCs/>
          <w:color w:val="000000" w:themeColor="text1"/>
          <w:spacing w:val="-4"/>
        </w:rPr>
        <w:t>釐</w:t>
      </w:r>
      <w:proofErr w:type="gramEnd"/>
      <w:r>
        <w:rPr>
          <w:rFonts w:ascii="標楷體" w:eastAsia="標楷體" w:hAnsi="標楷體" w:hint="eastAsia"/>
          <w:bCs/>
          <w:color w:val="000000" w:themeColor="text1"/>
          <w:spacing w:val="-4"/>
        </w:rPr>
        <w:t>清</w:t>
      </w:r>
      <w:r w:rsidRPr="00E4407F">
        <w:rPr>
          <w:rFonts w:ascii="標楷體" w:eastAsia="標楷體" w:hAnsi="標楷體" w:hint="eastAsia"/>
          <w:bCs/>
          <w:color w:val="000000" w:themeColor="text1"/>
          <w:spacing w:val="-4"/>
        </w:rPr>
        <w:t>，經函請縣政府</w:t>
      </w:r>
      <w:proofErr w:type="gramStart"/>
      <w:r w:rsidRPr="00E4407F">
        <w:rPr>
          <w:rFonts w:ascii="標楷體" w:eastAsia="標楷體" w:hAnsi="標楷體" w:hint="eastAsia"/>
          <w:bCs/>
          <w:color w:val="000000" w:themeColor="text1"/>
          <w:spacing w:val="-4"/>
        </w:rPr>
        <w:t>查明妥處</w:t>
      </w:r>
      <w:proofErr w:type="gramEnd"/>
      <w:r w:rsidRPr="00E4407F">
        <w:rPr>
          <w:rFonts w:ascii="標楷體" w:eastAsia="標楷體" w:hAnsi="標楷體" w:hint="eastAsia"/>
          <w:bCs/>
          <w:color w:val="000000" w:themeColor="text1"/>
          <w:spacing w:val="-4"/>
        </w:rPr>
        <w:t>。據復：經清查各相關工項金額，其中3項專業項目未達標準，免設置相關專業技術士，至防水及混凝土等2項工程則應設1至2位技術士，已請廠商補報並登錄。（詳乙</w:t>
      </w:r>
      <w:r>
        <w:rPr>
          <w:rFonts w:ascii="標楷體" w:eastAsia="標楷體" w:hAnsi="標楷體" w:hint="eastAsia"/>
          <w:bCs/>
          <w:color w:val="000000" w:themeColor="text1"/>
          <w:spacing w:val="-4"/>
        </w:rPr>
        <w:t>－</w:t>
      </w:r>
      <w:r w:rsidRPr="00E4407F">
        <w:rPr>
          <w:rFonts w:ascii="標楷體" w:eastAsia="標楷體" w:hAnsi="標楷體" w:hint="eastAsia"/>
          <w:bCs/>
          <w:color w:val="000000" w:themeColor="text1"/>
          <w:spacing w:val="-4"/>
        </w:rPr>
        <w:t>2</w:t>
      </w:r>
      <w:r w:rsidRPr="00E4407F">
        <w:rPr>
          <w:rFonts w:ascii="標楷體" w:eastAsia="標楷體" w:hAnsi="標楷體"/>
          <w:bCs/>
          <w:color w:val="000000" w:themeColor="text1"/>
          <w:spacing w:val="-4"/>
        </w:rPr>
        <w:t>1</w:t>
      </w:r>
      <w:r w:rsidR="00032AA3" w:rsidRPr="00032AA3">
        <w:rPr>
          <w:rFonts w:ascii="標楷體" w:eastAsia="標楷體" w:hAnsi="標楷體" w:hint="eastAsia"/>
          <w:bCs/>
          <w:color w:val="000000" w:themeColor="text1"/>
          <w:spacing w:val="-4"/>
        </w:rPr>
        <w:t>頁</w:t>
      </w:r>
      <w:r w:rsidRPr="00E4407F">
        <w:rPr>
          <w:rFonts w:ascii="標楷體" w:eastAsia="標楷體" w:hAnsi="標楷體" w:hint="eastAsia"/>
          <w:bCs/>
          <w:color w:val="000000" w:themeColor="text1"/>
          <w:spacing w:val="-4"/>
        </w:rPr>
        <w:t>）</w:t>
      </w:r>
    </w:p>
    <w:p w14:paraId="2D485E5A" w14:textId="38A2B12D" w:rsidR="00112BD8" w:rsidRPr="00E4407F" w:rsidRDefault="00112BD8" w:rsidP="006757A7">
      <w:pPr>
        <w:overflowPunct w:val="0"/>
        <w:snapToGrid w:val="0"/>
        <w:spacing w:line="466" w:lineRule="exact"/>
        <w:ind w:firstLineChars="200" w:firstLine="480"/>
        <w:jc w:val="both"/>
        <w:rPr>
          <w:spacing w:val="-4"/>
        </w:rPr>
      </w:pPr>
      <w:r w:rsidRPr="004B7928">
        <w:rPr>
          <w:rFonts w:ascii="標楷體" w:eastAsia="標楷體" w:hAnsi="標楷體"/>
          <w:b/>
        </w:rPr>
        <w:t>（2）</w:t>
      </w:r>
      <w:proofErr w:type="gramStart"/>
      <w:r>
        <w:rPr>
          <w:rFonts w:ascii="標楷體" w:eastAsia="標楷體" w:hAnsi="標楷體" w:hint="eastAsia"/>
          <w:b/>
        </w:rPr>
        <w:t>辦理</w:t>
      </w:r>
      <w:r w:rsidRPr="00245585">
        <w:rPr>
          <w:rFonts w:ascii="標楷體" w:eastAsia="標楷體" w:hAnsi="標楷體" w:hint="eastAsia"/>
          <w:b/>
        </w:rPr>
        <w:t>梅石地區</w:t>
      </w:r>
      <w:proofErr w:type="gramEnd"/>
      <w:r w:rsidRPr="00245585">
        <w:rPr>
          <w:rFonts w:ascii="標楷體" w:eastAsia="標楷體" w:hAnsi="標楷體" w:hint="eastAsia"/>
          <w:b/>
        </w:rPr>
        <w:t>周邊環境景觀工程，惟水土保持計畫未經核定即核准開工，及施工期間工地主任未依</w:t>
      </w:r>
      <w:proofErr w:type="gramStart"/>
      <w:r w:rsidRPr="00245585">
        <w:rPr>
          <w:rFonts w:ascii="標楷體" w:eastAsia="標楷體" w:hAnsi="標楷體" w:hint="eastAsia"/>
          <w:b/>
        </w:rPr>
        <w:t>規定專駐工地</w:t>
      </w:r>
      <w:proofErr w:type="gramEnd"/>
      <w:r w:rsidRPr="00245585">
        <w:rPr>
          <w:rFonts w:ascii="標楷體" w:eastAsia="標楷體" w:hAnsi="標楷體" w:hint="eastAsia"/>
          <w:b/>
        </w:rPr>
        <w:t>：</w:t>
      </w:r>
      <w:proofErr w:type="gramStart"/>
      <w:r w:rsidRPr="00E4407F">
        <w:rPr>
          <w:rFonts w:ascii="標楷體" w:eastAsia="標楷體" w:hAnsi="標楷體"/>
          <w:color w:val="000000" w:themeColor="text1"/>
          <w:spacing w:val="-4"/>
        </w:rPr>
        <w:t>梅石營區</w:t>
      </w:r>
      <w:proofErr w:type="gramEnd"/>
      <w:r w:rsidRPr="00E4407F">
        <w:rPr>
          <w:rFonts w:ascii="標楷體" w:eastAsia="標楷體" w:hAnsi="標楷體"/>
          <w:color w:val="000000" w:themeColor="text1"/>
          <w:spacing w:val="-4"/>
        </w:rPr>
        <w:t>及市街景觀工程</w:t>
      </w:r>
      <w:r w:rsidRPr="00E4407F">
        <w:rPr>
          <w:rFonts w:ascii="標楷體" w:eastAsia="標楷體" w:hAnsi="標楷體"/>
          <w:bCs/>
          <w:color w:val="000000" w:themeColor="text1"/>
          <w:spacing w:val="-4"/>
        </w:rPr>
        <w:t>應依</w:t>
      </w:r>
      <w:r>
        <w:rPr>
          <w:rFonts w:ascii="標楷體" w:eastAsia="標楷體" w:hAnsi="標楷體" w:hint="eastAsia"/>
          <w:bCs/>
          <w:color w:val="000000" w:themeColor="text1"/>
          <w:spacing w:val="-4"/>
        </w:rPr>
        <w:t>規定</w:t>
      </w:r>
      <w:r w:rsidRPr="00E4407F">
        <w:rPr>
          <w:rFonts w:ascii="標楷體" w:eastAsia="標楷體" w:hAnsi="標楷體"/>
          <w:bCs/>
          <w:color w:val="000000" w:themeColor="text1"/>
          <w:spacing w:val="-4"/>
        </w:rPr>
        <w:t>實施水土保持之處理與維護</w:t>
      </w:r>
      <w:r>
        <w:rPr>
          <w:rFonts w:ascii="標楷體" w:eastAsia="標楷體" w:hAnsi="標楷體" w:hint="eastAsia"/>
          <w:bCs/>
          <w:color w:val="000000" w:themeColor="text1"/>
          <w:spacing w:val="-4"/>
        </w:rPr>
        <w:t>，</w:t>
      </w:r>
      <w:r w:rsidRPr="00E4407F">
        <w:rPr>
          <w:rFonts w:ascii="標楷體" w:eastAsia="標楷體" w:hAnsi="標楷體"/>
          <w:bCs/>
          <w:color w:val="000000" w:themeColor="text1"/>
          <w:spacing w:val="-4"/>
        </w:rPr>
        <w:t>惟水土保持計畫未經核定，</w:t>
      </w:r>
      <w:r>
        <w:rPr>
          <w:rFonts w:ascii="標楷體" w:eastAsia="標楷體" w:hAnsi="標楷體" w:hint="eastAsia"/>
          <w:bCs/>
          <w:color w:val="000000" w:themeColor="text1"/>
          <w:spacing w:val="-4"/>
        </w:rPr>
        <w:t>文化</w:t>
      </w:r>
      <w:r w:rsidRPr="00E4407F">
        <w:rPr>
          <w:rFonts w:ascii="標楷體" w:eastAsia="標楷體" w:hAnsi="標楷體"/>
          <w:bCs/>
          <w:color w:val="000000" w:themeColor="text1"/>
          <w:spacing w:val="-4"/>
        </w:rPr>
        <w:t>處即</w:t>
      </w:r>
      <w:proofErr w:type="gramStart"/>
      <w:r w:rsidRPr="00E4407F">
        <w:rPr>
          <w:rFonts w:ascii="標楷體" w:eastAsia="標楷體" w:hAnsi="標楷體"/>
          <w:bCs/>
          <w:color w:val="000000" w:themeColor="text1"/>
          <w:spacing w:val="-4"/>
        </w:rPr>
        <w:t>逕</w:t>
      </w:r>
      <w:proofErr w:type="gramEnd"/>
      <w:r w:rsidRPr="00E4407F">
        <w:rPr>
          <w:rFonts w:ascii="標楷體" w:eastAsia="標楷體" w:hAnsi="標楷體"/>
          <w:bCs/>
          <w:color w:val="000000" w:themeColor="text1"/>
          <w:spacing w:val="-4"/>
        </w:rPr>
        <w:t>核准其開發，</w:t>
      </w:r>
      <w:proofErr w:type="gramStart"/>
      <w:r w:rsidRPr="00E4407F">
        <w:rPr>
          <w:rFonts w:ascii="標楷體" w:eastAsia="標楷體" w:hAnsi="標楷體"/>
          <w:bCs/>
          <w:color w:val="000000" w:themeColor="text1"/>
          <w:spacing w:val="-4"/>
        </w:rPr>
        <w:t>又本室113年10月</w:t>
      </w:r>
      <w:proofErr w:type="gramEnd"/>
      <w:r w:rsidRPr="00E4407F">
        <w:rPr>
          <w:rFonts w:ascii="標楷體" w:eastAsia="標楷體" w:hAnsi="標楷體"/>
          <w:bCs/>
          <w:color w:val="000000" w:themeColor="text1"/>
          <w:spacing w:val="-4"/>
        </w:rPr>
        <w:t>就地查核</w:t>
      </w:r>
      <w:r>
        <w:rPr>
          <w:rFonts w:ascii="標楷體" w:eastAsia="標楷體" w:hAnsi="標楷體" w:hint="eastAsia"/>
          <w:bCs/>
          <w:color w:val="000000" w:themeColor="text1"/>
          <w:spacing w:val="-4"/>
        </w:rPr>
        <w:t>已</w:t>
      </w:r>
      <w:r w:rsidRPr="00E4407F">
        <w:rPr>
          <w:rFonts w:ascii="標楷體" w:eastAsia="標楷體" w:hAnsi="標楷體"/>
          <w:bCs/>
          <w:color w:val="000000" w:themeColor="text1"/>
          <w:spacing w:val="-4"/>
        </w:rPr>
        <w:t>將前開違反水土保持法規定情事告知文化處及產業發展處，惟文化處仍未督促廠商妥為處理，又產業發展處</w:t>
      </w:r>
      <w:r>
        <w:rPr>
          <w:rFonts w:ascii="標楷體" w:eastAsia="標楷體" w:hAnsi="標楷體" w:hint="eastAsia"/>
          <w:bCs/>
          <w:color w:val="000000" w:themeColor="text1"/>
          <w:spacing w:val="-4"/>
        </w:rPr>
        <w:t>亦</w:t>
      </w:r>
      <w:r w:rsidRPr="00E4407F">
        <w:rPr>
          <w:rFonts w:ascii="標楷體" w:eastAsia="標楷體" w:hAnsi="標楷體"/>
          <w:bCs/>
          <w:color w:val="000000" w:themeColor="text1"/>
          <w:spacing w:val="-4"/>
        </w:rPr>
        <w:t>未即時通知補正或採取其他行政處分，截至113年12月底違法施工情事仍持續存在。</w:t>
      </w:r>
      <w:r w:rsidRPr="00E4407F">
        <w:rPr>
          <w:rFonts w:ascii="標楷體" w:eastAsia="標楷體" w:hAnsi="標楷體" w:hint="eastAsia"/>
          <w:bCs/>
          <w:color w:val="000000" w:themeColor="text1"/>
          <w:spacing w:val="-4"/>
        </w:rPr>
        <w:t>另該案工地主任有</w:t>
      </w:r>
      <w:proofErr w:type="gramStart"/>
      <w:r w:rsidRPr="00E4407F">
        <w:rPr>
          <w:rFonts w:ascii="標楷體" w:eastAsia="標楷體" w:hAnsi="標楷體" w:hint="eastAsia"/>
          <w:bCs/>
          <w:color w:val="000000" w:themeColor="text1"/>
          <w:spacing w:val="-4"/>
        </w:rPr>
        <w:t>無確依</w:t>
      </w:r>
      <w:proofErr w:type="gramEnd"/>
      <w:r w:rsidRPr="00E4407F">
        <w:rPr>
          <w:rFonts w:ascii="標楷體" w:eastAsia="標楷體" w:hAnsi="標楷體" w:hint="eastAsia"/>
          <w:bCs/>
          <w:color w:val="000000" w:themeColor="text1"/>
          <w:spacing w:val="-4"/>
        </w:rPr>
        <w:t>規定至現場執行工作</w:t>
      </w:r>
      <w:r>
        <w:rPr>
          <w:rFonts w:ascii="標楷體" w:eastAsia="標楷體" w:hAnsi="標楷體" w:hint="eastAsia"/>
          <w:bCs/>
          <w:color w:val="000000" w:themeColor="text1"/>
          <w:spacing w:val="-4"/>
        </w:rPr>
        <w:t>亦有疑義</w:t>
      </w:r>
      <w:r w:rsidRPr="00E4407F">
        <w:rPr>
          <w:rFonts w:ascii="標楷體" w:eastAsia="標楷體" w:hAnsi="標楷體" w:hint="eastAsia"/>
          <w:bCs/>
          <w:color w:val="000000" w:themeColor="text1"/>
          <w:spacing w:val="-4"/>
        </w:rPr>
        <w:t>，經函請縣政府查明</w:t>
      </w:r>
      <w:proofErr w:type="gramStart"/>
      <w:r w:rsidRPr="00E4407F">
        <w:rPr>
          <w:rFonts w:ascii="標楷體" w:eastAsia="標楷體" w:hAnsi="標楷體" w:hint="eastAsia"/>
          <w:bCs/>
          <w:color w:val="000000" w:themeColor="text1"/>
          <w:spacing w:val="-4"/>
        </w:rPr>
        <w:t>釐清妥處</w:t>
      </w:r>
      <w:proofErr w:type="gramEnd"/>
      <w:r w:rsidRPr="00E4407F">
        <w:rPr>
          <w:rFonts w:ascii="標楷體" w:eastAsia="標楷體" w:hAnsi="標楷體" w:hint="eastAsia"/>
          <w:bCs/>
          <w:color w:val="000000" w:themeColor="text1"/>
          <w:spacing w:val="-4"/>
        </w:rPr>
        <w:t>。據復：</w:t>
      </w:r>
      <w:r>
        <w:rPr>
          <w:rFonts w:ascii="標楷體" w:eastAsia="標楷體" w:hAnsi="標楷體" w:hint="eastAsia"/>
          <w:color w:val="000000" w:themeColor="text1"/>
          <w:spacing w:val="-4"/>
        </w:rPr>
        <w:t>該工程</w:t>
      </w:r>
      <w:r w:rsidRPr="00E4407F">
        <w:rPr>
          <w:rFonts w:ascii="標楷體" w:eastAsia="標楷體" w:hAnsi="標楷體" w:hint="eastAsia"/>
          <w:color w:val="000000" w:themeColor="text1"/>
          <w:spacing w:val="-4"/>
        </w:rPr>
        <w:t>水土保持計畫書</w:t>
      </w:r>
      <w:r w:rsidR="00D76609">
        <w:rPr>
          <w:rFonts w:ascii="標楷體" w:eastAsia="標楷體" w:hAnsi="標楷體" w:hint="eastAsia"/>
          <w:color w:val="000000" w:themeColor="text1"/>
          <w:spacing w:val="-4"/>
        </w:rPr>
        <w:t>已經</w:t>
      </w:r>
      <w:r w:rsidRPr="00E4407F">
        <w:rPr>
          <w:rFonts w:ascii="標楷體" w:eastAsia="標楷體" w:hAnsi="標楷體"/>
          <w:bCs/>
          <w:color w:val="000000" w:themeColor="text1"/>
          <w:spacing w:val="-4"/>
        </w:rPr>
        <w:t>產業發展處</w:t>
      </w:r>
      <w:r w:rsidRPr="00E4407F">
        <w:rPr>
          <w:rFonts w:ascii="標楷體" w:eastAsia="標楷體" w:hAnsi="標楷體" w:hint="eastAsia"/>
          <w:bCs/>
          <w:color w:val="000000" w:themeColor="text1"/>
          <w:spacing w:val="-4"/>
        </w:rPr>
        <w:t>114年3月24日</w:t>
      </w:r>
      <w:r>
        <w:rPr>
          <w:rFonts w:ascii="標楷體" w:eastAsia="標楷體" w:hAnsi="標楷體" w:hint="eastAsia"/>
          <w:bCs/>
          <w:color w:val="000000" w:themeColor="text1"/>
          <w:spacing w:val="-4"/>
        </w:rPr>
        <w:t>審查</w:t>
      </w:r>
      <w:r w:rsidRPr="00E4407F">
        <w:rPr>
          <w:rFonts w:ascii="標楷體" w:eastAsia="標楷體" w:hAnsi="標楷體" w:hint="eastAsia"/>
          <w:bCs/>
          <w:color w:val="000000" w:themeColor="text1"/>
          <w:spacing w:val="-4"/>
        </w:rPr>
        <w:t>同意</w:t>
      </w:r>
      <w:r w:rsidRPr="00E4407F">
        <w:rPr>
          <w:rFonts w:ascii="標楷體" w:eastAsia="標楷體" w:hAnsi="標楷體" w:hint="eastAsia"/>
          <w:color w:val="000000" w:themeColor="text1"/>
          <w:spacing w:val="-4"/>
        </w:rPr>
        <w:t>，又</w:t>
      </w:r>
      <w:r w:rsidRPr="00E4407F">
        <w:rPr>
          <w:rFonts w:ascii="標楷體" w:eastAsia="標楷體" w:hAnsi="標楷體"/>
          <w:bCs/>
          <w:color w:val="000000" w:themeColor="text1"/>
          <w:spacing w:val="-4"/>
        </w:rPr>
        <w:t>產業發展處</w:t>
      </w:r>
      <w:r>
        <w:rPr>
          <w:rFonts w:ascii="標楷體" w:eastAsia="標楷體" w:hAnsi="標楷體" w:hint="eastAsia"/>
          <w:bCs/>
          <w:color w:val="000000" w:themeColor="text1"/>
          <w:spacing w:val="-4"/>
        </w:rPr>
        <w:t>已</w:t>
      </w:r>
      <w:r w:rsidRPr="00E4407F">
        <w:rPr>
          <w:rFonts w:ascii="標楷體" w:eastAsia="標楷體" w:hAnsi="標楷體" w:hint="eastAsia"/>
          <w:bCs/>
          <w:color w:val="000000" w:themeColor="text1"/>
          <w:spacing w:val="-4"/>
        </w:rPr>
        <w:t>訂定公共工程應辦事項檢核表供參考，另工地主任</w:t>
      </w:r>
      <w:proofErr w:type="gramStart"/>
      <w:r w:rsidRPr="00E4407F">
        <w:rPr>
          <w:rFonts w:ascii="標楷體" w:eastAsia="標楷體" w:hAnsi="標楷體" w:hint="eastAsia"/>
          <w:bCs/>
          <w:color w:val="000000" w:themeColor="text1"/>
          <w:spacing w:val="-4"/>
        </w:rPr>
        <w:t>未專駐</w:t>
      </w:r>
      <w:proofErr w:type="gramEnd"/>
      <w:r w:rsidRPr="00E4407F">
        <w:rPr>
          <w:rFonts w:ascii="標楷體" w:eastAsia="標楷體" w:hAnsi="標楷體" w:hint="eastAsia"/>
          <w:bCs/>
          <w:color w:val="000000" w:themeColor="text1"/>
          <w:spacing w:val="-4"/>
        </w:rPr>
        <w:t>工地業依契約</w:t>
      </w:r>
      <w:proofErr w:type="gramStart"/>
      <w:r w:rsidRPr="00E4407F">
        <w:rPr>
          <w:rFonts w:ascii="標楷體" w:eastAsia="標楷體" w:hAnsi="標楷體" w:hint="eastAsia"/>
          <w:bCs/>
          <w:color w:val="000000" w:themeColor="text1"/>
          <w:spacing w:val="-4"/>
        </w:rPr>
        <w:t>規定計罰</w:t>
      </w:r>
      <w:proofErr w:type="gramEnd"/>
      <w:r w:rsidRPr="00E4407F">
        <w:rPr>
          <w:rFonts w:ascii="標楷體" w:eastAsia="標楷體" w:hAnsi="標楷體" w:hint="eastAsia"/>
          <w:bCs/>
          <w:color w:val="000000" w:themeColor="text1"/>
          <w:spacing w:val="-4"/>
        </w:rPr>
        <w:t>，並督促落實管控</w:t>
      </w:r>
      <w:r>
        <w:rPr>
          <w:rFonts w:ascii="標楷體" w:eastAsia="標楷體" w:hAnsi="標楷體" w:hint="eastAsia"/>
          <w:bCs/>
          <w:color w:val="000000" w:themeColor="text1"/>
          <w:spacing w:val="-4"/>
        </w:rPr>
        <w:t>作業</w:t>
      </w:r>
      <w:r w:rsidRPr="00E4407F">
        <w:rPr>
          <w:rFonts w:ascii="標楷體" w:eastAsia="標楷體" w:hAnsi="標楷體" w:hint="eastAsia"/>
          <w:bCs/>
          <w:color w:val="000000" w:themeColor="text1"/>
          <w:spacing w:val="-4"/>
        </w:rPr>
        <w:t>。（詳乙</w:t>
      </w:r>
      <w:r>
        <w:rPr>
          <w:rFonts w:ascii="標楷體" w:eastAsia="標楷體" w:hAnsi="標楷體" w:hint="eastAsia"/>
          <w:bCs/>
          <w:color w:val="000000" w:themeColor="text1"/>
          <w:spacing w:val="-4"/>
        </w:rPr>
        <w:t>－</w:t>
      </w:r>
      <w:r w:rsidRPr="00E4407F">
        <w:rPr>
          <w:rFonts w:ascii="標楷體" w:eastAsia="標楷體" w:hAnsi="標楷體"/>
          <w:bCs/>
          <w:color w:val="000000" w:themeColor="text1"/>
          <w:spacing w:val="-4"/>
        </w:rPr>
        <w:t>43</w:t>
      </w:r>
      <w:r w:rsidR="00032AA3" w:rsidRPr="00032AA3">
        <w:rPr>
          <w:rFonts w:ascii="標楷體" w:eastAsia="標楷體" w:hAnsi="標楷體" w:hint="eastAsia"/>
          <w:bCs/>
          <w:color w:val="000000" w:themeColor="text1"/>
          <w:spacing w:val="-4"/>
        </w:rPr>
        <w:t>頁</w:t>
      </w:r>
      <w:r w:rsidRPr="00E4407F">
        <w:rPr>
          <w:rFonts w:ascii="標楷體" w:eastAsia="標楷體" w:hAnsi="標楷體" w:hint="eastAsia"/>
          <w:bCs/>
          <w:color w:val="000000" w:themeColor="text1"/>
          <w:spacing w:val="-4"/>
        </w:rPr>
        <w:t>）</w:t>
      </w:r>
    </w:p>
    <w:tbl>
      <w:tblPr>
        <w:tblStyle w:val="af0"/>
        <w:tblW w:w="9933" w:type="dxa"/>
        <w:tblInd w:w="103" w:type="dxa"/>
        <w:tblLayout w:type="fixed"/>
        <w:tblLook w:val="04A0" w:firstRow="1" w:lastRow="0" w:firstColumn="1" w:lastColumn="0" w:noHBand="0" w:noVBand="1"/>
      </w:tblPr>
      <w:tblGrid>
        <w:gridCol w:w="607"/>
        <w:gridCol w:w="3831"/>
        <w:gridCol w:w="1845"/>
        <w:gridCol w:w="1842"/>
        <w:gridCol w:w="1808"/>
      </w:tblGrid>
      <w:tr w:rsidR="00112BD8" w:rsidRPr="004B7928" w14:paraId="59F5A800" w14:textId="77777777" w:rsidTr="006757A7">
        <w:trPr>
          <w:trHeight w:val="680"/>
        </w:trPr>
        <w:tc>
          <w:tcPr>
            <w:tcW w:w="9933" w:type="dxa"/>
            <w:gridSpan w:val="5"/>
            <w:tcBorders>
              <w:top w:val="nil"/>
              <w:left w:val="nil"/>
              <w:bottom w:val="single" w:sz="4" w:space="0" w:color="auto"/>
              <w:right w:val="nil"/>
            </w:tcBorders>
            <w:vAlign w:val="center"/>
          </w:tcPr>
          <w:p w14:paraId="4C58780A" w14:textId="77777777" w:rsidR="00112BD8" w:rsidRPr="004B7928" w:rsidRDefault="00112BD8" w:rsidP="00073FF4">
            <w:pPr>
              <w:spacing w:afterLines="50" w:after="120" w:line="280" w:lineRule="exact"/>
              <w:ind w:firstLine="482"/>
              <w:jc w:val="center"/>
              <w:rPr>
                <w:rFonts w:ascii="標楷體" w:eastAsia="標楷體" w:hAnsi="標楷體" w:cs="新細明體"/>
                <w:kern w:val="0"/>
                <w:sz w:val="20"/>
                <w:lang w:val="x-none"/>
              </w:rPr>
            </w:pPr>
            <w:r w:rsidRPr="004B7928">
              <w:rPr>
                <w:rFonts w:ascii="標楷體" w:eastAsia="標楷體" w:hAnsi="標楷體" w:cs="新細明體"/>
                <w:bCs/>
                <w:kern w:val="0"/>
              </w:rPr>
              <w:lastRenderedPageBreak/>
              <w:br w:type="page"/>
            </w:r>
            <w:r w:rsidRPr="004B7928">
              <w:rPr>
                <w:rFonts w:ascii="標楷體" w:eastAsia="標楷體" w:hAnsi="標楷體" w:cs="新細明體"/>
                <w:bCs/>
                <w:kern w:val="0"/>
              </w:rPr>
              <w:br w:type="page"/>
            </w:r>
            <w:r w:rsidRPr="004B7928">
              <w:rPr>
                <w:rFonts w:ascii="標楷體" w:eastAsia="標楷體" w:hAnsi="標楷體" w:cs="新細明體" w:hint="eastAsia"/>
                <w:b/>
                <w:bCs/>
                <w:kern w:val="0"/>
              </w:rPr>
              <w:t>表1</w:t>
            </w:r>
            <w:r w:rsidRPr="004B7928">
              <w:rPr>
                <w:rFonts w:ascii="標楷體" w:eastAsia="標楷體" w:hAnsi="標楷體" w:cs="新細明體" w:hint="eastAsia"/>
                <w:b/>
                <w:bCs/>
                <w:kern w:val="0"/>
                <w:sz w:val="28"/>
                <w:szCs w:val="28"/>
              </w:rPr>
              <w:t xml:space="preserve">　</w:t>
            </w:r>
            <w:r w:rsidRPr="004B7928">
              <w:rPr>
                <w:rFonts w:ascii="標楷體" w:eastAsia="標楷體" w:hAnsi="標楷體" w:cs="新細明體" w:hint="eastAsia"/>
                <w:b/>
                <w:bCs/>
                <w:kern w:val="0"/>
              </w:rPr>
              <w:t>縣政府所屬各機關</w:t>
            </w:r>
            <w:proofErr w:type="gramStart"/>
            <w:r w:rsidRPr="004B7928">
              <w:rPr>
                <w:rFonts w:ascii="標楷體" w:eastAsia="標楷體" w:hAnsi="標楷體" w:cs="新細明體" w:hint="eastAsia"/>
                <w:b/>
                <w:bCs/>
                <w:kern w:val="0"/>
              </w:rPr>
              <w:t>11</w:t>
            </w:r>
            <w:r w:rsidRPr="004B7928">
              <w:rPr>
                <w:rFonts w:ascii="標楷體" w:eastAsia="標楷體" w:hAnsi="標楷體" w:cs="新細明體"/>
                <w:b/>
                <w:bCs/>
                <w:kern w:val="0"/>
              </w:rPr>
              <w:t>3</w:t>
            </w:r>
            <w:proofErr w:type="gramEnd"/>
            <w:r w:rsidRPr="004B7928">
              <w:rPr>
                <w:rFonts w:ascii="標楷體" w:eastAsia="標楷體" w:hAnsi="標楷體" w:cs="新細明體" w:hint="eastAsia"/>
                <w:b/>
                <w:bCs/>
                <w:kern w:val="0"/>
              </w:rPr>
              <w:t>年度重大公共建設計畫預算執行情形</w:t>
            </w:r>
          </w:p>
          <w:p w14:paraId="7901ED33" w14:textId="77777777" w:rsidR="00112BD8" w:rsidRPr="004B7928" w:rsidRDefault="00112BD8" w:rsidP="006757A7">
            <w:pPr>
              <w:spacing w:before="50" w:line="280" w:lineRule="exact"/>
              <w:ind w:rightChars="-45" w:right="-108" w:firstLine="400"/>
              <w:jc w:val="right"/>
              <w:rPr>
                <w:rFonts w:ascii="標楷體" w:eastAsia="標楷體" w:hAnsi="標楷體" w:cs="新細明體"/>
                <w:bCs/>
                <w:sz w:val="20"/>
              </w:rPr>
            </w:pPr>
            <w:r w:rsidRPr="004B7928">
              <w:rPr>
                <w:rFonts w:ascii="標楷體" w:eastAsia="標楷體" w:hAnsi="標楷體" w:cs="新細明體" w:hint="eastAsia"/>
                <w:kern w:val="0"/>
                <w:sz w:val="20"/>
                <w:lang w:val="x-none"/>
              </w:rPr>
              <w:t>單位：新臺幣千元、％</w:t>
            </w:r>
          </w:p>
        </w:tc>
      </w:tr>
      <w:tr w:rsidR="00112BD8" w:rsidRPr="004B7928" w14:paraId="100BD55E" w14:textId="77777777" w:rsidTr="00073FF4">
        <w:trPr>
          <w:trHeight w:val="850"/>
        </w:trPr>
        <w:tc>
          <w:tcPr>
            <w:tcW w:w="607" w:type="dxa"/>
            <w:vAlign w:val="center"/>
          </w:tcPr>
          <w:p w14:paraId="403AE62F" w14:textId="77777777" w:rsidR="00112BD8" w:rsidRPr="004B7928" w:rsidRDefault="00112BD8" w:rsidP="006757A7">
            <w:pPr>
              <w:snapToGrid w:val="0"/>
              <w:spacing w:line="240" w:lineRule="exact"/>
              <w:ind w:left="104" w:hangingChars="58" w:hanging="104"/>
              <w:jc w:val="distribute"/>
              <w:rPr>
                <w:rFonts w:ascii="標楷體" w:eastAsia="標楷體" w:hAnsi="標楷體"/>
                <w:snapToGrid w:val="0"/>
                <w:w w:val="90"/>
                <w:kern w:val="0"/>
                <w:sz w:val="20"/>
              </w:rPr>
            </w:pPr>
            <w:bookmarkStart w:id="4" w:name="_Hlk201910937"/>
            <w:r w:rsidRPr="004B7928">
              <w:rPr>
                <w:rFonts w:ascii="標楷體" w:eastAsia="標楷體" w:hAnsi="標楷體" w:hint="eastAsia"/>
                <w:snapToGrid w:val="0"/>
                <w:w w:val="90"/>
                <w:kern w:val="0"/>
                <w:sz w:val="20"/>
              </w:rPr>
              <w:t>序號</w:t>
            </w:r>
          </w:p>
        </w:tc>
        <w:tc>
          <w:tcPr>
            <w:tcW w:w="3831" w:type="dxa"/>
            <w:vAlign w:val="center"/>
          </w:tcPr>
          <w:p w14:paraId="2E9D7F47" w14:textId="77777777" w:rsidR="00112BD8" w:rsidRPr="004B7928" w:rsidRDefault="00112BD8" w:rsidP="006757A7">
            <w:pPr>
              <w:snapToGrid w:val="0"/>
              <w:spacing w:line="240" w:lineRule="exact"/>
              <w:ind w:left="116" w:hangingChars="58" w:hanging="116"/>
              <w:jc w:val="distribute"/>
              <w:rPr>
                <w:rFonts w:ascii="標楷體" w:eastAsia="標楷體" w:hAnsi="標楷體"/>
                <w:snapToGrid w:val="0"/>
                <w:w w:val="90"/>
                <w:kern w:val="0"/>
                <w:sz w:val="20"/>
              </w:rPr>
            </w:pPr>
            <w:r w:rsidRPr="004B7928">
              <w:rPr>
                <w:rFonts w:ascii="標楷體" w:eastAsia="標楷體" w:hAnsi="標楷體" w:hint="eastAsia"/>
                <w:snapToGrid w:val="0"/>
                <w:kern w:val="0"/>
                <w:sz w:val="20"/>
              </w:rPr>
              <w:t>主管機關（列管計畫項數）/計畫名稱</w:t>
            </w:r>
          </w:p>
        </w:tc>
        <w:tc>
          <w:tcPr>
            <w:tcW w:w="1845" w:type="dxa"/>
            <w:vAlign w:val="center"/>
          </w:tcPr>
          <w:p w14:paraId="6B289757" w14:textId="77777777" w:rsidR="00112BD8" w:rsidRPr="004B7928" w:rsidRDefault="00112BD8" w:rsidP="006757A7">
            <w:pPr>
              <w:snapToGrid w:val="0"/>
              <w:spacing w:line="240" w:lineRule="exact"/>
              <w:ind w:left="116" w:hangingChars="58" w:hanging="116"/>
              <w:jc w:val="distribute"/>
              <w:rPr>
                <w:rFonts w:ascii="標楷體" w:eastAsia="標楷體" w:hAnsi="標楷體"/>
                <w:snapToGrid w:val="0"/>
                <w:kern w:val="0"/>
                <w:sz w:val="20"/>
              </w:rPr>
            </w:pPr>
            <w:r w:rsidRPr="004B7928">
              <w:rPr>
                <w:rFonts w:ascii="標楷體" w:eastAsia="標楷體" w:hAnsi="標楷體" w:hint="eastAsia"/>
                <w:snapToGrid w:val="0"/>
                <w:kern w:val="0"/>
                <w:sz w:val="20"/>
              </w:rPr>
              <w:t>年度可支用預算數</w:t>
            </w:r>
          </w:p>
        </w:tc>
        <w:tc>
          <w:tcPr>
            <w:tcW w:w="1842" w:type="dxa"/>
            <w:vAlign w:val="center"/>
          </w:tcPr>
          <w:p w14:paraId="0F42C890" w14:textId="77777777" w:rsidR="00112BD8" w:rsidRPr="004B7928" w:rsidRDefault="00112BD8" w:rsidP="006757A7">
            <w:pPr>
              <w:snapToGrid w:val="0"/>
              <w:spacing w:line="240" w:lineRule="exact"/>
              <w:ind w:left="116" w:hangingChars="58" w:hanging="116"/>
              <w:jc w:val="distribute"/>
              <w:rPr>
                <w:rFonts w:ascii="標楷體" w:eastAsia="標楷體" w:hAnsi="標楷體"/>
                <w:snapToGrid w:val="0"/>
                <w:kern w:val="0"/>
                <w:sz w:val="20"/>
              </w:rPr>
            </w:pPr>
            <w:r w:rsidRPr="004B7928">
              <w:rPr>
                <w:rFonts w:ascii="標楷體" w:eastAsia="標楷體" w:hAnsi="標楷體" w:hint="eastAsia"/>
                <w:snapToGrid w:val="0"/>
                <w:kern w:val="0"/>
                <w:sz w:val="20"/>
              </w:rPr>
              <w:t>年度預算執行數</w:t>
            </w:r>
          </w:p>
        </w:tc>
        <w:tc>
          <w:tcPr>
            <w:tcW w:w="1808" w:type="dxa"/>
            <w:vAlign w:val="center"/>
          </w:tcPr>
          <w:p w14:paraId="1014FBC8" w14:textId="77777777" w:rsidR="00112BD8" w:rsidRPr="004B7928" w:rsidRDefault="00112BD8" w:rsidP="006757A7">
            <w:pPr>
              <w:snapToGrid w:val="0"/>
              <w:spacing w:line="240" w:lineRule="exact"/>
              <w:ind w:left="116" w:hangingChars="58" w:hanging="116"/>
              <w:jc w:val="distribute"/>
              <w:rPr>
                <w:rFonts w:ascii="標楷體" w:eastAsia="標楷體" w:hAnsi="標楷體"/>
                <w:snapToGrid w:val="0"/>
                <w:kern w:val="0"/>
                <w:sz w:val="20"/>
              </w:rPr>
            </w:pPr>
            <w:r w:rsidRPr="004B7928">
              <w:rPr>
                <w:rFonts w:ascii="標楷體" w:eastAsia="標楷體" w:hAnsi="標楷體" w:hint="eastAsia"/>
                <w:snapToGrid w:val="0"/>
                <w:kern w:val="0"/>
                <w:sz w:val="20"/>
              </w:rPr>
              <w:t>年度預算執行率</w:t>
            </w:r>
          </w:p>
        </w:tc>
      </w:tr>
      <w:bookmarkEnd w:id="4"/>
      <w:tr w:rsidR="00112BD8" w:rsidRPr="004B7928" w14:paraId="399CABB0" w14:textId="77777777" w:rsidTr="00073FF4">
        <w:trPr>
          <w:trHeight w:val="879"/>
        </w:trPr>
        <w:tc>
          <w:tcPr>
            <w:tcW w:w="4438" w:type="dxa"/>
            <w:gridSpan w:val="2"/>
            <w:vAlign w:val="center"/>
          </w:tcPr>
          <w:p w14:paraId="310522FC" w14:textId="77777777" w:rsidR="00112BD8" w:rsidRPr="004B7928" w:rsidRDefault="00112BD8" w:rsidP="00112BD8">
            <w:pPr>
              <w:snapToGrid w:val="0"/>
              <w:spacing w:line="240" w:lineRule="exact"/>
              <w:rPr>
                <w:rFonts w:ascii="標楷體" w:eastAsia="標楷體" w:hAnsi="標楷體" w:cs="Arial"/>
                <w:b/>
                <w:bCs/>
                <w:sz w:val="20"/>
              </w:rPr>
            </w:pPr>
            <w:r w:rsidRPr="004B7928">
              <w:rPr>
                <w:rFonts w:ascii="標楷體" w:eastAsia="標楷體" w:hAnsi="標楷體" w:cs="Arial" w:hint="eastAsia"/>
                <w:b/>
                <w:bCs/>
                <w:sz w:val="20"/>
              </w:rPr>
              <w:t>22項計畫合計</w:t>
            </w:r>
          </w:p>
        </w:tc>
        <w:tc>
          <w:tcPr>
            <w:tcW w:w="1845" w:type="dxa"/>
            <w:vAlign w:val="center"/>
          </w:tcPr>
          <w:p w14:paraId="2D1BDAFD"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2</w:t>
            </w:r>
            <w:r w:rsidRPr="004B7928">
              <w:rPr>
                <w:rFonts w:ascii="標楷體" w:eastAsia="標楷體" w:hAnsi="標楷體"/>
                <w:b/>
                <w:snapToGrid w:val="0"/>
                <w:spacing w:val="8"/>
                <w:kern w:val="0"/>
                <w:sz w:val="20"/>
              </w:rPr>
              <w:t>,913,374</w:t>
            </w:r>
          </w:p>
        </w:tc>
        <w:tc>
          <w:tcPr>
            <w:tcW w:w="1842" w:type="dxa"/>
            <w:vAlign w:val="center"/>
          </w:tcPr>
          <w:p w14:paraId="20ACF3A7"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1</w:t>
            </w:r>
            <w:r w:rsidRPr="004B7928">
              <w:rPr>
                <w:rFonts w:ascii="標楷體" w:eastAsia="標楷體" w:hAnsi="標楷體"/>
                <w:b/>
                <w:snapToGrid w:val="0"/>
                <w:spacing w:val="8"/>
                <w:kern w:val="0"/>
                <w:sz w:val="20"/>
              </w:rPr>
              <w:t>,942,812</w:t>
            </w:r>
          </w:p>
        </w:tc>
        <w:tc>
          <w:tcPr>
            <w:tcW w:w="1808" w:type="dxa"/>
            <w:vAlign w:val="center"/>
          </w:tcPr>
          <w:p w14:paraId="260C1C0B"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6</w:t>
            </w:r>
            <w:r w:rsidRPr="004B7928">
              <w:rPr>
                <w:rFonts w:ascii="標楷體" w:eastAsia="標楷體" w:hAnsi="標楷體"/>
                <w:b/>
                <w:snapToGrid w:val="0"/>
                <w:spacing w:val="8"/>
                <w:kern w:val="0"/>
                <w:sz w:val="20"/>
              </w:rPr>
              <w:t>6.69</w:t>
            </w:r>
          </w:p>
        </w:tc>
      </w:tr>
      <w:tr w:rsidR="00112BD8" w:rsidRPr="004B7928" w14:paraId="523FAC62" w14:textId="77777777" w:rsidTr="00073FF4">
        <w:trPr>
          <w:trHeight w:val="879"/>
        </w:trPr>
        <w:tc>
          <w:tcPr>
            <w:tcW w:w="4438" w:type="dxa"/>
            <w:gridSpan w:val="2"/>
            <w:vAlign w:val="center"/>
          </w:tcPr>
          <w:p w14:paraId="4A7342AC" w14:textId="77777777" w:rsidR="00112BD8" w:rsidRPr="004B7928" w:rsidRDefault="00112BD8" w:rsidP="00112BD8">
            <w:pPr>
              <w:snapToGrid w:val="0"/>
              <w:spacing w:line="240" w:lineRule="exact"/>
              <w:rPr>
                <w:rFonts w:ascii="標楷體" w:eastAsia="標楷體" w:hAnsi="標楷體" w:cs="Arial"/>
                <w:b/>
                <w:bCs/>
                <w:sz w:val="20"/>
              </w:rPr>
            </w:pPr>
            <w:r w:rsidRPr="004B7928">
              <w:rPr>
                <w:rFonts w:ascii="標楷體" w:eastAsia="標楷體" w:hAnsi="標楷體" w:cs="Arial" w:hint="eastAsia"/>
                <w:b/>
                <w:bCs/>
                <w:sz w:val="20"/>
              </w:rPr>
              <w:t>一、縣政府（15項）</w:t>
            </w:r>
          </w:p>
        </w:tc>
        <w:tc>
          <w:tcPr>
            <w:tcW w:w="1845" w:type="dxa"/>
            <w:vAlign w:val="center"/>
          </w:tcPr>
          <w:p w14:paraId="42D1A21E"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2</w:t>
            </w:r>
            <w:r w:rsidRPr="004B7928">
              <w:rPr>
                <w:rFonts w:ascii="標楷體" w:eastAsia="標楷體" w:hAnsi="標楷體"/>
                <w:b/>
                <w:snapToGrid w:val="0"/>
                <w:spacing w:val="8"/>
                <w:kern w:val="0"/>
                <w:sz w:val="20"/>
              </w:rPr>
              <w:t>,382,034</w:t>
            </w:r>
          </w:p>
        </w:tc>
        <w:tc>
          <w:tcPr>
            <w:tcW w:w="1842" w:type="dxa"/>
            <w:vAlign w:val="center"/>
          </w:tcPr>
          <w:p w14:paraId="7F45265F"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1</w:t>
            </w:r>
            <w:r w:rsidRPr="004B7928">
              <w:rPr>
                <w:rFonts w:ascii="標楷體" w:eastAsia="標楷體" w:hAnsi="標楷體"/>
                <w:b/>
                <w:snapToGrid w:val="0"/>
                <w:spacing w:val="8"/>
                <w:kern w:val="0"/>
                <w:sz w:val="20"/>
              </w:rPr>
              <w:t>,454,794</w:t>
            </w:r>
          </w:p>
        </w:tc>
        <w:tc>
          <w:tcPr>
            <w:tcW w:w="1808" w:type="dxa"/>
            <w:vAlign w:val="center"/>
          </w:tcPr>
          <w:p w14:paraId="1ADE03AC"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6</w:t>
            </w:r>
            <w:r w:rsidRPr="004B7928">
              <w:rPr>
                <w:rFonts w:ascii="標楷體" w:eastAsia="標楷體" w:hAnsi="標楷體"/>
                <w:b/>
                <w:snapToGrid w:val="0"/>
                <w:spacing w:val="8"/>
                <w:kern w:val="0"/>
                <w:sz w:val="20"/>
              </w:rPr>
              <w:t>1.07</w:t>
            </w:r>
          </w:p>
        </w:tc>
      </w:tr>
      <w:tr w:rsidR="00112BD8" w:rsidRPr="004B7928" w14:paraId="1ADB830C" w14:textId="77777777" w:rsidTr="00073FF4">
        <w:trPr>
          <w:trHeight w:val="879"/>
        </w:trPr>
        <w:tc>
          <w:tcPr>
            <w:tcW w:w="607" w:type="dxa"/>
            <w:tcBorders>
              <w:bottom w:val="single" w:sz="4" w:space="0" w:color="auto"/>
            </w:tcBorders>
            <w:vAlign w:val="center"/>
          </w:tcPr>
          <w:p w14:paraId="6FC50FB4"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p>
        </w:tc>
        <w:tc>
          <w:tcPr>
            <w:tcW w:w="3831" w:type="dxa"/>
            <w:tcBorders>
              <w:bottom w:val="single" w:sz="4" w:space="0" w:color="auto"/>
            </w:tcBorders>
            <w:vAlign w:val="center"/>
          </w:tcPr>
          <w:p w14:paraId="75F86001"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國中部綜合教學樓拆除重建暨公共地下停車場統包工程委託專案管理（含監造）技術服務案</w:t>
            </w:r>
          </w:p>
        </w:tc>
        <w:tc>
          <w:tcPr>
            <w:tcW w:w="1845" w:type="dxa"/>
            <w:tcBorders>
              <w:bottom w:val="single" w:sz="4" w:space="0" w:color="auto"/>
            </w:tcBorders>
            <w:vAlign w:val="center"/>
          </w:tcPr>
          <w:p w14:paraId="5487EAB1" w14:textId="77777777" w:rsidR="00112BD8" w:rsidRPr="004B7928" w:rsidRDefault="00112BD8" w:rsidP="006757A7">
            <w:pPr>
              <w:snapToGrid w:val="0"/>
              <w:spacing w:line="240" w:lineRule="exact"/>
              <w:ind w:leftChars="-1" w:left="-2" w:firstLine="400"/>
              <w:jc w:val="right"/>
              <w:rPr>
                <w:rFonts w:ascii="標楷體" w:eastAsia="標楷體" w:hAnsi="標楷體"/>
                <w:snapToGrid w:val="0"/>
                <w:kern w:val="0"/>
                <w:sz w:val="20"/>
              </w:rPr>
            </w:pPr>
            <w:r w:rsidRPr="004B7928">
              <w:rPr>
                <w:rFonts w:ascii="標楷體" w:eastAsia="標楷體" w:hAnsi="標楷體" w:hint="eastAsia"/>
                <w:snapToGrid w:val="0"/>
                <w:kern w:val="0"/>
                <w:sz w:val="20"/>
              </w:rPr>
              <w:t>14</w:t>
            </w:r>
            <w:r w:rsidRPr="004B7928">
              <w:rPr>
                <w:rFonts w:ascii="標楷體" w:eastAsia="標楷體" w:hAnsi="標楷體"/>
                <w:snapToGrid w:val="0"/>
                <w:kern w:val="0"/>
                <w:sz w:val="20"/>
              </w:rPr>
              <w:t>,033</w:t>
            </w:r>
          </w:p>
        </w:tc>
        <w:tc>
          <w:tcPr>
            <w:tcW w:w="1842" w:type="dxa"/>
            <w:tcBorders>
              <w:bottom w:val="single" w:sz="4" w:space="0" w:color="auto"/>
            </w:tcBorders>
            <w:vAlign w:val="center"/>
          </w:tcPr>
          <w:p w14:paraId="7D436A87" w14:textId="77777777" w:rsidR="00112BD8" w:rsidRPr="004B7928" w:rsidRDefault="00112BD8" w:rsidP="006757A7">
            <w:pPr>
              <w:snapToGrid w:val="0"/>
              <w:spacing w:line="240" w:lineRule="exact"/>
              <w:ind w:leftChars="-1" w:left="-2" w:firstLine="400"/>
              <w:jc w:val="right"/>
              <w:rPr>
                <w:rFonts w:ascii="標楷體" w:eastAsia="標楷體" w:hAnsi="標楷體"/>
                <w:snapToGrid w:val="0"/>
                <w:kern w:val="0"/>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,597</w:t>
            </w:r>
          </w:p>
        </w:tc>
        <w:tc>
          <w:tcPr>
            <w:tcW w:w="1808" w:type="dxa"/>
            <w:tcBorders>
              <w:bottom w:val="single" w:sz="4" w:space="0" w:color="auto"/>
            </w:tcBorders>
            <w:vAlign w:val="center"/>
          </w:tcPr>
          <w:p w14:paraId="1E5AC245" w14:textId="77777777" w:rsidR="00112BD8" w:rsidRPr="00B82776" w:rsidRDefault="00112BD8" w:rsidP="00B82776">
            <w:pPr>
              <w:snapToGrid w:val="0"/>
              <w:spacing w:line="240" w:lineRule="exact"/>
              <w:ind w:leftChars="-1" w:left="-2" w:firstLine="432"/>
              <w:jc w:val="right"/>
              <w:rPr>
                <w:rFonts w:ascii="標楷體" w:eastAsia="標楷體" w:hAnsi="標楷體" w:cs="新細明體"/>
                <w:bCs/>
                <w:spacing w:val="8"/>
                <w:sz w:val="20"/>
              </w:rPr>
            </w:pPr>
            <w:r w:rsidRPr="00B82776">
              <w:rPr>
                <w:rFonts w:ascii="標楷體" w:eastAsia="標楷體" w:hAnsi="標楷體" w:cs="新細明體" w:hint="eastAsia"/>
                <w:bCs/>
                <w:spacing w:val="8"/>
                <w:sz w:val="20"/>
              </w:rPr>
              <w:t>1</w:t>
            </w:r>
            <w:r w:rsidRPr="00B82776">
              <w:rPr>
                <w:rFonts w:ascii="標楷體" w:eastAsia="標楷體" w:hAnsi="標楷體" w:cs="新細明體"/>
                <w:bCs/>
                <w:spacing w:val="8"/>
                <w:sz w:val="20"/>
              </w:rPr>
              <w:t>1.38</w:t>
            </w:r>
          </w:p>
        </w:tc>
      </w:tr>
      <w:tr w:rsidR="00112BD8" w:rsidRPr="004B7928" w14:paraId="1B1EA0D4" w14:textId="77777777" w:rsidTr="00073FF4">
        <w:trPr>
          <w:trHeight w:val="879"/>
        </w:trPr>
        <w:tc>
          <w:tcPr>
            <w:tcW w:w="607" w:type="dxa"/>
            <w:tcBorders>
              <w:bottom w:val="single" w:sz="4" w:space="0" w:color="auto"/>
            </w:tcBorders>
            <w:vAlign w:val="center"/>
          </w:tcPr>
          <w:p w14:paraId="723F1CC0"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2</w:t>
            </w:r>
          </w:p>
        </w:tc>
        <w:tc>
          <w:tcPr>
            <w:tcW w:w="3831" w:type="dxa"/>
            <w:tcBorders>
              <w:bottom w:val="single" w:sz="4" w:space="0" w:color="auto"/>
            </w:tcBorders>
            <w:vAlign w:val="center"/>
          </w:tcPr>
          <w:p w14:paraId="7A3EF732"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中山國民中學遷校計畫－校舍新建工程</w:t>
            </w:r>
          </w:p>
        </w:tc>
        <w:tc>
          <w:tcPr>
            <w:tcW w:w="1845" w:type="dxa"/>
            <w:tcBorders>
              <w:bottom w:val="single" w:sz="4" w:space="0" w:color="auto"/>
            </w:tcBorders>
            <w:vAlign w:val="center"/>
          </w:tcPr>
          <w:p w14:paraId="5C9E2655" w14:textId="77777777" w:rsidR="00112BD8" w:rsidRPr="004B7928" w:rsidRDefault="00112BD8" w:rsidP="006757A7">
            <w:pPr>
              <w:snapToGrid w:val="0"/>
              <w:spacing w:line="240" w:lineRule="exact"/>
              <w:ind w:leftChars="-1" w:left="-2" w:firstLine="432"/>
              <w:jc w:val="right"/>
              <w:rPr>
                <w:rFonts w:ascii="標楷體" w:eastAsia="標楷體" w:hAnsi="標楷體"/>
                <w:snapToGrid w:val="0"/>
                <w:kern w:val="0"/>
                <w:sz w:val="20"/>
              </w:rPr>
            </w:pPr>
            <w:r w:rsidRPr="004B7928">
              <w:rPr>
                <w:rFonts w:ascii="標楷體" w:eastAsia="標楷體" w:hAnsi="標楷體" w:hint="eastAsia"/>
                <w:snapToGrid w:val="0"/>
                <w:spacing w:val="8"/>
                <w:kern w:val="0"/>
                <w:sz w:val="20"/>
              </w:rPr>
              <w:t>2</w:t>
            </w:r>
            <w:r w:rsidRPr="004B7928">
              <w:rPr>
                <w:rFonts w:ascii="標楷體" w:eastAsia="標楷體" w:hAnsi="標楷體"/>
                <w:snapToGrid w:val="0"/>
                <w:spacing w:val="8"/>
                <w:kern w:val="0"/>
                <w:sz w:val="20"/>
              </w:rPr>
              <w:t>99,568</w:t>
            </w:r>
          </w:p>
        </w:tc>
        <w:tc>
          <w:tcPr>
            <w:tcW w:w="1842" w:type="dxa"/>
            <w:tcBorders>
              <w:bottom w:val="single" w:sz="4" w:space="0" w:color="auto"/>
            </w:tcBorders>
            <w:vAlign w:val="center"/>
          </w:tcPr>
          <w:p w14:paraId="3A317DBF" w14:textId="77777777" w:rsidR="00112BD8" w:rsidRPr="004B7928" w:rsidRDefault="00112BD8" w:rsidP="006757A7">
            <w:pPr>
              <w:snapToGrid w:val="0"/>
              <w:spacing w:line="240" w:lineRule="exact"/>
              <w:ind w:leftChars="-1" w:left="-2" w:firstLine="432"/>
              <w:jc w:val="right"/>
              <w:rPr>
                <w:rFonts w:ascii="標楷體" w:eastAsia="標楷體" w:hAnsi="標楷體"/>
                <w:snapToGrid w:val="0"/>
                <w:kern w:val="0"/>
                <w:sz w:val="20"/>
              </w:rPr>
            </w:pPr>
            <w:r w:rsidRPr="004B7928">
              <w:rPr>
                <w:rFonts w:ascii="標楷體" w:eastAsia="標楷體" w:hAnsi="標楷體" w:cs="新細明體" w:hint="eastAsia"/>
                <w:bCs/>
                <w:spacing w:val="8"/>
                <w:sz w:val="20"/>
              </w:rPr>
              <w:t>9</w:t>
            </w:r>
            <w:r w:rsidRPr="004B7928">
              <w:rPr>
                <w:rFonts w:ascii="標楷體" w:eastAsia="標楷體" w:hAnsi="標楷體" w:cs="新細明體"/>
                <w:bCs/>
                <w:spacing w:val="8"/>
                <w:sz w:val="20"/>
              </w:rPr>
              <w:t>5,506</w:t>
            </w:r>
          </w:p>
        </w:tc>
        <w:tc>
          <w:tcPr>
            <w:tcW w:w="1808" w:type="dxa"/>
            <w:tcBorders>
              <w:bottom w:val="single" w:sz="4" w:space="0" w:color="auto"/>
            </w:tcBorders>
            <w:vAlign w:val="center"/>
          </w:tcPr>
          <w:p w14:paraId="17B1CD53" w14:textId="77777777" w:rsidR="00112BD8" w:rsidRPr="004B7928" w:rsidRDefault="00112BD8" w:rsidP="006757A7">
            <w:pPr>
              <w:snapToGrid w:val="0"/>
              <w:spacing w:line="240" w:lineRule="exact"/>
              <w:ind w:leftChars="-1" w:left="-2" w:firstLine="432"/>
              <w:jc w:val="right"/>
              <w:rPr>
                <w:rFonts w:ascii="標楷體" w:eastAsia="標楷體" w:hAnsi="標楷體"/>
                <w:snapToGrid w:val="0"/>
                <w:kern w:val="0"/>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1.88</w:t>
            </w:r>
          </w:p>
        </w:tc>
      </w:tr>
      <w:tr w:rsidR="00112BD8" w:rsidRPr="004B7928" w14:paraId="315775E4" w14:textId="77777777" w:rsidTr="00073FF4">
        <w:trPr>
          <w:trHeight w:val="879"/>
        </w:trPr>
        <w:tc>
          <w:tcPr>
            <w:tcW w:w="607" w:type="dxa"/>
            <w:vAlign w:val="center"/>
          </w:tcPr>
          <w:p w14:paraId="010C96EC"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3</w:t>
            </w:r>
          </w:p>
        </w:tc>
        <w:tc>
          <w:tcPr>
            <w:tcW w:w="3831" w:type="dxa"/>
            <w:vAlign w:val="center"/>
          </w:tcPr>
          <w:p w14:paraId="5B068E29"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生活圈道路交通系統建設計畫</w:t>
            </w:r>
          </w:p>
        </w:tc>
        <w:tc>
          <w:tcPr>
            <w:tcW w:w="1845" w:type="dxa"/>
            <w:vAlign w:val="center"/>
          </w:tcPr>
          <w:p w14:paraId="25889E1A" w14:textId="77777777" w:rsidR="00112BD8" w:rsidRPr="004B7928" w:rsidRDefault="00112BD8" w:rsidP="006757A7">
            <w:pPr>
              <w:snapToGrid w:val="0"/>
              <w:spacing w:line="240" w:lineRule="exact"/>
              <w:ind w:leftChars="-1" w:left="-2" w:firstLine="432"/>
              <w:jc w:val="right"/>
              <w:rPr>
                <w:rFonts w:ascii="標楷體" w:eastAsia="標楷體" w:hAnsi="標楷體"/>
                <w:snapToGrid w:val="0"/>
                <w:kern w:val="0"/>
                <w:sz w:val="20"/>
              </w:rPr>
            </w:pPr>
            <w:r w:rsidRPr="004B7928">
              <w:rPr>
                <w:rFonts w:ascii="標楷體" w:eastAsia="標楷體" w:hAnsi="標楷體" w:hint="eastAsia"/>
                <w:snapToGrid w:val="0"/>
                <w:spacing w:val="8"/>
                <w:kern w:val="0"/>
                <w:sz w:val="20"/>
              </w:rPr>
              <w:t>3</w:t>
            </w:r>
            <w:r w:rsidRPr="004B7928">
              <w:rPr>
                <w:rFonts w:ascii="標楷體" w:eastAsia="標楷體" w:hAnsi="標楷體"/>
                <w:snapToGrid w:val="0"/>
                <w:spacing w:val="8"/>
                <w:kern w:val="0"/>
                <w:sz w:val="20"/>
              </w:rPr>
              <w:t>29,294</w:t>
            </w:r>
          </w:p>
        </w:tc>
        <w:tc>
          <w:tcPr>
            <w:tcW w:w="1842" w:type="dxa"/>
            <w:vAlign w:val="center"/>
          </w:tcPr>
          <w:p w14:paraId="05261D45" w14:textId="77777777" w:rsidR="00112BD8" w:rsidRPr="004B7928" w:rsidRDefault="00112BD8" w:rsidP="006757A7">
            <w:pPr>
              <w:snapToGrid w:val="0"/>
              <w:spacing w:line="240" w:lineRule="exact"/>
              <w:ind w:leftChars="-1" w:left="-2" w:firstLine="432"/>
              <w:jc w:val="right"/>
              <w:rPr>
                <w:rFonts w:ascii="標楷體" w:eastAsia="標楷體" w:hAnsi="標楷體"/>
                <w:snapToGrid w:val="0"/>
                <w:kern w:val="0"/>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06,733</w:t>
            </w:r>
          </w:p>
        </w:tc>
        <w:tc>
          <w:tcPr>
            <w:tcW w:w="1808" w:type="dxa"/>
            <w:vAlign w:val="center"/>
          </w:tcPr>
          <w:p w14:paraId="223DA108" w14:textId="77777777" w:rsidR="00112BD8" w:rsidRPr="004B7928" w:rsidRDefault="00112BD8" w:rsidP="006757A7">
            <w:pPr>
              <w:snapToGrid w:val="0"/>
              <w:spacing w:line="240" w:lineRule="exact"/>
              <w:ind w:leftChars="-1" w:left="-2" w:firstLine="432"/>
              <w:jc w:val="right"/>
              <w:rPr>
                <w:rFonts w:ascii="標楷體" w:eastAsia="標楷體" w:hAnsi="標楷體"/>
                <w:snapToGrid w:val="0"/>
                <w:kern w:val="0"/>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2.41</w:t>
            </w:r>
          </w:p>
        </w:tc>
      </w:tr>
      <w:tr w:rsidR="00112BD8" w:rsidRPr="004B7928" w14:paraId="377BBF67" w14:textId="77777777" w:rsidTr="00073FF4">
        <w:trPr>
          <w:trHeight w:val="879"/>
        </w:trPr>
        <w:tc>
          <w:tcPr>
            <w:tcW w:w="607" w:type="dxa"/>
            <w:vAlign w:val="center"/>
          </w:tcPr>
          <w:p w14:paraId="03527855"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4</w:t>
            </w:r>
          </w:p>
        </w:tc>
        <w:tc>
          <w:tcPr>
            <w:tcW w:w="3831" w:type="dxa"/>
            <w:vAlign w:val="center"/>
          </w:tcPr>
          <w:p w14:paraId="0DDF19D1"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南竿鄉仁愛段147地號示範住宅、社會住宅統包工程</w:t>
            </w:r>
          </w:p>
        </w:tc>
        <w:tc>
          <w:tcPr>
            <w:tcW w:w="1845" w:type="dxa"/>
            <w:vAlign w:val="center"/>
          </w:tcPr>
          <w:p w14:paraId="42EE1E9A" w14:textId="77777777" w:rsidR="00112BD8" w:rsidRPr="004B7928" w:rsidRDefault="00112BD8" w:rsidP="006757A7">
            <w:pPr>
              <w:snapToGrid w:val="0"/>
              <w:spacing w:line="240" w:lineRule="exact"/>
              <w:ind w:leftChars="-1" w:left="-2" w:firstLine="400"/>
              <w:jc w:val="right"/>
              <w:rPr>
                <w:rFonts w:ascii="標楷體" w:eastAsia="標楷體" w:hAnsi="標楷體"/>
                <w:snapToGrid w:val="0"/>
                <w:spacing w:val="8"/>
                <w:kern w:val="0"/>
                <w:sz w:val="20"/>
              </w:rPr>
            </w:pPr>
            <w:r w:rsidRPr="004B7928">
              <w:rPr>
                <w:rFonts w:ascii="標楷體" w:eastAsia="標楷體" w:hAnsi="標楷體" w:hint="eastAsia"/>
                <w:snapToGrid w:val="0"/>
                <w:kern w:val="0"/>
                <w:sz w:val="20"/>
              </w:rPr>
              <w:t>6</w:t>
            </w:r>
            <w:r w:rsidRPr="004B7928">
              <w:rPr>
                <w:rFonts w:ascii="標楷體" w:eastAsia="標楷體" w:hAnsi="標楷體"/>
                <w:snapToGrid w:val="0"/>
                <w:kern w:val="0"/>
                <w:sz w:val="20"/>
              </w:rPr>
              <w:t>8,655</w:t>
            </w:r>
          </w:p>
        </w:tc>
        <w:tc>
          <w:tcPr>
            <w:tcW w:w="1842" w:type="dxa"/>
            <w:vAlign w:val="center"/>
          </w:tcPr>
          <w:p w14:paraId="4418C2DA" w14:textId="77777777" w:rsidR="00112BD8" w:rsidRPr="004B7928" w:rsidRDefault="00112BD8" w:rsidP="006757A7">
            <w:pPr>
              <w:snapToGrid w:val="0"/>
              <w:spacing w:line="240" w:lineRule="exact"/>
              <w:ind w:leftChars="-1" w:left="-2" w:firstLine="400"/>
              <w:jc w:val="right"/>
              <w:rPr>
                <w:rFonts w:ascii="標楷體" w:eastAsia="標楷體" w:hAnsi="標楷體" w:cs="新細明體"/>
                <w:bCs/>
                <w:spacing w:val="8"/>
                <w:sz w:val="20"/>
              </w:rPr>
            </w:pPr>
            <w:r w:rsidRPr="004B7928">
              <w:rPr>
                <w:rFonts w:ascii="標楷體" w:eastAsia="標楷體" w:hAnsi="標楷體" w:hint="eastAsia"/>
                <w:snapToGrid w:val="0"/>
                <w:kern w:val="0"/>
                <w:sz w:val="20"/>
              </w:rPr>
              <w:t>2</w:t>
            </w:r>
            <w:r w:rsidRPr="004B7928">
              <w:rPr>
                <w:rFonts w:ascii="標楷體" w:eastAsia="標楷體" w:hAnsi="標楷體"/>
                <w:snapToGrid w:val="0"/>
                <w:kern w:val="0"/>
                <w:sz w:val="20"/>
              </w:rPr>
              <w:t>5,337</w:t>
            </w:r>
          </w:p>
        </w:tc>
        <w:tc>
          <w:tcPr>
            <w:tcW w:w="1808" w:type="dxa"/>
            <w:vAlign w:val="center"/>
          </w:tcPr>
          <w:p w14:paraId="04F7F4EC" w14:textId="77777777" w:rsidR="00112BD8" w:rsidRPr="004B7928" w:rsidRDefault="00112BD8" w:rsidP="00B82776">
            <w:pPr>
              <w:snapToGrid w:val="0"/>
              <w:spacing w:line="240" w:lineRule="exact"/>
              <w:ind w:leftChars="-1" w:left="-2" w:firstLine="432"/>
              <w:jc w:val="right"/>
              <w:rPr>
                <w:rFonts w:ascii="標楷體" w:eastAsia="標楷體" w:hAnsi="標楷體" w:cs="新細明體"/>
                <w:bCs/>
                <w:spacing w:val="8"/>
                <w:sz w:val="20"/>
              </w:rPr>
            </w:pPr>
            <w:r w:rsidRPr="00B82776">
              <w:rPr>
                <w:rFonts w:ascii="標楷體" w:eastAsia="標楷體" w:hAnsi="標楷體" w:cs="新細明體" w:hint="eastAsia"/>
                <w:bCs/>
                <w:spacing w:val="8"/>
                <w:sz w:val="20"/>
              </w:rPr>
              <w:t>3</w:t>
            </w:r>
            <w:r w:rsidRPr="00B82776">
              <w:rPr>
                <w:rFonts w:ascii="標楷體" w:eastAsia="標楷體" w:hAnsi="標楷體" w:cs="新細明體"/>
                <w:bCs/>
                <w:spacing w:val="8"/>
                <w:sz w:val="20"/>
              </w:rPr>
              <w:t>6.90</w:t>
            </w:r>
          </w:p>
        </w:tc>
      </w:tr>
      <w:tr w:rsidR="00112BD8" w:rsidRPr="004B7928" w14:paraId="2A37AF87" w14:textId="77777777" w:rsidTr="00073FF4">
        <w:trPr>
          <w:trHeight w:val="879"/>
        </w:trPr>
        <w:tc>
          <w:tcPr>
            <w:tcW w:w="607" w:type="dxa"/>
            <w:vAlign w:val="center"/>
          </w:tcPr>
          <w:p w14:paraId="216A98B4"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5</w:t>
            </w:r>
          </w:p>
        </w:tc>
        <w:tc>
          <w:tcPr>
            <w:tcW w:w="3831" w:type="dxa"/>
            <w:vAlign w:val="center"/>
          </w:tcPr>
          <w:p w14:paraId="1170F368"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馬祖酒廠南竿二廠新建工程統包案</w:t>
            </w:r>
          </w:p>
        </w:tc>
        <w:tc>
          <w:tcPr>
            <w:tcW w:w="1845" w:type="dxa"/>
            <w:vAlign w:val="center"/>
          </w:tcPr>
          <w:p w14:paraId="3536913B"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5</w:t>
            </w:r>
            <w:r w:rsidRPr="004B7928">
              <w:rPr>
                <w:rFonts w:ascii="標楷體" w:eastAsia="標楷體" w:hAnsi="標楷體"/>
                <w:snapToGrid w:val="0"/>
                <w:spacing w:val="8"/>
                <w:kern w:val="0"/>
                <w:sz w:val="20"/>
              </w:rPr>
              <w:t>04,687</w:t>
            </w:r>
          </w:p>
        </w:tc>
        <w:tc>
          <w:tcPr>
            <w:tcW w:w="1842" w:type="dxa"/>
            <w:vAlign w:val="center"/>
          </w:tcPr>
          <w:p w14:paraId="096E63F9"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90,751</w:t>
            </w:r>
          </w:p>
        </w:tc>
        <w:tc>
          <w:tcPr>
            <w:tcW w:w="1808" w:type="dxa"/>
            <w:vAlign w:val="center"/>
          </w:tcPr>
          <w:p w14:paraId="6AFDEB45"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7.80</w:t>
            </w:r>
          </w:p>
        </w:tc>
      </w:tr>
      <w:tr w:rsidR="00112BD8" w:rsidRPr="004B7928" w14:paraId="405559BB" w14:textId="77777777" w:rsidTr="00073FF4">
        <w:trPr>
          <w:trHeight w:val="879"/>
        </w:trPr>
        <w:tc>
          <w:tcPr>
            <w:tcW w:w="607" w:type="dxa"/>
            <w:vAlign w:val="center"/>
          </w:tcPr>
          <w:p w14:paraId="35559274"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6</w:t>
            </w:r>
          </w:p>
        </w:tc>
        <w:tc>
          <w:tcPr>
            <w:tcW w:w="3831" w:type="dxa"/>
            <w:vAlign w:val="center"/>
          </w:tcPr>
          <w:p w14:paraId="2EE03FC3"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連江縣</w:t>
            </w:r>
            <w:proofErr w:type="gramStart"/>
            <w:r w:rsidRPr="004B7928">
              <w:rPr>
                <w:rFonts w:ascii="標楷體" w:eastAsia="標楷體" w:hAnsi="標楷體" w:hint="eastAsia"/>
                <w:snapToGrid w:val="0"/>
                <w:kern w:val="0"/>
                <w:sz w:val="20"/>
              </w:rPr>
              <w:t>南竿鄉梅石營區</w:t>
            </w:r>
            <w:proofErr w:type="gramEnd"/>
            <w:r w:rsidRPr="004B7928">
              <w:rPr>
                <w:rFonts w:ascii="標楷體" w:eastAsia="標楷體" w:hAnsi="標楷體" w:hint="eastAsia"/>
                <w:snapToGrid w:val="0"/>
                <w:kern w:val="0"/>
                <w:sz w:val="20"/>
              </w:rPr>
              <w:t>及市街景觀工程案</w:t>
            </w:r>
          </w:p>
        </w:tc>
        <w:tc>
          <w:tcPr>
            <w:tcW w:w="1845" w:type="dxa"/>
            <w:vAlign w:val="center"/>
          </w:tcPr>
          <w:p w14:paraId="6BFAEA96"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5</w:t>
            </w:r>
            <w:r w:rsidRPr="004B7928">
              <w:rPr>
                <w:rFonts w:ascii="標楷體" w:eastAsia="標楷體" w:hAnsi="標楷體"/>
                <w:snapToGrid w:val="0"/>
                <w:spacing w:val="8"/>
                <w:kern w:val="0"/>
                <w:sz w:val="20"/>
              </w:rPr>
              <w:t>5,148</w:t>
            </w:r>
          </w:p>
        </w:tc>
        <w:tc>
          <w:tcPr>
            <w:tcW w:w="1842" w:type="dxa"/>
            <w:vAlign w:val="center"/>
          </w:tcPr>
          <w:p w14:paraId="14067907"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5,765</w:t>
            </w:r>
          </w:p>
        </w:tc>
        <w:tc>
          <w:tcPr>
            <w:tcW w:w="1808" w:type="dxa"/>
            <w:vAlign w:val="center"/>
          </w:tcPr>
          <w:p w14:paraId="575DB0D2"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6</w:t>
            </w:r>
            <w:r w:rsidRPr="004B7928">
              <w:rPr>
                <w:rFonts w:ascii="標楷體" w:eastAsia="標楷體" w:hAnsi="標楷體" w:cs="新細明體"/>
                <w:bCs/>
                <w:spacing w:val="8"/>
                <w:sz w:val="20"/>
              </w:rPr>
              <w:t>4.85</w:t>
            </w:r>
          </w:p>
        </w:tc>
      </w:tr>
      <w:tr w:rsidR="00112BD8" w:rsidRPr="004B7928" w14:paraId="41D52803" w14:textId="77777777" w:rsidTr="00073FF4">
        <w:trPr>
          <w:trHeight w:val="879"/>
        </w:trPr>
        <w:tc>
          <w:tcPr>
            <w:tcW w:w="607" w:type="dxa"/>
            <w:vAlign w:val="center"/>
          </w:tcPr>
          <w:p w14:paraId="256034ED"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7</w:t>
            </w:r>
          </w:p>
        </w:tc>
        <w:tc>
          <w:tcPr>
            <w:tcW w:w="3831" w:type="dxa"/>
            <w:vAlign w:val="center"/>
          </w:tcPr>
          <w:p w14:paraId="76DB2157" w14:textId="77777777" w:rsidR="00112BD8" w:rsidRPr="004B7928" w:rsidRDefault="00112BD8" w:rsidP="00112BD8">
            <w:pPr>
              <w:snapToGrid w:val="0"/>
              <w:spacing w:line="240" w:lineRule="exact"/>
              <w:rPr>
                <w:rFonts w:ascii="標楷體" w:eastAsia="標楷體" w:hAnsi="標楷體"/>
                <w:snapToGrid w:val="0"/>
                <w:kern w:val="0"/>
                <w:sz w:val="20"/>
              </w:rPr>
            </w:pPr>
            <w:proofErr w:type="gramStart"/>
            <w:r w:rsidRPr="004B7928">
              <w:rPr>
                <w:rFonts w:ascii="標楷體" w:eastAsia="標楷體" w:hAnsi="標楷體" w:hint="eastAsia"/>
                <w:snapToGrid w:val="0"/>
                <w:kern w:val="0"/>
                <w:sz w:val="20"/>
              </w:rPr>
              <w:t>107</w:t>
            </w:r>
            <w:proofErr w:type="gramEnd"/>
            <w:r w:rsidRPr="004B7928">
              <w:rPr>
                <w:rFonts w:ascii="標楷體" w:eastAsia="標楷體" w:hAnsi="標楷體" w:hint="eastAsia"/>
                <w:snapToGrid w:val="0"/>
                <w:kern w:val="0"/>
                <w:sz w:val="20"/>
              </w:rPr>
              <w:t>年度塘</w:t>
            </w:r>
            <w:proofErr w:type="gramStart"/>
            <w:r w:rsidRPr="004B7928">
              <w:rPr>
                <w:rFonts w:ascii="標楷體" w:eastAsia="標楷體" w:hAnsi="標楷體" w:hint="eastAsia"/>
                <w:snapToGrid w:val="0"/>
                <w:kern w:val="0"/>
                <w:sz w:val="20"/>
              </w:rPr>
              <w:t>岐</w:t>
            </w:r>
            <w:proofErr w:type="gramEnd"/>
            <w:r w:rsidRPr="004B7928">
              <w:rPr>
                <w:rFonts w:ascii="標楷體" w:eastAsia="標楷體" w:hAnsi="標楷體" w:hint="eastAsia"/>
                <w:snapToGrid w:val="0"/>
                <w:kern w:val="0"/>
                <w:sz w:val="20"/>
              </w:rPr>
              <w:t>國小老舊教學大樓拆除新建工程</w:t>
            </w:r>
          </w:p>
        </w:tc>
        <w:tc>
          <w:tcPr>
            <w:tcW w:w="1845" w:type="dxa"/>
            <w:vAlign w:val="center"/>
          </w:tcPr>
          <w:p w14:paraId="4F9AFE1E"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3</w:t>
            </w:r>
            <w:r w:rsidRPr="004B7928">
              <w:rPr>
                <w:rFonts w:ascii="標楷體" w:eastAsia="標楷體" w:hAnsi="標楷體"/>
                <w:snapToGrid w:val="0"/>
                <w:spacing w:val="8"/>
                <w:kern w:val="0"/>
                <w:sz w:val="20"/>
              </w:rPr>
              <w:t>,533</w:t>
            </w:r>
          </w:p>
        </w:tc>
        <w:tc>
          <w:tcPr>
            <w:tcW w:w="1842" w:type="dxa"/>
            <w:vAlign w:val="center"/>
          </w:tcPr>
          <w:p w14:paraId="081393F4"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2</w:t>
            </w:r>
            <w:r w:rsidRPr="004B7928">
              <w:rPr>
                <w:rFonts w:ascii="標楷體" w:eastAsia="標楷體" w:hAnsi="標楷體" w:cs="新細明體"/>
                <w:bCs/>
                <w:spacing w:val="8"/>
                <w:sz w:val="20"/>
              </w:rPr>
              <w:t>,447</w:t>
            </w:r>
          </w:p>
        </w:tc>
        <w:tc>
          <w:tcPr>
            <w:tcW w:w="1808" w:type="dxa"/>
            <w:vAlign w:val="center"/>
          </w:tcPr>
          <w:p w14:paraId="721F9CF4"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6</w:t>
            </w:r>
            <w:r w:rsidRPr="004B7928">
              <w:rPr>
                <w:rFonts w:ascii="標楷體" w:eastAsia="標楷體" w:hAnsi="標楷體" w:cs="新細明體"/>
                <w:bCs/>
                <w:spacing w:val="8"/>
                <w:sz w:val="20"/>
              </w:rPr>
              <w:t>9.27</w:t>
            </w:r>
          </w:p>
        </w:tc>
      </w:tr>
      <w:tr w:rsidR="00112BD8" w:rsidRPr="004B7928" w14:paraId="372B114F" w14:textId="77777777" w:rsidTr="00073FF4">
        <w:trPr>
          <w:trHeight w:val="879"/>
        </w:trPr>
        <w:tc>
          <w:tcPr>
            <w:tcW w:w="607" w:type="dxa"/>
            <w:vAlign w:val="center"/>
          </w:tcPr>
          <w:p w14:paraId="296CE02B"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8</w:t>
            </w:r>
          </w:p>
        </w:tc>
        <w:tc>
          <w:tcPr>
            <w:tcW w:w="3831" w:type="dxa"/>
            <w:vAlign w:val="center"/>
          </w:tcPr>
          <w:p w14:paraId="50E0ACBC"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海洋觀光計畫</w:t>
            </w:r>
          </w:p>
        </w:tc>
        <w:tc>
          <w:tcPr>
            <w:tcW w:w="1845" w:type="dxa"/>
            <w:vAlign w:val="center"/>
          </w:tcPr>
          <w:p w14:paraId="564F7D57"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61,623</w:t>
            </w:r>
          </w:p>
        </w:tc>
        <w:tc>
          <w:tcPr>
            <w:tcW w:w="1842" w:type="dxa"/>
            <w:vAlign w:val="center"/>
          </w:tcPr>
          <w:p w14:paraId="428852AA"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17,238</w:t>
            </w:r>
          </w:p>
        </w:tc>
        <w:tc>
          <w:tcPr>
            <w:tcW w:w="1808" w:type="dxa"/>
            <w:vAlign w:val="center"/>
          </w:tcPr>
          <w:p w14:paraId="02D8185B"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7</w:t>
            </w:r>
            <w:r w:rsidRPr="004B7928">
              <w:rPr>
                <w:rFonts w:ascii="標楷體" w:eastAsia="標楷體" w:hAnsi="標楷體" w:cs="新細明體"/>
                <w:bCs/>
                <w:spacing w:val="8"/>
                <w:sz w:val="20"/>
              </w:rPr>
              <w:t>2.54</w:t>
            </w:r>
          </w:p>
        </w:tc>
      </w:tr>
      <w:tr w:rsidR="00112BD8" w:rsidRPr="004B7928" w14:paraId="00E8AF7F" w14:textId="77777777" w:rsidTr="00073FF4">
        <w:trPr>
          <w:trHeight w:val="879"/>
        </w:trPr>
        <w:tc>
          <w:tcPr>
            <w:tcW w:w="607" w:type="dxa"/>
            <w:vAlign w:val="center"/>
          </w:tcPr>
          <w:p w14:paraId="0A43CAAA"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snapToGrid w:val="0"/>
                <w:kern w:val="0"/>
                <w:sz w:val="20"/>
              </w:rPr>
              <w:t>9</w:t>
            </w:r>
          </w:p>
        </w:tc>
        <w:tc>
          <w:tcPr>
            <w:tcW w:w="3831" w:type="dxa"/>
            <w:vAlign w:val="center"/>
          </w:tcPr>
          <w:p w14:paraId="65C28065"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連江縣政府委託管理托育</w:t>
            </w:r>
            <w:proofErr w:type="gramStart"/>
            <w:r w:rsidRPr="004B7928">
              <w:rPr>
                <w:rFonts w:ascii="標楷體" w:eastAsia="標楷體" w:hAnsi="標楷體" w:hint="eastAsia"/>
                <w:snapToGrid w:val="0"/>
                <w:kern w:val="0"/>
                <w:sz w:val="20"/>
              </w:rPr>
              <w:t>中心暨托育</w:t>
            </w:r>
            <w:proofErr w:type="gramEnd"/>
            <w:r w:rsidRPr="004B7928">
              <w:rPr>
                <w:rFonts w:ascii="標楷體" w:eastAsia="標楷體" w:hAnsi="標楷體" w:hint="eastAsia"/>
                <w:snapToGrid w:val="0"/>
                <w:kern w:val="0"/>
                <w:sz w:val="20"/>
              </w:rPr>
              <w:t>家園</w:t>
            </w:r>
          </w:p>
        </w:tc>
        <w:tc>
          <w:tcPr>
            <w:tcW w:w="1845" w:type="dxa"/>
            <w:vAlign w:val="center"/>
          </w:tcPr>
          <w:p w14:paraId="71C49C13"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3</w:t>
            </w:r>
            <w:r w:rsidRPr="004B7928">
              <w:rPr>
                <w:rFonts w:ascii="標楷體" w:eastAsia="標楷體" w:hAnsi="標楷體"/>
                <w:snapToGrid w:val="0"/>
                <w:spacing w:val="8"/>
                <w:kern w:val="0"/>
                <w:sz w:val="20"/>
              </w:rPr>
              <w:t>8,624</w:t>
            </w:r>
          </w:p>
        </w:tc>
        <w:tc>
          <w:tcPr>
            <w:tcW w:w="1842" w:type="dxa"/>
            <w:vAlign w:val="center"/>
          </w:tcPr>
          <w:p w14:paraId="1EA468A2"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0,656</w:t>
            </w:r>
          </w:p>
        </w:tc>
        <w:tc>
          <w:tcPr>
            <w:tcW w:w="1808" w:type="dxa"/>
            <w:vAlign w:val="center"/>
          </w:tcPr>
          <w:p w14:paraId="244EDFB4"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7</w:t>
            </w:r>
            <w:r w:rsidRPr="004B7928">
              <w:rPr>
                <w:rFonts w:ascii="標楷體" w:eastAsia="標楷體" w:hAnsi="標楷體" w:cs="新細明體"/>
                <w:bCs/>
                <w:spacing w:val="8"/>
                <w:sz w:val="20"/>
              </w:rPr>
              <w:t>9.37</w:t>
            </w:r>
          </w:p>
        </w:tc>
      </w:tr>
      <w:tr w:rsidR="00112BD8" w:rsidRPr="004B7928" w14:paraId="2C471361" w14:textId="77777777" w:rsidTr="00073FF4">
        <w:trPr>
          <w:trHeight w:val="879"/>
        </w:trPr>
        <w:tc>
          <w:tcPr>
            <w:tcW w:w="607" w:type="dxa"/>
            <w:vAlign w:val="center"/>
          </w:tcPr>
          <w:p w14:paraId="79A149F7"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0</w:t>
            </w:r>
          </w:p>
        </w:tc>
        <w:tc>
          <w:tcPr>
            <w:tcW w:w="3831" w:type="dxa"/>
            <w:vAlign w:val="center"/>
          </w:tcPr>
          <w:p w14:paraId="3B9F76BA"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馬祖城鄉特色產業園區</w:t>
            </w:r>
          </w:p>
        </w:tc>
        <w:tc>
          <w:tcPr>
            <w:tcW w:w="1845" w:type="dxa"/>
            <w:vAlign w:val="center"/>
          </w:tcPr>
          <w:p w14:paraId="6F9A9575"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89,485</w:t>
            </w:r>
          </w:p>
        </w:tc>
        <w:tc>
          <w:tcPr>
            <w:tcW w:w="1842" w:type="dxa"/>
            <w:vAlign w:val="center"/>
          </w:tcPr>
          <w:p w14:paraId="1864AC2E"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53,653</w:t>
            </w:r>
          </w:p>
        </w:tc>
        <w:tc>
          <w:tcPr>
            <w:tcW w:w="1808" w:type="dxa"/>
            <w:vAlign w:val="center"/>
          </w:tcPr>
          <w:p w14:paraId="692E3228"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8</w:t>
            </w:r>
            <w:r w:rsidRPr="004B7928">
              <w:rPr>
                <w:rFonts w:ascii="標楷體" w:eastAsia="標楷體" w:hAnsi="標楷體" w:cs="新細明體"/>
                <w:bCs/>
                <w:spacing w:val="8"/>
                <w:sz w:val="20"/>
              </w:rPr>
              <w:t>1.09</w:t>
            </w:r>
          </w:p>
        </w:tc>
      </w:tr>
      <w:tr w:rsidR="00112BD8" w:rsidRPr="004B7928" w14:paraId="31B7577B" w14:textId="77777777" w:rsidTr="00073FF4">
        <w:trPr>
          <w:trHeight w:val="879"/>
        </w:trPr>
        <w:tc>
          <w:tcPr>
            <w:tcW w:w="607" w:type="dxa"/>
            <w:vAlign w:val="center"/>
          </w:tcPr>
          <w:p w14:paraId="3DBF4AD4"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1</w:t>
            </w:r>
          </w:p>
        </w:tc>
        <w:tc>
          <w:tcPr>
            <w:tcW w:w="3831" w:type="dxa"/>
            <w:vAlign w:val="center"/>
          </w:tcPr>
          <w:p w14:paraId="6EA671A4"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111～115年馬祖港埠建設計畫</w:t>
            </w:r>
          </w:p>
        </w:tc>
        <w:tc>
          <w:tcPr>
            <w:tcW w:w="1845" w:type="dxa"/>
            <w:vAlign w:val="center"/>
          </w:tcPr>
          <w:p w14:paraId="02629D7D"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5</w:t>
            </w:r>
            <w:r w:rsidRPr="004B7928">
              <w:rPr>
                <w:rFonts w:ascii="標楷體" w:eastAsia="標楷體" w:hAnsi="標楷體"/>
                <w:snapToGrid w:val="0"/>
                <w:spacing w:val="8"/>
                <w:kern w:val="0"/>
                <w:sz w:val="20"/>
              </w:rPr>
              <w:t>23,883</w:t>
            </w:r>
          </w:p>
        </w:tc>
        <w:tc>
          <w:tcPr>
            <w:tcW w:w="1842" w:type="dxa"/>
            <w:vAlign w:val="center"/>
          </w:tcPr>
          <w:p w14:paraId="1C407019"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5</w:t>
            </w:r>
            <w:r w:rsidRPr="004B7928">
              <w:rPr>
                <w:rFonts w:ascii="標楷體" w:eastAsia="標楷體" w:hAnsi="標楷體" w:cs="新細明體"/>
                <w:bCs/>
                <w:spacing w:val="8"/>
                <w:sz w:val="20"/>
              </w:rPr>
              <w:t>01,608</w:t>
            </w:r>
          </w:p>
        </w:tc>
        <w:tc>
          <w:tcPr>
            <w:tcW w:w="1808" w:type="dxa"/>
            <w:vAlign w:val="center"/>
          </w:tcPr>
          <w:p w14:paraId="6F191E96"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9</w:t>
            </w:r>
            <w:r w:rsidRPr="004B7928">
              <w:rPr>
                <w:rFonts w:ascii="標楷體" w:eastAsia="標楷體" w:hAnsi="標楷體" w:cs="新細明體"/>
                <w:bCs/>
                <w:spacing w:val="8"/>
                <w:sz w:val="20"/>
              </w:rPr>
              <w:t>5.75</w:t>
            </w:r>
          </w:p>
        </w:tc>
      </w:tr>
      <w:tr w:rsidR="00073FF4" w:rsidRPr="004B7928" w14:paraId="7EBFEA0A" w14:textId="77777777" w:rsidTr="00073FF4">
        <w:trPr>
          <w:trHeight w:val="879"/>
        </w:trPr>
        <w:tc>
          <w:tcPr>
            <w:tcW w:w="607" w:type="dxa"/>
            <w:vAlign w:val="center"/>
          </w:tcPr>
          <w:p w14:paraId="3E16C842" w14:textId="305CD90E" w:rsidR="00073FF4" w:rsidRPr="004B7928" w:rsidRDefault="00073FF4" w:rsidP="00073FF4">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2</w:t>
            </w:r>
          </w:p>
        </w:tc>
        <w:tc>
          <w:tcPr>
            <w:tcW w:w="3831" w:type="dxa"/>
            <w:vAlign w:val="center"/>
          </w:tcPr>
          <w:p w14:paraId="0B0D551C" w14:textId="74FFB7AA" w:rsidR="00073FF4" w:rsidRPr="004B7928" w:rsidRDefault="00073FF4" w:rsidP="00073FF4">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連江縣縣民樂活多功能</w:t>
            </w:r>
            <w:proofErr w:type="gramStart"/>
            <w:r w:rsidRPr="004B7928">
              <w:rPr>
                <w:rFonts w:ascii="標楷體" w:eastAsia="標楷體" w:hAnsi="標楷體" w:hint="eastAsia"/>
                <w:snapToGrid w:val="0"/>
                <w:kern w:val="0"/>
                <w:sz w:val="20"/>
              </w:rPr>
              <w:t>體育館暨社福</w:t>
            </w:r>
            <w:proofErr w:type="gramEnd"/>
            <w:r w:rsidRPr="004B7928">
              <w:rPr>
                <w:rFonts w:ascii="標楷體" w:eastAsia="標楷體" w:hAnsi="標楷體" w:hint="eastAsia"/>
                <w:snapToGrid w:val="0"/>
                <w:kern w:val="0"/>
                <w:sz w:val="20"/>
              </w:rPr>
              <w:t>中心新建工程</w:t>
            </w:r>
          </w:p>
        </w:tc>
        <w:tc>
          <w:tcPr>
            <w:tcW w:w="1845" w:type="dxa"/>
            <w:vAlign w:val="center"/>
          </w:tcPr>
          <w:p w14:paraId="1986D171" w14:textId="1135DCD6" w:rsidR="00073FF4" w:rsidRPr="004B7928" w:rsidRDefault="00073FF4" w:rsidP="00073FF4">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2</w:t>
            </w:r>
            <w:r w:rsidRPr="004B7928">
              <w:rPr>
                <w:rFonts w:ascii="標楷體" w:eastAsia="標楷體" w:hAnsi="標楷體"/>
                <w:snapToGrid w:val="0"/>
                <w:spacing w:val="8"/>
                <w:kern w:val="0"/>
                <w:sz w:val="20"/>
              </w:rPr>
              <w:t>2,387</w:t>
            </w:r>
          </w:p>
        </w:tc>
        <w:tc>
          <w:tcPr>
            <w:tcW w:w="1842" w:type="dxa"/>
            <w:vAlign w:val="center"/>
          </w:tcPr>
          <w:p w14:paraId="641D8D5A" w14:textId="5A65BCC1" w:rsidR="00073FF4" w:rsidRPr="004B7928" w:rsidRDefault="00073FF4" w:rsidP="00073FF4">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2</w:t>
            </w:r>
            <w:r w:rsidRPr="004B7928">
              <w:rPr>
                <w:rFonts w:ascii="標楷體" w:eastAsia="標楷體" w:hAnsi="標楷體" w:cs="新細明體"/>
                <w:bCs/>
                <w:spacing w:val="8"/>
                <w:sz w:val="20"/>
              </w:rPr>
              <w:t>2,387</w:t>
            </w:r>
          </w:p>
        </w:tc>
        <w:tc>
          <w:tcPr>
            <w:tcW w:w="1808" w:type="dxa"/>
            <w:vAlign w:val="center"/>
          </w:tcPr>
          <w:p w14:paraId="5CC4A377" w14:textId="0C072F1A" w:rsidR="00073FF4" w:rsidRPr="004B7928" w:rsidRDefault="00073FF4" w:rsidP="00073FF4">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bCs/>
                <w:spacing w:val="8"/>
                <w:sz w:val="20"/>
              </w:rPr>
              <w:t>100</w:t>
            </w:r>
            <w:r w:rsidRPr="004B7928">
              <w:rPr>
                <w:rFonts w:ascii="標楷體" w:eastAsia="標楷體" w:hAnsi="標楷體" w:cs="新細明體" w:hint="eastAsia"/>
                <w:bCs/>
                <w:spacing w:val="8"/>
                <w:sz w:val="20"/>
              </w:rPr>
              <w:t>.00</w:t>
            </w:r>
          </w:p>
        </w:tc>
      </w:tr>
      <w:tr w:rsidR="00112BD8" w:rsidRPr="004B7928" w14:paraId="0758A624" w14:textId="77777777" w:rsidTr="006757A7">
        <w:trPr>
          <w:trHeight w:val="504"/>
        </w:trPr>
        <w:tc>
          <w:tcPr>
            <w:tcW w:w="9933" w:type="dxa"/>
            <w:gridSpan w:val="5"/>
            <w:tcBorders>
              <w:top w:val="nil"/>
              <w:left w:val="nil"/>
              <w:bottom w:val="single" w:sz="4" w:space="0" w:color="auto"/>
              <w:right w:val="nil"/>
            </w:tcBorders>
            <w:vAlign w:val="center"/>
          </w:tcPr>
          <w:p w14:paraId="61A3CE3E" w14:textId="77777777" w:rsidR="00112BD8" w:rsidRPr="004B7928" w:rsidRDefault="00112BD8" w:rsidP="00073FF4">
            <w:pPr>
              <w:spacing w:afterLines="50" w:after="120" w:line="280" w:lineRule="exact"/>
              <w:ind w:firstLine="482"/>
              <w:jc w:val="center"/>
              <w:rPr>
                <w:rFonts w:ascii="標楷體" w:eastAsia="標楷體" w:hAnsi="標楷體" w:cs="新細明體"/>
                <w:kern w:val="0"/>
                <w:sz w:val="20"/>
                <w:lang w:val="x-none"/>
              </w:rPr>
            </w:pPr>
            <w:r w:rsidRPr="004B7928">
              <w:rPr>
                <w:rFonts w:ascii="標楷體" w:eastAsia="標楷體" w:hAnsi="標楷體" w:cs="新細明體"/>
                <w:bCs/>
                <w:kern w:val="0"/>
              </w:rPr>
              <w:lastRenderedPageBreak/>
              <w:br w:type="page"/>
            </w:r>
            <w:r w:rsidRPr="004B7928">
              <w:rPr>
                <w:rFonts w:ascii="標楷體" w:eastAsia="標楷體" w:hAnsi="標楷體" w:cs="新細明體"/>
                <w:bCs/>
                <w:kern w:val="0"/>
              </w:rPr>
              <w:br w:type="page"/>
            </w:r>
            <w:r w:rsidRPr="004B7928">
              <w:rPr>
                <w:rFonts w:ascii="標楷體" w:eastAsia="標楷體" w:hAnsi="標楷體" w:cs="新細明體" w:hint="eastAsia"/>
                <w:b/>
                <w:bCs/>
                <w:kern w:val="0"/>
              </w:rPr>
              <w:t>表1</w:t>
            </w:r>
            <w:r w:rsidRPr="004B7928">
              <w:rPr>
                <w:rFonts w:ascii="標楷體" w:eastAsia="標楷體" w:hAnsi="標楷體" w:cs="新細明體" w:hint="eastAsia"/>
                <w:b/>
                <w:bCs/>
                <w:kern w:val="0"/>
                <w:sz w:val="28"/>
                <w:szCs w:val="28"/>
              </w:rPr>
              <w:t xml:space="preserve">　</w:t>
            </w:r>
            <w:r w:rsidRPr="004B7928">
              <w:rPr>
                <w:rFonts w:ascii="標楷體" w:eastAsia="標楷體" w:hAnsi="標楷體" w:cs="新細明體" w:hint="eastAsia"/>
                <w:b/>
                <w:bCs/>
                <w:kern w:val="0"/>
              </w:rPr>
              <w:t>縣政府所屬各機關</w:t>
            </w:r>
            <w:proofErr w:type="gramStart"/>
            <w:r w:rsidRPr="004B7928">
              <w:rPr>
                <w:rFonts w:ascii="標楷體" w:eastAsia="標楷體" w:hAnsi="標楷體" w:cs="新細明體" w:hint="eastAsia"/>
                <w:b/>
                <w:bCs/>
                <w:kern w:val="0"/>
              </w:rPr>
              <w:t>11</w:t>
            </w:r>
            <w:r w:rsidRPr="004B7928">
              <w:rPr>
                <w:rFonts w:ascii="標楷體" w:eastAsia="標楷體" w:hAnsi="標楷體" w:cs="新細明體"/>
                <w:b/>
                <w:bCs/>
                <w:kern w:val="0"/>
              </w:rPr>
              <w:t>3</w:t>
            </w:r>
            <w:proofErr w:type="gramEnd"/>
            <w:r w:rsidRPr="004B7928">
              <w:rPr>
                <w:rFonts w:ascii="標楷體" w:eastAsia="標楷體" w:hAnsi="標楷體" w:cs="新細明體" w:hint="eastAsia"/>
                <w:b/>
                <w:bCs/>
                <w:kern w:val="0"/>
              </w:rPr>
              <w:t>年度重大公共建設計畫預算執行情形</w:t>
            </w:r>
            <w:r w:rsidRPr="00284DF4">
              <w:rPr>
                <w:rFonts w:ascii="標楷體" w:eastAsia="標楷體" w:hAnsi="標楷體" w:cs="新細明體" w:hint="eastAsia"/>
                <w:kern w:val="0"/>
              </w:rPr>
              <w:t>（續）</w:t>
            </w:r>
          </w:p>
          <w:p w14:paraId="642C0214" w14:textId="77777777" w:rsidR="00112BD8" w:rsidRPr="004B7928" w:rsidRDefault="00112BD8" w:rsidP="006757A7">
            <w:pPr>
              <w:spacing w:before="50" w:line="280" w:lineRule="exact"/>
              <w:ind w:rightChars="-45" w:right="-108" w:firstLine="400"/>
              <w:jc w:val="right"/>
              <w:rPr>
                <w:rFonts w:ascii="標楷體" w:eastAsia="標楷體" w:hAnsi="標楷體" w:cs="新細明體"/>
                <w:bCs/>
                <w:sz w:val="20"/>
              </w:rPr>
            </w:pPr>
            <w:r w:rsidRPr="004B7928">
              <w:rPr>
                <w:rFonts w:ascii="標楷體" w:eastAsia="標楷體" w:hAnsi="標楷體" w:cs="新細明體" w:hint="eastAsia"/>
                <w:kern w:val="0"/>
                <w:sz w:val="20"/>
                <w:lang w:val="x-none"/>
              </w:rPr>
              <w:t>單位：新臺幣千元、％</w:t>
            </w:r>
          </w:p>
        </w:tc>
      </w:tr>
      <w:tr w:rsidR="00112BD8" w:rsidRPr="004B7928" w14:paraId="6DEF0D0E" w14:textId="77777777" w:rsidTr="00073FF4">
        <w:trPr>
          <w:trHeight w:val="935"/>
        </w:trPr>
        <w:tc>
          <w:tcPr>
            <w:tcW w:w="607" w:type="dxa"/>
            <w:vAlign w:val="center"/>
          </w:tcPr>
          <w:p w14:paraId="6EEA63A1" w14:textId="4AA70BB6" w:rsidR="00112BD8" w:rsidRPr="004B7928" w:rsidRDefault="00112BD8" w:rsidP="00112BD8">
            <w:pPr>
              <w:snapToGrid w:val="0"/>
              <w:spacing w:line="240" w:lineRule="exact"/>
              <w:jc w:val="distribute"/>
              <w:rPr>
                <w:rFonts w:ascii="標楷體" w:eastAsia="標楷體" w:hAnsi="標楷體"/>
                <w:snapToGrid w:val="0"/>
                <w:kern w:val="0"/>
                <w:sz w:val="20"/>
              </w:rPr>
            </w:pPr>
            <w:r w:rsidRPr="004B7928">
              <w:rPr>
                <w:rFonts w:ascii="標楷體" w:eastAsia="標楷體" w:hAnsi="標楷體" w:hint="eastAsia"/>
                <w:snapToGrid w:val="0"/>
                <w:w w:val="90"/>
                <w:kern w:val="0"/>
                <w:sz w:val="20"/>
              </w:rPr>
              <w:t>序號</w:t>
            </w:r>
          </w:p>
        </w:tc>
        <w:tc>
          <w:tcPr>
            <w:tcW w:w="3831" w:type="dxa"/>
            <w:vAlign w:val="center"/>
          </w:tcPr>
          <w:p w14:paraId="30FD0C4E" w14:textId="14F5940A" w:rsidR="00112BD8" w:rsidRPr="004B7928" w:rsidRDefault="00112BD8" w:rsidP="00112BD8">
            <w:pPr>
              <w:snapToGrid w:val="0"/>
              <w:spacing w:line="240" w:lineRule="exact"/>
              <w:jc w:val="distribute"/>
              <w:rPr>
                <w:rFonts w:ascii="標楷體" w:eastAsia="標楷體" w:hAnsi="標楷體"/>
                <w:snapToGrid w:val="0"/>
                <w:kern w:val="0"/>
                <w:sz w:val="20"/>
              </w:rPr>
            </w:pPr>
            <w:r w:rsidRPr="004B7928">
              <w:rPr>
                <w:rFonts w:ascii="標楷體" w:eastAsia="標楷體" w:hAnsi="標楷體" w:hint="eastAsia"/>
                <w:snapToGrid w:val="0"/>
                <w:kern w:val="0"/>
                <w:sz w:val="20"/>
              </w:rPr>
              <w:t>主管機關（列管計畫項數）/計畫名稱</w:t>
            </w:r>
          </w:p>
        </w:tc>
        <w:tc>
          <w:tcPr>
            <w:tcW w:w="1845" w:type="dxa"/>
            <w:vAlign w:val="center"/>
          </w:tcPr>
          <w:p w14:paraId="76CDC6B4" w14:textId="3911C828" w:rsidR="00112BD8" w:rsidRPr="004B7928" w:rsidRDefault="00112BD8" w:rsidP="00112BD8">
            <w:pPr>
              <w:snapToGrid w:val="0"/>
              <w:spacing w:line="240" w:lineRule="exact"/>
              <w:jc w:val="distribute"/>
              <w:rPr>
                <w:rFonts w:ascii="標楷體" w:eastAsia="標楷體" w:hAnsi="標楷體"/>
                <w:snapToGrid w:val="0"/>
                <w:spacing w:val="8"/>
                <w:kern w:val="0"/>
                <w:sz w:val="20"/>
              </w:rPr>
            </w:pPr>
            <w:r w:rsidRPr="004B7928">
              <w:rPr>
                <w:rFonts w:ascii="標楷體" w:eastAsia="標楷體" w:hAnsi="標楷體" w:hint="eastAsia"/>
                <w:snapToGrid w:val="0"/>
                <w:kern w:val="0"/>
                <w:sz w:val="20"/>
              </w:rPr>
              <w:t>年度可支用預算數</w:t>
            </w:r>
          </w:p>
        </w:tc>
        <w:tc>
          <w:tcPr>
            <w:tcW w:w="1842" w:type="dxa"/>
            <w:vAlign w:val="center"/>
          </w:tcPr>
          <w:p w14:paraId="4F4CD456" w14:textId="6309608C" w:rsidR="00112BD8" w:rsidRPr="004B7928" w:rsidRDefault="00112BD8" w:rsidP="00112BD8">
            <w:pPr>
              <w:snapToGrid w:val="0"/>
              <w:spacing w:line="240" w:lineRule="exact"/>
              <w:jc w:val="distribute"/>
              <w:rPr>
                <w:rFonts w:ascii="標楷體" w:eastAsia="標楷體" w:hAnsi="標楷體" w:cs="新細明體"/>
                <w:bCs/>
                <w:spacing w:val="8"/>
                <w:sz w:val="20"/>
              </w:rPr>
            </w:pPr>
            <w:r w:rsidRPr="004B7928">
              <w:rPr>
                <w:rFonts w:ascii="標楷體" w:eastAsia="標楷體" w:hAnsi="標楷體" w:hint="eastAsia"/>
                <w:snapToGrid w:val="0"/>
                <w:kern w:val="0"/>
                <w:sz w:val="20"/>
              </w:rPr>
              <w:t>年度預算執行數</w:t>
            </w:r>
          </w:p>
        </w:tc>
        <w:tc>
          <w:tcPr>
            <w:tcW w:w="1808" w:type="dxa"/>
            <w:vAlign w:val="center"/>
          </w:tcPr>
          <w:p w14:paraId="517AC547" w14:textId="4B8A78AA" w:rsidR="00112BD8" w:rsidRPr="004B7928" w:rsidRDefault="00112BD8" w:rsidP="00112BD8">
            <w:pPr>
              <w:snapToGrid w:val="0"/>
              <w:spacing w:line="240" w:lineRule="exact"/>
              <w:jc w:val="distribute"/>
              <w:rPr>
                <w:rFonts w:ascii="標楷體" w:eastAsia="標楷體" w:hAnsi="標楷體" w:cs="新細明體"/>
                <w:bCs/>
                <w:spacing w:val="8"/>
                <w:sz w:val="20"/>
              </w:rPr>
            </w:pPr>
            <w:r w:rsidRPr="004B7928">
              <w:rPr>
                <w:rFonts w:ascii="標楷體" w:eastAsia="標楷體" w:hAnsi="標楷體" w:hint="eastAsia"/>
                <w:snapToGrid w:val="0"/>
                <w:kern w:val="0"/>
                <w:sz w:val="20"/>
              </w:rPr>
              <w:t>年度預算執行率</w:t>
            </w:r>
          </w:p>
        </w:tc>
      </w:tr>
      <w:tr w:rsidR="00112BD8" w:rsidRPr="004B7928" w14:paraId="1DCA5065" w14:textId="77777777" w:rsidTr="00073FF4">
        <w:trPr>
          <w:trHeight w:val="935"/>
        </w:trPr>
        <w:tc>
          <w:tcPr>
            <w:tcW w:w="607" w:type="dxa"/>
            <w:vAlign w:val="center"/>
          </w:tcPr>
          <w:p w14:paraId="072D7238"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3</w:t>
            </w:r>
          </w:p>
        </w:tc>
        <w:tc>
          <w:tcPr>
            <w:tcW w:w="3831" w:type="dxa"/>
            <w:vAlign w:val="center"/>
          </w:tcPr>
          <w:p w14:paraId="75838EB4"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馬祖梅石</w:t>
            </w:r>
            <w:proofErr w:type="gramStart"/>
            <w:r w:rsidRPr="004B7928">
              <w:rPr>
                <w:rFonts w:ascii="標楷體" w:eastAsia="標楷體" w:hAnsi="標楷體" w:hint="eastAsia"/>
                <w:snapToGrid w:val="0"/>
                <w:kern w:val="0"/>
                <w:sz w:val="20"/>
              </w:rPr>
              <w:t>演藝廳統包</w:t>
            </w:r>
            <w:proofErr w:type="gramEnd"/>
            <w:r w:rsidRPr="004B7928">
              <w:rPr>
                <w:rFonts w:ascii="標楷體" w:eastAsia="標楷體" w:hAnsi="標楷體" w:hint="eastAsia"/>
                <w:snapToGrid w:val="0"/>
                <w:kern w:val="0"/>
                <w:sz w:val="20"/>
              </w:rPr>
              <w:t>工程</w:t>
            </w:r>
          </w:p>
        </w:tc>
        <w:tc>
          <w:tcPr>
            <w:tcW w:w="1845" w:type="dxa"/>
            <w:vAlign w:val="center"/>
          </w:tcPr>
          <w:p w14:paraId="530690B7"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59,940</w:t>
            </w:r>
          </w:p>
        </w:tc>
        <w:tc>
          <w:tcPr>
            <w:tcW w:w="1842" w:type="dxa"/>
            <w:vAlign w:val="center"/>
          </w:tcPr>
          <w:p w14:paraId="3DEAAA1A"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bCs/>
                <w:spacing w:val="8"/>
                <w:sz w:val="20"/>
              </w:rPr>
              <w:t>159,940</w:t>
            </w:r>
          </w:p>
        </w:tc>
        <w:tc>
          <w:tcPr>
            <w:tcW w:w="1808" w:type="dxa"/>
            <w:vAlign w:val="center"/>
          </w:tcPr>
          <w:p w14:paraId="6E8C7751"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00</w:t>
            </w:r>
            <w:r w:rsidRPr="004B7928">
              <w:rPr>
                <w:rFonts w:ascii="標楷體" w:eastAsia="標楷體" w:hAnsi="標楷體" w:cs="新細明體" w:hint="eastAsia"/>
                <w:bCs/>
                <w:spacing w:val="8"/>
                <w:sz w:val="20"/>
              </w:rPr>
              <w:t>.00</w:t>
            </w:r>
          </w:p>
        </w:tc>
      </w:tr>
      <w:tr w:rsidR="00112BD8" w:rsidRPr="004B7928" w14:paraId="661DBB87" w14:textId="77777777" w:rsidTr="00073FF4">
        <w:trPr>
          <w:trHeight w:val="935"/>
        </w:trPr>
        <w:tc>
          <w:tcPr>
            <w:tcW w:w="607" w:type="dxa"/>
            <w:vAlign w:val="center"/>
          </w:tcPr>
          <w:p w14:paraId="757AF0CE"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4</w:t>
            </w:r>
          </w:p>
        </w:tc>
        <w:tc>
          <w:tcPr>
            <w:tcW w:w="3831" w:type="dxa"/>
            <w:vAlign w:val="center"/>
          </w:tcPr>
          <w:p w14:paraId="0874FEEF"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連江自來水智慧型水網執行工程－第二期採購案</w:t>
            </w:r>
          </w:p>
        </w:tc>
        <w:tc>
          <w:tcPr>
            <w:tcW w:w="1845" w:type="dxa"/>
            <w:vAlign w:val="center"/>
          </w:tcPr>
          <w:p w14:paraId="0B64C01D"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,920</w:t>
            </w:r>
          </w:p>
        </w:tc>
        <w:tc>
          <w:tcPr>
            <w:tcW w:w="1842" w:type="dxa"/>
            <w:vAlign w:val="center"/>
          </w:tcPr>
          <w:p w14:paraId="332ACF3C"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7</w:t>
            </w:r>
            <w:r w:rsidRPr="004B7928">
              <w:rPr>
                <w:rFonts w:ascii="標楷體" w:eastAsia="標楷體" w:hAnsi="標楷體" w:cs="新細明體"/>
                <w:bCs/>
                <w:spacing w:val="8"/>
                <w:sz w:val="20"/>
              </w:rPr>
              <w:t>,920</w:t>
            </w:r>
          </w:p>
        </w:tc>
        <w:tc>
          <w:tcPr>
            <w:tcW w:w="1808" w:type="dxa"/>
            <w:vAlign w:val="center"/>
          </w:tcPr>
          <w:p w14:paraId="0C5CFB34"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00</w:t>
            </w:r>
            <w:r w:rsidRPr="004B7928">
              <w:rPr>
                <w:rFonts w:ascii="標楷體" w:eastAsia="標楷體" w:hAnsi="標楷體" w:cs="新細明體" w:hint="eastAsia"/>
                <w:bCs/>
                <w:spacing w:val="8"/>
                <w:sz w:val="20"/>
              </w:rPr>
              <w:t>.00</w:t>
            </w:r>
          </w:p>
        </w:tc>
      </w:tr>
      <w:tr w:rsidR="00112BD8" w:rsidRPr="004B7928" w14:paraId="19BD33B2" w14:textId="77777777" w:rsidTr="00073FF4">
        <w:trPr>
          <w:trHeight w:val="935"/>
        </w:trPr>
        <w:tc>
          <w:tcPr>
            <w:tcW w:w="607" w:type="dxa"/>
            <w:vAlign w:val="center"/>
          </w:tcPr>
          <w:p w14:paraId="1DB00861"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5</w:t>
            </w:r>
          </w:p>
        </w:tc>
        <w:tc>
          <w:tcPr>
            <w:tcW w:w="3831" w:type="dxa"/>
            <w:vAlign w:val="center"/>
          </w:tcPr>
          <w:p w14:paraId="053E3F05"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連江縣東引鄉公所行政大樓興建計畫</w:t>
            </w:r>
          </w:p>
        </w:tc>
        <w:tc>
          <w:tcPr>
            <w:tcW w:w="1845" w:type="dxa"/>
            <w:vAlign w:val="center"/>
          </w:tcPr>
          <w:p w14:paraId="400444C2"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3</w:t>
            </w:r>
            <w:r w:rsidRPr="004B7928">
              <w:rPr>
                <w:rFonts w:ascii="標楷體" w:eastAsia="標楷體" w:hAnsi="標楷體"/>
                <w:snapToGrid w:val="0"/>
                <w:spacing w:val="8"/>
                <w:kern w:val="0"/>
                <w:sz w:val="20"/>
              </w:rPr>
              <w:t>,250</w:t>
            </w:r>
          </w:p>
        </w:tc>
        <w:tc>
          <w:tcPr>
            <w:tcW w:w="1842" w:type="dxa"/>
            <w:vAlign w:val="center"/>
          </w:tcPr>
          <w:p w14:paraId="7ECEAB2D"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,250</w:t>
            </w:r>
          </w:p>
        </w:tc>
        <w:tc>
          <w:tcPr>
            <w:tcW w:w="1808" w:type="dxa"/>
            <w:vAlign w:val="center"/>
          </w:tcPr>
          <w:p w14:paraId="5989E258" w14:textId="77777777" w:rsidR="00112BD8" w:rsidRPr="004B7928" w:rsidRDefault="00112BD8" w:rsidP="006757A7">
            <w:pPr>
              <w:snapToGrid w:val="0"/>
              <w:spacing w:line="240" w:lineRule="exact"/>
              <w:ind w:leftChars="-1" w:left="-2" w:firstLine="432"/>
              <w:jc w:val="right"/>
              <w:rPr>
                <w:rFonts w:ascii="標楷體" w:eastAsia="標楷體" w:hAnsi="標楷體" w:cs="新細明體"/>
                <w:bCs/>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00</w:t>
            </w:r>
            <w:r w:rsidRPr="004B7928">
              <w:rPr>
                <w:rFonts w:ascii="標楷體" w:eastAsia="標楷體" w:hAnsi="標楷體" w:cs="新細明體" w:hint="eastAsia"/>
                <w:bCs/>
                <w:spacing w:val="8"/>
                <w:sz w:val="20"/>
              </w:rPr>
              <w:t>.00</w:t>
            </w:r>
          </w:p>
        </w:tc>
      </w:tr>
      <w:tr w:rsidR="00112BD8" w:rsidRPr="004B7928" w14:paraId="722387CE" w14:textId="77777777" w:rsidTr="00073FF4">
        <w:trPr>
          <w:trHeight w:val="935"/>
        </w:trPr>
        <w:tc>
          <w:tcPr>
            <w:tcW w:w="4438" w:type="dxa"/>
            <w:gridSpan w:val="2"/>
            <w:vAlign w:val="center"/>
          </w:tcPr>
          <w:p w14:paraId="0A74F275" w14:textId="77777777" w:rsidR="00112BD8" w:rsidRPr="004B7928" w:rsidRDefault="00112BD8" w:rsidP="00112BD8">
            <w:pPr>
              <w:snapToGrid w:val="0"/>
              <w:spacing w:line="240" w:lineRule="exact"/>
              <w:jc w:val="both"/>
              <w:rPr>
                <w:rFonts w:ascii="標楷體" w:eastAsia="標楷體" w:hAnsi="標楷體"/>
                <w:snapToGrid w:val="0"/>
                <w:kern w:val="0"/>
                <w:sz w:val="20"/>
              </w:rPr>
            </w:pPr>
            <w:r w:rsidRPr="004B7928">
              <w:rPr>
                <w:rFonts w:ascii="標楷體" w:eastAsia="標楷體" w:hAnsi="標楷體" w:hint="eastAsia"/>
                <w:b/>
                <w:snapToGrid w:val="0"/>
                <w:kern w:val="0"/>
                <w:sz w:val="20"/>
              </w:rPr>
              <w:t>二、交通旅遊局（</w:t>
            </w:r>
            <w:r w:rsidRPr="004B7928">
              <w:rPr>
                <w:rFonts w:ascii="標楷體" w:eastAsia="標楷體" w:hAnsi="標楷體"/>
                <w:b/>
                <w:snapToGrid w:val="0"/>
                <w:kern w:val="0"/>
                <w:sz w:val="20"/>
              </w:rPr>
              <w:t>6</w:t>
            </w:r>
            <w:r w:rsidRPr="004B7928">
              <w:rPr>
                <w:rFonts w:ascii="標楷體" w:eastAsia="標楷體" w:hAnsi="標楷體" w:hint="eastAsia"/>
                <w:b/>
                <w:snapToGrid w:val="0"/>
                <w:kern w:val="0"/>
                <w:sz w:val="20"/>
              </w:rPr>
              <w:t>項）</w:t>
            </w:r>
          </w:p>
        </w:tc>
        <w:tc>
          <w:tcPr>
            <w:tcW w:w="1845" w:type="dxa"/>
            <w:vAlign w:val="center"/>
          </w:tcPr>
          <w:p w14:paraId="43862E39"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5</w:t>
            </w:r>
            <w:r w:rsidRPr="004B7928">
              <w:rPr>
                <w:rFonts w:ascii="標楷體" w:eastAsia="標楷體" w:hAnsi="標楷體"/>
                <w:b/>
                <w:snapToGrid w:val="0"/>
                <w:spacing w:val="8"/>
                <w:kern w:val="0"/>
                <w:sz w:val="20"/>
              </w:rPr>
              <w:t>01,843</w:t>
            </w:r>
          </w:p>
        </w:tc>
        <w:tc>
          <w:tcPr>
            <w:tcW w:w="1842" w:type="dxa"/>
            <w:vAlign w:val="center"/>
          </w:tcPr>
          <w:p w14:paraId="0DA811A2"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4</w:t>
            </w:r>
            <w:r w:rsidRPr="004B7928">
              <w:rPr>
                <w:rFonts w:ascii="標楷體" w:eastAsia="標楷體" w:hAnsi="標楷體"/>
                <w:b/>
                <w:snapToGrid w:val="0"/>
                <w:spacing w:val="8"/>
                <w:kern w:val="0"/>
                <w:sz w:val="20"/>
              </w:rPr>
              <w:t>58,521</w:t>
            </w:r>
          </w:p>
        </w:tc>
        <w:tc>
          <w:tcPr>
            <w:tcW w:w="1808" w:type="dxa"/>
            <w:vAlign w:val="center"/>
          </w:tcPr>
          <w:p w14:paraId="03B92DED"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hint="eastAsia"/>
                <w:b/>
                <w:snapToGrid w:val="0"/>
                <w:spacing w:val="8"/>
                <w:kern w:val="0"/>
                <w:sz w:val="20"/>
              </w:rPr>
              <w:t>9</w:t>
            </w:r>
            <w:r w:rsidRPr="004B7928">
              <w:rPr>
                <w:rFonts w:ascii="標楷體" w:eastAsia="標楷體" w:hAnsi="標楷體"/>
                <w:b/>
                <w:snapToGrid w:val="0"/>
                <w:spacing w:val="8"/>
                <w:kern w:val="0"/>
                <w:sz w:val="20"/>
              </w:rPr>
              <w:t>1.37</w:t>
            </w:r>
          </w:p>
        </w:tc>
      </w:tr>
      <w:tr w:rsidR="00112BD8" w:rsidRPr="004B7928" w14:paraId="3D479BE6" w14:textId="77777777" w:rsidTr="00073FF4">
        <w:trPr>
          <w:trHeight w:val="935"/>
        </w:trPr>
        <w:tc>
          <w:tcPr>
            <w:tcW w:w="607" w:type="dxa"/>
            <w:vAlign w:val="center"/>
          </w:tcPr>
          <w:p w14:paraId="581DD834"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1</w:t>
            </w:r>
          </w:p>
        </w:tc>
        <w:tc>
          <w:tcPr>
            <w:tcW w:w="3831" w:type="dxa"/>
            <w:vAlign w:val="center"/>
          </w:tcPr>
          <w:p w14:paraId="0BFC322A"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北竿鄉大</w:t>
            </w:r>
            <w:proofErr w:type="gramStart"/>
            <w:r w:rsidRPr="004B7928">
              <w:rPr>
                <w:rFonts w:ascii="標楷體" w:eastAsia="標楷體" w:hAnsi="標楷體" w:hint="eastAsia"/>
                <w:snapToGrid w:val="0"/>
                <w:kern w:val="0"/>
                <w:sz w:val="20"/>
              </w:rPr>
              <w:t>坵</w:t>
            </w:r>
            <w:proofErr w:type="gramEnd"/>
            <w:r w:rsidRPr="004B7928">
              <w:rPr>
                <w:rFonts w:ascii="標楷體" w:eastAsia="標楷體" w:hAnsi="標楷體" w:hint="eastAsia"/>
                <w:snapToGrid w:val="0"/>
                <w:kern w:val="0"/>
                <w:sz w:val="20"/>
              </w:rPr>
              <w:t>遊客中心興建工程</w:t>
            </w:r>
          </w:p>
        </w:tc>
        <w:tc>
          <w:tcPr>
            <w:tcW w:w="1845" w:type="dxa"/>
            <w:vAlign w:val="center"/>
          </w:tcPr>
          <w:p w14:paraId="651D1E9E"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5</w:t>
            </w:r>
            <w:r w:rsidRPr="004B7928">
              <w:rPr>
                <w:rFonts w:ascii="標楷體" w:eastAsia="標楷體" w:hAnsi="標楷體"/>
                <w:snapToGrid w:val="0"/>
                <w:spacing w:val="8"/>
                <w:kern w:val="0"/>
                <w:sz w:val="20"/>
              </w:rPr>
              <w:t>8,331</w:t>
            </w:r>
          </w:p>
        </w:tc>
        <w:tc>
          <w:tcPr>
            <w:tcW w:w="1842" w:type="dxa"/>
            <w:vAlign w:val="center"/>
          </w:tcPr>
          <w:p w14:paraId="292C776E"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4</w:t>
            </w:r>
            <w:r w:rsidRPr="004B7928">
              <w:rPr>
                <w:rFonts w:ascii="標楷體" w:eastAsia="標楷體" w:hAnsi="標楷體"/>
                <w:snapToGrid w:val="0"/>
                <w:spacing w:val="8"/>
                <w:kern w:val="0"/>
                <w:sz w:val="20"/>
              </w:rPr>
              <w:t>1,081</w:t>
            </w:r>
          </w:p>
        </w:tc>
        <w:tc>
          <w:tcPr>
            <w:tcW w:w="1808" w:type="dxa"/>
            <w:vAlign w:val="center"/>
          </w:tcPr>
          <w:p w14:paraId="29EE7D3F"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0.43</w:t>
            </w:r>
          </w:p>
        </w:tc>
      </w:tr>
      <w:tr w:rsidR="00112BD8" w:rsidRPr="004B7928" w14:paraId="2102547F" w14:textId="77777777" w:rsidTr="00073FF4">
        <w:trPr>
          <w:trHeight w:val="935"/>
        </w:trPr>
        <w:tc>
          <w:tcPr>
            <w:tcW w:w="607" w:type="dxa"/>
            <w:vAlign w:val="center"/>
          </w:tcPr>
          <w:p w14:paraId="7F34A15D"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2</w:t>
            </w:r>
          </w:p>
        </w:tc>
        <w:tc>
          <w:tcPr>
            <w:tcW w:w="3831" w:type="dxa"/>
            <w:vAlign w:val="center"/>
          </w:tcPr>
          <w:p w14:paraId="211F72AF" w14:textId="77777777" w:rsidR="00112BD8" w:rsidRPr="004B7928" w:rsidRDefault="00112BD8" w:rsidP="00112BD8">
            <w:pPr>
              <w:snapToGrid w:val="0"/>
              <w:spacing w:line="240" w:lineRule="exact"/>
              <w:rPr>
                <w:rFonts w:ascii="標楷體" w:eastAsia="標楷體" w:hAnsi="標楷體"/>
                <w:snapToGrid w:val="0"/>
                <w:kern w:val="0"/>
                <w:sz w:val="20"/>
              </w:rPr>
            </w:pPr>
            <w:proofErr w:type="gramStart"/>
            <w:r w:rsidRPr="004B7928">
              <w:rPr>
                <w:rFonts w:ascii="標楷體" w:eastAsia="標楷體" w:hAnsi="標楷體" w:hint="eastAsia"/>
                <w:snapToGrid w:val="0"/>
                <w:kern w:val="0"/>
                <w:sz w:val="20"/>
              </w:rPr>
              <w:t>馬祖腰山遊憩</w:t>
            </w:r>
            <w:proofErr w:type="gramEnd"/>
            <w:r w:rsidRPr="004B7928">
              <w:rPr>
                <w:rFonts w:ascii="標楷體" w:eastAsia="標楷體" w:hAnsi="標楷體" w:hint="eastAsia"/>
                <w:snapToGrid w:val="0"/>
                <w:kern w:val="0"/>
                <w:sz w:val="20"/>
              </w:rPr>
              <w:t>區整體計畫</w:t>
            </w:r>
          </w:p>
        </w:tc>
        <w:tc>
          <w:tcPr>
            <w:tcW w:w="1845" w:type="dxa"/>
            <w:vAlign w:val="center"/>
          </w:tcPr>
          <w:p w14:paraId="4E7F6DD4"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50,000</w:t>
            </w:r>
          </w:p>
        </w:tc>
        <w:tc>
          <w:tcPr>
            <w:tcW w:w="1842" w:type="dxa"/>
            <w:vAlign w:val="center"/>
          </w:tcPr>
          <w:p w14:paraId="09A53815"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29,928</w:t>
            </w:r>
          </w:p>
        </w:tc>
        <w:tc>
          <w:tcPr>
            <w:tcW w:w="1808" w:type="dxa"/>
            <w:vAlign w:val="center"/>
          </w:tcPr>
          <w:p w14:paraId="22653DD8"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8</w:t>
            </w:r>
            <w:r w:rsidRPr="004B7928">
              <w:rPr>
                <w:rFonts w:ascii="標楷體" w:eastAsia="標楷體" w:hAnsi="標楷體"/>
                <w:snapToGrid w:val="0"/>
                <w:spacing w:val="8"/>
                <w:kern w:val="0"/>
                <w:sz w:val="20"/>
              </w:rPr>
              <w:t>6.62</w:t>
            </w:r>
          </w:p>
        </w:tc>
      </w:tr>
      <w:tr w:rsidR="00112BD8" w:rsidRPr="004B7928" w14:paraId="142C68D9" w14:textId="77777777" w:rsidTr="00073FF4">
        <w:trPr>
          <w:trHeight w:val="935"/>
        </w:trPr>
        <w:tc>
          <w:tcPr>
            <w:tcW w:w="607" w:type="dxa"/>
            <w:vAlign w:val="center"/>
          </w:tcPr>
          <w:p w14:paraId="71705B7C"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3</w:t>
            </w:r>
          </w:p>
        </w:tc>
        <w:tc>
          <w:tcPr>
            <w:tcW w:w="3831" w:type="dxa"/>
            <w:vAlign w:val="center"/>
          </w:tcPr>
          <w:p w14:paraId="7E728B98" w14:textId="77777777" w:rsidR="00112BD8" w:rsidRPr="004B7928" w:rsidRDefault="00112BD8" w:rsidP="00112BD8">
            <w:pPr>
              <w:snapToGrid w:val="0"/>
              <w:spacing w:line="240" w:lineRule="exact"/>
              <w:rPr>
                <w:rFonts w:ascii="標楷體" w:eastAsia="標楷體" w:hAnsi="標楷體"/>
                <w:snapToGrid w:val="0"/>
                <w:kern w:val="0"/>
                <w:sz w:val="20"/>
              </w:rPr>
            </w:pPr>
            <w:proofErr w:type="gramStart"/>
            <w:r w:rsidRPr="004B7928">
              <w:rPr>
                <w:rFonts w:ascii="標楷體" w:eastAsia="標楷體" w:hAnsi="標楷體" w:hint="eastAsia"/>
                <w:snapToGrid w:val="0"/>
                <w:kern w:val="0"/>
                <w:sz w:val="20"/>
              </w:rPr>
              <w:t>介壽澳口</w:t>
            </w:r>
            <w:proofErr w:type="gramEnd"/>
            <w:r w:rsidRPr="004B7928">
              <w:rPr>
                <w:rFonts w:ascii="標楷體" w:eastAsia="標楷體" w:hAnsi="標楷體" w:hint="eastAsia"/>
                <w:snapToGrid w:val="0"/>
                <w:kern w:val="0"/>
                <w:sz w:val="20"/>
              </w:rPr>
              <w:t>公共立體停車場</w:t>
            </w:r>
          </w:p>
        </w:tc>
        <w:tc>
          <w:tcPr>
            <w:tcW w:w="1845" w:type="dxa"/>
            <w:vAlign w:val="center"/>
          </w:tcPr>
          <w:p w14:paraId="0B6247A0"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6</w:t>
            </w:r>
            <w:r w:rsidRPr="004B7928">
              <w:rPr>
                <w:rFonts w:ascii="標楷體" w:eastAsia="標楷體" w:hAnsi="標楷體"/>
                <w:snapToGrid w:val="0"/>
                <w:spacing w:val="8"/>
                <w:kern w:val="0"/>
                <w:sz w:val="20"/>
              </w:rPr>
              <w:t>8,037</w:t>
            </w:r>
          </w:p>
        </w:tc>
        <w:tc>
          <w:tcPr>
            <w:tcW w:w="1842" w:type="dxa"/>
            <w:vAlign w:val="center"/>
          </w:tcPr>
          <w:p w14:paraId="54626CE9"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snapToGrid w:val="0"/>
                <w:spacing w:val="8"/>
                <w:kern w:val="0"/>
                <w:sz w:val="20"/>
              </w:rPr>
              <w:t>62,037</w:t>
            </w:r>
          </w:p>
        </w:tc>
        <w:tc>
          <w:tcPr>
            <w:tcW w:w="1808" w:type="dxa"/>
            <w:vAlign w:val="center"/>
          </w:tcPr>
          <w:p w14:paraId="5EF911CA"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9</w:t>
            </w:r>
            <w:r w:rsidRPr="004B7928">
              <w:rPr>
                <w:rFonts w:ascii="標楷體" w:eastAsia="標楷體" w:hAnsi="標楷體"/>
                <w:snapToGrid w:val="0"/>
                <w:spacing w:val="8"/>
                <w:kern w:val="0"/>
                <w:sz w:val="20"/>
              </w:rPr>
              <w:t>1.18</w:t>
            </w:r>
          </w:p>
        </w:tc>
      </w:tr>
      <w:tr w:rsidR="00112BD8" w:rsidRPr="004B7928" w14:paraId="50A884D0" w14:textId="77777777" w:rsidTr="00073FF4">
        <w:trPr>
          <w:trHeight w:val="935"/>
        </w:trPr>
        <w:tc>
          <w:tcPr>
            <w:tcW w:w="607" w:type="dxa"/>
            <w:vAlign w:val="center"/>
          </w:tcPr>
          <w:p w14:paraId="06BF06FB"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4</w:t>
            </w:r>
          </w:p>
        </w:tc>
        <w:tc>
          <w:tcPr>
            <w:tcW w:w="3831" w:type="dxa"/>
            <w:vAlign w:val="center"/>
          </w:tcPr>
          <w:p w14:paraId="697B7CDC"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福澳商港立體停車場</w:t>
            </w:r>
          </w:p>
        </w:tc>
        <w:tc>
          <w:tcPr>
            <w:tcW w:w="1845" w:type="dxa"/>
            <w:vAlign w:val="center"/>
          </w:tcPr>
          <w:p w14:paraId="4171EE2C"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8,064</w:t>
            </w:r>
          </w:p>
        </w:tc>
        <w:tc>
          <w:tcPr>
            <w:tcW w:w="1842" w:type="dxa"/>
            <w:vAlign w:val="center"/>
          </w:tcPr>
          <w:p w14:paraId="4ACAD730"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snapToGrid w:val="0"/>
                <w:spacing w:val="8"/>
                <w:kern w:val="0"/>
                <w:sz w:val="20"/>
              </w:rPr>
              <w:t>78,064</w:t>
            </w:r>
          </w:p>
        </w:tc>
        <w:tc>
          <w:tcPr>
            <w:tcW w:w="1808" w:type="dxa"/>
            <w:vAlign w:val="center"/>
          </w:tcPr>
          <w:p w14:paraId="62AE3808"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00</w:t>
            </w:r>
            <w:r w:rsidRPr="004B7928">
              <w:rPr>
                <w:rFonts w:ascii="標楷體" w:eastAsia="標楷體" w:hAnsi="標楷體" w:cs="新細明體" w:hint="eastAsia"/>
                <w:bCs/>
                <w:spacing w:val="8"/>
                <w:sz w:val="20"/>
              </w:rPr>
              <w:t>.00</w:t>
            </w:r>
          </w:p>
        </w:tc>
      </w:tr>
      <w:tr w:rsidR="00112BD8" w:rsidRPr="004B7928" w14:paraId="3358A136" w14:textId="77777777" w:rsidTr="00073FF4">
        <w:trPr>
          <w:trHeight w:val="935"/>
        </w:trPr>
        <w:tc>
          <w:tcPr>
            <w:tcW w:w="607" w:type="dxa"/>
            <w:vAlign w:val="center"/>
          </w:tcPr>
          <w:p w14:paraId="6BFC0DB4"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5</w:t>
            </w:r>
          </w:p>
        </w:tc>
        <w:tc>
          <w:tcPr>
            <w:tcW w:w="3831" w:type="dxa"/>
            <w:vAlign w:val="center"/>
          </w:tcPr>
          <w:p w14:paraId="3FA6B30B"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東引鄉公所地下停車場</w:t>
            </w:r>
          </w:p>
        </w:tc>
        <w:tc>
          <w:tcPr>
            <w:tcW w:w="1845" w:type="dxa"/>
            <w:vAlign w:val="center"/>
          </w:tcPr>
          <w:p w14:paraId="792F8230"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0,000</w:t>
            </w:r>
          </w:p>
        </w:tc>
        <w:tc>
          <w:tcPr>
            <w:tcW w:w="1842" w:type="dxa"/>
            <w:vAlign w:val="center"/>
          </w:tcPr>
          <w:p w14:paraId="2EA2596F"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0,000</w:t>
            </w:r>
          </w:p>
        </w:tc>
        <w:tc>
          <w:tcPr>
            <w:tcW w:w="1808" w:type="dxa"/>
            <w:vAlign w:val="center"/>
          </w:tcPr>
          <w:p w14:paraId="254DC3AE"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00</w:t>
            </w:r>
            <w:r w:rsidRPr="004B7928">
              <w:rPr>
                <w:rFonts w:ascii="標楷體" w:eastAsia="標楷體" w:hAnsi="標楷體" w:cs="新細明體" w:hint="eastAsia"/>
                <w:bCs/>
                <w:spacing w:val="8"/>
                <w:sz w:val="20"/>
              </w:rPr>
              <w:t>.00</w:t>
            </w:r>
          </w:p>
        </w:tc>
      </w:tr>
      <w:tr w:rsidR="00112BD8" w:rsidRPr="004B7928" w14:paraId="74D8B5C4" w14:textId="77777777" w:rsidTr="00073FF4">
        <w:trPr>
          <w:trHeight w:val="935"/>
        </w:trPr>
        <w:tc>
          <w:tcPr>
            <w:tcW w:w="607" w:type="dxa"/>
            <w:vAlign w:val="center"/>
          </w:tcPr>
          <w:p w14:paraId="6A2D5487" w14:textId="77777777" w:rsidR="00112BD8" w:rsidRPr="004B7928" w:rsidRDefault="00112BD8" w:rsidP="00112BD8">
            <w:pPr>
              <w:snapToGrid w:val="0"/>
              <w:spacing w:line="240" w:lineRule="exact"/>
              <w:jc w:val="center"/>
              <w:rPr>
                <w:rFonts w:ascii="標楷體" w:eastAsia="標楷體" w:hAnsi="標楷體"/>
                <w:snapToGrid w:val="0"/>
                <w:kern w:val="0"/>
                <w:sz w:val="20"/>
              </w:rPr>
            </w:pPr>
            <w:r w:rsidRPr="004B7928">
              <w:rPr>
                <w:rFonts w:ascii="標楷體" w:eastAsia="標楷體" w:hAnsi="標楷體" w:hint="eastAsia"/>
                <w:snapToGrid w:val="0"/>
                <w:kern w:val="0"/>
                <w:sz w:val="20"/>
              </w:rPr>
              <w:t>6</w:t>
            </w:r>
          </w:p>
        </w:tc>
        <w:tc>
          <w:tcPr>
            <w:tcW w:w="3831" w:type="dxa"/>
            <w:vAlign w:val="center"/>
          </w:tcPr>
          <w:p w14:paraId="6810BCEC" w14:textId="77777777" w:rsidR="00112BD8" w:rsidRPr="004B7928" w:rsidRDefault="00112BD8" w:rsidP="00112BD8">
            <w:pPr>
              <w:snapToGrid w:val="0"/>
              <w:spacing w:line="240" w:lineRule="exact"/>
              <w:rPr>
                <w:rFonts w:ascii="標楷體" w:eastAsia="標楷體" w:hAnsi="標楷體"/>
                <w:snapToGrid w:val="0"/>
                <w:kern w:val="0"/>
                <w:sz w:val="20"/>
              </w:rPr>
            </w:pPr>
            <w:r w:rsidRPr="004B7928">
              <w:rPr>
                <w:rFonts w:ascii="標楷體" w:eastAsia="標楷體" w:hAnsi="標楷體" w:hint="eastAsia"/>
                <w:snapToGrid w:val="0"/>
                <w:kern w:val="0"/>
                <w:sz w:val="20"/>
              </w:rPr>
              <w:t>馬祖梅石聚落地下停車場</w:t>
            </w:r>
          </w:p>
        </w:tc>
        <w:tc>
          <w:tcPr>
            <w:tcW w:w="1845" w:type="dxa"/>
            <w:vAlign w:val="center"/>
          </w:tcPr>
          <w:p w14:paraId="652C8991"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7,411</w:t>
            </w:r>
          </w:p>
        </w:tc>
        <w:tc>
          <w:tcPr>
            <w:tcW w:w="1842" w:type="dxa"/>
            <w:vAlign w:val="center"/>
          </w:tcPr>
          <w:p w14:paraId="78A665BA"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7,411</w:t>
            </w:r>
          </w:p>
        </w:tc>
        <w:tc>
          <w:tcPr>
            <w:tcW w:w="1808" w:type="dxa"/>
            <w:vAlign w:val="center"/>
          </w:tcPr>
          <w:p w14:paraId="2299798C" w14:textId="77777777" w:rsidR="00112BD8" w:rsidRPr="004B7928" w:rsidRDefault="00112BD8" w:rsidP="006757A7">
            <w:pPr>
              <w:snapToGrid w:val="0"/>
              <w:spacing w:line="240" w:lineRule="exact"/>
              <w:ind w:leftChars="-1" w:left="-2" w:firstLine="432"/>
              <w:jc w:val="right"/>
              <w:rPr>
                <w:rFonts w:ascii="標楷體" w:eastAsia="標楷體" w:hAnsi="標楷體"/>
                <w:snapToGrid w:val="0"/>
                <w:spacing w:val="8"/>
                <w:kern w:val="0"/>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00</w:t>
            </w:r>
            <w:r w:rsidRPr="004B7928">
              <w:rPr>
                <w:rFonts w:ascii="標楷體" w:eastAsia="標楷體" w:hAnsi="標楷體" w:cs="新細明體" w:hint="eastAsia"/>
                <w:bCs/>
                <w:spacing w:val="8"/>
                <w:sz w:val="20"/>
              </w:rPr>
              <w:t>.00</w:t>
            </w:r>
          </w:p>
        </w:tc>
      </w:tr>
      <w:tr w:rsidR="00112BD8" w:rsidRPr="004B7928" w14:paraId="0E969E9C" w14:textId="77777777" w:rsidTr="00073FF4">
        <w:trPr>
          <w:trHeight w:val="935"/>
        </w:trPr>
        <w:tc>
          <w:tcPr>
            <w:tcW w:w="4438" w:type="dxa"/>
            <w:gridSpan w:val="2"/>
            <w:tcBorders>
              <w:top w:val="single" w:sz="4" w:space="0" w:color="auto"/>
              <w:left w:val="single" w:sz="4" w:space="0" w:color="auto"/>
              <w:bottom w:val="single" w:sz="4" w:space="0" w:color="auto"/>
              <w:right w:val="single" w:sz="4" w:space="0" w:color="auto"/>
            </w:tcBorders>
            <w:noWrap/>
            <w:vAlign w:val="center"/>
            <w:hideMark/>
          </w:tcPr>
          <w:p w14:paraId="38C20C1A" w14:textId="77777777" w:rsidR="00112BD8" w:rsidRPr="004B7928" w:rsidRDefault="00112BD8" w:rsidP="00112BD8">
            <w:pPr>
              <w:snapToGrid w:val="0"/>
              <w:spacing w:line="240" w:lineRule="exact"/>
              <w:jc w:val="both"/>
              <w:rPr>
                <w:rFonts w:ascii="標楷體" w:eastAsia="標楷體" w:hAnsi="標楷體" w:cs="Arial"/>
                <w:sz w:val="20"/>
              </w:rPr>
            </w:pPr>
            <w:r w:rsidRPr="004B7928">
              <w:rPr>
                <w:rFonts w:ascii="標楷體" w:eastAsia="標楷體" w:hAnsi="標楷體" w:cs="Arial" w:hint="eastAsia"/>
                <w:b/>
                <w:bCs/>
                <w:sz w:val="20"/>
              </w:rPr>
              <w:t>三、環境資源局（1項）</w:t>
            </w:r>
          </w:p>
        </w:tc>
        <w:tc>
          <w:tcPr>
            <w:tcW w:w="1845" w:type="dxa"/>
            <w:tcBorders>
              <w:top w:val="single" w:sz="4" w:space="0" w:color="auto"/>
              <w:left w:val="single" w:sz="4" w:space="0" w:color="auto"/>
              <w:bottom w:val="single" w:sz="4" w:space="0" w:color="auto"/>
              <w:right w:val="single" w:sz="4" w:space="0" w:color="auto"/>
            </w:tcBorders>
            <w:noWrap/>
            <w:vAlign w:val="center"/>
          </w:tcPr>
          <w:p w14:paraId="07570A81"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cs="Arial" w:hint="eastAsia"/>
                <w:b/>
                <w:spacing w:val="8"/>
                <w:sz w:val="20"/>
              </w:rPr>
              <w:t>2</w:t>
            </w:r>
            <w:r w:rsidRPr="004B7928">
              <w:rPr>
                <w:rFonts w:ascii="標楷體" w:eastAsia="標楷體" w:hAnsi="標楷體" w:cs="Arial"/>
                <w:b/>
                <w:spacing w:val="8"/>
                <w:sz w:val="20"/>
              </w:rPr>
              <w:t>9,496</w:t>
            </w:r>
          </w:p>
        </w:tc>
        <w:tc>
          <w:tcPr>
            <w:tcW w:w="1842" w:type="dxa"/>
            <w:tcBorders>
              <w:top w:val="single" w:sz="4" w:space="0" w:color="auto"/>
              <w:left w:val="single" w:sz="4" w:space="0" w:color="auto"/>
              <w:bottom w:val="single" w:sz="4" w:space="0" w:color="auto"/>
              <w:right w:val="single" w:sz="4" w:space="0" w:color="auto"/>
            </w:tcBorders>
            <w:noWrap/>
            <w:vAlign w:val="center"/>
          </w:tcPr>
          <w:p w14:paraId="313AAE29"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cs="Arial" w:hint="eastAsia"/>
                <w:b/>
                <w:spacing w:val="8"/>
                <w:sz w:val="20"/>
              </w:rPr>
              <w:t>2</w:t>
            </w:r>
            <w:r w:rsidRPr="004B7928">
              <w:rPr>
                <w:rFonts w:ascii="標楷體" w:eastAsia="標楷體" w:hAnsi="標楷體" w:cs="Arial"/>
                <w:b/>
                <w:spacing w:val="8"/>
                <w:sz w:val="20"/>
              </w:rPr>
              <w:t>9,496</w:t>
            </w:r>
          </w:p>
        </w:tc>
        <w:tc>
          <w:tcPr>
            <w:tcW w:w="1808" w:type="dxa"/>
            <w:tcBorders>
              <w:top w:val="single" w:sz="4" w:space="0" w:color="auto"/>
              <w:left w:val="single" w:sz="4" w:space="0" w:color="auto"/>
              <w:bottom w:val="single" w:sz="4" w:space="0" w:color="auto"/>
              <w:right w:val="single" w:sz="4" w:space="0" w:color="auto"/>
            </w:tcBorders>
            <w:vAlign w:val="center"/>
          </w:tcPr>
          <w:p w14:paraId="333836AF" w14:textId="77777777" w:rsidR="00112BD8" w:rsidRPr="004B7928" w:rsidRDefault="00112BD8" w:rsidP="006757A7">
            <w:pPr>
              <w:snapToGrid w:val="0"/>
              <w:spacing w:line="240" w:lineRule="exact"/>
              <w:ind w:leftChars="-1" w:left="-2" w:firstLine="432"/>
              <w:jc w:val="right"/>
              <w:rPr>
                <w:rFonts w:ascii="標楷體" w:eastAsia="標楷體" w:hAnsi="標楷體"/>
                <w:b/>
                <w:snapToGrid w:val="0"/>
                <w:spacing w:val="8"/>
                <w:kern w:val="0"/>
                <w:sz w:val="20"/>
              </w:rPr>
            </w:pPr>
            <w:r w:rsidRPr="004B7928">
              <w:rPr>
                <w:rFonts w:ascii="標楷體" w:eastAsia="標楷體" w:hAnsi="標楷體" w:cs="Arial" w:hint="eastAsia"/>
                <w:b/>
                <w:spacing w:val="8"/>
                <w:sz w:val="20"/>
              </w:rPr>
              <w:t>1</w:t>
            </w:r>
            <w:r w:rsidRPr="004B7928">
              <w:rPr>
                <w:rFonts w:ascii="標楷體" w:eastAsia="標楷體" w:hAnsi="標楷體" w:cs="Arial"/>
                <w:b/>
                <w:spacing w:val="8"/>
                <w:sz w:val="20"/>
              </w:rPr>
              <w:t>00</w:t>
            </w:r>
            <w:r w:rsidRPr="004B7928">
              <w:rPr>
                <w:rFonts w:ascii="標楷體" w:eastAsia="標楷體" w:hAnsi="標楷體" w:cs="新細明體" w:hint="eastAsia"/>
                <w:b/>
                <w:bCs/>
                <w:spacing w:val="8"/>
                <w:sz w:val="20"/>
              </w:rPr>
              <w:t>.00</w:t>
            </w:r>
          </w:p>
        </w:tc>
      </w:tr>
      <w:tr w:rsidR="00112BD8" w:rsidRPr="004B7928" w14:paraId="7F6A14E6" w14:textId="77777777" w:rsidTr="00073FF4">
        <w:trPr>
          <w:trHeight w:val="935"/>
        </w:trPr>
        <w:tc>
          <w:tcPr>
            <w:tcW w:w="607" w:type="dxa"/>
            <w:tcBorders>
              <w:bottom w:val="single" w:sz="4" w:space="0" w:color="auto"/>
            </w:tcBorders>
            <w:vAlign w:val="center"/>
          </w:tcPr>
          <w:p w14:paraId="434F81A4" w14:textId="77777777" w:rsidR="00112BD8" w:rsidRPr="004B7928" w:rsidRDefault="00112BD8" w:rsidP="00112BD8">
            <w:pPr>
              <w:widowControl/>
              <w:spacing w:line="240" w:lineRule="exact"/>
              <w:jc w:val="center"/>
              <w:rPr>
                <w:rFonts w:ascii="標楷體" w:eastAsia="標楷體" w:hAnsi="標楷體" w:cs="Arial"/>
                <w:kern w:val="0"/>
                <w:sz w:val="20"/>
              </w:rPr>
            </w:pPr>
            <w:r w:rsidRPr="004B7928">
              <w:rPr>
                <w:rFonts w:ascii="標楷體" w:eastAsia="標楷體" w:hAnsi="標楷體" w:cs="Arial" w:hint="eastAsia"/>
                <w:kern w:val="0"/>
                <w:sz w:val="20"/>
              </w:rPr>
              <w:t>1</w:t>
            </w:r>
          </w:p>
        </w:tc>
        <w:tc>
          <w:tcPr>
            <w:tcW w:w="3831" w:type="dxa"/>
            <w:tcBorders>
              <w:bottom w:val="single" w:sz="4" w:space="0" w:color="auto"/>
            </w:tcBorders>
            <w:vAlign w:val="center"/>
          </w:tcPr>
          <w:p w14:paraId="5C2D488B" w14:textId="77777777" w:rsidR="00112BD8" w:rsidRPr="004B7928" w:rsidRDefault="00112BD8" w:rsidP="00112BD8">
            <w:pPr>
              <w:widowControl/>
              <w:spacing w:line="240" w:lineRule="exact"/>
              <w:jc w:val="both"/>
              <w:rPr>
                <w:rFonts w:ascii="標楷體" w:eastAsia="標楷體" w:hAnsi="標楷體" w:cs="Arial"/>
                <w:sz w:val="20"/>
              </w:rPr>
            </w:pPr>
            <w:r w:rsidRPr="004B7928">
              <w:rPr>
                <w:rFonts w:ascii="標楷體" w:eastAsia="標楷體" w:hAnsi="標楷體" w:cs="Arial" w:hint="eastAsia"/>
                <w:sz w:val="20"/>
              </w:rPr>
              <w:t>離島地區供水改善計畫第二期</w:t>
            </w:r>
          </w:p>
        </w:tc>
        <w:tc>
          <w:tcPr>
            <w:tcW w:w="1845" w:type="dxa"/>
            <w:tcBorders>
              <w:bottom w:val="single" w:sz="4" w:space="0" w:color="auto"/>
            </w:tcBorders>
            <w:vAlign w:val="center"/>
          </w:tcPr>
          <w:p w14:paraId="5044DFC7" w14:textId="77777777" w:rsidR="00112BD8" w:rsidRPr="004B7928" w:rsidRDefault="00112BD8" w:rsidP="006757A7">
            <w:pPr>
              <w:widowControl/>
              <w:spacing w:line="240" w:lineRule="exact"/>
              <w:ind w:firstLine="432"/>
              <w:jc w:val="right"/>
              <w:rPr>
                <w:rFonts w:ascii="標楷體" w:eastAsia="標楷體" w:hAnsi="標楷體" w:cs="Arial"/>
                <w:spacing w:val="8"/>
                <w:sz w:val="20"/>
              </w:rPr>
            </w:pPr>
            <w:r w:rsidRPr="004B7928">
              <w:rPr>
                <w:rFonts w:ascii="標楷體" w:eastAsia="標楷體" w:hAnsi="標楷體" w:cs="Arial" w:hint="eastAsia"/>
                <w:spacing w:val="8"/>
                <w:sz w:val="20"/>
              </w:rPr>
              <w:t>2</w:t>
            </w:r>
            <w:r w:rsidRPr="004B7928">
              <w:rPr>
                <w:rFonts w:ascii="標楷體" w:eastAsia="標楷體" w:hAnsi="標楷體" w:cs="Arial"/>
                <w:spacing w:val="8"/>
                <w:sz w:val="20"/>
              </w:rPr>
              <w:t>9,496</w:t>
            </w:r>
          </w:p>
        </w:tc>
        <w:tc>
          <w:tcPr>
            <w:tcW w:w="1842" w:type="dxa"/>
            <w:tcBorders>
              <w:bottom w:val="single" w:sz="4" w:space="0" w:color="auto"/>
            </w:tcBorders>
            <w:vAlign w:val="center"/>
          </w:tcPr>
          <w:p w14:paraId="7D49A29E" w14:textId="77777777" w:rsidR="00112BD8" w:rsidRPr="004B7928" w:rsidRDefault="00112BD8" w:rsidP="006757A7">
            <w:pPr>
              <w:widowControl/>
              <w:spacing w:line="240" w:lineRule="exact"/>
              <w:ind w:firstLine="432"/>
              <w:jc w:val="right"/>
              <w:rPr>
                <w:rFonts w:ascii="標楷體" w:eastAsia="標楷體" w:hAnsi="標楷體" w:cs="Arial"/>
                <w:spacing w:val="8"/>
                <w:sz w:val="20"/>
              </w:rPr>
            </w:pPr>
            <w:r w:rsidRPr="004B7928">
              <w:rPr>
                <w:rFonts w:ascii="標楷體" w:eastAsia="標楷體" w:hAnsi="標楷體" w:cs="Arial" w:hint="eastAsia"/>
                <w:spacing w:val="8"/>
                <w:sz w:val="20"/>
              </w:rPr>
              <w:t>2</w:t>
            </w:r>
            <w:r w:rsidRPr="004B7928">
              <w:rPr>
                <w:rFonts w:ascii="標楷體" w:eastAsia="標楷體" w:hAnsi="標楷體" w:cs="Arial"/>
                <w:spacing w:val="8"/>
                <w:sz w:val="20"/>
              </w:rPr>
              <w:t>9,496</w:t>
            </w:r>
          </w:p>
        </w:tc>
        <w:tc>
          <w:tcPr>
            <w:tcW w:w="1808" w:type="dxa"/>
            <w:tcBorders>
              <w:bottom w:val="single" w:sz="4" w:space="0" w:color="auto"/>
            </w:tcBorders>
            <w:vAlign w:val="center"/>
          </w:tcPr>
          <w:p w14:paraId="0CF072A0" w14:textId="77777777" w:rsidR="00112BD8" w:rsidRPr="004B7928" w:rsidRDefault="00112BD8" w:rsidP="006757A7">
            <w:pPr>
              <w:widowControl/>
              <w:spacing w:line="240" w:lineRule="exact"/>
              <w:ind w:firstLine="432"/>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00</w:t>
            </w:r>
            <w:r w:rsidRPr="004B7928">
              <w:rPr>
                <w:rFonts w:ascii="標楷體" w:eastAsia="標楷體" w:hAnsi="標楷體" w:cs="新細明體" w:hint="eastAsia"/>
                <w:bCs/>
                <w:spacing w:val="8"/>
                <w:sz w:val="20"/>
              </w:rPr>
              <w:t>.00</w:t>
            </w:r>
          </w:p>
        </w:tc>
      </w:tr>
      <w:tr w:rsidR="00112BD8" w:rsidRPr="004B7928" w14:paraId="739F13EB" w14:textId="77777777" w:rsidTr="006757A7">
        <w:trPr>
          <w:trHeight w:val="850"/>
        </w:trPr>
        <w:tc>
          <w:tcPr>
            <w:tcW w:w="9933" w:type="dxa"/>
            <w:gridSpan w:val="5"/>
            <w:tcBorders>
              <w:left w:val="nil"/>
              <w:bottom w:val="nil"/>
              <w:right w:val="nil"/>
            </w:tcBorders>
          </w:tcPr>
          <w:p w14:paraId="23B0C546" w14:textId="77777777" w:rsidR="00112BD8" w:rsidRPr="004B7928" w:rsidRDefault="00112BD8" w:rsidP="00073FF4">
            <w:pPr>
              <w:spacing w:line="320" w:lineRule="exact"/>
              <w:ind w:leftChars="-50" w:left="488" w:hangingChars="253" w:hanging="608"/>
              <w:jc w:val="both"/>
              <w:rPr>
                <w:rFonts w:ascii="標楷體" w:eastAsia="標楷體" w:hAnsi="標楷體"/>
                <w:sz w:val="18"/>
                <w:szCs w:val="18"/>
              </w:rPr>
            </w:pPr>
            <w:r w:rsidRPr="004B7928">
              <w:rPr>
                <w:rFonts w:ascii="標楷體" w:eastAsia="標楷體" w:hAnsi="標楷體" w:cs="新細明體"/>
                <w:b/>
                <w:bCs/>
                <w:kern w:val="0"/>
              </w:rPr>
              <w:br w:type="page"/>
            </w:r>
            <w:proofErr w:type="gramStart"/>
            <w:r w:rsidRPr="004B7928">
              <w:rPr>
                <w:rFonts w:ascii="標楷體" w:eastAsia="標楷體" w:hAnsi="標楷體" w:hint="eastAsia"/>
                <w:sz w:val="18"/>
                <w:szCs w:val="18"/>
              </w:rPr>
              <w:t>註</w:t>
            </w:r>
            <w:proofErr w:type="gramEnd"/>
            <w:r w:rsidRPr="004B7928">
              <w:rPr>
                <w:rFonts w:ascii="標楷體" w:eastAsia="標楷體" w:hAnsi="標楷體" w:hint="eastAsia"/>
                <w:sz w:val="18"/>
                <w:szCs w:val="18"/>
              </w:rPr>
              <w:t>：1.</w:t>
            </w:r>
            <w:proofErr w:type="gramStart"/>
            <w:r w:rsidRPr="004B7928">
              <w:rPr>
                <w:rFonts w:ascii="標楷體" w:eastAsia="標楷體" w:hAnsi="標楷體" w:hint="eastAsia"/>
                <w:sz w:val="18"/>
                <w:szCs w:val="18"/>
              </w:rPr>
              <w:t>本表各主管機關</w:t>
            </w:r>
            <w:proofErr w:type="gramEnd"/>
            <w:r w:rsidRPr="004B7928">
              <w:rPr>
                <w:rFonts w:ascii="標楷體" w:eastAsia="標楷體" w:hAnsi="標楷體" w:hint="eastAsia"/>
                <w:sz w:val="18"/>
                <w:szCs w:val="18"/>
              </w:rPr>
              <w:t>所轄各項計畫序號，係依年度預算執行率由低至高排序。</w:t>
            </w:r>
          </w:p>
          <w:p w14:paraId="4F8CE2E0" w14:textId="77777777" w:rsidR="00112BD8" w:rsidRPr="004B7928" w:rsidRDefault="00112BD8" w:rsidP="00073FF4">
            <w:pPr>
              <w:spacing w:line="320" w:lineRule="exact"/>
              <w:ind w:leftChars="100" w:left="240"/>
              <w:jc w:val="both"/>
              <w:rPr>
                <w:rFonts w:ascii="標楷體" w:eastAsia="標楷體" w:hAnsi="標楷體"/>
                <w:sz w:val="18"/>
                <w:szCs w:val="18"/>
              </w:rPr>
            </w:pPr>
            <w:r w:rsidRPr="004B7928">
              <w:rPr>
                <w:rFonts w:ascii="標楷體" w:eastAsia="標楷體" w:hAnsi="標楷體" w:hint="eastAsia"/>
                <w:sz w:val="18"/>
                <w:szCs w:val="18"/>
              </w:rPr>
              <w:t>2.年度可支用預算數，係依據年累計預定支用數；另年度預算執行數包含年累計實際支用數、應付</w:t>
            </w:r>
            <w:proofErr w:type="gramStart"/>
            <w:r w:rsidRPr="004B7928">
              <w:rPr>
                <w:rFonts w:ascii="標楷體" w:eastAsia="標楷體" w:hAnsi="標楷體" w:hint="eastAsia"/>
                <w:sz w:val="18"/>
                <w:szCs w:val="18"/>
              </w:rPr>
              <w:t>未付數及</w:t>
            </w:r>
            <w:proofErr w:type="gramEnd"/>
            <w:r w:rsidRPr="004B7928">
              <w:rPr>
                <w:rFonts w:ascii="標楷體" w:eastAsia="標楷體" w:hAnsi="標楷體" w:hint="eastAsia"/>
                <w:sz w:val="18"/>
                <w:szCs w:val="18"/>
              </w:rPr>
              <w:t>結餘數。</w:t>
            </w:r>
          </w:p>
          <w:p w14:paraId="6AE87A0C" w14:textId="77777777" w:rsidR="00112BD8" w:rsidRPr="004B7928" w:rsidRDefault="00112BD8" w:rsidP="00073FF4">
            <w:pPr>
              <w:spacing w:line="320" w:lineRule="exact"/>
              <w:ind w:leftChars="100" w:left="240"/>
              <w:jc w:val="both"/>
              <w:rPr>
                <w:rFonts w:ascii="標楷體" w:eastAsia="標楷體" w:hAnsi="標楷體" w:cs="新細明體"/>
                <w:bCs/>
                <w:spacing w:val="8"/>
                <w:sz w:val="20"/>
              </w:rPr>
            </w:pPr>
            <w:r w:rsidRPr="004B7928">
              <w:rPr>
                <w:rFonts w:ascii="標楷體" w:eastAsia="標楷體" w:hAnsi="標楷體" w:hint="eastAsia"/>
                <w:sz w:val="18"/>
                <w:szCs w:val="18"/>
              </w:rPr>
              <w:t>3.資料來源：整理自連江縣政府提供資料。</w:t>
            </w:r>
          </w:p>
        </w:tc>
      </w:tr>
    </w:tbl>
    <w:tbl>
      <w:tblPr>
        <w:tblW w:w="5000" w:type="pct"/>
        <w:tblCellMar>
          <w:left w:w="28" w:type="dxa"/>
          <w:right w:w="28" w:type="dxa"/>
        </w:tblCellMar>
        <w:tblLook w:val="0000" w:firstRow="0" w:lastRow="0" w:firstColumn="0" w:lastColumn="0" w:noHBand="0" w:noVBand="0"/>
      </w:tblPr>
      <w:tblGrid>
        <w:gridCol w:w="621"/>
        <w:gridCol w:w="1113"/>
        <w:gridCol w:w="2399"/>
        <w:gridCol w:w="1012"/>
        <w:gridCol w:w="1278"/>
        <w:gridCol w:w="1137"/>
        <w:gridCol w:w="1278"/>
        <w:gridCol w:w="1083"/>
      </w:tblGrid>
      <w:tr w:rsidR="00112BD8" w:rsidRPr="004B7928" w14:paraId="09B7FF69" w14:textId="77777777" w:rsidTr="006757A7">
        <w:trPr>
          <w:trHeight w:hRule="exact" w:val="567"/>
        </w:trPr>
        <w:tc>
          <w:tcPr>
            <w:tcW w:w="5000" w:type="pct"/>
            <w:gridSpan w:val="8"/>
            <w:tcBorders>
              <w:top w:val="nil"/>
              <w:left w:val="nil"/>
              <w:bottom w:val="nil"/>
              <w:right w:val="nil"/>
            </w:tcBorders>
            <w:shd w:val="clear" w:color="auto" w:fill="auto"/>
            <w:noWrap/>
            <w:vAlign w:val="center"/>
          </w:tcPr>
          <w:p w14:paraId="38CC1E6D" w14:textId="77777777" w:rsidR="00112BD8" w:rsidRPr="004B7928" w:rsidRDefault="00112BD8" w:rsidP="006757A7">
            <w:pPr>
              <w:snapToGrid w:val="0"/>
              <w:ind w:leftChars="155" w:left="883" w:rightChars="16" w:right="38" w:hangingChars="284" w:hanging="511"/>
              <w:jc w:val="right"/>
              <w:rPr>
                <w:rFonts w:ascii="標楷體" w:eastAsia="標楷體" w:hAnsi="標楷體" w:cs="新細明體"/>
                <w:b/>
                <w:bCs/>
                <w:kern w:val="0"/>
                <w:u w:val="single"/>
              </w:rPr>
            </w:pPr>
            <w:r w:rsidRPr="004B7928">
              <w:rPr>
                <w:rFonts w:ascii="標楷體" w:eastAsia="標楷體" w:hAnsi="標楷體"/>
                <w:snapToGrid w:val="0"/>
                <w:kern w:val="0"/>
                <w:sz w:val="18"/>
                <w:szCs w:val="18"/>
              </w:rPr>
              <w:lastRenderedPageBreak/>
              <w:br w:type="page"/>
            </w:r>
            <w:r w:rsidRPr="004B7928">
              <w:rPr>
                <w:rFonts w:ascii="標楷體" w:eastAsia="標楷體" w:hAnsi="標楷體"/>
                <w:snapToGrid w:val="0"/>
                <w:kern w:val="0"/>
                <w:sz w:val="18"/>
                <w:szCs w:val="18"/>
              </w:rPr>
              <w:br w:type="page"/>
            </w:r>
            <w:r w:rsidRPr="004B7928">
              <w:rPr>
                <w:rFonts w:ascii="標楷體" w:eastAsia="標楷體" w:hAnsi="標楷體" w:hint="eastAsia"/>
                <w:sz w:val="36"/>
                <w:szCs w:val="36"/>
              </w:rPr>
              <w:t xml:space="preserve">  </w:t>
            </w:r>
            <w:r w:rsidRPr="004B7928">
              <w:rPr>
                <w:rFonts w:ascii="標楷體" w:eastAsia="標楷體" w:hAnsi="標楷體"/>
                <w:sz w:val="36"/>
                <w:szCs w:val="36"/>
              </w:rPr>
              <w:br w:type="page"/>
            </w:r>
            <w:r w:rsidRPr="004B7928">
              <w:rPr>
                <w:rFonts w:ascii="標楷體" w:eastAsia="標楷體" w:hAnsi="標楷體" w:hint="eastAsia"/>
                <w:b/>
              </w:rPr>
              <w:t>表2　縣政府所屬各機關</w:t>
            </w:r>
            <w:proofErr w:type="gramStart"/>
            <w:r w:rsidRPr="004B7928">
              <w:rPr>
                <w:rFonts w:ascii="標楷體" w:eastAsia="標楷體" w:hAnsi="標楷體"/>
                <w:b/>
              </w:rPr>
              <w:t>113</w:t>
            </w:r>
            <w:proofErr w:type="gramEnd"/>
            <w:r w:rsidRPr="004B7928">
              <w:rPr>
                <w:rFonts w:ascii="標楷體" w:eastAsia="標楷體" w:hAnsi="標楷體" w:hint="eastAsia"/>
                <w:b/>
              </w:rPr>
              <w:t>年度重大公共</w:t>
            </w:r>
          </w:p>
        </w:tc>
      </w:tr>
      <w:tr w:rsidR="00112BD8" w:rsidRPr="004B7928" w14:paraId="79310B3F" w14:textId="77777777" w:rsidTr="006757A7">
        <w:trPr>
          <w:trHeight w:hRule="exact" w:val="567"/>
        </w:trPr>
        <w:tc>
          <w:tcPr>
            <w:tcW w:w="874" w:type="pct"/>
            <w:gridSpan w:val="2"/>
            <w:tcBorders>
              <w:top w:val="nil"/>
              <w:left w:val="nil"/>
              <w:bottom w:val="single" w:sz="4" w:space="0" w:color="auto"/>
              <w:right w:val="nil"/>
            </w:tcBorders>
            <w:shd w:val="clear" w:color="auto" w:fill="auto"/>
            <w:noWrap/>
            <w:vAlign w:val="bottom"/>
          </w:tcPr>
          <w:p w14:paraId="72CE2161" w14:textId="77777777" w:rsidR="00112BD8" w:rsidRPr="004B7928" w:rsidRDefault="00112BD8" w:rsidP="006757A7">
            <w:pPr>
              <w:widowControl/>
              <w:jc w:val="both"/>
              <w:rPr>
                <w:rFonts w:ascii="標楷體" w:eastAsia="標楷體" w:hAnsi="標楷體" w:cs="新細明體"/>
                <w:b/>
                <w:bCs/>
                <w:noProof/>
                <w:spacing w:val="-20"/>
                <w:kern w:val="0"/>
              </w:rPr>
            </w:pPr>
          </w:p>
        </w:tc>
        <w:tc>
          <w:tcPr>
            <w:tcW w:w="4126" w:type="pct"/>
            <w:gridSpan w:val="6"/>
            <w:tcBorders>
              <w:top w:val="nil"/>
              <w:left w:val="nil"/>
              <w:bottom w:val="single" w:sz="4" w:space="0" w:color="auto"/>
              <w:right w:val="nil"/>
            </w:tcBorders>
            <w:shd w:val="clear" w:color="auto" w:fill="auto"/>
            <w:vAlign w:val="bottom"/>
          </w:tcPr>
          <w:p w14:paraId="68E375F4" w14:textId="77777777" w:rsidR="00112BD8" w:rsidRPr="004B7928" w:rsidRDefault="00112BD8" w:rsidP="006757A7">
            <w:pPr>
              <w:widowControl/>
              <w:jc w:val="both"/>
              <w:rPr>
                <w:rFonts w:ascii="標楷體" w:eastAsia="標楷體" w:hAnsi="標楷體"/>
              </w:rPr>
            </w:pPr>
          </w:p>
        </w:tc>
      </w:tr>
      <w:tr w:rsidR="00112BD8" w:rsidRPr="004B7928" w14:paraId="21A58884"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14:paraId="69896885" w14:textId="77777777" w:rsidR="00112BD8" w:rsidRPr="004B7928" w:rsidRDefault="00112BD8" w:rsidP="006757A7">
            <w:pPr>
              <w:snapToGrid w:val="0"/>
              <w:ind w:rightChars="33" w:right="79"/>
              <w:jc w:val="distribute"/>
              <w:rPr>
                <w:rFonts w:ascii="標楷體" w:eastAsia="標楷體" w:hAnsi="標楷體" w:cs="Arial"/>
                <w:spacing w:val="-20"/>
                <w:sz w:val="20"/>
              </w:rPr>
            </w:pPr>
            <w:r w:rsidRPr="004B7928">
              <w:rPr>
                <w:rFonts w:ascii="標楷體" w:eastAsia="標楷體" w:hAnsi="標楷體" w:cs="Arial" w:hint="eastAsia"/>
                <w:spacing w:val="-20"/>
                <w:sz w:val="20"/>
              </w:rPr>
              <w:t>序號</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577BA13D" w14:textId="77777777" w:rsidR="00112BD8" w:rsidRPr="004B7928" w:rsidRDefault="00112BD8" w:rsidP="006757A7">
            <w:pPr>
              <w:snapToGrid w:val="0"/>
              <w:ind w:rightChars="33" w:right="79"/>
              <w:jc w:val="distribute"/>
              <w:rPr>
                <w:rFonts w:ascii="標楷體" w:eastAsia="標楷體" w:hAnsi="標楷體" w:cs="Arial"/>
                <w:sz w:val="20"/>
              </w:rPr>
            </w:pPr>
            <w:r w:rsidRPr="004B7928">
              <w:rPr>
                <w:rFonts w:ascii="標楷體" w:eastAsia="標楷體" w:hAnsi="標楷體" w:cs="Arial" w:hint="eastAsia"/>
                <w:sz w:val="20"/>
              </w:rPr>
              <w:t>主管機關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3CE582B8" w14:textId="77777777" w:rsidR="00112BD8" w:rsidRPr="004B7928" w:rsidRDefault="00112BD8" w:rsidP="006757A7">
            <w:pPr>
              <w:snapToGrid w:val="0"/>
              <w:ind w:rightChars="33" w:right="79" w:firstLineChars="46" w:firstLine="74"/>
              <w:jc w:val="distribute"/>
              <w:rPr>
                <w:rFonts w:ascii="標楷體" w:eastAsia="標楷體" w:hAnsi="標楷體" w:cs="Arial"/>
                <w:spacing w:val="-20"/>
                <w:sz w:val="20"/>
              </w:rPr>
            </w:pPr>
            <w:r w:rsidRPr="004B7928">
              <w:rPr>
                <w:rFonts w:ascii="標楷體" w:eastAsia="標楷體" w:hAnsi="標楷體" w:cs="Arial" w:hint="eastAsia"/>
                <w:spacing w:val="-20"/>
                <w:sz w:val="20"/>
              </w:rPr>
              <w:t>計畫名稱</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4BD4935A" w14:textId="77777777" w:rsidR="00112BD8" w:rsidRPr="004B7928" w:rsidRDefault="00112BD8" w:rsidP="006757A7">
            <w:pPr>
              <w:snapToGrid w:val="0"/>
              <w:ind w:rightChars="33" w:right="79"/>
              <w:jc w:val="distribute"/>
              <w:rPr>
                <w:rFonts w:ascii="標楷體" w:eastAsia="標楷體" w:hAnsi="標楷體" w:cs="Arial"/>
                <w:spacing w:val="-20"/>
                <w:sz w:val="20"/>
              </w:rPr>
            </w:pPr>
            <w:r w:rsidRPr="001B6EBF">
              <w:rPr>
                <w:rFonts w:ascii="標楷體" w:eastAsia="標楷體" w:hAnsi="標楷體" w:cs="Arial" w:hint="eastAsia"/>
                <w:sz w:val="20"/>
              </w:rPr>
              <w:t>計畫期程</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3525BA9D" w14:textId="77777777" w:rsidR="00112BD8" w:rsidRPr="004B7928" w:rsidRDefault="00112BD8" w:rsidP="006757A7">
            <w:pPr>
              <w:snapToGrid w:val="0"/>
              <w:ind w:rightChars="33" w:right="79" w:firstLineChars="46" w:firstLine="74"/>
              <w:jc w:val="distribute"/>
              <w:rPr>
                <w:rFonts w:ascii="標楷體" w:eastAsia="標楷體" w:hAnsi="標楷體" w:cs="Arial"/>
                <w:spacing w:val="-20"/>
                <w:sz w:val="20"/>
              </w:rPr>
            </w:pPr>
            <w:r w:rsidRPr="004B7928">
              <w:rPr>
                <w:rFonts w:ascii="標楷體" w:eastAsia="標楷體" w:hAnsi="標楷體" w:cs="Arial" w:hint="eastAsia"/>
                <w:spacing w:val="-20"/>
                <w:sz w:val="20"/>
              </w:rPr>
              <w:t>計畫總經費</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0374E77D" w14:textId="77777777" w:rsidR="00112BD8" w:rsidRPr="004B7928" w:rsidRDefault="00112BD8" w:rsidP="006757A7">
            <w:pPr>
              <w:snapToGrid w:val="0"/>
              <w:ind w:rightChars="29" w:right="70" w:firstLineChars="23" w:firstLine="37"/>
              <w:jc w:val="distribute"/>
              <w:rPr>
                <w:rFonts w:ascii="標楷體" w:eastAsia="標楷體" w:hAnsi="標楷體" w:cs="Arial"/>
                <w:spacing w:val="-20"/>
                <w:sz w:val="20"/>
              </w:rPr>
            </w:pPr>
            <w:r w:rsidRPr="004B7928">
              <w:rPr>
                <w:rFonts w:ascii="標楷體" w:eastAsia="標楷體" w:hAnsi="標楷體" w:cs="Arial" w:hint="eastAsia"/>
                <w:spacing w:val="-20"/>
                <w:sz w:val="20"/>
              </w:rPr>
              <w:t>累計預定</w:t>
            </w:r>
          </w:p>
          <w:p w14:paraId="36E160B5" w14:textId="77777777" w:rsidR="00112BD8" w:rsidRPr="004B7928" w:rsidRDefault="00112BD8" w:rsidP="006757A7">
            <w:pPr>
              <w:snapToGrid w:val="0"/>
              <w:ind w:rightChars="29" w:right="70" w:firstLineChars="23" w:firstLine="37"/>
              <w:jc w:val="distribute"/>
              <w:rPr>
                <w:rFonts w:ascii="標楷體" w:eastAsia="標楷體" w:hAnsi="標楷體" w:cs="Arial"/>
                <w:spacing w:val="-20"/>
                <w:sz w:val="20"/>
              </w:rPr>
            </w:pPr>
            <w:r w:rsidRPr="004B7928">
              <w:rPr>
                <w:rFonts w:ascii="標楷體" w:eastAsia="標楷體" w:hAnsi="標楷體" w:cs="Arial" w:hint="eastAsia"/>
                <w:spacing w:val="-20"/>
                <w:sz w:val="20"/>
              </w:rPr>
              <w:t>支用數</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7F47BF5D" w14:textId="77777777" w:rsidR="00112BD8" w:rsidRPr="004B7928" w:rsidRDefault="00112BD8" w:rsidP="006757A7">
            <w:pPr>
              <w:snapToGrid w:val="0"/>
              <w:ind w:rightChars="33" w:right="79" w:firstLineChars="35" w:firstLine="56"/>
              <w:jc w:val="distribute"/>
              <w:rPr>
                <w:rFonts w:ascii="標楷體" w:eastAsia="標楷體" w:hAnsi="標楷體" w:cs="Arial"/>
                <w:spacing w:val="-20"/>
                <w:sz w:val="20"/>
              </w:rPr>
            </w:pPr>
            <w:r w:rsidRPr="004B7928">
              <w:rPr>
                <w:rFonts w:ascii="標楷體" w:eastAsia="標楷體" w:hAnsi="標楷體" w:cs="Arial" w:hint="eastAsia"/>
                <w:spacing w:val="-20"/>
                <w:sz w:val="20"/>
              </w:rPr>
              <w:t>累計實際</w:t>
            </w:r>
          </w:p>
          <w:p w14:paraId="7E855B27" w14:textId="77777777" w:rsidR="00112BD8" w:rsidRPr="004B7928" w:rsidRDefault="00112BD8" w:rsidP="006757A7">
            <w:pPr>
              <w:snapToGrid w:val="0"/>
              <w:ind w:rightChars="33" w:right="79" w:firstLineChars="43" w:firstLine="69"/>
              <w:jc w:val="distribute"/>
              <w:rPr>
                <w:rFonts w:ascii="標楷體" w:eastAsia="標楷體" w:hAnsi="標楷體" w:cs="Arial"/>
                <w:spacing w:val="-20"/>
                <w:sz w:val="20"/>
              </w:rPr>
            </w:pPr>
            <w:r w:rsidRPr="004B7928">
              <w:rPr>
                <w:rFonts w:ascii="標楷體" w:eastAsia="標楷體" w:hAnsi="標楷體" w:cs="Arial" w:hint="eastAsia"/>
                <w:spacing w:val="-20"/>
                <w:sz w:val="20"/>
              </w:rPr>
              <w:t>支用數</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5D06D77C" w14:textId="77777777" w:rsidR="00112BD8" w:rsidRPr="004B7928" w:rsidRDefault="00112BD8" w:rsidP="006757A7">
            <w:pPr>
              <w:snapToGrid w:val="0"/>
              <w:ind w:rightChars="33" w:right="79" w:firstLineChars="10" w:firstLine="16"/>
              <w:jc w:val="distribute"/>
              <w:rPr>
                <w:rFonts w:ascii="標楷體" w:eastAsia="標楷體" w:hAnsi="標楷體" w:cs="Arial"/>
                <w:spacing w:val="-20"/>
                <w:sz w:val="20"/>
              </w:rPr>
            </w:pPr>
            <w:r w:rsidRPr="004B7928">
              <w:rPr>
                <w:rFonts w:ascii="標楷體" w:eastAsia="標楷體" w:hAnsi="標楷體" w:cs="Arial" w:hint="eastAsia"/>
                <w:spacing w:val="-20"/>
                <w:sz w:val="20"/>
              </w:rPr>
              <w:t>總累計</w:t>
            </w:r>
          </w:p>
          <w:p w14:paraId="6A8594AC" w14:textId="77777777" w:rsidR="00112BD8" w:rsidRPr="004B7928" w:rsidRDefault="00112BD8" w:rsidP="006757A7">
            <w:pPr>
              <w:snapToGrid w:val="0"/>
              <w:ind w:rightChars="33" w:right="79" w:firstLineChars="19" w:firstLine="30"/>
              <w:jc w:val="distribute"/>
              <w:rPr>
                <w:rFonts w:ascii="標楷體" w:eastAsia="標楷體" w:hAnsi="標楷體" w:cs="Arial"/>
                <w:spacing w:val="-20"/>
                <w:sz w:val="20"/>
              </w:rPr>
            </w:pPr>
            <w:r w:rsidRPr="004B7928">
              <w:rPr>
                <w:rFonts w:ascii="標楷體" w:eastAsia="標楷體" w:hAnsi="標楷體" w:cs="Arial" w:hint="eastAsia"/>
                <w:spacing w:val="-20"/>
                <w:sz w:val="20"/>
              </w:rPr>
              <w:t>執行率</w:t>
            </w:r>
          </w:p>
        </w:tc>
      </w:tr>
      <w:tr w:rsidR="00112BD8" w:rsidRPr="004B7928" w14:paraId="74799113"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14:paraId="6672F75C"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1</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6388623B"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022D5B29" w14:textId="77777777" w:rsidR="00112BD8" w:rsidRPr="004B7928" w:rsidRDefault="00112BD8" w:rsidP="006757A7">
            <w:pPr>
              <w:spacing w:line="220" w:lineRule="exact"/>
              <w:ind w:leftChars="33" w:left="79" w:rightChars="56" w:right="134"/>
              <w:jc w:val="both"/>
              <w:rPr>
                <w:rFonts w:ascii="標楷體" w:eastAsia="標楷體" w:hAnsi="標楷體" w:cs="Arial"/>
                <w:sz w:val="20"/>
              </w:rPr>
            </w:pPr>
            <w:r w:rsidRPr="004B7928">
              <w:rPr>
                <w:rFonts w:ascii="標楷體" w:eastAsia="標楷體" w:hAnsi="標楷體" w:hint="eastAsia"/>
                <w:snapToGrid w:val="0"/>
                <w:kern w:val="0"/>
                <w:sz w:val="20"/>
              </w:rPr>
              <w:t>國中部綜合教學樓拆除重建暨公共地下停車場統包工程委託專案管理（含監造）技術服務案</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210EF2B0"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kern w:val="0"/>
                <w:sz w:val="20"/>
              </w:rPr>
              <w:t>1</w:t>
            </w:r>
            <w:r w:rsidRPr="004B7928">
              <w:rPr>
                <w:rFonts w:ascii="標楷體" w:eastAsia="標楷體" w:hAnsi="標楷體" w:cs="Arial"/>
                <w:spacing w:val="8"/>
                <w:kern w:val="0"/>
                <w:sz w:val="20"/>
              </w:rPr>
              <w:t>1210</w:t>
            </w:r>
            <w:r w:rsidRPr="004B7928">
              <w:rPr>
                <w:rFonts w:ascii="標楷體" w:eastAsia="標楷體" w:hAnsi="標楷體" w:cs="Arial" w:hint="eastAsia"/>
                <w:spacing w:val="8"/>
                <w:sz w:val="20"/>
              </w:rPr>
              <w:t>－11</w:t>
            </w:r>
            <w:r w:rsidRPr="004B7928">
              <w:rPr>
                <w:rFonts w:ascii="標楷體" w:eastAsia="標楷體" w:hAnsi="標楷體" w:cs="Arial"/>
                <w:spacing w:val="8"/>
                <w:sz w:val="20"/>
              </w:rPr>
              <w:t>6</w:t>
            </w:r>
            <w:r w:rsidRPr="004B7928">
              <w:rPr>
                <w:rFonts w:ascii="標楷體" w:eastAsia="標楷體" w:hAnsi="標楷體" w:cs="Arial" w:hint="eastAsia"/>
                <w:spacing w:val="8"/>
                <w:sz w:val="20"/>
              </w:rPr>
              <w:t>12</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558105A8"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4</w:t>
            </w:r>
            <w:r w:rsidRPr="004B7928">
              <w:rPr>
                <w:rFonts w:ascii="標楷體" w:eastAsia="標楷體" w:hAnsi="標楷體" w:cs="Arial"/>
                <w:spacing w:val="8"/>
                <w:sz w:val="20"/>
              </w:rPr>
              <w:t>04,000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51C2E5F5"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,597</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3CFCBF5F"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,597</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47467169"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00</w:t>
            </w:r>
            <w:r w:rsidRPr="004B7928">
              <w:rPr>
                <w:rFonts w:ascii="標楷體" w:eastAsia="標楷體" w:hAnsi="標楷體" w:cs="新細明體" w:hint="eastAsia"/>
                <w:bCs/>
                <w:spacing w:val="8"/>
                <w:sz w:val="20"/>
              </w:rPr>
              <w:t>.00</w:t>
            </w:r>
          </w:p>
        </w:tc>
      </w:tr>
      <w:tr w:rsidR="00112BD8" w:rsidRPr="004B7928" w14:paraId="6C0FF10C"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BF6E20"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2</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28F0B4F1"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355A4A02" w14:textId="77777777" w:rsidR="00112BD8" w:rsidRPr="004B7928" w:rsidRDefault="00112BD8" w:rsidP="006757A7">
            <w:pPr>
              <w:spacing w:line="200" w:lineRule="exact"/>
              <w:ind w:leftChars="33" w:left="79" w:rightChars="56" w:right="134"/>
              <w:jc w:val="both"/>
              <w:rPr>
                <w:rFonts w:ascii="標楷體" w:eastAsia="標楷體" w:hAnsi="標楷體" w:cs="Arial"/>
                <w:sz w:val="20"/>
              </w:rPr>
            </w:pPr>
            <w:r w:rsidRPr="004B7928">
              <w:rPr>
                <w:rFonts w:ascii="標楷體" w:eastAsia="標楷體" w:hAnsi="標楷體" w:cs="Arial" w:hint="eastAsia"/>
                <w:sz w:val="20"/>
              </w:rPr>
              <w:t>中山國民中學遷校計畫－校舍新建工程</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63D5FB00"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kern w:val="0"/>
                <w:sz w:val="20"/>
              </w:rPr>
              <w:t>1090</w:t>
            </w:r>
            <w:r w:rsidRPr="004B7928">
              <w:rPr>
                <w:rFonts w:ascii="標楷體" w:eastAsia="標楷體" w:hAnsi="標楷體" w:cs="Arial"/>
                <w:spacing w:val="8"/>
                <w:kern w:val="0"/>
                <w:sz w:val="20"/>
              </w:rPr>
              <w:t>1</w:t>
            </w:r>
            <w:r w:rsidRPr="004B7928">
              <w:rPr>
                <w:rFonts w:ascii="標楷體" w:eastAsia="標楷體" w:hAnsi="標楷體" w:cs="Arial" w:hint="eastAsia"/>
                <w:spacing w:val="8"/>
                <w:sz w:val="20"/>
              </w:rPr>
              <w:t>－11</w:t>
            </w:r>
            <w:r w:rsidRPr="004B7928">
              <w:rPr>
                <w:rFonts w:ascii="標楷體" w:eastAsia="標楷體" w:hAnsi="標楷體" w:cs="Arial"/>
                <w:spacing w:val="8"/>
                <w:sz w:val="20"/>
              </w:rPr>
              <w:t>4</w:t>
            </w:r>
            <w:r w:rsidRPr="004B7928">
              <w:rPr>
                <w:rFonts w:ascii="標楷體" w:eastAsia="標楷體" w:hAnsi="標楷體" w:cs="Arial" w:hint="eastAsia"/>
                <w:spacing w:val="8"/>
                <w:sz w:val="20"/>
              </w:rPr>
              <w:t>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230B2BC2"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4</w:t>
            </w:r>
            <w:r w:rsidRPr="004B7928">
              <w:rPr>
                <w:rFonts w:ascii="標楷體" w:eastAsia="標楷體" w:hAnsi="標楷體" w:cs="Arial"/>
                <w:spacing w:val="8"/>
                <w:sz w:val="20"/>
              </w:rPr>
              <w:t>65,000</w:t>
            </w:r>
          </w:p>
        </w:tc>
        <w:tc>
          <w:tcPr>
            <w:tcW w:w="573" w:type="pct"/>
            <w:tcBorders>
              <w:top w:val="single" w:sz="4" w:space="0" w:color="auto"/>
              <w:left w:val="nil"/>
              <w:bottom w:val="single" w:sz="4" w:space="0" w:color="auto"/>
              <w:right w:val="single" w:sz="4" w:space="0" w:color="auto"/>
            </w:tcBorders>
            <w:shd w:val="clear" w:color="auto" w:fill="auto"/>
            <w:vAlign w:val="center"/>
          </w:tcPr>
          <w:p w14:paraId="7E9A7582"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195</w:t>
            </w:r>
            <w:r w:rsidRPr="004B7928">
              <w:rPr>
                <w:rFonts w:ascii="標楷體" w:eastAsia="標楷體" w:hAnsi="標楷體" w:cs="Arial"/>
                <w:spacing w:val="8"/>
                <w:sz w:val="20"/>
              </w:rPr>
              <w:t>,000</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069AF9BC"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190</w:t>
            </w:r>
            <w:r w:rsidRPr="004B7928">
              <w:rPr>
                <w:rFonts w:ascii="標楷體" w:eastAsia="標楷體" w:hAnsi="標楷體" w:cs="Arial"/>
                <w:spacing w:val="8"/>
                <w:sz w:val="20"/>
              </w:rPr>
              <w:t>,0</w:t>
            </w:r>
            <w:r w:rsidRPr="004B7928">
              <w:rPr>
                <w:rFonts w:ascii="標楷體" w:eastAsia="標楷體" w:hAnsi="標楷體" w:cs="Arial" w:hint="eastAsia"/>
                <w:spacing w:val="8"/>
                <w:sz w:val="20"/>
              </w:rPr>
              <w:t>79</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026B5E5E"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97</w:t>
            </w:r>
            <w:r w:rsidRPr="004B7928">
              <w:rPr>
                <w:rFonts w:ascii="標楷體" w:eastAsia="標楷體" w:hAnsi="標楷體" w:cs="Arial"/>
                <w:spacing w:val="8"/>
                <w:sz w:val="20"/>
              </w:rPr>
              <w:t>.</w:t>
            </w:r>
            <w:r w:rsidRPr="004B7928">
              <w:rPr>
                <w:rFonts w:ascii="標楷體" w:eastAsia="標楷體" w:hAnsi="標楷體" w:cs="Arial" w:hint="eastAsia"/>
                <w:spacing w:val="8"/>
                <w:sz w:val="20"/>
              </w:rPr>
              <w:t>48</w:t>
            </w:r>
          </w:p>
        </w:tc>
      </w:tr>
      <w:tr w:rsidR="00112BD8" w:rsidRPr="004B7928" w14:paraId="27704C45"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9F3C58"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3</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09DAC46E"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28AE55E0" w14:textId="77777777" w:rsidR="00112BD8" w:rsidRPr="004B7928" w:rsidRDefault="00112BD8" w:rsidP="006757A7">
            <w:pPr>
              <w:spacing w:line="200" w:lineRule="exact"/>
              <w:ind w:leftChars="33" w:left="79" w:rightChars="56" w:right="134"/>
              <w:jc w:val="both"/>
              <w:rPr>
                <w:rFonts w:ascii="標楷體" w:eastAsia="標楷體" w:hAnsi="標楷體" w:cs="Arial"/>
                <w:sz w:val="20"/>
              </w:rPr>
            </w:pPr>
            <w:r w:rsidRPr="004B7928">
              <w:rPr>
                <w:rFonts w:ascii="標楷體" w:eastAsia="標楷體" w:hAnsi="標楷體" w:hint="eastAsia"/>
                <w:snapToGrid w:val="0"/>
                <w:kern w:val="0"/>
                <w:sz w:val="20"/>
              </w:rPr>
              <w:t>生活圈道路交通系統建設計畫</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432148C4"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0401</w:t>
            </w:r>
            <w:r w:rsidRPr="004B7928">
              <w:rPr>
                <w:rFonts w:ascii="標楷體" w:eastAsia="標楷體" w:hAnsi="標楷體" w:cs="Arial" w:hint="eastAsia"/>
                <w:spacing w:val="8"/>
                <w:sz w:val="20"/>
              </w:rPr>
              <w:t>－11</w:t>
            </w:r>
            <w:r w:rsidRPr="004B7928">
              <w:rPr>
                <w:rFonts w:ascii="標楷體" w:eastAsia="標楷體" w:hAnsi="標楷體" w:cs="Arial"/>
                <w:spacing w:val="8"/>
                <w:sz w:val="20"/>
              </w:rPr>
              <w:t>5</w:t>
            </w:r>
            <w:r w:rsidRPr="004B7928">
              <w:rPr>
                <w:rFonts w:ascii="標楷體" w:eastAsia="標楷體" w:hAnsi="標楷體" w:cs="Arial" w:hint="eastAsia"/>
                <w:spacing w:val="8"/>
                <w:sz w:val="20"/>
              </w:rPr>
              <w:t>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6EF17199"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,218,963</w:t>
            </w:r>
          </w:p>
        </w:tc>
        <w:tc>
          <w:tcPr>
            <w:tcW w:w="573" w:type="pct"/>
            <w:tcBorders>
              <w:top w:val="single" w:sz="4" w:space="0" w:color="auto"/>
              <w:left w:val="nil"/>
              <w:bottom w:val="single" w:sz="4" w:space="0" w:color="auto"/>
              <w:right w:val="single" w:sz="4" w:space="0" w:color="auto"/>
            </w:tcBorders>
            <w:shd w:val="clear" w:color="auto" w:fill="auto"/>
            <w:vAlign w:val="center"/>
          </w:tcPr>
          <w:p w14:paraId="3F9FF816"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8</w:t>
            </w:r>
            <w:r w:rsidRPr="004B7928">
              <w:rPr>
                <w:rFonts w:ascii="標楷體" w:eastAsia="標楷體" w:hAnsi="標楷體" w:cs="Arial"/>
                <w:spacing w:val="8"/>
                <w:sz w:val="20"/>
              </w:rPr>
              <w:t>34,279</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76FD476B"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769</w:t>
            </w:r>
            <w:r w:rsidRPr="004B7928">
              <w:rPr>
                <w:rFonts w:ascii="標楷體" w:eastAsia="標楷體" w:hAnsi="標楷體" w:cs="Arial"/>
                <w:spacing w:val="8"/>
                <w:sz w:val="20"/>
              </w:rPr>
              <w:t>,</w:t>
            </w:r>
            <w:r w:rsidRPr="004B7928">
              <w:rPr>
                <w:rFonts w:ascii="標楷體" w:eastAsia="標楷體" w:hAnsi="標楷體" w:cs="Arial" w:hint="eastAsia"/>
                <w:spacing w:val="8"/>
                <w:sz w:val="20"/>
              </w:rPr>
              <w:t>950</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6DA9D57F"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92</w:t>
            </w:r>
            <w:r w:rsidRPr="004B7928">
              <w:rPr>
                <w:rFonts w:ascii="標楷體" w:eastAsia="標楷體" w:hAnsi="標楷體" w:cs="Arial"/>
                <w:spacing w:val="8"/>
                <w:sz w:val="20"/>
              </w:rPr>
              <w:t>.</w:t>
            </w:r>
            <w:r w:rsidRPr="004B7928">
              <w:rPr>
                <w:rFonts w:ascii="標楷體" w:eastAsia="標楷體" w:hAnsi="標楷體" w:cs="Arial" w:hint="eastAsia"/>
                <w:spacing w:val="8"/>
                <w:sz w:val="20"/>
              </w:rPr>
              <w:t>29</w:t>
            </w:r>
          </w:p>
        </w:tc>
      </w:tr>
      <w:tr w:rsidR="00112BD8" w:rsidRPr="004B7928" w14:paraId="1D2BAC67"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2AB289"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4</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730FDF79"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42FD1D84" w14:textId="77777777" w:rsidR="00112BD8" w:rsidRPr="004B7928" w:rsidRDefault="00112BD8" w:rsidP="006757A7">
            <w:pPr>
              <w:spacing w:line="200" w:lineRule="exact"/>
              <w:ind w:leftChars="33" w:left="79" w:rightChars="56" w:right="134"/>
              <w:jc w:val="both"/>
              <w:rPr>
                <w:rFonts w:ascii="標楷體" w:eastAsia="標楷體" w:hAnsi="標楷體" w:cs="Arial"/>
                <w:sz w:val="20"/>
              </w:rPr>
            </w:pPr>
            <w:r w:rsidRPr="004B7928">
              <w:rPr>
                <w:rFonts w:ascii="標楷體" w:eastAsia="標楷體" w:hAnsi="標楷體" w:hint="eastAsia"/>
                <w:snapToGrid w:val="0"/>
                <w:kern w:val="0"/>
                <w:sz w:val="20"/>
              </w:rPr>
              <w:t>南竿鄉仁愛段147地號示範住宅、社會住宅統包工程</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036234D6"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spacing w:val="8"/>
                <w:kern w:val="0"/>
                <w:sz w:val="20"/>
              </w:rPr>
              <w:t>10701</w:t>
            </w:r>
            <w:r w:rsidRPr="004B7928">
              <w:rPr>
                <w:rFonts w:ascii="標楷體" w:eastAsia="標楷體" w:hAnsi="標楷體" w:cs="Arial" w:hint="eastAsia"/>
                <w:spacing w:val="8"/>
                <w:sz w:val="20"/>
              </w:rPr>
              <w:t>－11</w:t>
            </w:r>
            <w:r w:rsidRPr="004B7928">
              <w:rPr>
                <w:rFonts w:ascii="標楷體" w:eastAsia="標楷體" w:hAnsi="標楷體" w:cs="Arial"/>
                <w:spacing w:val="8"/>
                <w:sz w:val="20"/>
              </w:rPr>
              <w:t>4</w:t>
            </w:r>
            <w:r w:rsidRPr="004B7928">
              <w:rPr>
                <w:rFonts w:ascii="標楷體" w:eastAsia="標楷體" w:hAnsi="標楷體" w:cs="Arial" w:hint="eastAsia"/>
                <w:spacing w:val="8"/>
                <w:sz w:val="20"/>
              </w:rPr>
              <w:t>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6991AE16"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,333,500</w:t>
            </w:r>
          </w:p>
        </w:tc>
        <w:tc>
          <w:tcPr>
            <w:tcW w:w="573" w:type="pct"/>
            <w:tcBorders>
              <w:top w:val="single" w:sz="4" w:space="0" w:color="auto"/>
              <w:left w:val="nil"/>
              <w:bottom w:val="single" w:sz="4" w:space="0" w:color="auto"/>
              <w:right w:val="single" w:sz="4" w:space="0" w:color="auto"/>
            </w:tcBorders>
            <w:shd w:val="clear" w:color="auto" w:fill="auto"/>
            <w:vAlign w:val="center"/>
          </w:tcPr>
          <w:p w14:paraId="14D0729D"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,307,732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1BC9A4BD"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,264,414</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21C1A6E0"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9</w:t>
            </w:r>
            <w:r w:rsidRPr="004B7928">
              <w:rPr>
                <w:rFonts w:ascii="標楷體" w:eastAsia="標楷體" w:hAnsi="標楷體" w:cs="Arial"/>
                <w:spacing w:val="8"/>
                <w:sz w:val="20"/>
              </w:rPr>
              <w:t>6.69</w:t>
            </w:r>
          </w:p>
        </w:tc>
      </w:tr>
      <w:tr w:rsidR="00112BD8" w:rsidRPr="004B7928" w14:paraId="68C8AB04"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81BAC5"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1EE6D8C2"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19163F01" w14:textId="77777777" w:rsidR="00112BD8" w:rsidRPr="004B7928" w:rsidRDefault="00112BD8" w:rsidP="006757A7">
            <w:pPr>
              <w:spacing w:line="200" w:lineRule="exact"/>
              <w:ind w:leftChars="33" w:left="79" w:rightChars="56" w:right="134"/>
              <w:jc w:val="both"/>
              <w:rPr>
                <w:rFonts w:ascii="標楷體" w:eastAsia="標楷體" w:hAnsi="標楷體" w:cs="Arial"/>
                <w:sz w:val="20"/>
              </w:rPr>
            </w:pPr>
            <w:r w:rsidRPr="004B7928">
              <w:rPr>
                <w:rFonts w:ascii="標楷體" w:eastAsia="標楷體" w:hAnsi="標楷體" w:hint="eastAsia"/>
                <w:snapToGrid w:val="0"/>
                <w:kern w:val="0"/>
                <w:sz w:val="20"/>
              </w:rPr>
              <w:t>馬祖酒廠南竿二廠新建工程統包案</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057BC981"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sz w:val="20"/>
              </w:rPr>
              <w:t>10907－11312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78EE1FEB"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,360,000</w:t>
            </w:r>
          </w:p>
        </w:tc>
        <w:tc>
          <w:tcPr>
            <w:tcW w:w="573" w:type="pct"/>
            <w:tcBorders>
              <w:top w:val="single" w:sz="4" w:space="0" w:color="auto"/>
              <w:left w:val="nil"/>
              <w:bottom w:val="single" w:sz="4" w:space="0" w:color="auto"/>
              <w:right w:val="single" w:sz="4" w:space="0" w:color="auto"/>
            </w:tcBorders>
            <w:shd w:val="clear" w:color="auto" w:fill="auto"/>
            <w:vAlign w:val="center"/>
          </w:tcPr>
          <w:p w14:paraId="624B7434"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,060,666</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03B5D639"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7</w:t>
            </w:r>
            <w:r w:rsidRPr="004B7928">
              <w:rPr>
                <w:rFonts w:ascii="標楷體" w:eastAsia="標楷體" w:hAnsi="標楷體" w:cs="Arial"/>
                <w:spacing w:val="8"/>
                <w:sz w:val="20"/>
              </w:rPr>
              <w:t>99,297</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71E7E853"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7</w:t>
            </w:r>
            <w:r w:rsidRPr="004B7928">
              <w:rPr>
                <w:rFonts w:ascii="標楷體" w:eastAsia="標楷體" w:hAnsi="標楷體" w:cs="Arial"/>
                <w:spacing w:val="8"/>
                <w:sz w:val="20"/>
              </w:rPr>
              <w:t>5.36</w:t>
            </w:r>
          </w:p>
        </w:tc>
      </w:tr>
      <w:tr w:rsidR="00112BD8" w:rsidRPr="004B7928" w14:paraId="6AAE5D43"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55A3D3"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6</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717ABAA7"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0C57932E" w14:textId="77777777" w:rsidR="00112BD8" w:rsidRPr="004B7928" w:rsidRDefault="00112BD8" w:rsidP="006757A7">
            <w:pPr>
              <w:spacing w:line="200" w:lineRule="exact"/>
              <w:ind w:leftChars="33" w:left="79" w:rightChars="56" w:right="134"/>
              <w:jc w:val="both"/>
              <w:rPr>
                <w:rFonts w:ascii="標楷體" w:eastAsia="標楷體" w:hAnsi="標楷體" w:cs="Arial"/>
                <w:sz w:val="20"/>
              </w:rPr>
            </w:pPr>
            <w:r w:rsidRPr="004B7928">
              <w:rPr>
                <w:rFonts w:ascii="標楷體" w:eastAsia="標楷體" w:hAnsi="標楷體" w:hint="eastAsia"/>
                <w:snapToGrid w:val="0"/>
                <w:kern w:val="0"/>
                <w:sz w:val="20"/>
              </w:rPr>
              <w:t>連江縣</w:t>
            </w:r>
            <w:proofErr w:type="gramStart"/>
            <w:r w:rsidRPr="004B7928">
              <w:rPr>
                <w:rFonts w:ascii="標楷體" w:eastAsia="標楷體" w:hAnsi="標楷體" w:hint="eastAsia"/>
                <w:snapToGrid w:val="0"/>
                <w:kern w:val="0"/>
                <w:sz w:val="20"/>
              </w:rPr>
              <w:t>南竿鄉梅石營區</w:t>
            </w:r>
            <w:proofErr w:type="gramEnd"/>
            <w:r w:rsidRPr="004B7928">
              <w:rPr>
                <w:rFonts w:ascii="標楷體" w:eastAsia="標楷體" w:hAnsi="標楷體" w:hint="eastAsia"/>
                <w:snapToGrid w:val="0"/>
                <w:kern w:val="0"/>
                <w:sz w:val="20"/>
              </w:rPr>
              <w:t>及市街景觀工程案</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16B5FE97"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kern w:val="0"/>
                <w:sz w:val="20"/>
              </w:rPr>
              <w:t>1</w:t>
            </w:r>
            <w:r w:rsidRPr="004B7928">
              <w:rPr>
                <w:rFonts w:ascii="標楷體" w:eastAsia="標楷體" w:hAnsi="標楷體" w:cs="Arial"/>
                <w:spacing w:val="8"/>
                <w:kern w:val="0"/>
                <w:sz w:val="20"/>
              </w:rPr>
              <w:t>1208</w:t>
            </w:r>
            <w:r w:rsidRPr="004B7928">
              <w:rPr>
                <w:rFonts w:ascii="標楷體" w:eastAsia="標楷體" w:hAnsi="標楷體" w:cs="Arial" w:hint="eastAsia"/>
                <w:spacing w:val="8"/>
                <w:sz w:val="20"/>
              </w:rPr>
              <w:t>－11</w:t>
            </w:r>
            <w:r w:rsidRPr="004B7928">
              <w:rPr>
                <w:rFonts w:ascii="標楷體" w:eastAsia="標楷體" w:hAnsi="標楷體" w:cs="Arial"/>
                <w:spacing w:val="8"/>
                <w:sz w:val="20"/>
              </w:rPr>
              <w:t>3</w:t>
            </w:r>
            <w:r w:rsidRPr="004B7928">
              <w:rPr>
                <w:rFonts w:ascii="標楷體" w:eastAsia="標楷體" w:hAnsi="標楷體" w:cs="Arial" w:hint="eastAsia"/>
                <w:spacing w:val="8"/>
                <w:sz w:val="20"/>
              </w:rPr>
              <w:t>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5EF4A724"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5</w:t>
            </w:r>
            <w:r w:rsidRPr="004B7928">
              <w:rPr>
                <w:rFonts w:ascii="標楷體" w:eastAsia="標楷體" w:hAnsi="標楷體" w:cs="Arial"/>
                <w:spacing w:val="8"/>
                <w:sz w:val="20"/>
              </w:rPr>
              <w:t>5,148</w:t>
            </w:r>
          </w:p>
        </w:tc>
        <w:tc>
          <w:tcPr>
            <w:tcW w:w="573" w:type="pct"/>
            <w:tcBorders>
              <w:top w:val="single" w:sz="4" w:space="0" w:color="auto"/>
              <w:left w:val="nil"/>
              <w:bottom w:val="single" w:sz="4" w:space="0" w:color="auto"/>
              <w:right w:val="single" w:sz="4" w:space="0" w:color="auto"/>
            </w:tcBorders>
            <w:shd w:val="clear" w:color="auto" w:fill="auto"/>
            <w:vAlign w:val="center"/>
          </w:tcPr>
          <w:p w14:paraId="6ABD0A6F"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3</w:t>
            </w:r>
            <w:r w:rsidRPr="004B7928">
              <w:rPr>
                <w:rFonts w:ascii="標楷體" w:eastAsia="標楷體" w:hAnsi="標楷體" w:cs="Arial"/>
                <w:spacing w:val="8"/>
                <w:sz w:val="20"/>
              </w:rPr>
              <w:t>6,000</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714635EA"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3</w:t>
            </w:r>
            <w:r w:rsidRPr="004B7928">
              <w:rPr>
                <w:rFonts w:ascii="標楷體" w:eastAsia="標楷體" w:hAnsi="標楷體" w:cs="Arial"/>
                <w:spacing w:val="8"/>
                <w:sz w:val="20"/>
              </w:rPr>
              <w:t>5,765</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2D8F39EF"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9</w:t>
            </w:r>
            <w:r w:rsidRPr="004B7928">
              <w:rPr>
                <w:rFonts w:ascii="標楷體" w:eastAsia="標楷體" w:hAnsi="標楷體" w:cs="Arial"/>
                <w:spacing w:val="8"/>
                <w:sz w:val="20"/>
              </w:rPr>
              <w:t>9.35</w:t>
            </w:r>
          </w:p>
        </w:tc>
      </w:tr>
      <w:tr w:rsidR="00112BD8" w:rsidRPr="004B7928" w14:paraId="08646B79"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3CD292"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3E66EED9"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0DE5E36F" w14:textId="77777777" w:rsidR="00112BD8" w:rsidRPr="004B7928" w:rsidRDefault="00112BD8" w:rsidP="006757A7">
            <w:pPr>
              <w:spacing w:line="200" w:lineRule="exact"/>
              <w:ind w:leftChars="33" w:left="79" w:rightChars="56" w:right="134"/>
              <w:jc w:val="both"/>
              <w:rPr>
                <w:rFonts w:ascii="標楷體" w:eastAsia="標楷體" w:hAnsi="標楷體" w:cs="Arial"/>
                <w:sz w:val="20"/>
              </w:rPr>
            </w:pPr>
            <w:proofErr w:type="gramStart"/>
            <w:r w:rsidRPr="004B7928">
              <w:rPr>
                <w:rFonts w:ascii="標楷體" w:eastAsia="標楷體" w:hAnsi="標楷體" w:hint="eastAsia"/>
                <w:snapToGrid w:val="0"/>
                <w:kern w:val="0"/>
                <w:sz w:val="20"/>
              </w:rPr>
              <w:t>107</w:t>
            </w:r>
            <w:proofErr w:type="gramEnd"/>
            <w:r w:rsidRPr="004B7928">
              <w:rPr>
                <w:rFonts w:ascii="標楷體" w:eastAsia="標楷體" w:hAnsi="標楷體" w:hint="eastAsia"/>
                <w:snapToGrid w:val="0"/>
                <w:kern w:val="0"/>
                <w:sz w:val="20"/>
              </w:rPr>
              <w:t>年度塘</w:t>
            </w:r>
            <w:proofErr w:type="gramStart"/>
            <w:r w:rsidRPr="004B7928">
              <w:rPr>
                <w:rFonts w:ascii="標楷體" w:eastAsia="標楷體" w:hAnsi="標楷體" w:hint="eastAsia"/>
                <w:snapToGrid w:val="0"/>
                <w:kern w:val="0"/>
                <w:sz w:val="20"/>
              </w:rPr>
              <w:t>岐</w:t>
            </w:r>
            <w:proofErr w:type="gramEnd"/>
            <w:r w:rsidRPr="004B7928">
              <w:rPr>
                <w:rFonts w:ascii="標楷體" w:eastAsia="標楷體" w:hAnsi="標楷體" w:hint="eastAsia"/>
                <w:snapToGrid w:val="0"/>
                <w:kern w:val="0"/>
                <w:sz w:val="20"/>
              </w:rPr>
              <w:t>國小老舊教學大樓拆除新建工程</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4752E2AE"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kern w:val="0"/>
                <w:sz w:val="20"/>
              </w:rPr>
              <w:t>10805</w:t>
            </w:r>
            <w:r w:rsidRPr="004B7928">
              <w:rPr>
                <w:rFonts w:ascii="標楷體" w:eastAsia="標楷體" w:hAnsi="標楷體" w:cs="Arial" w:hint="eastAsia"/>
                <w:spacing w:val="8"/>
                <w:sz w:val="20"/>
              </w:rPr>
              <w:t>－11312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51CF0061"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121,</w:t>
            </w:r>
            <w:r w:rsidRPr="004B7928">
              <w:rPr>
                <w:rFonts w:ascii="標楷體" w:eastAsia="標楷體" w:hAnsi="標楷體" w:cs="Arial"/>
                <w:spacing w:val="8"/>
                <w:sz w:val="20"/>
              </w:rPr>
              <w:t>568</w:t>
            </w:r>
          </w:p>
        </w:tc>
        <w:tc>
          <w:tcPr>
            <w:tcW w:w="573" w:type="pct"/>
            <w:tcBorders>
              <w:top w:val="single" w:sz="4" w:space="0" w:color="auto"/>
              <w:left w:val="nil"/>
              <w:bottom w:val="single" w:sz="4" w:space="0" w:color="auto"/>
              <w:right w:val="single" w:sz="4" w:space="0" w:color="auto"/>
            </w:tcBorders>
            <w:shd w:val="clear" w:color="auto" w:fill="auto"/>
            <w:vAlign w:val="center"/>
          </w:tcPr>
          <w:p w14:paraId="0D4E7AE8"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21,568</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16CDDED1"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20,482</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72E9A4CE"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9</w:t>
            </w:r>
            <w:r w:rsidRPr="004B7928">
              <w:rPr>
                <w:rFonts w:ascii="標楷體" w:eastAsia="標楷體" w:hAnsi="標楷體" w:cs="Arial"/>
                <w:spacing w:val="8"/>
                <w:sz w:val="20"/>
              </w:rPr>
              <w:t>9.11</w:t>
            </w:r>
          </w:p>
        </w:tc>
      </w:tr>
      <w:tr w:rsidR="00112BD8" w:rsidRPr="004B7928" w14:paraId="69689023"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7BC585"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8</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1A553A83"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交通旅遊局</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52B27A19" w14:textId="77777777" w:rsidR="00112BD8" w:rsidRPr="004B7928" w:rsidRDefault="00112BD8" w:rsidP="006757A7">
            <w:pPr>
              <w:spacing w:line="200" w:lineRule="exact"/>
              <w:ind w:leftChars="33" w:left="79" w:rightChars="56" w:right="134"/>
              <w:jc w:val="both"/>
              <w:rPr>
                <w:rFonts w:ascii="標楷體" w:eastAsia="標楷體" w:hAnsi="標楷體" w:cs="Arial"/>
                <w:sz w:val="20"/>
              </w:rPr>
            </w:pPr>
            <w:r w:rsidRPr="004B7928">
              <w:rPr>
                <w:rFonts w:ascii="標楷體" w:eastAsia="標楷體" w:hAnsi="標楷體" w:hint="eastAsia"/>
                <w:snapToGrid w:val="0"/>
                <w:kern w:val="0"/>
                <w:sz w:val="20"/>
              </w:rPr>
              <w:t>北竿鄉大</w:t>
            </w:r>
            <w:proofErr w:type="gramStart"/>
            <w:r w:rsidRPr="004B7928">
              <w:rPr>
                <w:rFonts w:ascii="標楷體" w:eastAsia="標楷體" w:hAnsi="標楷體" w:hint="eastAsia"/>
                <w:snapToGrid w:val="0"/>
                <w:kern w:val="0"/>
                <w:sz w:val="20"/>
              </w:rPr>
              <w:t>坵</w:t>
            </w:r>
            <w:proofErr w:type="gramEnd"/>
            <w:r w:rsidRPr="004B7928">
              <w:rPr>
                <w:rFonts w:ascii="標楷體" w:eastAsia="標楷體" w:hAnsi="標楷體" w:hint="eastAsia"/>
                <w:snapToGrid w:val="0"/>
                <w:kern w:val="0"/>
                <w:sz w:val="20"/>
              </w:rPr>
              <w:t>遊客中心興建工程</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2402E800"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kern w:val="0"/>
                <w:sz w:val="20"/>
              </w:rPr>
              <w:t>1</w:t>
            </w:r>
            <w:r w:rsidRPr="004B7928">
              <w:rPr>
                <w:rFonts w:ascii="標楷體" w:eastAsia="標楷體" w:hAnsi="標楷體" w:cs="Arial"/>
                <w:spacing w:val="8"/>
                <w:kern w:val="0"/>
                <w:sz w:val="20"/>
              </w:rPr>
              <w:t>1201</w:t>
            </w:r>
            <w:r w:rsidRPr="004B7928">
              <w:rPr>
                <w:rFonts w:ascii="標楷體" w:eastAsia="標楷體" w:hAnsi="標楷體" w:cs="Arial" w:hint="eastAsia"/>
                <w:spacing w:val="8"/>
                <w:sz w:val="20"/>
              </w:rPr>
              <w:t>－11</w:t>
            </w:r>
            <w:r w:rsidRPr="004B7928">
              <w:rPr>
                <w:rFonts w:ascii="標楷體" w:eastAsia="標楷體" w:hAnsi="標楷體" w:cs="Arial"/>
                <w:spacing w:val="8"/>
                <w:sz w:val="20"/>
              </w:rPr>
              <w:t>410</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1E8B1674"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1</w:t>
            </w:r>
            <w:r w:rsidRPr="004B7928">
              <w:rPr>
                <w:rFonts w:ascii="標楷體" w:eastAsia="標楷體" w:hAnsi="標楷體" w:cs="Arial"/>
                <w:spacing w:val="8"/>
                <w:sz w:val="20"/>
              </w:rPr>
              <w:t>20,000</w:t>
            </w:r>
          </w:p>
        </w:tc>
        <w:tc>
          <w:tcPr>
            <w:tcW w:w="573" w:type="pct"/>
            <w:tcBorders>
              <w:top w:val="single" w:sz="4" w:space="0" w:color="auto"/>
              <w:left w:val="nil"/>
              <w:bottom w:val="single" w:sz="4" w:space="0" w:color="auto"/>
              <w:right w:val="single" w:sz="4" w:space="0" w:color="auto"/>
            </w:tcBorders>
            <w:shd w:val="clear" w:color="auto" w:fill="auto"/>
            <w:vAlign w:val="center"/>
          </w:tcPr>
          <w:p w14:paraId="58E91A6F"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60</w:t>
            </w:r>
            <w:r w:rsidRPr="004B7928">
              <w:rPr>
                <w:rFonts w:ascii="標楷體" w:eastAsia="標楷體" w:hAnsi="標楷體" w:cs="Arial"/>
                <w:spacing w:val="8"/>
                <w:sz w:val="20"/>
              </w:rPr>
              <w:t>,</w:t>
            </w:r>
            <w:r w:rsidRPr="004B7928">
              <w:rPr>
                <w:rFonts w:ascii="標楷體" w:eastAsia="標楷體" w:hAnsi="標楷體" w:cs="Arial" w:hint="eastAsia"/>
                <w:spacing w:val="8"/>
                <w:sz w:val="20"/>
              </w:rPr>
              <w:t>000</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01A7FA4E"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55</w:t>
            </w:r>
            <w:r w:rsidRPr="004B7928">
              <w:rPr>
                <w:rFonts w:ascii="標楷體" w:eastAsia="標楷體" w:hAnsi="標楷體" w:cs="Arial"/>
                <w:spacing w:val="8"/>
                <w:sz w:val="20"/>
              </w:rPr>
              <w:t>,</w:t>
            </w:r>
            <w:r w:rsidRPr="004B7928">
              <w:rPr>
                <w:rFonts w:ascii="標楷體" w:eastAsia="標楷體" w:hAnsi="標楷體" w:cs="Arial" w:hint="eastAsia"/>
                <w:spacing w:val="8"/>
                <w:sz w:val="20"/>
              </w:rPr>
              <w:t>086</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243A3DFB"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91</w:t>
            </w:r>
            <w:r w:rsidRPr="004B7928">
              <w:rPr>
                <w:rFonts w:ascii="標楷體" w:eastAsia="標楷體" w:hAnsi="標楷體" w:cs="Arial"/>
                <w:spacing w:val="8"/>
                <w:sz w:val="20"/>
              </w:rPr>
              <w:t>.</w:t>
            </w:r>
            <w:r w:rsidRPr="004B7928">
              <w:rPr>
                <w:rFonts w:ascii="標楷體" w:eastAsia="標楷體" w:hAnsi="標楷體" w:cs="Arial" w:hint="eastAsia"/>
                <w:spacing w:val="8"/>
                <w:sz w:val="20"/>
              </w:rPr>
              <w:t>81</w:t>
            </w:r>
          </w:p>
        </w:tc>
      </w:tr>
      <w:tr w:rsidR="00112BD8" w:rsidRPr="004B7928" w14:paraId="0420A654"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6E7EC5"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9</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09022AE1"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3333AF03" w14:textId="77777777" w:rsidR="00112BD8" w:rsidRPr="004B7928" w:rsidRDefault="00112BD8" w:rsidP="00B82776">
            <w:pPr>
              <w:spacing w:line="200" w:lineRule="exact"/>
              <w:ind w:leftChars="33" w:left="79" w:rightChars="56" w:right="134"/>
              <w:jc w:val="both"/>
              <w:rPr>
                <w:rFonts w:ascii="標楷體" w:eastAsia="標楷體" w:hAnsi="標楷體" w:cs="Arial"/>
                <w:sz w:val="20"/>
              </w:rPr>
            </w:pPr>
            <w:r w:rsidRPr="004B7928">
              <w:rPr>
                <w:rFonts w:ascii="標楷體" w:eastAsia="標楷體" w:hAnsi="標楷體" w:hint="eastAsia"/>
                <w:snapToGrid w:val="0"/>
                <w:kern w:val="0"/>
                <w:sz w:val="20"/>
              </w:rPr>
              <w:t>海洋觀光計畫</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60CDE58C"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sz w:val="20"/>
              </w:rPr>
              <w:t>11001－11412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55EC156F"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62</w:t>
            </w:r>
            <w:r w:rsidRPr="004B7928">
              <w:rPr>
                <w:rFonts w:ascii="標楷體" w:eastAsia="標楷體" w:hAnsi="標楷體" w:cs="Arial"/>
                <w:spacing w:val="8"/>
                <w:sz w:val="20"/>
              </w:rPr>
              <w:t>5,500</w:t>
            </w:r>
          </w:p>
        </w:tc>
        <w:tc>
          <w:tcPr>
            <w:tcW w:w="573" w:type="pct"/>
            <w:tcBorders>
              <w:top w:val="single" w:sz="4" w:space="0" w:color="auto"/>
              <w:left w:val="nil"/>
              <w:bottom w:val="single" w:sz="4" w:space="0" w:color="auto"/>
              <w:right w:val="single" w:sz="4" w:space="0" w:color="auto"/>
            </w:tcBorders>
            <w:shd w:val="clear" w:color="auto" w:fill="auto"/>
            <w:vAlign w:val="center"/>
          </w:tcPr>
          <w:p w14:paraId="5CFF1A8A"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6</w:t>
            </w:r>
            <w:r w:rsidRPr="004B7928">
              <w:rPr>
                <w:rFonts w:ascii="標楷體" w:eastAsia="標楷體" w:hAnsi="標楷體" w:cs="Arial"/>
                <w:spacing w:val="8"/>
                <w:sz w:val="20"/>
              </w:rPr>
              <w:t>25,500</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41AA0A75"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5</w:t>
            </w:r>
            <w:r w:rsidRPr="004B7928">
              <w:rPr>
                <w:rFonts w:ascii="標楷體" w:eastAsia="標楷體" w:hAnsi="標楷體" w:cs="Arial"/>
                <w:spacing w:val="8"/>
                <w:sz w:val="20"/>
              </w:rPr>
              <w:t>00,418</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335FFAAE"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8</w:t>
            </w:r>
            <w:r w:rsidRPr="004B7928">
              <w:rPr>
                <w:rFonts w:ascii="標楷體" w:eastAsia="標楷體" w:hAnsi="標楷體" w:cs="Arial"/>
                <w:spacing w:val="8"/>
                <w:sz w:val="20"/>
              </w:rPr>
              <w:t>0.00</w:t>
            </w:r>
          </w:p>
        </w:tc>
      </w:tr>
      <w:tr w:rsidR="00112BD8" w:rsidRPr="004B7928" w14:paraId="4999814B" w14:textId="77777777" w:rsidTr="006757A7">
        <w:trPr>
          <w:trHeight w:val="1077"/>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999212" w14:textId="77777777" w:rsidR="00112BD8" w:rsidRPr="004B7928" w:rsidRDefault="00112BD8" w:rsidP="006757A7">
            <w:pPr>
              <w:jc w:val="center"/>
              <w:rPr>
                <w:rFonts w:ascii="標楷體" w:eastAsia="標楷體" w:hAnsi="標楷體"/>
                <w:sz w:val="20"/>
              </w:rPr>
            </w:pPr>
            <w:r w:rsidRPr="004B7928">
              <w:rPr>
                <w:rFonts w:ascii="標楷體" w:eastAsia="標楷體" w:hAnsi="標楷體" w:hint="eastAsia"/>
                <w:sz w:val="20"/>
              </w:rPr>
              <w:t>10</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6585A729" w14:textId="77777777" w:rsidR="00112BD8" w:rsidRPr="004B7928" w:rsidRDefault="00112BD8" w:rsidP="006757A7">
            <w:pPr>
              <w:jc w:val="center"/>
              <w:rPr>
                <w:rFonts w:ascii="標楷體" w:eastAsia="標楷體" w:hAnsi="標楷體" w:cs="Arial"/>
                <w:sz w:val="20"/>
              </w:rPr>
            </w:pPr>
            <w:r w:rsidRPr="004B7928">
              <w:rPr>
                <w:rFonts w:ascii="標楷體" w:eastAsia="標楷體" w:hAnsi="標楷體" w:cs="Arial" w:hint="eastAsia"/>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auto" w:fill="auto"/>
            <w:vAlign w:val="center"/>
          </w:tcPr>
          <w:p w14:paraId="536ABC04" w14:textId="77777777" w:rsidR="00112BD8" w:rsidRPr="004B7928" w:rsidRDefault="00112BD8" w:rsidP="00B82776">
            <w:pPr>
              <w:spacing w:line="200" w:lineRule="exact"/>
              <w:ind w:leftChars="33" w:left="79" w:rightChars="56" w:right="134"/>
              <w:jc w:val="both"/>
              <w:rPr>
                <w:rFonts w:ascii="標楷體" w:eastAsia="標楷體" w:hAnsi="標楷體" w:cs="Arial"/>
                <w:sz w:val="20"/>
              </w:rPr>
            </w:pPr>
            <w:r w:rsidRPr="00B82776">
              <w:rPr>
                <w:rFonts w:ascii="標楷體" w:eastAsia="標楷體" w:hAnsi="標楷體" w:hint="eastAsia"/>
                <w:snapToGrid w:val="0"/>
                <w:kern w:val="0"/>
                <w:sz w:val="20"/>
              </w:rPr>
              <w:t>連江縣政府委託經營管理托育</w:t>
            </w:r>
            <w:proofErr w:type="gramStart"/>
            <w:r w:rsidRPr="00B82776">
              <w:rPr>
                <w:rFonts w:ascii="標楷體" w:eastAsia="標楷體" w:hAnsi="標楷體" w:hint="eastAsia"/>
                <w:snapToGrid w:val="0"/>
                <w:kern w:val="0"/>
                <w:sz w:val="20"/>
              </w:rPr>
              <w:t>中心暨托育</w:t>
            </w:r>
            <w:proofErr w:type="gramEnd"/>
            <w:r w:rsidRPr="00B82776">
              <w:rPr>
                <w:rFonts w:ascii="標楷體" w:eastAsia="標楷體" w:hAnsi="標楷體" w:hint="eastAsia"/>
                <w:snapToGrid w:val="0"/>
                <w:kern w:val="0"/>
                <w:sz w:val="20"/>
              </w:rPr>
              <w:t>家園</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40BBC36A" w14:textId="77777777" w:rsidR="00112BD8" w:rsidRPr="004B7928" w:rsidRDefault="00112BD8" w:rsidP="006757A7">
            <w:pPr>
              <w:widowControl/>
              <w:jc w:val="center"/>
              <w:rPr>
                <w:rFonts w:ascii="標楷體" w:eastAsia="標楷體" w:hAnsi="標楷體" w:cs="Arial"/>
                <w:spacing w:val="8"/>
                <w:kern w:val="0"/>
                <w:sz w:val="20"/>
              </w:rPr>
            </w:pPr>
            <w:r w:rsidRPr="004B7928">
              <w:rPr>
                <w:rFonts w:ascii="標楷體" w:eastAsia="標楷體" w:hAnsi="標楷體" w:cs="Arial" w:hint="eastAsia"/>
                <w:spacing w:val="8"/>
                <w:kern w:val="0"/>
                <w:sz w:val="20"/>
              </w:rPr>
              <w:t>1</w:t>
            </w:r>
            <w:r w:rsidRPr="004B7928">
              <w:rPr>
                <w:rFonts w:ascii="標楷體" w:eastAsia="標楷體" w:hAnsi="標楷體" w:cs="Arial"/>
                <w:spacing w:val="8"/>
                <w:kern w:val="0"/>
                <w:sz w:val="20"/>
              </w:rPr>
              <w:t>1301</w:t>
            </w:r>
            <w:r w:rsidRPr="004B7928">
              <w:rPr>
                <w:rFonts w:ascii="標楷體" w:eastAsia="標楷體" w:hAnsi="標楷體" w:cs="Arial" w:hint="eastAsia"/>
                <w:spacing w:val="8"/>
                <w:sz w:val="20"/>
              </w:rPr>
              <w:t>－11</w:t>
            </w:r>
            <w:r w:rsidRPr="004B7928">
              <w:rPr>
                <w:rFonts w:ascii="標楷體" w:eastAsia="標楷體" w:hAnsi="標楷體" w:cs="Arial"/>
                <w:spacing w:val="8"/>
                <w:sz w:val="20"/>
              </w:rPr>
              <w:t>412</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7E448ACD"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8</w:t>
            </w:r>
            <w:r w:rsidRPr="004B7928">
              <w:rPr>
                <w:rFonts w:ascii="標楷體" w:eastAsia="標楷體" w:hAnsi="標楷體" w:cs="Arial"/>
                <w:spacing w:val="8"/>
                <w:sz w:val="20"/>
              </w:rPr>
              <w:t>2,085</w:t>
            </w:r>
          </w:p>
        </w:tc>
        <w:tc>
          <w:tcPr>
            <w:tcW w:w="573" w:type="pct"/>
            <w:tcBorders>
              <w:top w:val="single" w:sz="4" w:space="0" w:color="auto"/>
              <w:left w:val="nil"/>
              <w:bottom w:val="single" w:sz="4" w:space="0" w:color="auto"/>
              <w:right w:val="single" w:sz="4" w:space="0" w:color="auto"/>
            </w:tcBorders>
            <w:shd w:val="clear" w:color="auto" w:fill="auto"/>
            <w:vAlign w:val="center"/>
          </w:tcPr>
          <w:p w14:paraId="268DDDC0"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3</w:t>
            </w:r>
            <w:r w:rsidRPr="004B7928">
              <w:rPr>
                <w:rFonts w:ascii="標楷體" w:eastAsia="標楷體" w:hAnsi="標楷體" w:cs="Arial"/>
                <w:spacing w:val="8"/>
                <w:sz w:val="20"/>
              </w:rPr>
              <w:t>8,624</w:t>
            </w:r>
          </w:p>
        </w:tc>
        <w:tc>
          <w:tcPr>
            <w:tcW w:w="644" w:type="pct"/>
            <w:tcBorders>
              <w:top w:val="single" w:sz="4" w:space="0" w:color="auto"/>
              <w:left w:val="nil"/>
              <w:bottom w:val="single" w:sz="4" w:space="0" w:color="auto"/>
              <w:right w:val="single" w:sz="4" w:space="0" w:color="auto"/>
            </w:tcBorders>
            <w:shd w:val="clear" w:color="auto" w:fill="auto"/>
            <w:noWrap/>
            <w:vAlign w:val="center"/>
          </w:tcPr>
          <w:p w14:paraId="2B80CB38"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3</w:t>
            </w:r>
            <w:r w:rsidRPr="004B7928">
              <w:rPr>
                <w:rFonts w:ascii="標楷體" w:eastAsia="標楷體" w:hAnsi="標楷體" w:cs="Arial"/>
                <w:spacing w:val="8"/>
                <w:sz w:val="20"/>
              </w:rPr>
              <w:t>0,656</w:t>
            </w:r>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0700ED3A" w14:textId="77777777" w:rsidR="00112BD8" w:rsidRPr="004B7928" w:rsidRDefault="00112BD8" w:rsidP="006757A7">
            <w:pPr>
              <w:jc w:val="right"/>
              <w:rPr>
                <w:rFonts w:ascii="標楷體" w:eastAsia="標楷體" w:hAnsi="標楷體" w:cs="Arial"/>
                <w:spacing w:val="8"/>
                <w:sz w:val="20"/>
              </w:rPr>
            </w:pPr>
            <w:r w:rsidRPr="004B7928">
              <w:rPr>
                <w:rFonts w:ascii="標楷體" w:eastAsia="標楷體" w:hAnsi="標楷體" w:cs="Arial" w:hint="eastAsia"/>
                <w:spacing w:val="8"/>
                <w:sz w:val="20"/>
              </w:rPr>
              <w:t>7</w:t>
            </w:r>
            <w:r w:rsidRPr="004B7928">
              <w:rPr>
                <w:rFonts w:ascii="標楷體" w:eastAsia="標楷體" w:hAnsi="標楷體" w:cs="Arial"/>
                <w:spacing w:val="8"/>
                <w:sz w:val="20"/>
              </w:rPr>
              <w:t>9.37</w:t>
            </w:r>
          </w:p>
        </w:tc>
      </w:tr>
    </w:tbl>
    <w:p w14:paraId="2101EF11" w14:textId="77777777" w:rsidR="00112BD8" w:rsidRPr="004B7928" w:rsidRDefault="00112BD8" w:rsidP="006757A7">
      <w:pPr>
        <w:widowControl/>
        <w:snapToGrid w:val="0"/>
        <w:spacing w:line="280" w:lineRule="exact"/>
        <w:ind w:leftChars="-23" w:left="-55"/>
        <w:jc w:val="both"/>
        <w:rPr>
          <w:rFonts w:ascii="標楷體" w:eastAsia="標楷體" w:hAnsi="標楷體"/>
          <w:sz w:val="18"/>
          <w:szCs w:val="18"/>
        </w:rPr>
      </w:pPr>
      <w:proofErr w:type="gramStart"/>
      <w:r w:rsidRPr="004B7928">
        <w:rPr>
          <w:rFonts w:ascii="標楷體" w:eastAsia="標楷體" w:hAnsi="標楷體" w:hint="eastAsia"/>
          <w:snapToGrid w:val="0"/>
          <w:kern w:val="0"/>
          <w:sz w:val="18"/>
          <w:szCs w:val="18"/>
        </w:rPr>
        <w:t>註</w:t>
      </w:r>
      <w:proofErr w:type="gramEnd"/>
      <w:r w:rsidRPr="004B7928">
        <w:rPr>
          <w:rFonts w:ascii="標楷體" w:eastAsia="標楷體" w:hAnsi="標楷體" w:hint="eastAsia"/>
          <w:snapToGrid w:val="0"/>
          <w:kern w:val="0"/>
          <w:sz w:val="18"/>
          <w:szCs w:val="18"/>
        </w:rPr>
        <w:t>：1.</w:t>
      </w:r>
      <w:r w:rsidRPr="004B7928">
        <w:rPr>
          <w:rFonts w:ascii="標楷體" w:eastAsia="標楷體" w:hAnsi="標楷體" w:hint="eastAsia"/>
          <w:sz w:val="18"/>
          <w:szCs w:val="18"/>
        </w:rPr>
        <w:t>本表依計畫年度預算執行率由低至高排序。</w:t>
      </w:r>
    </w:p>
    <w:p w14:paraId="623D2A54" w14:textId="77777777" w:rsidR="00112BD8" w:rsidRPr="004B7928" w:rsidRDefault="00112BD8" w:rsidP="006757A7">
      <w:pPr>
        <w:widowControl/>
        <w:snapToGrid w:val="0"/>
        <w:spacing w:line="280" w:lineRule="exact"/>
        <w:ind w:leftChars="128" w:left="307"/>
        <w:jc w:val="both"/>
        <w:rPr>
          <w:rFonts w:ascii="標楷體" w:eastAsia="標楷體" w:hAnsi="標楷體"/>
          <w:sz w:val="18"/>
          <w:szCs w:val="18"/>
        </w:rPr>
      </w:pPr>
      <w:r w:rsidRPr="004B7928">
        <w:rPr>
          <w:rFonts w:ascii="標楷體" w:eastAsia="標楷體" w:hAnsi="標楷體" w:hint="eastAsia"/>
          <w:snapToGrid w:val="0"/>
          <w:kern w:val="0"/>
          <w:sz w:val="18"/>
          <w:szCs w:val="18"/>
        </w:rPr>
        <w:t>2.</w:t>
      </w:r>
      <w:r w:rsidRPr="004B7928">
        <w:rPr>
          <w:rFonts w:ascii="標楷體" w:eastAsia="標楷體" w:hAnsi="標楷體" w:hint="eastAsia"/>
          <w:sz w:val="18"/>
          <w:szCs w:val="18"/>
        </w:rPr>
        <w:t>年度可支用預算數，係依據年累計預定支用數；另年度預算執行數包含年累計實際支用數、應付</w:t>
      </w:r>
      <w:proofErr w:type="gramStart"/>
      <w:r w:rsidRPr="004B7928">
        <w:rPr>
          <w:rFonts w:ascii="標楷體" w:eastAsia="標楷體" w:hAnsi="標楷體" w:hint="eastAsia"/>
          <w:sz w:val="18"/>
          <w:szCs w:val="18"/>
        </w:rPr>
        <w:t>未付數及</w:t>
      </w:r>
      <w:proofErr w:type="gramEnd"/>
      <w:r w:rsidRPr="004B7928">
        <w:rPr>
          <w:rFonts w:ascii="標楷體" w:eastAsia="標楷體" w:hAnsi="標楷體" w:hint="eastAsia"/>
          <w:sz w:val="18"/>
          <w:szCs w:val="18"/>
        </w:rPr>
        <w:t>結餘數。</w:t>
      </w:r>
    </w:p>
    <w:p w14:paraId="5F8DB979" w14:textId="77777777" w:rsidR="00112BD8" w:rsidRPr="004B7928" w:rsidRDefault="00112BD8" w:rsidP="006757A7">
      <w:pPr>
        <w:widowControl/>
        <w:snapToGrid w:val="0"/>
        <w:spacing w:line="280" w:lineRule="exact"/>
        <w:ind w:leftChars="128" w:left="307"/>
        <w:jc w:val="both"/>
        <w:rPr>
          <w:rFonts w:ascii="標楷體" w:eastAsia="標楷體" w:hAnsi="標楷體" w:cs="新細明體"/>
          <w:b/>
          <w:bCs/>
          <w:spacing w:val="-20"/>
          <w:kern w:val="0"/>
          <w:sz w:val="36"/>
          <w:szCs w:val="36"/>
          <w:u w:val="single"/>
        </w:rPr>
        <w:sectPr w:rsidR="00112BD8" w:rsidRPr="004B7928" w:rsidSect="006757A7">
          <w:footerReference w:type="even" r:id="rId13"/>
          <w:footerReference w:type="default" r:id="rId14"/>
          <w:pgSz w:w="11906" w:h="16838" w:code="9"/>
          <w:pgMar w:top="1418" w:right="1134" w:bottom="1418" w:left="851" w:header="1021" w:footer="737" w:gutter="0"/>
          <w:cols w:space="425"/>
          <w:docGrid w:linePitch="360"/>
        </w:sectPr>
      </w:pPr>
      <w:r w:rsidRPr="004B7928">
        <w:rPr>
          <w:rFonts w:ascii="標楷體" w:eastAsia="標楷體" w:hAnsi="標楷體" w:hint="eastAsia"/>
          <w:sz w:val="18"/>
          <w:szCs w:val="18"/>
        </w:rPr>
        <w:t>3.</w:t>
      </w:r>
      <w:r w:rsidRPr="004B7928">
        <w:rPr>
          <w:rFonts w:ascii="標楷體" w:eastAsia="標楷體" w:hAnsi="標楷體" w:hint="eastAsia"/>
          <w:snapToGrid w:val="0"/>
          <w:kern w:val="0"/>
          <w:sz w:val="18"/>
          <w:szCs w:val="18"/>
        </w:rPr>
        <w:t>資料來源：整理自連江縣政府提供資料。</w:t>
      </w:r>
    </w:p>
    <w:tbl>
      <w:tblPr>
        <w:tblW w:w="9949" w:type="dxa"/>
        <w:tblInd w:w="28" w:type="dxa"/>
        <w:tblCellMar>
          <w:left w:w="28" w:type="dxa"/>
          <w:right w:w="28" w:type="dxa"/>
        </w:tblCellMar>
        <w:tblLook w:val="0000" w:firstRow="0" w:lastRow="0" w:firstColumn="0" w:lastColumn="0" w:noHBand="0" w:noVBand="0"/>
      </w:tblPr>
      <w:tblGrid>
        <w:gridCol w:w="1077"/>
        <w:gridCol w:w="1078"/>
        <w:gridCol w:w="1078"/>
        <w:gridCol w:w="3118"/>
        <w:gridCol w:w="3598"/>
      </w:tblGrid>
      <w:tr w:rsidR="00112BD8" w:rsidRPr="004B7928" w14:paraId="659B92A3" w14:textId="77777777" w:rsidTr="006757A7">
        <w:trPr>
          <w:trHeight w:hRule="exact" w:val="567"/>
        </w:trPr>
        <w:tc>
          <w:tcPr>
            <w:tcW w:w="9949" w:type="dxa"/>
            <w:gridSpan w:val="5"/>
            <w:tcBorders>
              <w:left w:val="nil"/>
              <w:bottom w:val="nil"/>
              <w:right w:val="nil"/>
            </w:tcBorders>
            <w:shd w:val="clear" w:color="auto" w:fill="auto"/>
            <w:noWrap/>
            <w:vAlign w:val="center"/>
          </w:tcPr>
          <w:p w14:paraId="5B113271" w14:textId="77777777" w:rsidR="00112BD8" w:rsidRPr="004B7928" w:rsidRDefault="00112BD8" w:rsidP="006757A7">
            <w:pPr>
              <w:snapToGrid w:val="0"/>
              <w:spacing w:line="460" w:lineRule="exact"/>
              <w:ind w:left="930" w:rightChars="16" w:right="38" w:hangingChars="387" w:hanging="930"/>
              <w:rPr>
                <w:rFonts w:ascii="標楷體" w:eastAsia="標楷體" w:hAnsi="標楷體"/>
                <w:b/>
              </w:rPr>
            </w:pPr>
            <w:r w:rsidRPr="004B7928">
              <w:rPr>
                <w:rFonts w:ascii="標楷體" w:eastAsia="標楷體" w:hAnsi="標楷體" w:hint="eastAsia"/>
                <w:b/>
              </w:rPr>
              <w:lastRenderedPageBreak/>
              <w:t>建設計畫年度預算執行率未達80％案件</w:t>
            </w:r>
          </w:p>
          <w:p w14:paraId="3DC910F0" w14:textId="77777777" w:rsidR="00112BD8" w:rsidRPr="004B7928" w:rsidRDefault="00112BD8" w:rsidP="006757A7">
            <w:pPr>
              <w:widowControl/>
              <w:spacing w:line="460" w:lineRule="exact"/>
              <w:jc w:val="both"/>
              <w:rPr>
                <w:rFonts w:ascii="標楷體" w:eastAsia="標楷體" w:hAnsi="標楷體" w:cs="新細明體"/>
                <w:b/>
                <w:bCs/>
                <w:spacing w:val="-20"/>
                <w:kern w:val="0"/>
                <w:sz w:val="36"/>
                <w:szCs w:val="36"/>
                <w:u w:val="single"/>
              </w:rPr>
            </w:pPr>
          </w:p>
        </w:tc>
      </w:tr>
      <w:tr w:rsidR="00112BD8" w:rsidRPr="004B7928" w14:paraId="1551BB5E" w14:textId="77777777" w:rsidTr="006757A7">
        <w:trPr>
          <w:trHeight w:hRule="exact" w:val="567"/>
        </w:trPr>
        <w:tc>
          <w:tcPr>
            <w:tcW w:w="9949" w:type="dxa"/>
            <w:gridSpan w:val="5"/>
            <w:tcBorders>
              <w:top w:val="nil"/>
              <w:left w:val="nil"/>
              <w:bottom w:val="single" w:sz="4" w:space="0" w:color="auto"/>
            </w:tcBorders>
            <w:shd w:val="clear" w:color="auto" w:fill="auto"/>
            <w:noWrap/>
            <w:vAlign w:val="bottom"/>
          </w:tcPr>
          <w:p w14:paraId="1C55740C" w14:textId="77777777" w:rsidR="00112BD8" w:rsidRPr="004B7928" w:rsidRDefault="00112BD8" w:rsidP="006757A7">
            <w:pPr>
              <w:widowControl/>
              <w:ind w:rightChars="-12" w:right="-29"/>
              <w:jc w:val="right"/>
              <w:rPr>
                <w:rFonts w:ascii="標楷體" w:eastAsia="標楷體" w:hAnsi="標楷體"/>
                <w:sz w:val="20"/>
              </w:rPr>
            </w:pPr>
            <w:r w:rsidRPr="004B7928">
              <w:rPr>
                <w:rFonts w:ascii="標楷體" w:eastAsia="標楷體" w:hAnsi="標楷體" w:hint="eastAsia"/>
                <w:sz w:val="20"/>
              </w:rPr>
              <w:t>單位：新臺幣千元、％</w:t>
            </w:r>
          </w:p>
        </w:tc>
      </w:tr>
      <w:tr w:rsidR="00112BD8" w:rsidRPr="004B7928" w14:paraId="0934ABB3"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vAlign w:val="center"/>
          </w:tcPr>
          <w:p w14:paraId="7B8DB1CD" w14:textId="77777777" w:rsidR="00112BD8" w:rsidRPr="004B7928" w:rsidRDefault="00112BD8" w:rsidP="006757A7">
            <w:pPr>
              <w:snapToGrid w:val="0"/>
              <w:ind w:rightChars="21" w:right="50" w:firstLineChars="17" w:firstLine="27"/>
              <w:jc w:val="distribute"/>
              <w:rPr>
                <w:rFonts w:ascii="標楷體" w:eastAsia="標楷體" w:hAnsi="標楷體" w:cs="Arial"/>
                <w:spacing w:val="-20"/>
                <w:sz w:val="20"/>
              </w:rPr>
            </w:pPr>
            <w:r w:rsidRPr="004B7928">
              <w:rPr>
                <w:rFonts w:ascii="標楷體" w:eastAsia="標楷體" w:hAnsi="標楷體" w:cs="Arial" w:hint="eastAsia"/>
                <w:spacing w:val="-20"/>
                <w:sz w:val="20"/>
              </w:rPr>
              <w:t>年度可支</w:t>
            </w:r>
          </w:p>
          <w:p w14:paraId="05EB0F92" w14:textId="77777777" w:rsidR="00112BD8" w:rsidRPr="004B7928" w:rsidRDefault="00112BD8" w:rsidP="006757A7">
            <w:pPr>
              <w:snapToGrid w:val="0"/>
              <w:ind w:rightChars="15" w:right="36" w:firstLineChars="26" w:firstLine="42"/>
              <w:jc w:val="distribute"/>
              <w:rPr>
                <w:rFonts w:ascii="標楷體" w:eastAsia="標楷體" w:hAnsi="標楷體" w:cs="Arial"/>
                <w:spacing w:val="-20"/>
                <w:sz w:val="20"/>
              </w:rPr>
            </w:pPr>
            <w:r w:rsidRPr="004B7928">
              <w:rPr>
                <w:rFonts w:ascii="標楷體" w:eastAsia="標楷體" w:hAnsi="標楷體" w:cs="Arial" w:hint="eastAsia"/>
                <w:spacing w:val="-20"/>
                <w:sz w:val="20"/>
              </w:rPr>
              <w:t>用預算數</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5C0FE86" w14:textId="77777777" w:rsidR="00112BD8" w:rsidRPr="004B7928" w:rsidRDefault="00112BD8" w:rsidP="006757A7">
            <w:pPr>
              <w:snapToGrid w:val="0"/>
              <w:ind w:rightChars="12" w:right="29" w:firstLineChars="11" w:firstLine="18"/>
              <w:jc w:val="distribute"/>
              <w:rPr>
                <w:rFonts w:ascii="標楷體" w:eastAsia="標楷體" w:hAnsi="標楷體" w:cs="Arial"/>
                <w:spacing w:val="-20"/>
                <w:sz w:val="20"/>
              </w:rPr>
            </w:pPr>
            <w:r w:rsidRPr="004B7928">
              <w:rPr>
                <w:rFonts w:ascii="標楷體" w:eastAsia="標楷體" w:hAnsi="標楷體" w:cs="Arial" w:hint="eastAsia"/>
                <w:spacing w:val="-20"/>
                <w:sz w:val="20"/>
              </w:rPr>
              <w:t>年度預算</w:t>
            </w:r>
          </w:p>
          <w:p w14:paraId="77F13424" w14:textId="77777777" w:rsidR="00112BD8" w:rsidRPr="004B7928" w:rsidRDefault="00112BD8" w:rsidP="006757A7">
            <w:pPr>
              <w:snapToGrid w:val="0"/>
              <w:ind w:rightChars="20" w:right="48" w:firstLineChars="20" w:firstLine="32"/>
              <w:jc w:val="distribute"/>
              <w:rPr>
                <w:rFonts w:ascii="標楷體" w:eastAsia="標楷體" w:hAnsi="標楷體" w:cs="Arial"/>
                <w:spacing w:val="-20"/>
                <w:sz w:val="20"/>
              </w:rPr>
            </w:pPr>
            <w:r w:rsidRPr="004B7928">
              <w:rPr>
                <w:rFonts w:ascii="標楷體" w:eastAsia="標楷體" w:hAnsi="標楷體" w:cs="Arial" w:hint="eastAsia"/>
                <w:spacing w:val="-20"/>
                <w:sz w:val="20"/>
              </w:rPr>
              <w:t>執行數</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B6A44A2" w14:textId="77777777" w:rsidR="00112BD8" w:rsidRPr="004B7928" w:rsidRDefault="00112BD8" w:rsidP="006757A7">
            <w:pPr>
              <w:snapToGrid w:val="0"/>
              <w:ind w:rightChars="12" w:right="29" w:firstLineChars="11" w:firstLine="18"/>
              <w:jc w:val="distribute"/>
              <w:rPr>
                <w:rFonts w:ascii="標楷體" w:eastAsia="標楷體" w:hAnsi="標楷體" w:cs="Arial"/>
                <w:spacing w:val="-20"/>
                <w:sz w:val="20"/>
              </w:rPr>
            </w:pPr>
            <w:r w:rsidRPr="004B7928">
              <w:rPr>
                <w:rFonts w:ascii="標楷體" w:eastAsia="標楷體" w:hAnsi="標楷體" w:cs="Arial" w:hint="eastAsia"/>
                <w:spacing w:val="-20"/>
                <w:sz w:val="20"/>
              </w:rPr>
              <w:t>年度預算</w:t>
            </w:r>
          </w:p>
          <w:p w14:paraId="36D7E8EC" w14:textId="77777777" w:rsidR="00112BD8" w:rsidRPr="004B7928" w:rsidRDefault="00112BD8" w:rsidP="006757A7">
            <w:pPr>
              <w:snapToGrid w:val="0"/>
              <w:ind w:leftChars="-1" w:left="-2" w:rightChars="12" w:right="29" w:firstLineChars="11" w:firstLine="18"/>
              <w:jc w:val="distribute"/>
              <w:rPr>
                <w:rFonts w:ascii="標楷體" w:eastAsia="標楷體" w:hAnsi="標楷體" w:cs="Arial"/>
                <w:spacing w:val="-20"/>
                <w:sz w:val="20"/>
              </w:rPr>
            </w:pPr>
            <w:r w:rsidRPr="004B7928">
              <w:rPr>
                <w:rFonts w:ascii="標楷體" w:eastAsia="標楷體" w:hAnsi="標楷體" w:cs="Arial" w:hint="eastAsia"/>
                <w:spacing w:val="-20"/>
                <w:sz w:val="20"/>
              </w:rPr>
              <w:t>執行率</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140F7922" w14:textId="77777777" w:rsidR="00112BD8" w:rsidRPr="004B7928" w:rsidRDefault="00112BD8" w:rsidP="006757A7">
            <w:pPr>
              <w:snapToGrid w:val="0"/>
              <w:ind w:rightChars="45" w:right="108"/>
              <w:jc w:val="distribute"/>
              <w:rPr>
                <w:rFonts w:ascii="標楷體" w:eastAsia="標楷體" w:hAnsi="標楷體" w:cs="Arial"/>
                <w:spacing w:val="-20"/>
                <w:sz w:val="20"/>
              </w:rPr>
            </w:pPr>
            <w:r w:rsidRPr="004B7928">
              <w:rPr>
                <w:rFonts w:ascii="標楷體" w:eastAsia="標楷體" w:hAnsi="標楷體" w:cs="Arial" w:hint="eastAsia"/>
                <w:spacing w:val="-20"/>
                <w:sz w:val="20"/>
              </w:rPr>
              <w:t>落後原因</w:t>
            </w:r>
          </w:p>
        </w:tc>
        <w:tc>
          <w:tcPr>
            <w:tcW w:w="3598" w:type="dxa"/>
            <w:tcBorders>
              <w:top w:val="single" w:sz="4" w:space="0" w:color="auto"/>
              <w:left w:val="single" w:sz="4" w:space="0" w:color="auto"/>
              <w:bottom w:val="single" w:sz="4" w:space="0" w:color="auto"/>
              <w:right w:val="single" w:sz="4" w:space="0" w:color="auto"/>
            </w:tcBorders>
            <w:shd w:val="clear" w:color="auto" w:fill="auto"/>
            <w:vAlign w:val="center"/>
          </w:tcPr>
          <w:p w14:paraId="30A6C733" w14:textId="77777777" w:rsidR="00112BD8" w:rsidRPr="004B7928" w:rsidRDefault="00112BD8" w:rsidP="006757A7">
            <w:pPr>
              <w:snapToGrid w:val="0"/>
              <w:ind w:leftChars="-8" w:left="-19" w:rightChars="50" w:right="120"/>
              <w:jc w:val="distribute"/>
              <w:rPr>
                <w:rFonts w:ascii="標楷體" w:eastAsia="標楷體" w:hAnsi="標楷體" w:cs="新細明體"/>
                <w:spacing w:val="-20"/>
                <w:sz w:val="20"/>
              </w:rPr>
            </w:pPr>
            <w:proofErr w:type="gramStart"/>
            <w:r w:rsidRPr="004B7928">
              <w:rPr>
                <w:rFonts w:ascii="標楷體" w:eastAsia="標楷體" w:hAnsi="標楷體" w:cs="Arial" w:hint="eastAsia"/>
                <w:spacing w:val="-20"/>
                <w:sz w:val="20"/>
              </w:rPr>
              <w:t>本室查核</w:t>
            </w:r>
            <w:proofErr w:type="gramEnd"/>
            <w:r w:rsidRPr="004B7928">
              <w:rPr>
                <w:rFonts w:ascii="標楷體" w:eastAsia="標楷體" w:hAnsi="標楷體" w:cs="Arial" w:hint="eastAsia"/>
                <w:spacing w:val="-20"/>
                <w:sz w:val="20"/>
              </w:rPr>
              <w:t>意見</w:t>
            </w:r>
          </w:p>
        </w:tc>
      </w:tr>
      <w:tr w:rsidR="00112BD8" w:rsidRPr="004B7928" w14:paraId="1753D543"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vAlign w:val="center"/>
          </w:tcPr>
          <w:p w14:paraId="44ABA009"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kern w:val="0"/>
                <w:sz w:val="20"/>
              </w:rPr>
              <w:t>14</w:t>
            </w:r>
            <w:r w:rsidRPr="004B7928">
              <w:rPr>
                <w:rFonts w:ascii="標楷體" w:eastAsia="標楷體" w:hAnsi="標楷體"/>
                <w:snapToGrid w:val="0"/>
                <w:kern w:val="0"/>
                <w:sz w:val="20"/>
              </w:rPr>
              <w:t>,033</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72740FB"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kern w:val="0"/>
                <w:sz w:val="20"/>
              </w:rPr>
              <w:t>1</w:t>
            </w:r>
            <w:r w:rsidRPr="004B7928">
              <w:rPr>
                <w:rFonts w:ascii="標楷體" w:eastAsia="標楷體" w:hAnsi="標楷體"/>
                <w:snapToGrid w:val="0"/>
                <w:kern w:val="0"/>
                <w:sz w:val="20"/>
              </w:rPr>
              <w:t>,597</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7F48A25" w14:textId="77777777" w:rsidR="00112BD8" w:rsidRPr="00B82776" w:rsidRDefault="00112BD8" w:rsidP="006757A7">
            <w:pPr>
              <w:spacing w:line="200" w:lineRule="exact"/>
              <w:jc w:val="right"/>
              <w:rPr>
                <w:rFonts w:ascii="標楷體" w:eastAsia="標楷體" w:hAnsi="標楷體" w:cs="新細明體"/>
                <w:bCs/>
                <w:spacing w:val="8"/>
                <w:sz w:val="20"/>
              </w:rPr>
            </w:pPr>
            <w:r w:rsidRPr="00B82776">
              <w:rPr>
                <w:rFonts w:ascii="標楷體" w:eastAsia="標楷體" w:hAnsi="標楷體" w:cs="新細明體" w:hint="eastAsia"/>
                <w:bCs/>
                <w:spacing w:val="8"/>
                <w:sz w:val="20"/>
              </w:rPr>
              <w:t>1</w:t>
            </w:r>
            <w:r w:rsidRPr="00B82776">
              <w:rPr>
                <w:rFonts w:ascii="標楷體" w:eastAsia="標楷體" w:hAnsi="標楷體" w:cs="新細明體"/>
                <w:bCs/>
                <w:spacing w:val="8"/>
                <w:sz w:val="20"/>
              </w:rPr>
              <w:t>1.38</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4B646051"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採購作業延宕，影響預算執行。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vAlign w:val="center"/>
          </w:tcPr>
          <w:p w14:paraId="64CFEA13" w14:textId="77777777" w:rsidR="00112BD8" w:rsidRPr="004B7928" w:rsidRDefault="00112BD8" w:rsidP="006757A7">
            <w:pPr>
              <w:spacing w:line="200" w:lineRule="exact"/>
              <w:jc w:val="both"/>
              <w:rPr>
                <w:rFonts w:ascii="標楷體" w:eastAsia="標楷體" w:hAnsi="標楷體"/>
                <w:sz w:val="20"/>
              </w:rPr>
            </w:pPr>
            <w:proofErr w:type="gramStart"/>
            <w:r w:rsidRPr="004B7928">
              <w:rPr>
                <w:rFonts w:ascii="標楷體" w:eastAsia="標楷體" w:hAnsi="標楷體" w:hint="eastAsia"/>
                <w:sz w:val="20"/>
              </w:rPr>
              <w:t>業函請</w:t>
            </w:r>
            <w:proofErr w:type="gramEnd"/>
            <w:r w:rsidRPr="004B7928">
              <w:rPr>
                <w:rFonts w:ascii="標楷體" w:eastAsia="標楷體" w:hAnsi="標楷體" w:hint="eastAsia"/>
                <w:sz w:val="20"/>
              </w:rPr>
              <w:t>縣政府檢討計畫執行落後原因，並</w:t>
            </w:r>
            <w:proofErr w:type="gramStart"/>
            <w:r w:rsidRPr="004B7928">
              <w:rPr>
                <w:rFonts w:ascii="標楷體" w:eastAsia="標楷體" w:hAnsi="標楷體" w:hint="eastAsia"/>
                <w:sz w:val="20"/>
              </w:rPr>
              <w:t>研</w:t>
            </w:r>
            <w:proofErr w:type="gramEnd"/>
            <w:r w:rsidRPr="004B7928">
              <w:rPr>
                <w:rFonts w:ascii="標楷體" w:eastAsia="標楷體" w:hAnsi="標楷體" w:hint="eastAsia"/>
                <w:sz w:val="20"/>
              </w:rPr>
              <w:t>擬具體改進措施。</w:t>
            </w:r>
          </w:p>
        </w:tc>
      </w:tr>
      <w:tr w:rsidR="00112BD8" w:rsidRPr="004B7928" w14:paraId="4A4AA59E"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293692"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2</w:t>
            </w:r>
            <w:r w:rsidRPr="004B7928">
              <w:rPr>
                <w:rFonts w:ascii="標楷體" w:eastAsia="標楷體" w:hAnsi="標楷體"/>
                <w:snapToGrid w:val="0"/>
                <w:spacing w:val="8"/>
                <w:kern w:val="0"/>
                <w:sz w:val="20"/>
              </w:rPr>
              <w:t>99,568</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61F4099"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9</w:t>
            </w:r>
            <w:r w:rsidRPr="004B7928">
              <w:rPr>
                <w:rFonts w:ascii="標楷體" w:eastAsia="標楷體" w:hAnsi="標楷體" w:cs="新細明體"/>
                <w:bCs/>
                <w:spacing w:val="8"/>
                <w:sz w:val="20"/>
              </w:rPr>
              <w:t>5,506</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7FE2B50"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1.88</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06E1C"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工程標案多次流標，影響預算執行。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CFE0A" w14:textId="77777777" w:rsidR="00112BD8" w:rsidRPr="004B7928" w:rsidRDefault="00112BD8" w:rsidP="006757A7">
            <w:pPr>
              <w:spacing w:line="200" w:lineRule="exact"/>
              <w:jc w:val="both"/>
              <w:rPr>
                <w:rFonts w:ascii="標楷體" w:eastAsia="標楷體" w:hAnsi="標楷體"/>
                <w:sz w:val="20"/>
              </w:rPr>
            </w:pPr>
            <w:proofErr w:type="gramStart"/>
            <w:r w:rsidRPr="004B7928">
              <w:rPr>
                <w:rFonts w:ascii="標楷體" w:eastAsia="標楷體" w:hAnsi="標楷體" w:hint="eastAsia"/>
                <w:sz w:val="20"/>
              </w:rPr>
              <w:t>業函請</w:t>
            </w:r>
            <w:proofErr w:type="gramEnd"/>
            <w:r w:rsidRPr="004B7928">
              <w:rPr>
                <w:rFonts w:ascii="標楷體" w:eastAsia="標楷體" w:hAnsi="標楷體" w:hint="eastAsia"/>
                <w:sz w:val="20"/>
              </w:rPr>
              <w:t>縣政府檢討計畫執行落後原因，並</w:t>
            </w:r>
            <w:proofErr w:type="gramStart"/>
            <w:r w:rsidRPr="004B7928">
              <w:rPr>
                <w:rFonts w:ascii="標楷體" w:eastAsia="標楷體" w:hAnsi="標楷體" w:hint="eastAsia"/>
                <w:sz w:val="20"/>
              </w:rPr>
              <w:t>研</w:t>
            </w:r>
            <w:proofErr w:type="gramEnd"/>
            <w:r w:rsidRPr="004B7928">
              <w:rPr>
                <w:rFonts w:ascii="標楷體" w:eastAsia="標楷體" w:hAnsi="標楷體" w:hint="eastAsia"/>
                <w:sz w:val="20"/>
              </w:rPr>
              <w:t>擬具體改進措施。</w:t>
            </w:r>
          </w:p>
        </w:tc>
      </w:tr>
      <w:tr w:rsidR="00112BD8" w:rsidRPr="004B7928" w14:paraId="1DBE4BA9"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06C07"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3</w:t>
            </w:r>
            <w:r w:rsidRPr="004B7928">
              <w:rPr>
                <w:rFonts w:ascii="標楷體" w:eastAsia="標楷體" w:hAnsi="標楷體"/>
                <w:snapToGrid w:val="0"/>
                <w:spacing w:val="8"/>
                <w:kern w:val="0"/>
                <w:sz w:val="20"/>
              </w:rPr>
              <w:t>29,294</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6CFD02E9"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06,733</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41659197"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2.41</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F2BE3"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廠商施工進度延宕，影響預算執行。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3A218" w14:textId="77777777" w:rsidR="00112BD8" w:rsidRPr="004B7928" w:rsidRDefault="00112BD8" w:rsidP="006757A7">
            <w:pPr>
              <w:spacing w:line="200" w:lineRule="exact"/>
              <w:jc w:val="both"/>
              <w:rPr>
                <w:rFonts w:ascii="標楷體" w:eastAsia="標楷體" w:hAnsi="標楷體"/>
                <w:sz w:val="20"/>
              </w:rPr>
            </w:pPr>
            <w:r w:rsidRPr="004B7928">
              <w:rPr>
                <w:rFonts w:ascii="標楷體" w:eastAsia="標楷體" w:hAnsi="標楷體" w:hint="eastAsia"/>
                <w:sz w:val="20"/>
              </w:rPr>
              <w:t>業派員就計畫執行情形辦理調查，相關缺失已通知檢討改進，並督促積極辦理。</w:t>
            </w:r>
          </w:p>
        </w:tc>
      </w:tr>
      <w:tr w:rsidR="00112BD8" w:rsidRPr="004B7928" w14:paraId="26EEB082"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95D2D"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kern w:val="0"/>
                <w:sz w:val="20"/>
              </w:rPr>
              <w:t>6</w:t>
            </w:r>
            <w:r w:rsidRPr="004B7928">
              <w:rPr>
                <w:rFonts w:ascii="標楷體" w:eastAsia="標楷體" w:hAnsi="標楷體"/>
                <w:snapToGrid w:val="0"/>
                <w:kern w:val="0"/>
                <w:sz w:val="20"/>
              </w:rPr>
              <w:t>8,655</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6D284576"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kern w:val="0"/>
                <w:sz w:val="20"/>
              </w:rPr>
              <w:t>2</w:t>
            </w:r>
            <w:r w:rsidRPr="004B7928">
              <w:rPr>
                <w:rFonts w:ascii="標楷體" w:eastAsia="標楷體" w:hAnsi="標楷體"/>
                <w:snapToGrid w:val="0"/>
                <w:kern w:val="0"/>
                <w:sz w:val="20"/>
              </w:rPr>
              <w:t>5,337</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CFDAFF6" w14:textId="77777777" w:rsidR="00112BD8" w:rsidRPr="00B82776" w:rsidRDefault="00112BD8" w:rsidP="006757A7">
            <w:pPr>
              <w:spacing w:line="200" w:lineRule="exact"/>
              <w:jc w:val="right"/>
              <w:rPr>
                <w:rFonts w:ascii="標楷體" w:eastAsia="標楷體" w:hAnsi="標楷體" w:cs="新細明體"/>
                <w:bCs/>
                <w:spacing w:val="8"/>
                <w:sz w:val="20"/>
              </w:rPr>
            </w:pPr>
            <w:r w:rsidRPr="00B82776">
              <w:rPr>
                <w:rFonts w:ascii="標楷體" w:eastAsia="標楷體" w:hAnsi="標楷體" w:cs="新細明體" w:hint="eastAsia"/>
                <w:bCs/>
                <w:spacing w:val="8"/>
                <w:sz w:val="20"/>
              </w:rPr>
              <w:t>3</w:t>
            </w:r>
            <w:r w:rsidRPr="00B82776">
              <w:rPr>
                <w:rFonts w:ascii="標楷體" w:eastAsia="標楷體" w:hAnsi="標楷體" w:cs="新細明體"/>
                <w:bCs/>
                <w:spacing w:val="8"/>
                <w:sz w:val="20"/>
              </w:rPr>
              <w:t>6.90</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44003"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廠商施工進度延宕，影響預算執行。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8B684" w14:textId="77777777" w:rsidR="00112BD8" w:rsidRPr="004B7928" w:rsidRDefault="00112BD8" w:rsidP="006757A7">
            <w:pPr>
              <w:spacing w:line="200" w:lineRule="exact"/>
              <w:jc w:val="both"/>
              <w:rPr>
                <w:rFonts w:ascii="標楷體" w:eastAsia="標楷體" w:hAnsi="標楷體"/>
                <w:sz w:val="20"/>
              </w:rPr>
            </w:pPr>
            <w:proofErr w:type="gramStart"/>
            <w:r w:rsidRPr="004B7928">
              <w:rPr>
                <w:rFonts w:ascii="標楷體" w:eastAsia="標楷體" w:hAnsi="標楷體" w:hint="eastAsia"/>
                <w:sz w:val="20"/>
              </w:rPr>
              <w:t>業函請</w:t>
            </w:r>
            <w:proofErr w:type="gramEnd"/>
            <w:r w:rsidRPr="004B7928">
              <w:rPr>
                <w:rFonts w:ascii="標楷體" w:eastAsia="標楷體" w:hAnsi="標楷體" w:hint="eastAsia"/>
                <w:sz w:val="20"/>
              </w:rPr>
              <w:t>縣政府檢討計畫執行落後原因，並</w:t>
            </w:r>
            <w:proofErr w:type="gramStart"/>
            <w:r w:rsidRPr="004B7928">
              <w:rPr>
                <w:rFonts w:ascii="標楷體" w:eastAsia="標楷體" w:hAnsi="標楷體" w:hint="eastAsia"/>
                <w:sz w:val="20"/>
              </w:rPr>
              <w:t>研</w:t>
            </w:r>
            <w:proofErr w:type="gramEnd"/>
            <w:r w:rsidRPr="004B7928">
              <w:rPr>
                <w:rFonts w:ascii="標楷體" w:eastAsia="標楷體" w:hAnsi="標楷體" w:hint="eastAsia"/>
                <w:sz w:val="20"/>
              </w:rPr>
              <w:t>擬具體改進措施。</w:t>
            </w:r>
          </w:p>
        </w:tc>
      </w:tr>
      <w:tr w:rsidR="00112BD8" w:rsidRPr="004B7928" w14:paraId="48E6938F"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63ACD"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5</w:t>
            </w:r>
            <w:r w:rsidRPr="004B7928">
              <w:rPr>
                <w:rFonts w:ascii="標楷體" w:eastAsia="標楷體" w:hAnsi="標楷體"/>
                <w:snapToGrid w:val="0"/>
                <w:spacing w:val="8"/>
                <w:kern w:val="0"/>
                <w:sz w:val="20"/>
              </w:rPr>
              <w:t>04,687</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A3AA090"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90,751</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62EA934"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7.80</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DF128"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廠商施工進度延宕，影響預算執行。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94706" w14:textId="77777777" w:rsidR="00112BD8" w:rsidRPr="004B7928" w:rsidRDefault="00112BD8" w:rsidP="006757A7">
            <w:pPr>
              <w:spacing w:line="200" w:lineRule="exact"/>
              <w:jc w:val="both"/>
              <w:rPr>
                <w:rFonts w:ascii="標楷體" w:eastAsia="標楷體" w:hAnsi="標楷體"/>
                <w:sz w:val="20"/>
              </w:rPr>
            </w:pPr>
            <w:proofErr w:type="gramStart"/>
            <w:r w:rsidRPr="004B7928">
              <w:rPr>
                <w:rFonts w:ascii="標楷體" w:eastAsia="標楷體" w:hAnsi="標楷體" w:hint="eastAsia"/>
                <w:sz w:val="20"/>
              </w:rPr>
              <w:t>業函請</w:t>
            </w:r>
            <w:proofErr w:type="gramEnd"/>
            <w:r w:rsidRPr="004B7928">
              <w:rPr>
                <w:rFonts w:ascii="標楷體" w:eastAsia="標楷體" w:hAnsi="標楷體" w:hint="eastAsia"/>
                <w:sz w:val="20"/>
              </w:rPr>
              <w:t>縣政府檢討計畫執行落後原因，並</w:t>
            </w:r>
            <w:proofErr w:type="gramStart"/>
            <w:r w:rsidRPr="004B7928">
              <w:rPr>
                <w:rFonts w:ascii="標楷體" w:eastAsia="標楷體" w:hAnsi="標楷體" w:hint="eastAsia"/>
                <w:sz w:val="20"/>
              </w:rPr>
              <w:t>研</w:t>
            </w:r>
            <w:proofErr w:type="gramEnd"/>
            <w:r w:rsidRPr="004B7928">
              <w:rPr>
                <w:rFonts w:ascii="標楷體" w:eastAsia="標楷體" w:hAnsi="標楷體" w:hint="eastAsia"/>
                <w:sz w:val="20"/>
              </w:rPr>
              <w:t>擬具體改進措施。</w:t>
            </w:r>
          </w:p>
        </w:tc>
      </w:tr>
      <w:tr w:rsidR="00112BD8" w:rsidRPr="004B7928" w14:paraId="6887803F"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7C1D2"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5</w:t>
            </w:r>
            <w:r w:rsidRPr="004B7928">
              <w:rPr>
                <w:rFonts w:ascii="標楷體" w:eastAsia="標楷體" w:hAnsi="標楷體"/>
                <w:snapToGrid w:val="0"/>
                <w:spacing w:val="8"/>
                <w:kern w:val="0"/>
                <w:sz w:val="20"/>
              </w:rPr>
              <w:t>5,148</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4936C35"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5,765</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6AAFBB5"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6</w:t>
            </w:r>
            <w:r w:rsidRPr="004B7928">
              <w:rPr>
                <w:rFonts w:ascii="標楷體" w:eastAsia="標楷體" w:hAnsi="標楷體" w:cs="新細明體"/>
                <w:bCs/>
                <w:spacing w:val="8"/>
                <w:sz w:val="20"/>
              </w:rPr>
              <w:t>4.85</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7090D"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辦理變更設計，影響預算執行。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2F757" w14:textId="77777777" w:rsidR="00112BD8" w:rsidRPr="004B7928" w:rsidRDefault="00112BD8" w:rsidP="006757A7">
            <w:pPr>
              <w:spacing w:line="200" w:lineRule="exact"/>
              <w:jc w:val="both"/>
              <w:rPr>
                <w:rFonts w:ascii="標楷體" w:eastAsia="標楷體" w:hAnsi="標楷體"/>
                <w:sz w:val="20"/>
              </w:rPr>
            </w:pPr>
            <w:proofErr w:type="gramStart"/>
            <w:r w:rsidRPr="004B7928">
              <w:rPr>
                <w:rFonts w:ascii="標楷體" w:eastAsia="標楷體" w:hAnsi="標楷體" w:hint="eastAsia"/>
                <w:sz w:val="20"/>
              </w:rPr>
              <w:t>業函請</w:t>
            </w:r>
            <w:proofErr w:type="gramEnd"/>
            <w:r w:rsidRPr="004B7928">
              <w:rPr>
                <w:rFonts w:ascii="標楷體" w:eastAsia="標楷體" w:hAnsi="標楷體" w:hint="eastAsia"/>
                <w:sz w:val="20"/>
              </w:rPr>
              <w:t>縣政府檢討計畫執行落後原因，並</w:t>
            </w:r>
            <w:proofErr w:type="gramStart"/>
            <w:r w:rsidRPr="004B7928">
              <w:rPr>
                <w:rFonts w:ascii="標楷體" w:eastAsia="標楷體" w:hAnsi="標楷體" w:hint="eastAsia"/>
                <w:sz w:val="20"/>
              </w:rPr>
              <w:t>研</w:t>
            </w:r>
            <w:proofErr w:type="gramEnd"/>
            <w:r w:rsidRPr="004B7928">
              <w:rPr>
                <w:rFonts w:ascii="標楷體" w:eastAsia="標楷體" w:hAnsi="標楷體" w:hint="eastAsia"/>
                <w:sz w:val="20"/>
              </w:rPr>
              <w:t>擬具體改進措施。</w:t>
            </w:r>
          </w:p>
        </w:tc>
      </w:tr>
      <w:tr w:rsidR="00112BD8" w:rsidRPr="004B7928" w14:paraId="795DA321"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FE135"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3</w:t>
            </w:r>
            <w:r w:rsidRPr="004B7928">
              <w:rPr>
                <w:rFonts w:ascii="標楷體" w:eastAsia="標楷體" w:hAnsi="標楷體"/>
                <w:snapToGrid w:val="0"/>
                <w:spacing w:val="8"/>
                <w:kern w:val="0"/>
                <w:sz w:val="20"/>
              </w:rPr>
              <w:t>,533</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607F6C71"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2</w:t>
            </w:r>
            <w:r w:rsidRPr="004B7928">
              <w:rPr>
                <w:rFonts w:ascii="標楷體" w:eastAsia="標楷體" w:hAnsi="標楷體" w:cs="新細明體"/>
                <w:bCs/>
                <w:spacing w:val="8"/>
                <w:sz w:val="20"/>
              </w:rPr>
              <w:t>,447</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370221D"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6</w:t>
            </w:r>
            <w:r w:rsidRPr="004B7928">
              <w:rPr>
                <w:rFonts w:ascii="標楷體" w:eastAsia="標楷體" w:hAnsi="標楷體" w:cs="新細明體"/>
                <w:bCs/>
                <w:spacing w:val="8"/>
                <w:sz w:val="20"/>
              </w:rPr>
              <w:t>9.27</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D97E10"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辦理變更設計，影響預算執行。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6093F"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hint="eastAsia"/>
                <w:sz w:val="20"/>
              </w:rPr>
              <w:t>業派員就計畫執行情形辦理調查，相關缺失已通知檢討改進，並督促積極辦理。</w:t>
            </w:r>
          </w:p>
        </w:tc>
      </w:tr>
      <w:tr w:rsidR="00112BD8" w:rsidRPr="004B7928" w14:paraId="7AFE70C8"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822C0"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5</w:t>
            </w:r>
            <w:r w:rsidRPr="004B7928">
              <w:rPr>
                <w:rFonts w:ascii="標楷體" w:eastAsia="標楷體" w:hAnsi="標楷體"/>
                <w:snapToGrid w:val="0"/>
                <w:spacing w:val="8"/>
                <w:kern w:val="0"/>
                <w:sz w:val="20"/>
              </w:rPr>
              <w:t>8,331</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269D9AC"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4</w:t>
            </w:r>
            <w:r w:rsidRPr="004B7928">
              <w:rPr>
                <w:rFonts w:ascii="標楷體" w:eastAsia="標楷體" w:hAnsi="標楷體"/>
                <w:snapToGrid w:val="0"/>
                <w:spacing w:val="8"/>
                <w:kern w:val="0"/>
                <w:sz w:val="20"/>
              </w:rPr>
              <w:t>1,081</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1D05E9F"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7</w:t>
            </w:r>
            <w:r w:rsidRPr="004B7928">
              <w:rPr>
                <w:rFonts w:ascii="標楷體" w:eastAsia="標楷體" w:hAnsi="標楷體"/>
                <w:snapToGrid w:val="0"/>
                <w:spacing w:val="8"/>
                <w:kern w:val="0"/>
                <w:sz w:val="20"/>
              </w:rPr>
              <w:t>0.43</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ACA03"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辦理變更設計，影響預算執行。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49D2C" w14:textId="77777777" w:rsidR="00112BD8" w:rsidRPr="004B7928" w:rsidRDefault="00112BD8" w:rsidP="006757A7">
            <w:pPr>
              <w:spacing w:line="200" w:lineRule="exact"/>
              <w:jc w:val="both"/>
              <w:rPr>
                <w:rFonts w:ascii="標楷體" w:eastAsia="標楷體" w:hAnsi="標楷體" w:cs="Arial"/>
                <w:sz w:val="20"/>
              </w:rPr>
            </w:pPr>
            <w:proofErr w:type="gramStart"/>
            <w:r w:rsidRPr="004B7928">
              <w:rPr>
                <w:rFonts w:ascii="標楷體" w:eastAsia="標楷體" w:hAnsi="標楷體" w:cs="Arial" w:hint="eastAsia"/>
                <w:sz w:val="20"/>
              </w:rPr>
              <w:t>業函請</w:t>
            </w:r>
            <w:proofErr w:type="gramEnd"/>
            <w:r w:rsidRPr="004B7928">
              <w:rPr>
                <w:rFonts w:ascii="標楷體" w:eastAsia="標楷體" w:hAnsi="標楷體" w:cs="Arial" w:hint="eastAsia"/>
                <w:sz w:val="20"/>
              </w:rPr>
              <w:t>縣政府檢討計畫執行落後原因，並</w:t>
            </w:r>
            <w:proofErr w:type="gramStart"/>
            <w:r w:rsidRPr="004B7928">
              <w:rPr>
                <w:rFonts w:ascii="標楷體" w:eastAsia="標楷體" w:hAnsi="標楷體" w:cs="Arial" w:hint="eastAsia"/>
                <w:sz w:val="20"/>
              </w:rPr>
              <w:t>研</w:t>
            </w:r>
            <w:proofErr w:type="gramEnd"/>
            <w:r w:rsidRPr="004B7928">
              <w:rPr>
                <w:rFonts w:ascii="標楷體" w:eastAsia="標楷體" w:hAnsi="標楷體" w:cs="Arial" w:hint="eastAsia"/>
                <w:sz w:val="20"/>
              </w:rPr>
              <w:t>擬具體改進措施。</w:t>
            </w:r>
          </w:p>
        </w:tc>
      </w:tr>
      <w:tr w:rsidR="00112BD8" w:rsidRPr="004B7928" w14:paraId="793DC206"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93A8"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1</w:t>
            </w:r>
            <w:r w:rsidRPr="004B7928">
              <w:rPr>
                <w:rFonts w:ascii="標楷體" w:eastAsia="標楷體" w:hAnsi="標楷體"/>
                <w:snapToGrid w:val="0"/>
                <w:spacing w:val="8"/>
                <w:kern w:val="0"/>
                <w:sz w:val="20"/>
              </w:rPr>
              <w:t>61,623</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1E25631"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1</w:t>
            </w:r>
            <w:r w:rsidRPr="004B7928">
              <w:rPr>
                <w:rFonts w:ascii="標楷體" w:eastAsia="標楷體" w:hAnsi="標楷體" w:cs="新細明體"/>
                <w:bCs/>
                <w:spacing w:val="8"/>
                <w:sz w:val="20"/>
              </w:rPr>
              <w:t>17,238</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3117E8C"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7</w:t>
            </w:r>
            <w:r w:rsidRPr="004B7928">
              <w:rPr>
                <w:rFonts w:ascii="標楷體" w:eastAsia="標楷體" w:hAnsi="標楷體" w:cs="新細明體"/>
                <w:bCs/>
                <w:spacing w:val="8"/>
                <w:sz w:val="20"/>
              </w:rPr>
              <w:t>2.54</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0BE85"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廠商施工進度延宕，影響預算執行。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998F5" w14:textId="77777777" w:rsidR="00112BD8" w:rsidRPr="004B7928" w:rsidRDefault="00112BD8" w:rsidP="006757A7">
            <w:pPr>
              <w:spacing w:line="200" w:lineRule="exact"/>
              <w:jc w:val="both"/>
              <w:rPr>
                <w:rFonts w:ascii="標楷體" w:eastAsia="標楷體" w:hAnsi="標楷體" w:cs="Arial"/>
                <w:sz w:val="20"/>
              </w:rPr>
            </w:pPr>
            <w:proofErr w:type="gramStart"/>
            <w:r w:rsidRPr="004B7928">
              <w:rPr>
                <w:rFonts w:ascii="標楷體" w:eastAsia="標楷體" w:hAnsi="標楷體" w:cs="Arial" w:hint="eastAsia"/>
                <w:sz w:val="20"/>
              </w:rPr>
              <w:t>業函請</w:t>
            </w:r>
            <w:proofErr w:type="gramEnd"/>
            <w:r w:rsidRPr="004B7928">
              <w:rPr>
                <w:rFonts w:ascii="標楷體" w:eastAsia="標楷體" w:hAnsi="標楷體" w:cs="Arial" w:hint="eastAsia"/>
                <w:sz w:val="20"/>
              </w:rPr>
              <w:t>縣政府檢討計畫執行落後原因，並</w:t>
            </w:r>
            <w:proofErr w:type="gramStart"/>
            <w:r w:rsidRPr="004B7928">
              <w:rPr>
                <w:rFonts w:ascii="標楷體" w:eastAsia="標楷體" w:hAnsi="標楷體" w:cs="Arial" w:hint="eastAsia"/>
                <w:sz w:val="20"/>
              </w:rPr>
              <w:t>研</w:t>
            </w:r>
            <w:proofErr w:type="gramEnd"/>
            <w:r w:rsidRPr="004B7928">
              <w:rPr>
                <w:rFonts w:ascii="標楷體" w:eastAsia="標楷體" w:hAnsi="標楷體" w:cs="Arial" w:hint="eastAsia"/>
                <w:sz w:val="20"/>
              </w:rPr>
              <w:t>擬具體改進措施。</w:t>
            </w:r>
          </w:p>
        </w:tc>
      </w:tr>
      <w:tr w:rsidR="00112BD8" w:rsidRPr="004B7928" w14:paraId="3300D3F8" w14:textId="77777777" w:rsidTr="006757A7">
        <w:trPr>
          <w:trHeight w:val="1077"/>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94F5F"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hint="eastAsia"/>
                <w:snapToGrid w:val="0"/>
                <w:spacing w:val="8"/>
                <w:kern w:val="0"/>
                <w:sz w:val="20"/>
              </w:rPr>
              <w:t>3</w:t>
            </w:r>
            <w:r w:rsidRPr="004B7928">
              <w:rPr>
                <w:rFonts w:ascii="標楷體" w:eastAsia="標楷體" w:hAnsi="標楷體"/>
                <w:snapToGrid w:val="0"/>
                <w:spacing w:val="8"/>
                <w:kern w:val="0"/>
                <w:sz w:val="20"/>
              </w:rPr>
              <w:t>8,624</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476DEA2"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3</w:t>
            </w:r>
            <w:r w:rsidRPr="004B7928">
              <w:rPr>
                <w:rFonts w:ascii="標楷體" w:eastAsia="標楷體" w:hAnsi="標楷體" w:cs="新細明體"/>
                <w:bCs/>
                <w:spacing w:val="8"/>
                <w:sz w:val="20"/>
              </w:rPr>
              <w:t>0,656</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F47AEA3" w14:textId="77777777" w:rsidR="00112BD8" w:rsidRPr="004B7928" w:rsidRDefault="00112BD8" w:rsidP="006757A7">
            <w:pPr>
              <w:spacing w:line="200" w:lineRule="exact"/>
              <w:jc w:val="right"/>
              <w:rPr>
                <w:rFonts w:ascii="標楷體" w:eastAsia="標楷體" w:hAnsi="標楷體" w:cs="Arial"/>
                <w:spacing w:val="8"/>
                <w:sz w:val="20"/>
              </w:rPr>
            </w:pPr>
            <w:r w:rsidRPr="004B7928">
              <w:rPr>
                <w:rFonts w:ascii="標楷體" w:eastAsia="標楷體" w:hAnsi="標楷體" w:cs="新細明體" w:hint="eastAsia"/>
                <w:bCs/>
                <w:spacing w:val="8"/>
                <w:sz w:val="20"/>
              </w:rPr>
              <w:t>7</w:t>
            </w:r>
            <w:r w:rsidRPr="004B7928">
              <w:rPr>
                <w:rFonts w:ascii="標楷體" w:eastAsia="標楷體" w:hAnsi="標楷體" w:cs="新細明體"/>
                <w:bCs/>
                <w:spacing w:val="8"/>
                <w:sz w:val="20"/>
              </w:rPr>
              <w:t>9.37</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38F7C" w14:textId="77777777" w:rsidR="00112BD8" w:rsidRPr="004B7928" w:rsidRDefault="00112BD8" w:rsidP="006757A7">
            <w:pPr>
              <w:spacing w:line="200" w:lineRule="exact"/>
              <w:jc w:val="both"/>
              <w:rPr>
                <w:rFonts w:ascii="標楷體" w:eastAsia="標楷體" w:hAnsi="標楷體" w:cs="Arial"/>
                <w:sz w:val="20"/>
              </w:rPr>
            </w:pPr>
            <w:r w:rsidRPr="004B7928">
              <w:rPr>
                <w:rFonts w:ascii="標楷體" w:eastAsia="標楷體" w:hAnsi="標楷體" w:cs="Arial" w:hint="eastAsia"/>
                <w:sz w:val="20"/>
              </w:rPr>
              <w:t>廠商施工進度延宕，影響預算執行。</w:t>
            </w:r>
          </w:p>
        </w:tc>
        <w:tc>
          <w:tcPr>
            <w:tcW w:w="35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473F2" w14:textId="77777777" w:rsidR="00112BD8" w:rsidRPr="004B7928" w:rsidRDefault="00112BD8" w:rsidP="006757A7">
            <w:pPr>
              <w:spacing w:line="200" w:lineRule="exact"/>
              <w:jc w:val="both"/>
              <w:rPr>
                <w:rFonts w:ascii="標楷體" w:eastAsia="標楷體" w:hAnsi="標楷體" w:cs="Arial"/>
                <w:sz w:val="20"/>
              </w:rPr>
            </w:pPr>
            <w:proofErr w:type="gramStart"/>
            <w:r w:rsidRPr="004B7928">
              <w:rPr>
                <w:rFonts w:ascii="標楷體" w:eastAsia="標楷體" w:hAnsi="標楷體" w:cs="Arial" w:hint="eastAsia"/>
                <w:sz w:val="20"/>
              </w:rPr>
              <w:t>業函請</w:t>
            </w:r>
            <w:proofErr w:type="gramEnd"/>
            <w:r w:rsidRPr="004B7928">
              <w:rPr>
                <w:rFonts w:ascii="標楷體" w:eastAsia="標楷體" w:hAnsi="標楷體" w:cs="Arial" w:hint="eastAsia"/>
                <w:sz w:val="20"/>
              </w:rPr>
              <w:t>縣政府檢討計畫執行落後原因，並</w:t>
            </w:r>
            <w:proofErr w:type="gramStart"/>
            <w:r w:rsidRPr="004B7928">
              <w:rPr>
                <w:rFonts w:ascii="標楷體" w:eastAsia="標楷體" w:hAnsi="標楷體" w:cs="Arial" w:hint="eastAsia"/>
                <w:sz w:val="20"/>
              </w:rPr>
              <w:t>研</w:t>
            </w:r>
            <w:proofErr w:type="gramEnd"/>
            <w:r w:rsidRPr="004B7928">
              <w:rPr>
                <w:rFonts w:ascii="標楷體" w:eastAsia="標楷體" w:hAnsi="標楷體" w:cs="Arial" w:hint="eastAsia"/>
                <w:sz w:val="20"/>
              </w:rPr>
              <w:t>擬具體改進措施。</w:t>
            </w:r>
          </w:p>
        </w:tc>
      </w:tr>
    </w:tbl>
    <w:p w14:paraId="41D0AEC1" w14:textId="77777777" w:rsidR="00112BD8" w:rsidRPr="004B7928" w:rsidRDefault="00112BD8" w:rsidP="006757A7">
      <w:pPr>
        <w:overflowPunct w:val="0"/>
        <w:spacing w:line="480" w:lineRule="exact"/>
        <w:jc w:val="both"/>
        <w:rPr>
          <w:rFonts w:ascii="標楷體" w:eastAsia="標楷體" w:hAnsi="標楷體"/>
          <w:b/>
          <w:snapToGrid w:val="0"/>
          <w:kern w:val="0"/>
          <w:sz w:val="32"/>
          <w:szCs w:val="32"/>
        </w:rPr>
      </w:pPr>
      <w:r w:rsidRPr="004B7928">
        <w:rPr>
          <w:rFonts w:ascii="標楷體" w:eastAsia="標楷體" w:hAnsi="標楷體"/>
          <w:b/>
          <w:snapToGrid w:val="0"/>
          <w:kern w:val="0"/>
          <w:sz w:val="32"/>
          <w:szCs w:val="32"/>
        </w:rPr>
        <w:br w:type="page"/>
      </w:r>
    </w:p>
    <w:p w14:paraId="7DCCFDE6" w14:textId="77777777" w:rsidR="00112BD8" w:rsidRPr="004B7928" w:rsidRDefault="00112BD8" w:rsidP="006757A7">
      <w:pPr>
        <w:overflowPunct w:val="0"/>
        <w:spacing w:line="480" w:lineRule="exact"/>
        <w:jc w:val="both"/>
        <w:rPr>
          <w:rFonts w:ascii="標楷體" w:eastAsia="標楷體" w:hAnsi="標楷體"/>
          <w:b/>
          <w:snapToGrid w:val="0"/>
          <w:kern w:val="0"/>
          <w:sz w:val="32"/>
          <w:szCs w:val="32"/>
        </w:rPr>
      </w:pPr>
      <w:r w:rsidRPr="004B7928">
        <w:rPr>
          <w:rFonts w:ascii="標楷體" w:eastAsia="標楷體" w:hAnsi="標楷體" w:hint="eastAsia"/>
          <w:b/>
          <w:snapToGrid w:val="0"/>
          <w:kern w:val="0"/>
          <w:sz w:val="32"/>
          <w:szCs w:val="32"/>
        </w:rPr>
        <w:lastRenderedPageBreak/>
        <w:t>二、縣政府所屬各機關學校採購作業執行情形之查核</w:t>
      </w:r>
    </w:p>
    <w:p w14:paraId="3C354DF3" w14:textId="77777777" w:rsidR="00112BD8" w:rsidRPr="004B7928" w:rsidRDefault="00112BD8" w:rsidP="006757A7">
      <w:pPr>
        <w:snapToGrid w:val="0"/>
        <w:spacing w:line="480" w:lineRule="exact"/>
        <w:ind w:firstLineChars="100" w:firstLine="280"/>
        <w:jc w:val="both"/>
        <w:rPr>
          <w:rFonts w:ascii="標楷體" w:eastAsia="標楷體" w:hAnsi="標楷體"/>
          <w:b/>
          <w:snapToGrid w:val="0"/>
          <w:kern w:val="0"/>
          <w:sz w:val="28"/>
          <w:szCs w:val="28"/>
        </w:rPr>
      </w:pPr>
      <w:r w:rsidRPr="004B7928">
        <w:rPr>
          <w:rFonts w:ascii="標楷體" w:eastAsia="標楷體" w:hAnsi="標楷體" w:hint="eastAsia"/>
          <w:b/>
          <w:snapToGrid w:val="0"/>
          <w:kern w:val="0"/>
          <w:sz w:val="28"/>
          <w:szCs w:val="28"/>
        </w:rPr>
        <w:t>（一）</w:t>
      </w:r>
      <w:proofErr w:type="gramStart"/>
      <w:r w:rsidRPr="004B7928">
        <w:rPr>
          <w:rFonts w:ascii="標楷體" w:eastAsia="標楷體" w:hAnsi="標楷體" w:hint="eastAsia"/>
          <w:b/>
          <w:snapToGrid w:val="0"/>
          <w:kern w:val="0"/>
          <w:sz w:val="28"/>
          <w:szCs w:val="28"/>
        </w:rPr>
        <w:t>11</w:t>
      </w:r>
      <w:r w:rsidRPr="004B7928">
        <w:rPr>
          <w:rFonts w:ascii="標楷體" w:eastAsia="標楷體" w:hAnsi="標楷體"/>
          <w:b/>
          <w:snapToGrid w:val="0"/>
          <w:kern w:val="0"/>
          <w:sz w:val="28"/>
          <w:szCs w:val="28"/>
        </w:rPr>
        <w:t>3</w:t>
      </w:r>
      <w:proofErr w:type="gramEnd"/>
      <w:r w:rsidRPr="004B7928">
        <w:rPr>
          <w:rFonts w:ascii="標楷體" w:eastAsia="標楷體" w:hAnsi="標楷體" w:hint="eastAsia"/>
          <w:b/>
          <w:snapToGrid w:val="0"/>
          <w:kern w:val="0"/>
          <w:sz w:val="28"/>
          <w:szCs w:val="28"/>
        </w:rPr>
        <w:t>年度採購作業執行情形</w:t>
      </w:r>
    </w:p>
    <w:p w14:paraId="63FC449B" w14:textId="77777777" w:rsidR="00112BD8" w:rsidRPr="004B7928" w:rsidRDefault="00112BD8" w:rsidP="006757A7">
      <w:pPr>
        <w:snapToGrid w:val="0"/>
        <w:spacing w:line="480" w:lineRule="exact"/>
        <w:ind w:firstLineChars="200" w:firstLine="480"/>
        <w:jc w:val="both"/>
        <w:rPr>
          <w:rFonts w:ascii="標楷體" w:eastAsia="標楷體" w:hAnsi="標楷體"/>
        </w:rPr>
      </w:pPr>
      <w:r w:rsidRPr="004B7928">
        <w:rPr>
          <w:rFonts w:ascii="標楷體" w:eastAsia="標楷體" w:hAnsi="標楷體"/>
          <w:noProof/>
          <w:szCs w:val="22"/>
        </w:rPr>
        <mc:AlternateContent>
          <mc:Choice Requires="wpg">
            <w:drawing>
              <wp:anchor distT="0" distB="0" distL="114300" distR="114300" simplePos="0" relativeHeight="251659264" behindDoc="0" locked="0" layoutInCell="1" allowOverlap="1" wp14:anchorId="0F18E7D9" wp14:editId="4983167F">
                <wp:simplePos x="0" y="0"/>
                <wp:positionH relativeFrom="page">
                  <wp:align>center</wp:align>
                </wp:positionH>
                <wp:positionV relativeFrom="paragraph">
                  <wp:posOffset>1320800</wp:posOffset>
                </wp:positionV>
                <wp:extent cx="6495415" cy="2676525"/>
                <wp:effectExtent l="0" t="0" r="0" b="0"/>
                <wp:wrapSquare wrapText="bothSides"/>
                <wp:docPr id="30" name="群組 8"/>
                <wp:cNvGraphicFramePr/>
                <a:graphic xmlns:a="http://schemas.openxmlformats.org/drawingml/2006/main">
                  <a:graphicData uri="http://schemas.microsoft.com/office/word/2010/wordprocessingGroup">
                    <wpg:wgp>
                      <wpg:cNvGrpSpPr/>
                      <wpg:grpSpPr>
                        <a:xfrm>
                          <a:off x="0" y="0"/>
                          <a:ext cx="6495415" cy="2676525"/>
                          <a:chOff x="0" y="59304"/>
                          <a:chExt cx="6495590" cy="2684688"/>
                        </a:xfrm>
                      </wpg:grpSpPr>
                      <wpg:grpSp>
                        <wpg:cNvPr id="46" name="群組 46"/>
                        <wpg:cNvGrpSpPr/>
                        <wpg:grpSpPr>
                          <a:xfrm>
                            <a:off x="0" y="165134"/>
                            <a:ext cx="6495590" cy="2523840"/>
                            <a:chOff x="0" y="165134"/>
                            <a:chExt cx="6495590" cy="2523840"/>
                          </a:xfrm>
                        </wpg:grpSpPr>
                        <wpg:graphicFrame>
                          <wpg:cNvPr id="48" name="圖表 48"/>
                          <wpg:cNvFrPr>
                            <a:graphicFrameLocks/>
                          </wpg:cNvFrPr>
                          <wpg:xfrm>
                            <a:off x="3255590" y="165134"/>
                            <a:ext cx="3240000" cy="2520000"/>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49" name="圖表 49"/>
                          <wpg:cNvFrPr>
                            <a:graphicFrameLocks/>
                          </wpg:cNvFrPr>
                          <wpg:xfrm>
                            <a:off x="0" y="168973"/>
                            <a:ext cx="3240000" cy="2520001"/>
                          </wpg:xfrm>
                          <a:graphic>
                            <a:graphicData uri="http://schemas.openxmlformats.org/drawingml/2006/chart">
                              <c:chart xmlns:c="http://schemas.openxmlformats.org/drawingml/2006/chart" xmlns:r="http://schemas.openxmlformats.org/officeDocument/2006/relationships" r:id="rId16"/>
                            </a:graphicData>
                          </a:graphic>
                        </wpg:graphicFrame>
                      </wpg:grpSp>
                      <wpg:grpSp>
                        <wpg:cNvPr id="50" name="群組 50"/>
                        <wpg:cNvGrpSpPr/>
                        <wpg:grpSpPr>
                          <a:xfrm>
                            <a:off x="231248" y="59304"/>
                            <a:ext cx="5895392" cy="2684688"/>
                            <a:chOff x="231248" y="59304"/>
                            <a:chExt cx="5895392" cy="2684688"/>
                          </a:xfrm>
                        </wpg:grpSpPr>
                        <wps:wsp>
                          <wps:cNvPr id="52" name="文字方塊 1"/>
                          <wps:cNvSpPr txBox="1"/>
                          <wps:spPr>
                            <a:xfrm>
                              <a:off x="3474173" y="1327031"/>
                              <a:ext cx="1316390" cy="588527"/>
                            </a:xfrm>
                            <a:prstGeom prst="rect">
                              <a:avLst/>
                            </a:prstGeom>
                            <a:noFill/>
                          </wps:spPr>
                          <wps:txbx>
                            <w:txbxContent>
                              <w:p w14:paraId="22849BE5"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545D6DE4"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853</w:t>
                                </w:r>
                                <w:r>
                                  <w:rPr>
                                    <w:rFonts w:ascii="標楷體" w:eastAsia="標楷體" w:hAnsi="標楷體" w:cstheme="minorBidi" w:hint="eastAsia"/>
                                    <w:color w:val="000000" w:themeColor="text1"/>
                                    <w:kern w:val="24"/>
                                    <w:sz w:val="20"/>
                                    <w:szCs w:val="20"/>
                                  </w:rPr>
                                  <w:t>萬餘元</w:t>
                                </w:r>
                              </w:p>
                              <w:p w14:paraId="1F4DAB88"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30.49</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3" name="文字方塊 10"/>
                          <wps:cNvSpPr txBox="1"/>
                          <wps:spPr>
                            <a:xfrm>
                              <a:off x="3270910" y="366393"/>
                              <a:ext cx="1218598" cy="588527"/>
                            </a:xfrm>
                            <a:prstGeom prst="rect">
                              <a:avLst/>
                            </a:prstGeom>
                            <a:noFill/>
                          </wps:spPr>
                          <wps:txbx>
                            <w:txbxContent>
                              <w:p w14:paraId="61A41CE8"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6FF5DD74"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4,706</w:t>
                                </w:r>
                                <w:r>
                                  <w:rPr>
                                    <w:rFonts w:ascii="標楷體" w:eastAsia="標楷體" w:hAnsi="標楷體" w:cstheme="minorBidi" w:hint="eastAsia"/>
                                    <w:color w:val="000000" w:themeColor="text1"/>
                                    <w:kern w:val="24"/>
                                    <w:sz w:val="20"/>
                                    <w:szCs w:val="20"/>
                                  </w:rPr>
                                  <w:t>萬餘元</w:t>
                                </w:r>
                              </w:p>
                              <w:p w14:paraId="463D8E92"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19.65</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4" name="文字方塊 11"/>
                          <wps:cNvSpPr txBox="1"/>
                          <wps:spPr>
                            <a:xfrm>
                              <a:off x="4790564" y="1005446"/>
                              <a:ext cx="1336076" cy="588527"/>
                            </a:xfrm>
                            <a:prstGeom prst="rect">
                              <a:avLst/>
                            </a:prstGeom>
                            <a:noFill/>
                          </wps:spPr>
                          <wps:txbx>
                            <w:txbxContent>
                              <w:p w14:paraId="28CC16D3"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38947059"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億8,</w:t>
                                </w:r>
                                <w:r>
                                  <w:rPr>
                                    <w:rFonts w:ascii="標楷體" w:eastAsia="標楷體" w:hAnsi="標楷體" w:cstheme="minorBidi"/>
                                    <w:color w:val="000000" w:themeColor="text1"/>
                                    <w:kern w:val="24"/>
                                    <w:sz w:val="20"/>
                                    <w:szCs w:val="20"/>
                                  </w:rPr>
                                  <w:t>083</w:t>
                                </w:r>
                                <w:r>
                                  <w:rPr>
                                    <w:rFonts w:ascii="標楷體" w:eastAsia="標楷體" w:hAnsi="標楷體" w:cstheme="minorBidi" w:hint="eastAsia"/>
                                    <w:color w:val="000000" w:themeColor="text1"/>
                                    <w:kern w:val="24"/>
                                    <w:sz w:val="20"/>
                                    <w:szCs w:val="20"/>
                                  </w:rPr>
                                  <w:t>萬餘元</w:t>
                                </w:r>
                              </w:p>
                              <w:p w14:paraId="31A6DC0D"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49.87</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5" name="文字方塊 15"/>
                          <wps:cNvSpPr txBox="1"/>
                          <wps:spPr>
                            <a:xfrm>
                              <a:off x="1527357" y="59304"/>
                              <a:ext cx="3060147" cy="290442"/>
                            </a:xfrm>
                            <a:prstGeom prst="rect">
                              <a:avLst/>
                            </a:prstGeom>
                            <a:noFill/>
                          </wps:spPr>
                          <wps:txbx>
                            <w:txbxContent>
                              <w:p w14:paraId="710E4B6E"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proofErr w:type="gramStart"/>
                                <w:r>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Pr>
                                    <w:rFonts w:ascii="標楷體" w:eastAsia="標楷體" w:hAnsi="標楷體" w:cstheme="minorBidi" w:hint="eastAsia"/>
                                    <w:b/>
                                    <w:bCs/>
                                    <w:color w:val="000000" w:themeColor="text1"/>
                                    <w:kern w:val="24"/>
                                  </w:rPr>
                                  <w:t>年度各類採購件數、金額統計</w:t>
                                </w:r>
                              </w:p>
                            </w:txbxContent>
                          </wps:txbx>
                          <wps:bodyPr wrap="square" rtlCol="0" anchor="ctr">
                            <a:spAutoFit/>
                          </wps:bodyPr>
                        </wps:wsp>
                        <wps:wsp>
                          <wps:cNvPr id="56" name="文字方塊 16"/>
                          <wps:cNvSpPr txBox="1"/>
                          <wps:spPr>
                            <a:xfrm>
                              <a:off x="231248" y="2503231"/>
                              <a:ext cx="4140311" cy="240761"/>
                            </a:xfrm>
                            <a:prstGeom prst="rect">
                              <a:avLst/>
                            </a:prstGeom>
                            <a:noFill/>
                          </wps:spPr>
                          <wps:txbx>
                            <w:txbxContent>
                              <w:p w14:paraId="1CB4C167" w14:textId="77777777" w:rsidR="006757A7" w:rsidRDefault="006757A7" w:rsidP="006757A7">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g:wgp>
                  </a:graphicData>
                </a:graphic>
                <wp14:sizeRelH relativeFrom="margin">
                  <wp14:pctWidth>0</wp14:pctWidth>
                </wp14:sizeRelH>
                <wp14:sizeRelV relativeFrom="margin">
                  <wp14:pctHeight>0</wp14:pctHeight>
                </wp14:sizeRelV>
              </wp:anchor>
            </w:drawing>
          </mc:Choice>
          <mc:Fallback>
            <w:pict>
              <v:group w14:anchorId="0F18E7D9" id="群組 8" o:spid="_x0000_s1032" style="position:absolute;left:0;text-align:left;margin-left:0;margin-top:104pt;width:511.45pt;height:210.75pt;z-index:251659264;mso-position-horizontal:center;mso-position-horizontal-relative:page;mso-width-relative:margin;mso-height-relative:margin" coordorigin=",593" coordsize="64955,26846"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">
                <v:group id="群組 46" o:spid="_x0000_s1033" style="position:absolute;top:1651;width:64955;height:25238"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34" type="#_x0000_t75" style="position:absolute;left:33955;top:7808;width:28469;height:167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">
                    <v:imagedata r:id="rId17" o:title=""/>
                    <o:lock v:ext="edit" aspectratio="f"/>
                  </v:shape>
                  <v:shape id="圖表 49" o:spid="_x0000_s1035" type="#_x0000_t75" style="position:absolute;left:2194;top:7808;width:28591;height:168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">
                    <v:imagedata r:id="rId18" o:title=""/>
                    <o:lock v:ext="edit" aspectratio="f"/>
                  </v:shape>
                </v:group>
                <v:group id="群組 50" o:spid="_x0000_s1036" style="position:absolute;left:2312;top:593;width:58954;height:26846" coordorigin="2312,593" coordsize="58953,26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文字方塊 1" o:spid="_x0000_s1037" type="#_x0000_t202" style="position:absolute;left:34741;top:13270;width:13164;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14:paraId="22849BE5"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545D6DE4"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853</w:t>
                          </w:r>
                          <w:r>
                            <w:rPr>
                              <w:rFonts w:ascii="標楷體" w:eastAsia="標楷體" w:hAnsi="標楷體" w:cstheme="minorBidi" w:hint="eastAsia"/>
                              <w:color w:val="000000" w:themeColor="text1"/>
                              <w:kern w:val="24"/>
                              <w:sz w:val="20"/>
                              <w:szCs w:val="20"/>
                            </w:rPr>
                            <w:t>萬餘元</w:t>
                          </w:r>
                        </w:p>
                        <w:p w14:paraId="1F4DAB88"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30.49</w:t>
                          </w:r>
                          <w:r>
                            <w:rPr>
                              <w:rFonts w:ascii="標楷體" w:eastAsia="標楷體" w:hAnsi="標楷體" w:cstheme="minorBidi" w:hint="eastAsia"/>
                              <w:color w:val="000000" w:themeColor="text1"/>
                              <w:kern w:val="24"/>
                              <w:sz w:val="20"/>
                              <w:szCs w:val="20"/>
                            </w:rPr>
                            <w:t>％</w:t>
                          </w:r>
                        </w:p>
                      </w:txbxContent>
                    </v:textbox>
                  </v:shape>
                  <v:shape id="文字方塊 10" o:spid="_x0000_s1038" type="#_x0000_t202" style="position:absolute;left:32709;top:3663;width:12186;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61A41CE8"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6FF5DD74"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4,706</w:t>
                          </w:r>
                          <w:r>
                            <w:rPr>
                              <w:rFonts w:ascii="標楷體" w:eastAsia="標楷體" w:hAnsi="標楷體" w:cstheme="minorBidi" w:hint="eastAsia"/>
                              <w:color w:val="000000" w:themeColor="text1"/>
                              <w:kern w:val="24"/>
                              <w:sz w:val="20"/>
                              <w:szCs w:val="20"/>
                            </w:rPr>
                            <w:t>萬餘元</w:t>
                          </w:r>
                        </w:p>
                        <w:p w14:paraId="463D8E92"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19.65</w:t>
                          </w:r>
                          <w:r>
                            <w:rPr>
                              <w:rFonts w:ascii="標楷體" w:eastAsia="標楷體" w:hAnsi="標楷體" w:cstheme="minorBidi" w:hint="eastAsia"/>
                              <w:color w:val="000000" w:themeColor="text1"/>
                              <w:kern w:val="24"/>
                              <w:sz w:val="20"/>
                              <w:szCs w:val="20"/>
                            </w:rPr>
                            <w:t>％</w:t>
                          </w:r>
                        </w:p>
                      </w:txbxContent>
                    </v:textbox>
                  </v:shape>
                  <v:shape id="文字方塊 11" o:spid="_x0000_s1039" type="#_x0000_t202" style="position:absolute;left:47905;top:10054;width:13361;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28CC16D3"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38947059"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億8,</w:t>
                          </w:r>
                          <w:r>
                            <w:rPr>
                              <w:rFonts w:ascii="標楷體" w:eastAsia="標楷體" w:hAnsi="標楷體" w:cstheme="minorBidi"/>
                              <w:color w:val="000000" w:themeColor="text1"/>
                              <w:kern w:val="24"/>
                              <w:sz w:val="20"/>
                              <w:szCs w:val="20"/>
                            </w:rPr>
                            <w:t>083</w:t>
                          </w:r>
                          <w:r>
                            <w:rPr>
                              <w:rFonts w:ascii="標楷體" w:eastAsia="標楷體" w:hAnsi="標楷體" w:cstheme="minorBidi" w:hint="eastAsia"/>
                              <w:color w:val="000000" w:themeColor="text1"/>
                              <w:kern w:val="24"/>
                              <w:sz w:val="20"/>
                              <w:szCs w:val="20"/>
                            </w:rPr>
                            <w:t>萬餘元</w:t>
                          </w:r>
                        </w:p>
                        <w:p w14:paraId="31A6DC0D"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49.87</w:t>
                          </w:r>
                          <w:r>
                            <w:rPr>
                              <w:rFonts w:ascii="標楷體" w:eastAsia="標楷體" w:hAnsi="標楷體" w:cstheme="minorBidi" w:hint="eastAsia"/>
                              <w:color w:val="000000" w:themeColor="text1"/>
                              <w:kern w:val="24"/>
                              <w:sz w:val="20"/>
                              <w:szCs w:val="20"/>
                            </w:rPr>
                            <w:t>％</w:t>
                          </w:r>
                        </w:p>
                      </w:txbxContent>
                    </v:textbox>
                  </v:shape>
                  <v:shape id="文字方塊 15" o:spid="_x0000_s1040" type="#_x0000_t202" style="position:absolute;left:15273;top:593;width:30602;height:2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" filled="f" stroked="f">
                    <v:textbox style="mso-fit-shape-to-text:t">
                      <w:txbxContent>
                        <w:p w14:paraId="710E4B6E" w14:textId="77777777" w:rsidR="006757A7" w:rsidRDefault="006757A7" w:rsidP="006757A7">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proofErr w:type="gramStart"/>
                          <w:r>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Pr>
                              <w:rFonts w:ascii="標楷體" w:eastAsia="標楷體" w:hAnsi="標楷體" w:cstheme="minorBidi" w:hint="eastAsia"/>
                              <w:b/>
                              <w:bCs/>
                              <w:color w:val="000000" w:themeColor="text1"/>
                              <w:kern w:val="24"/>
                            </w:rPr>
                            <w:t>年度各類採購件數、金額統計</w:t>
                          </w:r>
                        </w:p>
                      </w:txbxContent>
                    </v:textbox>
                  </v:shape>
                  <v:shape id="文字方塊 16" o:spid="_x0000_s1041" type="#_x0000_t202" style="position:absolute;left:2312;top:25032;width:41403;height: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" filled="f" stroked="f">
                    <v:textbox style="mso-fit-shape-to-text:t">
                      <w:txbxContent>
                        <w:p w14:paraId="1CB4C167" w14:textId="77777777" w:rsidR="006757A7" w:rsidRDefault="006757A7" w:rsidP="006757A7">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w10:wrap type="square" anchorx="page"/>
              </v:group>
              <o:OLEObject Type="Embed" ProgID="Excel.Chart.8" ShapeID="圖表 48" DrawAspect="Content" ObjectID="_1813389739" r:id="rId19">
                <o:FieldCodes>\s</o:FieldCodes>
              </o:OLEObject>
              <o:OLEObject Type="Embed" ProgID="Excel.Chart.8" ShapeID="圖表 49" DrawAspect="Content" ObjectID="_1813389740" r:id="rId20">
                <o:FieldCodes>\s</o:FieldCodes>
              </o:OLEObject>
            </w:pict>
          </mc:Fallback>
        </mc:AlternateContent>
      </w:r>
      <w:r w:rsidRPr="004B7928">
        <w:rPr>
          <w:rFonts w:ascii="標楷體" w:eastAsia="標楷體" w:hAnsi="標楷體"/>
          <w:noProof/>
        </w:rPr>
        <mc:AlternateContent>
          <mc:Choice Requires="wps">
            <w:drawing>
              <wp:anchor distT="45720" distB="45720" distL="114300" distR="114300" simplePos="0" relativeHeight="251663360" behindDoc="0" locked="0" layoutInCell="1" allowOverlap="1" wp14:anchorId="4502D57C" wp14:editId="18C4DD9A">
                <wp:simplePos x="0" y="0"/>
                <wp:positionH relativeFrom="margin">
                  <wp:posOffset>26035</wp:posOffset>
                </wp:positionH>
                <wp:positionV relativeFrom="paragraph">
                  <wp:posOffset>1887855</wp:posOffset>
                </wp:positionV>
                <wp:extent cx="988060" cy="140462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1404620"/>
                        </a:xfrm>
                        <a:prstGeom prst="rect">
                          <a:avLst/>
                        </a:prstGeom>
                        <a:noFill/>
                        <a:ln w="9525">
                          <a:noFill/>
                          <a:miter lim="800000"/>
                          <a:headEnd/>
                          <a:tailEnd/>
                        </a:ln>
                      </wps:spPr>
                      <wps:txbx>
                        <w:txbxContent>
                          <w:p w14:paraId="1EEFCDF1" w14:textId="77777777" w:rsidR="006757A7" w:rsidRPr="00B52BA9" w:rsidRDefault="006757A7" w:rsidP="006757A7">
                            <w:pPr>
                              <w:rPr>
                                <w:rFonts w:ascii="標楷體" w:eastAsia="標楷體" w:hAnsi="標楷體"/>
                                <w:sz w:val="20"/>
                              </w:rPr>
                            </w:pPr>
                            <w:r>
                              <w:rPr>
                                <w:rFonts w:ascii="標楷體" w:eastAsia="標楷體" w:hAnsi="標楷體" w:hint="eastAsia"/>
                                <w:sz w:val="20"/>
                              </w:rPr>
                              <w:t>財物</w:t>
                            </w:r>
                            <w:r>
                              <w:rPr>
                                <w:rFonts w:ascii="標楷體" w:eastAsia="標楷體" w:hAnsi="標楷體"/>
                                <w:sz w:val="20"/>
                              </w:rPr>
                              <w:t>類116件</w:t>
                            </w:r>
                            <w:r>
                              <w:rPr>
                                <w:rFonts w:ascii="標楷體" w:eastAsia="標楷體" w:hAnsi="標楷體"/>
                                <w:sz w:val="20"/>
                              </w:rPr>
                              <w:br/>
                              <w:t>24.07％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02D57C" id="文字方塊 2" o:spid="_x0000_s1042" type="#_x0000_t202" style="position:absolute;left:0;text-align:left;margin-left:2.05pt;margin-top:148.65pt;width:77.8pt;height:110.6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" filled="f" stroked="f">
                <v:textbox style="mso-fit-shape-to-text:t">
                  <w:txbxContent>
                    <w:p w14:paraId="1EEFCDF1" w14:textId="77777777" w:rsidR="006757A7" w:rsidRPr="00B52BA9" w:rsidRDefault="006757A7" w:rsidP="006757A7">
                      <w:pPr>
                        <w:rPr>
                          <w:rFonts w:ascii="標楷體" w:eastAsia="標楷體" w:hAnsi="標楷體"/>
                          <w:sz w:val="20"/>
                        </w:rPr>
                      </w:pPr>
                      <w:r>
                        <w:rPr>
                          <w:rFonts w:ascii="標楷體" w:eastAsia="標楷體" w:hAnsi="標楷體" w:hint="eastAsia"/>
                          <w:sz w:val="20"/>
                        </w:rPr>
                        <w:t>財物</w:t>
                      </w:r>
                      <w:r>
                        <w:rPr>
                          <w:rFonts w:ascii="標楷體" w:eastAsia="標楷體" w:hAnsi="標楷體"/>
                          <w:sz w:val="20"/>
                        </w:rPr>
                        <w:t>類116件</w:t>
                      </w:r>
                      <w:r>
                        <w:rPr>
                          <w:rFonts w:ascii="標楷體" w:eastAsia="標楷體" w:hAnsi="標楷體"/>
                          <w:sz w:val="20"/>
                        </w:rPr>
                        <w:br/>
                        <w:t>24.07％</w:t>
                      </w:r>
                    </w:p>
                  </w:txbxContent>
                </v:textbox>
                <w10:wrap type="square" anchorx="margin"/>
              </v:shape>
            </w:pict>
          </mc:Fallback>
        </mc:AlternateContent>
      </w:r>
      <w:r w:rsidRPr="004B7928">
        <w:rPr>
          <w:rFonts w:ascii="標楷體" w:eastAsia="標楷體" w:hAnsi="標楷體"/>
          <w:noProof/>
        </w:rPr>
        <mc:AlternateContent>
          <mc:Choice Requires="wpg">
            <w:drawing>
              <wp:anchor distT="0" distB="0" distL="114300" distR="114300" simplePos="0" relativeHeight="251664384" behindDoc="0" locked="0" layoutInCell="1" allowOverlap="1" wp14:anchorId="53761178" wp14:editId="73890F18">
                <wp:simplePos x="0" y="0"/>
                <wp:positionH relativeFrom="column">
                  <wp:posOffset>215323</wp:posOffset>
                </wp:positionH>
                <wp:positionV relativeFrom="paragraph">
                  <wp:posOffset>2277110</wp:posOffset>
                </wp:positionV>
                <wp:extent cx="79375" cy="353695"/>
                <wp:effectExtent l="0" t="0" r="15875" b="27305"/>
                <wp:wrapNone/>
                <wp:docPr id="17" name="群組 17"/>
                <wp:cNvGraphicFramePr/>
                <a:graphic xmlns:a="http://schemas.openxmlformats.org/drawingml/2006/main">
                  <a:graphicData uri="http://schemas.microsoft.com/office/word/2010/wordprocessingGroup">
                    <wpg:wgp>
                      <wpg:cNvGrpSpPr/>
                      <wpg:grpSpPr>
                        <a:xfrm>
                          <a:off x="0" y="0"/>
                          <a:ext cx="79375" cy="353695"/>
                          <a:chOff x="0" y="0"/>
                          <a:chExt cx="72000" cy="287655"/>
                        </a:xfrm>
                      </wpg:grpSpPr>
                      <wps:wsp>
                        <wps:cNvPr id="18" name="直線接點 18"/>
                        <wps:cNvCnPr/>
                        <wps:spPr>
                          <a:xfrm flipH="1">
                            <a:off x="1967" y="0"/>
                            <a:ext cx="0" cy="28765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線接點 19"/>
                        <wps:cNvCnPr/>
                        <wps:spPr>
                          <a:xfrm flipH="1">
                            <a:off x="0" y="287102"/>
                            <a:ext cx="720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90F5E57" id="群組 17" o:spid="_x0000_s1026" style="position:absolute;margin-left:16.95pt;margin-top:179.3pt;width:6.25pt;height:27.85pt;z-index:251664384;mso-width-relative:margin;mso-height-relative:margin" coordsize="72000,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">
                <v:line id="直線接點 18" o:spid="_x0000_s1027" style="position:absolute;flip:x;visibility:visible;mso-wrap-style:square" from="1967,0" to="1967,287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" strokecolor="black [3213]" strokeweight=".5pt">
                  <v:stroke joinstyle="miter"/>
                </v:line>
                <v:line id="直線接點 19" o:spid="_x0000_s1028" style="position:absolute;flip:x;visibility:visible;mso-wrap-style:square" from="0,287102" to="72000,28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group>
            </w:pict>
          </mc:Fallback>
        </mc:AlternateContent>
      </w:r>
      <w:r w:rsidRPr="004B7928">
        <w:rPr>
          <w:rFonts w:ascii="標楷體" w:eastAsia="標楷體" w:hAnsi="標楷體" w:hint="eastAsia"/>
        </w:rPr>
        <w:t>縣政府所屬各機關學校辦理採購於</w:t>
      </w:r>
      <w:proofErr w:type="gramStart"/>
      <w:r w:rsidRPr="004B7928">
        <w:rPr>
          <w:rFonts w:ascii="標楷體" w:eastAsia="標楷體" w:hAnsi="標楷體" w:hint="eastAsia"/>
        </w:rPr>
        <w:t>113年度內決標</w:t>
      </w:r>
      <w:proofErr w:type="gramEnd"/>
      <w:r w:rsidRPr="004B7928">
        <w:rPr>
          <w:rFonts w:ascii="標楷體" w:eastAsia="標楷體" w:hAnsi="標楷體" w:hint="eastAsia"/>
        </w:rPr>
        <w:t>刊登政府電子採購網案件計482件，決標總金額</w:t>
      </w:r>
      <w:r w:rsidRPr="004B7928">
        <w:rPr>
          <w:rFonts w:ascii="標楷體" w:eastAsia="標楷體" w:hAnsi="標楷體"/>
        </w:rPr>
        <w:t>17</w:t>
      </w:r>
      <w:r w:rsidRPr="004B7928">
        <w:rPr>
          <w:rFonts w:ascii="標楷體" w:eastAsia="標楷體" w:hAnsi="標楷體" w:hint="eastAsia"/>
        </w:rPr>
        <w:t>億</w:t>
      </w:r>
      <w:r w:rsidRPr="004B7928">
        <w:rPr>
          <w:rFonts w:ascii="標楷體" w:eastAsia="標楷體" w:hAnsi="標楷體"/>
        </w:rPr>
        <w:t>6</w:t>
      </w:r>
      <w:r w:rsidRPr="004B7928">
        <w:rPr>
          <w:rFonts w:ascii="標楷體" w:eastAsia="標楷體" w:hAnsi="標楷體" w:hint="eastAsia"/>
        </w:rPr>
        <w:t>,644萬餘元，包括工程採購</w:t>
      </w:r>
      <w:r w:rsidRPr="004B7928">
        <w:rPr>
          <w:rFonts w:ascii="標楷體" w:eastAsia="標楷體" w:hAnsi="標楷體"/>
        </w:rPr>
        <w:t>123</w:t>
      </w:r>
      <w:r w:rsidRPr="004B7928">
        <w:rPr>
          <w:rFonts w:ascii="標楷體" w:eastAsia="標楷體" w:hAnsi="標楷體" w:hint="eastAsia"/>
        </w:rPr>
        <w:t>件（2</w:t>
      </w:r>
      <w:r w:rsidRPr="004B7928">
        <w:rPr>
          <w:rFonts w:ascii="標楷體" w:eastAsia="標楷體" w:hAnsi="標楷體"/>
        </w:rPr>
        <w:t>5.</w:t>
      </w:r>
      <w:r w:rsidRPr="004B7928">
        <w:rPr>
          <w:rFonts w:ascii="標楷體" w:eastAsia="標楷體" w:hAnsi="標楷體" w:hint="eastAsia"/>
        </w:rPr>
        <w:t>52％），決標金額</w:t>
      </w:r>
      <w:r w:rsidRPr="004B7928">
        <w:rPr>
          <w:rFonts w:ascii="標楷體" w:eastAsia="標楷體" w:hAnsi="標楷體"/>
        </w:rPr>
        <w:t>5</w:t>
      </w:r>
      <w:r w:rsidRPr="004B7928">
        <w:rPr>
          <w:rFonts w:ascii="標楷體" w:eastAsia="標楷體" w:hAnsi="標楷體" w:hint="eastAsia"/>
        </w:rPr>
        <w:t>億3,</w:t>
      </w:r>
      <w:r w:rsidRPr="004B7928">
        <w:rPr>
          <w:rFonts w:ascii="標楷體" w:eastAsia="標楷體" w:hAnsi="標楷體"/>
        </w:rPr>
        <w:t>853</w:t>
      </w:r>
      <w:r w:rsidRPr="004B7928">
        <w:rPr>
          <w:rFonts w:ascii="標楷體" w:eastAsia="標楷體" w:hAnsi="標楷體" w:hint="eastAsia"/>
        </w:rPr>
        <w:t>萬餘元（</w:t>
      </w:r>
      <w:r w:rsidRPr="004B7928">
        <w:rPr>
          <w:rFonts w:ascii="標楷體" w:eastAsia="標楷體" w:hAnsi="標楷體"/>
        </w:rPr>
        <w:t>30.</w:t>
      </w:r>
      <w:r w:rsidRPr="004B7928">
        <w:rPr>
          <w:rFonts w:ascii="標楷體" w:eastAsia="標楷體" w:hAnsi="標楷體" w:hint="eastAsia"/>
        </w:rPr>
        <w:t>4</w:t>
      </w:r>
      <w:r w:rsidRPr="004B7928">
        <w:rPr>
          <w:rFonts w:ascii="標楷體" w:eastAsia="標楷體" w:hAnsi="標楷體"/>
        </w:rPr>
        <w:t>9</w:t>
      </w:r>
      <w:r w:rsidRPr="004B7928">
        <w:rPr>
          <w:rFonts w:ascii="標楷體" w:eastAsia="標楷體" w:hAnsi="標楷體" w:hint="eastAsia"/>
        </w:rPr>
        <w:t>％）；財物採購1</w:t>
      </w:r>
      <w:r w:rsidRPr="004B7928">
        <w:rPr>
          <w:rFonts w:ascii="標楷體" w:eastAsia="標楷體" w:hAnsi="標楷體"/>
        </w:rPr>
        <w:t>1</w:t>
      </w:r>
      <w:r w:rsidRPr="004B7928">
        <w:rPr>
          <w:rFonts w:ascii="標楷體" w:eastAsia="標楷體" w:hAnsi="標楷體" w:hint="eastAsia"/>
        </w:rPr>
        <w:t>6件（24.07％），決標金額</w:t>
      </w:r>
      <w:r w:rsidRPr="004B7928">
        <w:rPr>
          <w:rFonts w:ascii="標楷體" w:eastAsia="標楷體" w:hAnsi="標楷體"/>
        </w:rPr>
        <w:t>3</w:t>
      </w:r>
      <w:r w:rsidRPr="004B7928">
        <w:rPr>
          <w:rFonts w:ascii="標楷體" w:eastAsia="標楷體" w:hAnsi="標楷體" w:hint="eastAsia"/>
        </w:rPr>
        <w:t>億</w:t>
      </w:r>
      <w:r w:rsidRPr="004B7928">
        <w:rPr>
          <w:rFonts w:ascii="標楷體" w:eastAsia="標楷體" w:hAnsi="標楷體"/>
        </w:rPr>
        <w:t>4</w:t>
      </w:r>
      <w:r w:rsidRPr="004B7928">
        <w:rPr>
          <w:rFonts w:ascii="標楷體" w:eastAsia="標楷體" w:hAnsi="標楷體" w:hint="eastAsia"/>
        </w:rPr>
        <w:t>,</w:t>
      </w:r>
      <w:r w:rsidRPr="004B7928">
        <w:rPr>
          <w:rFonts w:ascii="標楷體" w:eastAsia="標楷體" w:hAnsi="標楷體"/>
        </w:rPr>
        <w:t>7</w:t>
      </w:r>
      <w:r w:rsidRPr="004B7928">
        <w:rPr>
          <w:rFonts w:ascii="標楷體" w:eastAsia="標楷體" w:hAnsi="標楷體" w:hint="eastAsia"/>
        </w:rPr>
        <w:t>06萬餘元（</w:t>
      </w:r>
      <w:r w:rsidRPr="004B7928">
        <w:rPr>
          <w:rFonts w:ascii="標楷體" w:eastAsia="標楷體" w:hAnsi="標楷體"/>
        </w:rPr>
        <w:t>19.6</w:t>
      </w:r>
      <w:r w:rsidRPr="004B7928">
        <w:rPr>
          <w:rFonts w:ascii="標楷體" w:eastAsia="標楷體" w:hAnsi="標楷體" w:hint="eastAsia"/>
        </w:rPr>
        <w:t>5％）；勞務採購2</w:t>
      </w:r>
      <w:r w:rsidRPr="004B7928">
        <w:rPr>
          <w:rFonts w:ascii="標楷體" w:eastAsia="標楷體" w:hAnsi="標楷體"/>
        </w:rPr>
        <w:t>4</w:t>
      </w:r>
      <w:r w:rsidRPr="004B7928">
        <w:rPr>
          <w:rFonts w:ascii="標楷體" w:eastAsia="標楷體" w:hAnsi="標楷體" w:hint="eastAsia"/>
        </w:rPr>
        <w:t>3件（</w:t>
      </w:r>
      <w:r w:rsidRPr="004B7928">
        <w:rPr>
          <w:rFonts w:ascii="標楷體" w:eastAsia="標楷體" w:hAnsi="標楷體"/>
        </w:rPr>
        <w:t>50.4</w:t>
      </w:r>
      <w:r w:rsidRPr="004B7928">
        <w:rPr>
          <w:rFonts w:ascii="標楷體" w:eastAsia="標楷體" w:hAnsi="標楷體" w:hint="eastAsia"/>
        </w:rPr>
        <w:t>1％），決標金額</w:t>
      </w:r>
      <w:r w:rsidRPr="004B7928">
        <w:rPr>
          <w:rFonts w:ascii="標楷體" w:eastAsia="標楷體" w:hAnsi="標楷體"/>
        </w:rPr>
        <w:t>8</w:t>
      </w:r>
      <w:r w:rsidRPr="004B7928">
        <w:rPr>
          <w:rFonts w:ascii="標楷體" w:eastAsia="標楷體" w:hAnsi="標楷體" w:hint="eastAsia"/>
        </w:rPr>
        <w:t>億8,0</w:t>
      </w:r>
      <w:r w:rsidRPr="004B7928">
        <w:rPr>
          <w:rFonts w:ascii="標楷體" w:eastAsia="標楷體" w:hAnsi="標楷體"/>
        </w:rPr>
        <w:t>8</w:t>
      </w:r>
      <w:r w:rsidRPr="004B7928">
        <w:rPr>
          <w:rFonts w:ascii="標楷體" w:eastAsia="標楷體" w:hAnsi="標楷體" w:hint="eastAsia"/>
        </w:rPr>
        <w:t>3萬餘元（</w:t>
      </w:r>
      <w:r w:rsidRPr="004B7928">
        <w:rPr>
          <w:rFonts w:ascii="標楷體" w:eastAsia="標楷體" w:hAnsi="標楷體"/>
        </w:rPr>
        <w:t>49.</w:t>
      </w:r>
      <w:r w:rsidRPr="004B7928">
        <w:rPr>
          <w:rFonts w:ascii="標楷體" w:eastAsia="標楷體" w:hAnsi="標楷體" w:hint="eastAsia"/>
        </w:rPr>
        <w:t>8</w:t>
      </w:r>
      <w:r w:rsidRPr="004B7928">
        <w:rPr>
          <w:rFonts w:ascii="標楷體" w:eastAsia="標楷體" w:hAnsi="標楷體"/>
        </w:rPr>
        <w:t>7</w:t>
      </w:r>
      <w:r w:rsidRPr="004B7928">
        <w:rPr>
          <w:rFonts w:ascii="標楷體" w:eastAsia="標楷體" w:hAnsi="標楷體" w:hint="eastAsia"/>
        </w:rPr>
        <w:t>％）（圖</w:t>
      </w:r>
      <w:r w:rsidRPr="004B7928">
        <w:rPr>
          <w:rFonts w:ascii="標楷體" w:eastAsia="標楷體" w:hAnsi="標楷體"/>
        </w:rPr>
        <w:t>2</w:t>
      </w:r>
      <w:r w:rsidRPr="004B7928">
        <w:rPr>
          <w:rFonts w:ascii="標楷體" w:eastAsia="標楷體" w:hAnsi="標楷體" w:hint="eastAsia"/>
        </w:rPr>
        <w:t>）。</w:t>
      </w:r>
    </w:p>
    <w:p w14:paraId="5FE0ECA3" w14:textId="77777777" w:rsidR="00112BD8" w:rsidRPr="004B7928" w:rsidRDefault="00112BD8" w:rsidP="006757A7">
      <w:pPr>
        <w:snapToGrid w:val="0"/>
        <w:spacing w:beforeLines="50" w:before="120" w:afterLines="20" w:after="48" w:line="480" w:lineRule="exact"/>
        <w:ind w:firstLineChars="100" w:firstLine="280"/>
        <w:jc w:val="both"/>
        <w:rPr>
          <w:rFonts w:ascii="標楷體" w:eastAsia="標楷體" w:hAnsi="標楷體"/>
          <w:snapToGrid w:val="0"/>
          <w:kern w:val="0"/>
          <w:sz w:val="28"/>
          <w:szCs w:val="28"/>
        </w:rPr>
      </w:pPr>
      <w:r w:rsidRPr="004B7928">
        <w:rPr>
          <w:rFonts w:ascii="標楷體" w:eastAsia="標楷體" w:hAnsi="標楷體" w:hint="eastAsia"/>
          <w:b/>
          <w:snapToGrid w:val="0"/>
          <w:kern w:val="0"/>
          <w:sz w:val="28"/>
          <w:szCs w:val="28"/>
        </w:rPr>
        <w:t>（二）審計機關查核情形</w:t>
      </w:r>
    </w:p>
    <w:p w14:paraId="52E30C7E" w14:textId="77777777" w:rsidR="00112BD8" w:rsidRPr="004B7928" w:rsidRDefault="00112BD8" w:rsidP="006757A7">
      <w:pPr>
        <w:snapToGrid w:val="0"/>
        <w:spacing w:line="460" w:lineRule="exact"/>
        <w:ind w:firstLineChars="200" w:firstLine="480"/>
        <w:jc w:val="both"/>
        <w:rPr>
          <w:rFonts w:ascii="標楷體" w:eastAsia="標楷體" w:hAnsi="標楷體"/>
        </w:rPr>
      </w:pPr>
      <w:proofErr w:type="gramStart"/>
      <w:r w:rsidRPr="004B7928">
        <w:rPr>
          <w:rFonts w:ascii="標楷體" w:eastAsia="標楷體" w:hAnsi="標楷體" w:hint="eastAsia"/>
        </w:rPr>
        <w:t>本室查核</w:t>
      </w:r>
      <w:proofErr w:type="gramEnd"/>
      <w:r w:rsidRPr="004B7928">
        <w:rPr>
          <w:rFonts w:ascii="標楷體" w:eastAsia="標楷體" w:hAnsi="標楷體" w:hint="eastAsia"/>
        </w:rPr>
        <w:t>縣政府所屬各機關學校採購作業執行情形，發現尚待檢討改進及相關機關函復內容，</w:t>
      </w:r>
      <w:proofErr w:type="gramStart"/>
      <w:r w:rsidRPr="004B7928">
        <w:rPr>
          <w:rFonts w:ascii="標楷體" w:eastAsia="標楷體" w:hAnsi="標楷體" w:hint="eastAsia"/>
        </w:rPr>
        <w:t>歸納摘述如次</w:t>
      </w:r>
      <w:proofErr w:type="gramEnd"/>
      <w:r w:rsidRPr="004B7928">
        <w:rPr>
          <w:rFonts w:ascii="標楷體" w:eastAsia="標楷體" w:hAnsi="標楷體" w:hint="eastAsia"/>
        </w:rPr>
        <w:t>：</w:t>
      </w:r>
    </w:p>
    <w:p w14:paraId="6B633176" w14:textId="77777777" w:rsidR="00112BD8" w:rsidRPr="004B7928" w:rsidRDefault="00112BD8" w:rsidP="006757A7">
      <w:pPr>
        <w:snapToGrid w:val="0"/>
        <w:spacing w:beforeLines="10" w:before="24" w:afterLines="10" w:after="24" w:line="460" w:lineRule="exact"/>
        <w:ind w:firstLineChars="200" w:firstLine="480"/>
        <w:jc w:val="both"/>
        <w:rPr>
          <w:rFonts w:ascii="標楷體" w:eastAsia="標楷體" w:hAnsi="標楷體"/>
        </w:rPr>
      </w:pPr>
      <w:r w:rsidRPr="004B7928">
        <w:rPr>
          <w:rFonts w:ascii="標楷體" w:eastAsia="標楷體" w:hAnsi="標楷體" w:hint="eastAsia"/>
          <w:b/>
        </w:rPr>
        <w:t>1.共同性執行缺失：</w:t>
      </w:r>
    </w:p>
    <w:p w14:paraId="576D6717" w14:textId="716AB9E2" w:rsidR="00112BD8" w:rsidRPr="004B7928" w:rsidRDefault="00112BD8" w:rsidP="006757A7">
      <w:pPr>
        <w:snapToGrid w:val="0"/>
        <w:spacing w:line="460" w:lineRule="exact"/>
        <w:ind w:firstLineChars="200" w:firstLine="480"/>
        <w:jc w:val="both"/>
        <w:rPr>
          <w:rFonts w:ascii="標楷體" w:eastAsia="標楷體" w:hAnsi="標楷體"/>
          <w:bCs/>
        </w:rPr>
      </w:pPr>
      <w:r w:rsidRPr="004B7928">
        <w:rPr>
          <w:rFonts w:ascii="標楷體" w:eastAsia="標楷體" w:hAnsi="標楷體"/>
          <w:b/>
        </w:rPr>
        <w:t>（1）</w:t>
      </w:r>
      <w:r w:rsidRPr="00117D74">
        <w:rPr>
          <w:rFonts w:ascii="標楷體" w:eastAsia="標楷體" w:hAnsi="標楷體" w:hint="eastAsia"/>
          <w:b/>
          <w:bCs/>
          <w:color w:val="000000" w:themeColor="text1"/>
        </w:rPr>
        <w:t>工程施工查核小組定期辦理查核，惟績效考核自</w:t>
      </w:r>
      <w:proofErr w:type="gramStart"/>
      <w:r w:rsidRPr="00117D74">
        <w:rPr>
          <w:rFonts w:ascii="標楷體" w:eastAsia="標楷體" w:hAnsi="標楷體" w:hint="eastAsia"/>
          <w:b/>
          <w:bCs/>
          <w:color w:val="000000" w:themeColor="text1"/>
        </w:rPr>
        <w:t>評分數填列</w:t>
      </w:r>
      <w:proofErr w:type="gramEnd"/>
      <w:r w:rsidRPr="00117D74">
        <w:rPr>
          <w:rFonts w:ascii="標楷體" w:eastAsia="標楷體" w:hAnsi="標楷體" w:hint="eastAsia"/>
          <w:b/>
          <w:bCs/>
          <w:color w:val="000000" w:themeColor="text1"/>
        </w:rPr>
        <w:t>滿分實際經考列乙等，</w:t>
      </w:r>
      <w:r w:rsidRPr="001F5825">
        <w:rPr>
          <w:rFonts w:ascii="標楷體" w:eastAsia="標楷體" w:hAnsi="標楷體" w:hint="eastAsia"/>
          <w:b/>
          <w:bCs/>
          <w:color w:val="000000" w:themeColor="text1"/>
        </w:rPr>
        <w:t>自評作業</w:t>
      </w:r>
      <w:r>
        <w:rPr>
          <w:rFonts w:ascii="標楷體" w:eastAsia="標楷體" w:hAnsi="標楷體" w:hint="eastAsia"/>
          <w:b/>
          <w:bCs/>
          <w:color w:val="000000" w:themeColor="text1"/>
        </w:rPr>
        <w:t>未盡</w:t>
      </w:r>
      <w:proofErr w:type="gramStart"/>
      <w:r w:rsidRPr="00117D74">
        <w:rPr>
          <w:rFonts w:ascii="標楷體" w:eastAsia="標楷體" w:hAnsi="標楷體" w:hint="eastAsia"/>
          <w:b/>
          <w:bCs/>
          <w:color w:val="000000" w:themeColor="text1"/>
        </w:rPr>
        <w:t>覈</w:t>
      </w:r>
      <w:proofErr w:type="gramEnd"/>
      <w:r w:rsidRPr="00117D74">
        <w:rPr>
          <w:rFonts w:ascii="標楷體" w:eastAsia="標楷體" w:hAnsi="標楷體" w:hint="eastAsia"/>
          <w:b/>
          <w:bCs/>
          <w:color w:val="000000" w:themeColor="text1"/>
        </w:rPr>
        <w:t>實：</w:t>
      </w:r>
      <w:r w:rsidRPr="00117D74">
        <w:rPr>
          <w:rFonts w:ascii="標楷體" w:eastAsia="標楷體" w:hAnsi="標楷體"/>
          <w:bCs/>
          <w:color w:val="000000" w:themeColor="text1"/>
        </w:rPr>
        <w:t>工程會</w:t>
      </w:r>
      <w:r>
        <w:rPr>
          <w:rFonts w:ascii="標楷體" w:eastAsia="標楷體" w:hAnsi="標楷體" w:hint="eastAsia"/>
          <w:bCs/>
          <w:color w:val="000000" w:themeColor="text1"/>
        </w:rPr>
        <w:t>訂有</w:t>
      </w:r>
      <w:r w:rsidRPr="00117D74">
        <w:rPr>
          <w:rFonts w:ascii="標楷體" w:eastAsia="標楷體" w:hAnsi="標楷體"/>
          <w:bCs/>
          <w:color w:val="000000" w:themeColor="text1"/>
        </w:rPr>
        <w:t>「工程施工查核小組績效考核作業要點」規定</w:t>
      </w:r>
      <w:r>
        <w:rPr>
          <w:rFonts w:ascii="標楷體" w:eastAsia="標楷體" w:hAnsi="標楷體" w:hint="eastAsia"/>
          <w:bCs/>
          <w:color w:val="000000" w:themeColor="text1"/>
        </w:rPr>
        <w:t>，並依</w:t>
      </w:r>
      <w:r w:rsidRPr="00117D74">
        <w:rPr>
          <w:rFonts w:ascii="標楷體" w:eastAsia="標楷體" w:hAnsi="標楷體" w:hint="eastAsia"/>
          <w:bCs/>
          <w:color w:val="000000" w:themeColor="text1"/>
        </w:rPr>
        <w:t>地方政府</w:t>
      </w:r>
      <w:r w:rsidRPr="00117D74">
        <w:rPr>
          <w:rFonts w:ascii="標楷體" w:eastAsia="標楷體" w:hAnsi="標楷體"/>
          <w:bCs/>
          <w:color w:val="000000" w:themeColor="text1"/>
        </w:rPr>
        <w:t>工程施工查核小組</w:t>
      </w:r>
      <w:r w:rsidRPr="00117D74">
        <w:rPr>
          <w:rFonts w:ascii="標楷體" w:eastAsia="標楷體" w:hAnsi="標楷體" w:hint="eastAsia"/>
          <w:bCs/>
          <w:color w:val="000000" w:themeColor="text1"/>
        </w:rPr>
        <w:t>填報評分</w:t>
      </w:r>
      <w:proofErr w:type="gramStart"/>
      <w:r w:rsidRPr="00117D74">
        <w:rPr>
          <w:rFonts w:ascii="標楷體" w:eastAsia="標楷體" w:hAnsi="標楷體" w:hint="eastAsia"/>
          <w:bCs/>
          <w:color w:val="000000" w:themeColor="text1"/>
        </w:rPr>
        <w:t>自評表</w:t>
      </w:r>
      <w:proofErr w:type="gramEnd"/>
      <w:r w:rsidRPr="00117D74">
        <w:rPr>
          <w:rFonts w:ascii="標楷體" w:eastAsia="標楷體" w:hAnsi="標楷體" w:hint="eastAsia"/>
          <w:bCs/>
          <w:color w:val="000000" w:themeColor="text1"/>
        </w:rPr>
        <w:t>，</w:t>
      </w:r>
      <w:r>
        <w:rPr>
          <w:rFonts w:ascii="標楷體" w:eastAsia="標楷體" w:hAnsi="標楷體" w:hint="eastAsia"/>
          <w:bCs/>
          <w:color w:val="000000" w:themeColor="text1"/>
        </w:rPr>
        <w:t>經</w:t>
      </w:r>
      <w:r w:rsidRPr="00117D74">
        <w:rPr>
          <w:rFonts w:ascii="標楷體" w:eastAsia="標楷體" w:hAnsi="標楷體" w:hint="eastAsia"/>
          <w:bCs/>
          <w:color w:val="000000" w:themeColor="text1"/>
        </w:rPr>
        <w:t>實地查證後綜合評分，經查</w:t>
      </w:r>
      <w:r>
        <w:rPr>
          <w:rFonts w:ascii="標楷體" w:eastAsia="標楷體" w:hAnsi="標楷體" w:hint="eastAsia"/>
          <w:bCs/>
          <w:color w:val="000000" w:themeColor="text1"/>
        </w:rPr>
        <w:t>該府</w:t>
      </w:r>
      <w:r w:rsidRPr="00117D74">
        <w:rPr>
          <w:rFonts w:ascii="標楷體" w:eastAsia="標楷體" w:hAnsi="標楷體"/>
          <w:bCs/>
          <w:color w:val="000000" w:themeColor="text1"/>
        </w:rPr>
        <w:t>施工查核小組</w:t>
      </w:r>
      <w:r w:rsidRPr="00117D74">
        <w:rPr>
          <w:rFonts w:ascii="標楷體" w:eastAsia="標楷體" w:hAnsi="標楷體" w:hint="eastAsia"/>
          <w:bCs/>
          <w:color w:val="000000" w:themeColor="text1"/>
        </w:rPr>
        <w:t>113</w:t>
      </w:r>
      <w:r>
        <w:rPr>
          <w:rFonts w:ascii="標楷體" w:eastAsia="標楷體" w:hAnsi="標楷體" w:hint="eastAsia"/>
          <w:bCs/>
          <w:color w:val="000000" w:themeColor="text1"/>
        </w:rPr>
        <w:t>年</w:t>
      </w:r>
      <w:proofErr w:type="gramStart"/>
      <w:r>
        <w:rPr>
          <w:rFonts w:ascii="標楷體" w:eastAsia="標楷體" w:hAnsi="標楷體" w:hint="eastAsia"/>
          <w:bCs/>
          <w:color w:val="000000" w:themeColor="text1"/>
        </w:rPr>
        <w:t>自評表</w:t>
      </w:r>
      <w:r w:rsidRPr="00117D74">
        <w:rPr>
          <w:rFonts w:ascii="標楷體" w:eastAsia="標楷體" w:hAnsi="標楷體" w:hint="eastAsia"/>
          <w:bCs/>
          <w:color w:val="000000" w:themeColor="text1"/>
        </w:rPr>
        <w:t>各項</w:t>
      </w:r>
      <w:proofErr w:type="gramEnd"/>
      <w:r w:rsidRPr="00117D74">
        <w:rPr>
          <w:rFonts w:ascii="標楷體" w:eastAsia="標楷體" w:hAnsi="標楷體" w:hint="eastAsia"/>
          <w:bCs/>
          <w:color w:val="000000" w:themeColor="text1"/>
        </w:rPr>
        <w:t>均</w:t>
      </w:r>
      <w:r>
        <w:rPr>
          <w:rFonts w:ascii="標楷體" w:eastAsia="標楷體" w:hAnsi="標楷體" w:hint="eastAsia"/>
          <w:bCs/>
          <w:color w:val="000000" w:themeColor="text1"/>
        </w:rPr>
        <w:t>填報</w:t>
      </w:r>
      <w:r w:rsidRPr="00117D74">
        <w:rPr>
          <w:rFonts w:ascii="標楷體" w:eastAsia="標楷體" w:hAnsi="標楷體" w:hint="eastAsia"/>
          <w:bCs/>
          <w:color w:val="000000" w:themeColor="text1"/>
        </w:rPr>
        <w:t>滿分，</w:t>
      </w:r>
      <w:r>
        <w:rPr>
          <w:rFonts w:ascii="標楷體" w:eastAsia="標楷體" w:hAnsi="標楷體" w:hint="eastAsia"/>
          <w:bCs/>
          <w:color w:val="000000" w:themeColor="text1"/>
        </w:rPr>
        <w:t>然</w:t>
      </w:r>
      <w:r w:rsidRPr="00117D74">
        <w:rPr>
          <w:rFonts w:ascii="標楷體" w:eastAsia="標楷體" w:hAnsi="標楷體" w:hint="eastAsia"/>
          <w:bCs/>
          <w:color w:val="000000" w:themeColor="text1"/>
        </w:rPr>
        <w:t>據工程會近4</w:t>
      </w:r>
      <w:r>
        <w:rPr>
          <w:rFonts w:ascii="標楷體" w:eastAsia="標楷體" w:hAnsi="標楷體" w:hint="eastAsia"/>
          <w:bCs/>
          <w:color w:val="000000" w:themeColor="text1"/>
        </w:rPr>
        <w:t>年</w:t>
      </w:r>
      <w:r w:rsidRPr="00117D74">
        <w:rPr>
          <w:rFonts w:ascii="標楷體" w:eastAsia="標楷體" w:hAnsi="標楷體" w:hint="eastAsia"/>
          <w:bCs/>
          <w:color w:val="000000" w:themeColor="text1"/>
        </w:rPr>
        <w:t>整體考核</w:t>
      </w:r>
      <w:proofErr w:type="gramStart"/>
      <w:r w:rsidRPr="00117D74">
        <w:rPr>
          <w:rFonts w:ascii="標楷體" w:eastAsia="標楷體" w:hAnsi="標楷體" w:hint="eastAsia"/>
          <w:bCs/>
          <w:color w:val="000000" w:themeColor="text1"/>
        </w:rPr>
        <w:t>結果均為乙等</w:t>
      </w:r>
      <w:proofErr w:type="gramEnd"/>
      <w:r w:rsidRPr="00117D74">
        <w:rPr>
          <w:rFonts w:ascii="標楷體" w:eastAsia="標楷體" w:hAnsi="標楷體" w:hint="eastAsia"/>
          <w:bCs/>
          <w:color w:val="000000" w:themeColor="text1"/>
        </w:rPr>
        <w:t>，核有未</w:t>
      </w:r>
      <w:proofErr w:type="gramStart"/>
      <w:r w:rsidRPr="00117D74">
        <w:rPr>
          <w:rFonts w:ascii="標楷體" w:eastAsia="標楷體" w:hAnsi="標楷體" w:hint="eastAsia"/>
          <w:bCs/>
          <w:color w:val="000000" w:themeColor="text1"/>
        </w:rPr>
        <w:t>覈</w:t>
      </w:r>
      <w:proofErr w:type="gramEnd"/>
      <w:r w:rsidRPr="00117D74">
        <w:rPr>
          <w:rFonts w:ascii="標楷體" w:eastAsia="標楷體" w:hAnsi="標楷體" w:hint="eastAsia"/>
          <w:bCs/>
          <w:color w:val="000000" w:themeColor="text1"/>
        </w:rPr>
        <w:t>實</w:t>
      </w:r>
      <w:r>
        <w:rPr>
          <w:rFonts w:ascii="標楷體" w:eastAsia="標楷體" w:hAnsi="標楷體" w:hint="eastAsia"/>
          <w:bCs/>
          <w:color w:val="000000" w:themeColor="text1"/>
        </w:rPr>
        <w:t>自評</w:t>
      </w:r>
      <w:r w:rsidRPr="00117D74">
        <w:rPr>
          <w:rFonts w:ascii="標楷體" w:eastAsia="標楷體" w:hAnsi="標楷體" w:hint="eastAsia"/>
          <w:bCs/>
          <w:color w:val="000000" w:themeColor="text1"/>
        </w:rPr>
        <w:t>給分；又</w:t>
      </w:r>
      <w:r>
        <w:rPr>
          <w:rFonts w:ascii="標楷體" w:eastAsia="標楷體" w:hAnsi="標楷體" w:hint="eastAsia"/>
          <w:bCs/>
          <w:color w:val="000000" w:themeColor="text1"/>
        </w:rPr>
        <w:t>查</w:t>
      </w:r>
      <w:r w:rsidRPr="00117D74">
        <w:rPr>
          <w:rFonts w:ascii="標楷體" w:eastAsia="標楷體" w:hAnsi="標楷體" w:hint="eastAsia"/>
          <w:bCs/>
          <w:color w:val="000000" w:themeColor="text1"/>
        </w:rPr>
        <w:t>該小組112年及113年查核件數</w:t>
      </w:r>
      <w:r>
        <w:rPr>
          <w:rFonts w:ascii="標楷體" w:eastAsia="標楷體" w:hAnsi="標楷體" w:hint="eastAsia"/>
          <w:bCs/>
          <w:color w:val="000000" w:themeColor="text1"/>
        </w:rPr>
        <w:t>中，處長及副處長等人員參與查核</w:t>
      </w:r>
      <w:r w:rsidRPr="00117D74">
        <w:rPr>
          <w:rFonts w:ascii="標楷體" w:eastAsia="標楷體" w:hAnsi="標楷體" w:hint="eastAsia"/>
          <w:bCs/>
          <w:color w:val="000000" w:themeColor="text1"/>
        </w:rPr>
        <w:t>僅占6.9</w:t>
      </w:r>
      <w:r>
        <w:rPr>
          <w:rFonts w:ascii="標楷體" w:eastAsia="標楷體" w:hAnsi="標楷體" w:hint="eastAsia"/>
          <w:bCs/>
          <w:color w:val="000000" w:themeColor="text1"/>
        </w:rPr>
        <w:t>8</w:t>
      </w:r>
      <w:r w:rsidRPr="00117D74">
        <w:rPr>
          <w:rFonts w:ascii="標楷體" w:eastAsia="標楷體" w:hAnsi="標楷體" w:hint="eastAsia"/>
          <w:bCs/>
          <w:color w:val="000000" w:themeColor="text1"/>
        </w:rPr>
        <w:t>％及26.83％，尚有部分高階</w:t>
      </w:r>
      <w:proofErr w:type="gramStart"/>
      <w:r w:rsidRPr="00117D74">
        <w:rPr>
          <w:rFonts w:ascii="標楷體" w:eastAsia="標楷體" w:hAnsi="標楷體" w:hint="eastAsia"/>
          <w:bCs/>
          <w:color w:val="000000" w:themeColor="text1"/>
        </w:rPr>
        <w:t>主管均未參與</w:t>
      </w:r>
      <w:proofErr w:type="gramEnd"/>
      <w:r w:rsidRPr="00117D74">
        <w:rPr>
          <w:rFonts w:ascii="標楷體" w:eastAsia="標楷體" w:hAnsi="標楷體" w:hint="eastAsia"/>
          <w:bCs/>
          <w:color w:val="000000" w:themeColor="text1"/>
        </w:rPr>
        <w:t>情事，工程會查證紀錄所列亦有「高階人員未參與現場查核」意見。以上，經函請縣政府注意檢討</w:t>
      </w:r>
      <w:r>
        <w:rPr>
          <w:rFonts w:ascii="標楷體" w:eastAsia="標楷體" w:hAnsi="標楷體" w:hint="eastAsia"/>
          <w:bCs/>
          <w:color w:val="000000" w:themeColor="text1"/>
        </w:rPr>
        <w:t>。</w:t>
      </w:r>
      <w:r w:rsidRPr="005D72FA">
        <w:rPr>
          <w:rFonts w:ascii="標楷體" w:eastAsia="標楷體" w:hAnsi="標楷體" w:hint="eastAsia"/>
          <w:bCs/>
          <w:color w:val="000000" w:themeColor="text1"/>
          <w:spacing w:val="-2"/>
        </w:rPr>
        <w:t>據復：將持續依規定辦理查核作業</w:t>
      </w:r>
      <w:r>
        <w:rPr>
          <w:rFonts w:ascii="標楷體" w:eastAsia="標楷體" w:hAnsi="標楷體" w:hint="eastAsia"/>
          <w:bCs/>
          <w:color w:val="000000" w:themeColor="text1"/>
          <w:spacing w:val="-2"/>
        </w:rPr>
        <w:t>及</w:t>
      </w:r>
      <w:proofErr w:type="gramStart"/>
      <w:r w:rsidRPr="005D72FA">
        <w:rPr>
          <w:rFonts w:ascii="標楷體" w:eastAsia="標楷體" w:hAnsi="標楷體" w:hint="eastAsia"/>
          <w:bCs/>
          <w:color w:val="000000" w:themeColor="text1"/>
          <w:spacing w:val="-2"/>
        </w:rPr>
        <w:t>覈</w:t>
      </w:r>
      <w:proofErr w:type="gramEnd"/>
      <w:r w:rsidRPr="005D72FA">
        <w:rPr>
          <w:rFonts w:ascii="標楷體" w:eastAsia="標楷體" w:hAnsi="標楷體" w:hint="eastAsia"/>
          <w:bCs/>
          <w:color w:val="000000" w:themeColor="text1"/>
          <w:spacing w:val="-2"/>
        </w:rPr>
        <w:t>實自評，</w:t>
      </w:r>
      <w:r>
        <w:rPr>
          <w:rFonts w:ascii="標楷體" w:eastAsia="標楷體" w:hAnsi="標楷體" w:hint="eastAsia"/>
          <w:bCs/>
          <w:color w:val="000000" w:themeColor="text1"/>
          <w:spacing w:val="-2"/>
        </w:rPr>
        <w:t>並</w:t>
      </w:r>
      <w:r w:rsidRPr="005D72FA">
        <w:rPr>
          <w:rFonts w:ascii="標楷體" w:eastAsia="標楷體" w:hAnsi="標楷體" w:hint="eastAsia"/>
          <w:bCs/>
          <w:color w:val="000000" w:themeColor="text1"/>
          <w:spacing w:val="-2"/>
        </w:rPr>
        <w:t>檢討現行查核小組組織及</w:t>
      </w:r>
      <w:proofErr w:type="gramStart"/>
      <w:r w:rsidRPr="005D72FA">
        <w:rPr>
          <w:rFonts w:ascii="標楷體" w:eastAsia="標楷體" w:hAnsi="標楷體" w:hint="eastAsia"/>
          <w:bCs/>
          <w:color w:val="000000" w:themeColor="text1"/>
          <w:spacing w:val="-2"/>
        </w:rPr>
        <w:t>加強內聘兼任</w:t>
      </w:r>
      <w:proofErr w:type="gramEnd"/>
      <w:r w:rsidRPr="005D72FA">
        <w:rPr>
          <w:rFonts w:ascii="標楷體" w:eastAsia="標楷體" w:hAnsi="標楷體" w:hint="eastAsia"/>
          <w:bCs/>
          <w:color w:val="000000" w:themeColor="text1"/>
          <w:spacing w:val="-2"/>
        </w:rPr>
        <w:t>委員實際參與查核，</w:t>
      </w:r>
      <w:r w:rsidRPr="005D72FA">
        <w:rPr>
          <w:rFonts w:ascii="標楷體" w:eastAsia="標楷體" w:hAnsi="標楷體"/>
          <w:bCs/>
          <w:color w:val="000000" w:themeColor="text1"/>
          <w:spacing w:val="-2"/>
        </w:rPr>
        <w:t>以提升採購案件</w:t>
      </w:r>
      <w:r>
        <w:rPr>
          <w:rFonts w:ascii="標楷體" w:eastAsia="標楷體" w:hAnsi="標楷體" w:hint="eastAsia"/>
          <w:bCs/>
          <w:color w:val="000000" w:themeColor="text1"/>
          <w:spacing w:val="-2"/>
        </w:rPr>
        <w:t>辦理</w:t>
      </w:r>
      <w:r w:rsidRPr="005D72FA">
        <w:rPr>
          <w:rFonts w:ascii="標楷體" w:eastAsia="標楷體" w:hAnsi="標楷體"/>
          <w:bCs/>
          <w:color w:val="000000" w:themeColor="text1"/>
          <w:spacing w:val="-2"/>
        </w:rPr>
        <w:t>效能</w:t>
      </w:r>
      <w:r w:rsidRPr="005D72FA">
        <w:rPr>
          <w:rFonts w:ascii="標楷體" w:eastAsia="標楷體" w:hAnsi="標楷體" w:hint="eastAsia"/>
          <w:bCs/>
          <w:color w:val="000000" w:themeColor="text1"/>
          <w:spacing w:val="-2"/>
        </w:rPr>
        <w:t>。</w:t>
      </w:r>
      <w:r>
        <w:rPr>
          <w:rFonts w:ascii="標楷體" w:eastAsia="標楷體" w:hAnsi="標楷體" w:hint="eastAsia"/>
          <w:bCs/>
          <w:color w:val="000000" w:themeColor="text1"/>
          <w:spacing w:val="-2"/>
        </w:rPr>
        <w:t>（詳乙－23</w:t>
      </w:r>
      <w:r w:rsidR="00032AA3" w:rsidRPr="00032AA3">
        <w:rPr>
          <w:rFonts w:ascii="標楷體" w:eastAsia="標楷體" w:hAnsi="標楷體" w:hint="eastAsia"/>
          <w:bCs/>
          <w:color w:val="000000" w:themeColor="text1"/>
          <w:spacing w:val="-2"/>
        </w:rPr>
        <w:t>頁</w:t>
      </w:r>
      <w:r>
        <w:rPr>
          <w:rFonts w:ascii="標楷體" w:eastAsia="標楷體" w:hAnsi="標楷體" w:hint="eastAsia"/>
          <w:bCs/>
          <w:color w:val="000000" w:themeColor="text1"/>
          <w:spacing w:val="-2"/>
        </w:rPr>
        <w:t>）</w:t>
      </w:r>
    </w:p>
    <w:p w14:paraId="1B18B480" w14:textId="6D387ADA" w:rsidR="00112BD8" w:rsidRPr="004B7928" w:rsidRDefault="00112BD8" w:rsidP="006757A7">
      <w:pPr>
        <w:autoSpaceDE w:val="0"/>
        <w:autoSpaceDN w:val="0"/>
        <w:snapToGrid w:val="0"/>
        <w:spacing w:line="460" w:lineRule="exact"/>
        <w:ind w:firstLineChars="200" w:firstLine="480"/>
        <w:jc w:val="both"/>
        <w:rPr>
          <w:rFonts w:ascii="標楷體" w:eastAsia="標楷體" w:hAnsi="標楷體"/>
        </w:rPr>
      </w:pPr>
      <w:r w:rsidRPr="004B7928">
        <w:rPr>
          <w:rFonts w:ascii="標楷體" w:eastAsia="標楷體" w:hAnsi="標楷體" w:hint="eastAsia"/>
          <w:b/>
        </w:rPr>
        <w:t>（2）</w:t>
      </w:r>
      <w:bookmarkStart w:id="5" w:name="_Hlk200622052"/>
      <w:r>
        <w:rPr>
          <w:rFonts w:ascii="標楷體" w:eastAsia="標楷體" w:hAnsi="標楷體" w:hint="eastAsia"/>
          <w:b/>
          <w:bCs/>
          <w:color w:val="000000" w:themeColor="text1"/>
        </w:rPr>
        <w:t>工程會</w:t>
      </w:r>
      <w:proofErr w:type="gramStart"/>
      <w:r>
        <w:rPr>
          <w:rFonts w:ascii="標楷體" w:eastAsia="標楷體" w:hAnsi="標楷體" w:hint="eastAsia"/>
          <w:b/>
          <w:bCs/>
          <w:color w:val="000000" w:themeColor="text1"/>
        </w:rPr>
        <w:t>每年均依</w:t>
      </w:r>
      <w:r w:rsidRPr="009757CF">
        <w:rPr>
          <w:rFonts w:ascii="標楷體" w:eastAsia="標楷體" w:hAnsi="標楷體"/>
          <w:b/>
          <w:color w:val="000000" w:themeColor="text1"/>
        </w:rPr>
        <w:t>採購</w:t>
      </w:r>
      <w:proofErr w:type="gramEnd"/>
      <w:r w:rsidRPr="009757CF">
        <w:rPr>
          <w:rFonts w:ascii="標楷體" w:eastAsia="標楷體" w:hAnsi="標楷體"/>
          <w:b/>
          <w:color w:val="000000" w:themeColor="text1"/>
        </w:rPr>
        <w:t>稽核</w:t>
      </w:r>
      <w:r w:rsidRPr="009757CF">
        <w:rPr>
          <w:rFonts w:ascii="標楷體" w:eastAsia="標楷體" w:hAnsi="標楷體" w:hint="eastAsia"/>
          <w:b/>
          <w:color w:val="000000" w:themeColor="text1"/>
        </w:rPr>
        <w:t>小組績效考核</w:t>
      </w:r>
      <w:r>
        <w:rPr>
          <w:rFonts w:ascii="標楷體" w:eastAsia="標楷體" w:hAnsi="標楷體" w:hint="eastAsia"/>
          <w:b/>
          <w:color w:val="000000" w:themeColor="text1"/>
        </w:rPr>
        <w:t>作業要點規定辦理考核，惟連江縣績效考核</w:t>
      </w:r>
      <w:r w:rsidRPr="009757CF">
        <w:rPr>
          <w:rFonts w:ascii="標楷體" w:eastAsia="標楷體" w:hAnsi="標楷體" w:hint="eastAsia"/>
          <w:b/>
          <w:color w:val="000000" w:themeColor="text1"/>
        </w:rPr>
        <w:t>成績長年欠佳，相同缺失經連續提出數年仍未改善</w:t>
      </w:r>
      <w:r>
        <w:rPr>
          <w:rFonts w:ascii="標楷體" w:eastAsia="標楷體" w:hAnsi="標楷體" w:hint="eastAsia"/>
          <w:b/>
          <w:color w:val="000000" w:themeColor="text1"/>
        </w:rPr>
        <w:t>等</w:t>
      </w:r>
      <w:r w:rsidRPr="009757CF">
        <w:rPr>
          <w:rFonts w:ascii="標楷體" w:eastAsia="標楷體" w:hAnsi="標楷體" w:hint="eastAsia"/>
          <w:b/>
          <w:color w:val="000000" w:themeColor="text1"/>
        </w:rPr>
        <w:t>情事</w:t>
      </w:r>
      <w:bookmarkEnd w:id="5"/>
      <w:r w:rsidRPr="004B7928">
        <w:rPr>
          <w:rFonts w:ascii="標楷體" w:eastAsia="標楷體" w:hAnsi="標楷體" w:hint="eastAsia"/>
          <w:b/>
        </w:rPr>
        <w:t>：</w:t>
      </w:r>
      <w:r w:rsidRPr="004E648A">
        <w:rPr>
          <w:rFonts w:ascii="標楷體" w:eastAsia="標楷體" w:hAnsi="標楷體" w:hint="eastAsia"/>
          <w:bCs/>
          <w:color w:val="000000" w:themeColor="text1"/>
        </w:rPr>
        <w:t>經查</w:t>
      </w:r>
      <w:r>
        <w:rPr>
          <w:rFonts w:ascii="標楷體" w:eastAsia="標楷體" w:hAnsi="標楷體" w:hint="eastAsia"/>
          <w:bCs/>
          <w:color w:val="000000" w:themeColor="text1"/>
        </w:rPr>
        <w:t>縣政</w:t>
      </w:r>
      <w:r w:rsidRPr="004E648A">
        <w:rPr>
          <w:rFonts w:ascii="標楷體" w:eastAsia="標楷體" w:hAnsi="標楷體" w:hint="eastAsia"/>
          <w:bCs/>
          <w:color w:val="000000" w:themeColor="text1"/>
        </w:rPr>
        <w:t>府採購稽核小組，績效考核成</w:t>
      </w:r>
      <w:r w:rsidRPr="004E648A">
        <w:rPr>
          <w:rFonts w:ascii="標楷體" w:eastAsia="標楷體" w:hAnsi="標楷體" w:hint="eastAsia"/>
          <w:bCs/>
          <w:color w:val="000000" w:themeColor="text1"/>
        </w:rPr>
        <w:lastRenderedPageBreak/>
        <w:t>績持續多年未能改善提升，經</w:t>
      </w:r>
      <w:r>
        <w:rPr>
          <w:rFonts w:ascii="標楷體" w:eastAsia="標楷體" w:hAnsi="標楷體" w:hint="eastAsia"/>
          <w:bCs/>
          <w:color w:val="000000" w:themeColor="text1"/>
        </w:rPr>
        <w:t>分析</w:t>
      </w:r>
      <w:r w:rsidRPr="004E648A">
        <w:rPr>
          <w:rFonts w:ascii="標楷體" w:eastAsia="標楷體" w:hAnsi="標楷體" w:hint="eastAsia"/>
          <w:bCs/>
          <w:color w:val="000000" w:themeColor="text1"/>
        </w:rPr>
        <w:t>109至112年得分情形，「行政作業與橫向聯繫」及「質化」等兩項</w:t>
      </w:r>
      <w:r>
        <w:rPr>
          <w:rFonts w:ascii="標楷體" w:eastAsia="標楷體" w:hAnsi="標楷體" w:hint="eastAsia"/>
          <w:bCs/>
          <w:color w:val="000000" w:themeColor="text1"/>
        </w:rPr>
        <w:t>配分為</w:t>
      </w:r>
      <w:r w:rsidRPr="007A513A">
        <w:rPr>
          <w:rFonts w:ascii="標楷體" w:eastAsia="標楷體" w:hAnsi="標楷體" w:hint="eastAsia"/>
          <w:bCs/>
          <w:color w:val="000000" w:themeColor="text1"/>
        </w:rPr>
        <w:t>25分與65分</w:t>
      </w:r>
      <w:r>
        <w:rPr>
          <w:rFonts w:ascii="標楷體" w:eastAsia="標楷體" w:hAnsi="標楷體" w:hint="eastAsia"/>
          <w:bCs/>
          <w:color w:val="000000" w:themeColor="text1"/>
        </w:rPr>
        <w:t>，</w:t>
      </w:r>
      <w:r>
        <w:rPr>
          <w:rFonts w:ascii="標楷體" w:eastAsia="標楷體" w:hAnsi="標楷體" w:hint="eastAsia"/>
          <w:bCs/>
          <w:color w:val="000000" w:themeColor="text1"/>
          <w:spacing w:val="4"/>
        </w:rPr>
        <w:t>得分占比僅43.44％至56.25％間，</w:t>
      </w:r>
      <w:r>
        <w:rPr>
          <w:rFonts w:ascii="標楷體" w:eastAsia="標楷體" w:hAnsi="標楷體" w:hint="eastAsia"/>
          <w:bCs/>
          <w:color w:val="000000" w:themeColor="text1"/>
        </w:rPr>
        <w:t>並經</w:t>
      </w:r>
      <w:r w:rsidRPr="004E648A">
        <w:rPr>
          <w:rFonts w:ascii="標楷體" w:eastAsia="標楷體" w:hAnsi="標楷體" w:hint="eastAsia"/>
          <w:bCs/>
          <w:color w:val="000000" w:themeColor="text1"/>
        </w:rPr>
        <w:t>工程會持續提出</w:t>
      </w:r>
      <w:r>
        <w:rPr>
          <w:rFonts w:ascii="標楷體" w:eastAsia="標楷體" w:hAnsi="標楷體" w:hint="eastAsia"/>
          <w:bCs/>
          <w:color w:val="000000" w:themeColor="text1"/>
        </w:rPr>
        <w:t>意見</w:t>
      </w:r>
      <w:r w:rsidRPr="004E648A">
        <w:rPr>
          <w:rFonts w:ascii="標楷體" w:eastAsia="標楷體" w:hAnsi="標楷體" w:hint="eastAsia"/>
          <w:bCs/>
          <w:color w:val="000000" w:themeColor="text1"/>
        </w:rPr>
        <w:t>，惟工務處未確實檢討簽辦及</w:t>
      </w:r>
      <w:proofErr w:type="gramStart"/>
      <w:r w:rsidRPr="004E648A">
        <w:rPr>
          <w:rFonts w:ascii="標楷體" w:eastAsia="標楷體" w:hAnsi="標楷體" w:hint="eastAsia"/>
          <w:bCs/>
          <w:color w:val="000000" w:themeColor="text1"/>
        </w:rPr>
        <w:t>研</w:t>
      </w:r>
      <w:proofErr w:type="gramEnd"/>
      <w:r w:rsidRPr="004E648A">
        <w:rPr>
          <w:rFonts w:ascii="標楷體" w:eastAsia="標楷體" w:hAnsi="標楷體" w:hint="eastAsia"/>
          <w:bCs/>
          <w:color w:val="000000" w:themeColor="text1"/>
        </w:rPr>
        <w:t>提具體改善措施</w:t>
      </w:r>
      <w:r>
        <w:rPr>
          <w:rFonts w:ascii="標楷體" w:eastAsia="標楷體" w:hAnsi="標楷體" w:hint="eastAsia"/>
          <w:bCs/>
          <w:color w:val="000000" w:themeColor="text1"/>
        </w:rPr>
        <w:t>，</w:t>
      </w:r>
      <w:r>
        <w:rPr>
          <w:rFonts w:ascii="標楷體" w:eastAsia="標楷體" w:hAnsi="標楷體" w:hint="eastAsia"/>
          <w:bCs/>
          <w:color w:val="000000" w:themeColor="text1"/>
          <w:spacing w:val="4"/>
        </w:rPr>
        <w:t>且未將前開資料陳送小組召集人</w:t>
      </w:r>
      <w:proofErr w:type="gramStart"/>
      <w:r>
        <w:rPr>
          <w:rFonts w:ascii="標楷體" w:eastAsia="標楷體" w:hAnsi="標楷體" w:hint="eastAsia"/>
          <w:bCs/>
          <w:color w:val="000000" w:themeColor="text1"/>
          <w:spacing w:val="4"/>
        </w:rPr>
        <w:t>核閱</w:t>
      </w:r>
      <w:r w:rsidRPr="004E648A">
        <w:rPr>
          <w:rFonts w:ascii="標楷體" w:eastAsia="標楷體" w:hAnsi="標楷體" w:hint="eastAsia"/>
          <w:bCs/>
          <w:color w:val="000000" w:themeColor="text1"/>
        </w:rPr>
        <w:t>等情事</w:t>
      </w:r>
      <w:proofErr w:type="gramEnd"/>
      <w:r w:rsidRPr="004E648A">
        <w:rPr>
          <w:rFonts w:ascii="標楷體" w:eastAsia="標楷體" w:hAnsi="標楷體" w:hint="eastAsia"/>
          <w:bCs/>
          <w:color w:val="000000" w:themeColor="text1"/>
        </w:rPr>
        <w:t>，</w:t>
      </w:r>
      <w:r>
        <w:rPr>
          <w:rFonts w:ascii="標楷體" w:eastAsia="標楷體" w:hAnsi="標楷體" w:hint="eastAsia"/>
          <w:bCs/>
          <w:color w:val="000000" w:themeColor="text1"/>
        </w:rPr>
        <w:t>經函請縣政府注意檢討改進</w:t>
      </w:r>
      <w:r w:rsidRPr="004E648A">
        <w:rPr>
          <w:rFonts w:ascii="標楷體" w:eastAsia="標楷體" w:hAnsi="標楷體" w:hint="eastAsia"/>
          <w:bCs/>
          <w:color w:val="000000" w:themeColor="text1"/>
        </w:rPr>
        <w:t>。據復：自113年已每月辦理稽核案件視訊會議</w:t>
      </w:r>
      <w:r>
        <w:rPr>
          <w:rFonts w:ascii="標楷體" w:eastAsia="標楷體" w:hAnsi="標楷體" w:hint="eastAsia"/>
          <w:bCs/>
          <w:color w:val="000000" w:themeColor="text1"/>
        </w:rPr>
        <w:t>與</w:t>
      </w:r>
      <w:r w:rsidRPr="004E648A">
        <w:rPr>
          <w:rFonts w:ascii="標楷體" w:eastAsia="標楷體" w:hAnsi="標楷體" w:hint="eastAsia"/>
          <w:bCs/>
          <w:color w:val="000000" w:themeColor="text1"/>
        </w:rPr>
        <w:t>協助撰寫報告，</w:t>
      </w:r>
      <w:r>
        <w:rPr>
          <w:rFonts w:ascii="標楷體" w:eastAsia="標楷體" w:hAnsi="標楷體" w:hint="eastAsia"/>
          <w:bCs/>
          <w:color w:val="000000" w:themeColor="text1"/>
        </w:rPr>
        <w:t>嗣後</w:t>
      </w:r>
      <w:r w:rsidRPr="004E648A">
        <w:rPr>
          <w:rFonts w:ascii="標楷體" w:eastAsia="標楷體" w:hAnsi="標楷體" w:hint="eastAsia"/>
          <w:bCs/>
          <w:color w:val="000000" w:themeColor="text1"/>
        </w:rPr>
        <w:t>考核結果</w:t>
      </w:r>
      <w:r>
        <w:rPr>
          <w:rFonts w:ascii="標楷體" w:eastAsia="標楷體" w:hAnsi="標楷體" w:hint="eastAsia"/>
          <w:bCs/>
          <w:color w:val="000000" w:themeColor="text1"/>
        </w:rPr>
        <w:t>及</w:t>
      </w:r>
      <w:r w:rsidRPr="004E648A">
        <w:rPr>
          <w:rFonts w:ascii="標楷體" w:eastAsia="標楷體" w:hAnsi="標楷體" w:hint="eastAsia"/>
          <w:bCs/>
          <w:color w:val="000000" w:themeColor="text1"/>
        </w:rPr>
        <w:t>改善</w:t>
      </w:r>
      <w:proofErr w:type="gramStart"/>
      <w:r w:rsidRPr="004E648A">
        <w:rPr>
          <w:rFonts w:ascii="標楷體" w:eastAsia="標楷體" w:hAnsi="標楷體" w:hint="eastAsia"/>
          <w:bCs/>
          <w:color w:val="000000" w:themeColor="text1"/>
        </w:rPr>
        <w:t>計畫</w:t>
      </w:r>
      <w:r>
        <w:rPr>
          <w:rFonts w:ascii="標楷體" w:eastAsia="標楷體" w:hAnsi="標楷體" w:hint="eastAsia"/>
          <w:bCs/>
          <w:color w:val="000000" w:themeColor="text1"/>
        </w:rPr>
        <w:t>均</w:t>
      </w:r>
      <w:r w:rsidRPr="004E648A">
        <w:rPr>
          <w:rFonts w:ascii="標楷體" w:eastAsia="標楷體" w:hAnsi="標楷體" w:hint="eastAsia"/>
          <w:bCs/>
          <w:color w:val="000000" w:themeColor="text1"/>
        </w:rPr>
        <w:t>陳送</w:t>
      </w:r>
      <w:proofErr w:type="gramEnd"/>
      <w:r w:rsidRPr="004E648A">
        <w:rPr>
          <w:rFonts w:ascii="標楷體" w:eastAsia="標楷體" w:hAnsi="標楷體" w:hint="eastAsia"/>
          <w:bCs/>
          <w:color w:val="000000" w:themeColor="text1"/>
        </w:rPr>
        <w:t>召集人核</w:t>
      </w:r>
      <w:proofErr w:type="gramStart"/>
      <w:r w:rsidRPr="004E648A">
        <w:rPr>
          <w:rFonts w:ascii="標楷體" w:eastAsia="標楷體" w:hAnsi="標楷體" w:hint="eastAsia"/>
          <w:bCs/>
          <w:color w:val="000000" w:themeColor="text1"/>
        </w:rPr>
        <w:t>閱</w:t>
      </w:r>
      <w:proofErr w:type="gramEnd"/>
      <w:r>
        <w:rPr>
          <w:rFonts w:ascii="標楷體" w:eastAsia="標楷體" w:hAnsi="標楷體" w:hint="eastAsia"/>
          <w:bCs/>
          <w:color w:val="000000" w:themeColor="text1"/>
        </w:rPr>
        <w:t>。</w:t>
      </w:r>
      <w:r>
        <w:rPr>
          <w:rFonts w:ascii="標楷體" w:eastAsia="標楷體" w:hAnsi="標楷體" w:hint="eastAsia"/>
          <w:bCs/>
          <w:color w:val="000000" w:themeColor="text1"/>
          <w:spacing w:val="-2"/>
        </w:rPr>
        <w:t>（詳乙－21</w:t>
      </w:r>
      <w:r w:rsidR="00032AA3" w:rsidRPr="00032AA3">
        <w:rPr>
          <w:rFonts w:ascii="標楷體" w:eastAsia="標楷體" w:hAnsi="標楷體" w:hint="eastAsia"/>
          <w:bCs/>
          <w:color w:val="000000" w:themeColor="text1"/>
          <w:spacing w:val="-2"/>
        </w:rPr>
        <w:t>頁</w:t>
      </w:r>
      <w:r>
        <w:rPr>
          <w:rFonts w:ascii="標楷體" w:eastAsia="標楷體" w:hAnsi="標楷體" w:hint="eastAsia"/>
          <w:bCs/>
          <w:color w:val="000000" w:themeColor="text1"/>
          <w:spacing w:val="-2"/>
        </w:rPr>
        <w:t>）</w:t>
      </w:r>
    </w:p>
    <w:p w14:paraId="1DD14F7E" w14:textId="77777777" w:rsidR="00112BD8" w:rsidRPr="004B7928" w:rsidRDefault="00112BD8" w:rsidP="006757A7">
      <w:pPr>
        <w:snapToGrid w:val="0"/>
        <w:spacing w:line="460" w:lineRule="exact"/>
        <w:ind w:firstLineChars="200" w:firstLine="480"/>
        <w:jc w:val="both"/>
        <w:rPr>
          <w:rFonts w:ascii="標楷體" w:eastAsia="標楷體" w:hAnsi="標楷體"/>
          <w:b/>
        </w:rPr>
      </w:pPr>
      <w:r w:rsidRPr="004B7928">
        <w:rPr>
          <w:rFonts w:ascii="標楷體" w:eastAsia="標楷體" w:hAnsi="標楷體" w:hint="eastAsia"/>
          <w:b/>
        </w:rPr>
        <w:t>2.個案採購執行缺失：</w:t>
      </w:r>
    </w:p>
    <w:p w14:paraId="01E36912" w14:textId="55B48E77" w:rsidR="00112BD8" w:rsidRPr="004B7928" w:rsidRDefault="00112BD8" w:rsidP="006757A7">
      <w:pPr>
        <w:snapToGrid w:val="0"/>
        <w:spacing w:line="460" w:lineRule="exact"/>
        <w:ind w:firstLineChars="200" w:firstLine="464"/>
        <w:jc w:val="both"/>
        <w:rPr>
          <w:rFonts w:ascii="標楷體" w:eastAsia="標楷體" w:hAnsi="標楷體"/>
          <w:spacing w:val="-4"/>
        </w:rPr>
      </w:pPr>
      <w:r w:rsidRPr="004B7928">
        <w:rPr>
          <w:rFonts w:ascii="標楷體" w:eastAsia="標楷體" w:hAnsi="標楷體" w:hint="eastAsia"/>
          <w:b/>
          <w:spacing w:val="-4"/>
        </w:rPr>
        <w:t>（1）</w:t>
      </w:r>
      <w:r w:rsidRPr="00B8227B">
        <w:rPr>
          <w:rFonts w:ascii="標楷體" w:eastAsia="標楷體" w:hAnsi="標楷體" w:hint="eastAsia"/>
          <w:b/>
          <w:spacing w:val="-4"/>
        </w:rPr>
        <w:t>為改善辦公環境辦理北竿警察所搬遷工程，惟有工程施作前未依建築法等規定申請審查許可情事：</w:t>
      </w:r>
      <w:r>
        <w:rPr>
          <w:rFonts w:ascii="標楷體" w:eastAsia="標楷體" w:hAnsi="標楷體" w:hint="eastAsia"/>
          <w:spacing w:val="-4"/>
        </w:rPr>
        <w:t>警察局於113年1月辦理「北竿警察所搬遷統包工程」，經於113年3月27日辦理公開招標</w:t>
      </w:r>
      <w:proofErr w:type="gramStart"/>
      <w:r>
        <w:rPr>
          <w:rFonts w:ascii="標楷體" w:eastAsia="標楷體" w:hAnsi="標楷體" w:hint="eastAsia"/>
          <w:spacing w:val="-4"/>
        </w:rPr>
        <w:t>採</w:t>
      </w:r>
      <w:proofErr w:type="gramEnd"/>
      <w:r>
        <w:rPr>
          <w:rFonts w:ascii="標楷體" w:eastAsia="標楷體" w:hAnsi="標楷體" w:hint="eastAsia"/>
          <w:spacing w:val="-4"/>
        </w:rPr>
        <w:t>最有利標決標，由得標廠商以785萬餘元承攬。</w:t>
      </w:r>
      <w:r w:rsidRPr="00B8227B">
        <w:rPr>
          <w:rFonts w:ascii="標楷體" w:eastAsia="標楷體" w:hAnsi="標楷體" w:hint="eastAsia"/>
          <w:spacing w:val="-4"/>
        </w:rPr>
        <w:t>經查該工程契約單價分析表，列有1樓公共空間及2</w:t>
      </w:r>
      <w:r>
        <w:rPr>
          <w:rFonts w:ascii="標楷體" w:eastAsia="標楷體" w:hAnsi="標楷體" w:hint="eastAsia"/>
          <w:spacing w:val="-4"/>
        </w:rPr>
        <w:t>樓</w:t>
      </w:r>
      <w:proofErr w:type="gramStart"/>
      <w:r>
        <w:rPr>
          <w:rFonts w:ascii="標楷體" w:eastAsia="標楷體" w:hAnsi="標楷體" w:hint="eastAsia"/>
          <w:spacing w:val="-4"/>
        </w:rPr>
        <w:t>員警待勤室</w:t>
      </w:r>
      <w:proofErr w:type="gramEnd"/>
      <w:r>
        <w:rPr>
          <w:rFonts w:ascii="標楷體" w:eastAsia="標楷體" w:hAnsi="標楷體" w:hint="eastAsia"/>
          <w:spacing w:val="-4"/>
        </w:rPr>
        <w:t>之天花板施作項目，且</w:t>
      </w:r>
      <w:r w:rsidRPr="00B8227B">
        <w:rPr>
          <w:rFonts w:ascii="標楷體" w:eastAsia="標楷體" w:hAnsi="標楷體" w:hint="eastAsia"/>
          <w:spacing w:val="-4"/>
        </w:rPr>
        <w:t>依廠商提送設計圖說標示係</w:t>
      </w:r>
      <w:proofErr w:type="gramStart"/>
      <w:r w:rsidRPr="00B8227B">
        <w:rPr>
          <w:rFonts w:ascii="標楷體" w:eastAsia="標楷體" w:hAnsi="標楷體" w:hint="eastAsia"/>
          <w:spacing w:val="-4"/>
        </w:rPr>
        <w:t>固著</w:t>
      </w:r>
      <w:proofErr w:type="gramEnd"/>
      <w:r w:rsidRPr="00B8227B">
        <w:rPr>
          <w:rFonts w:ascii="標楷體" w:eastAsia="標楷體" w:hAnsi="標楷體" w:hint="eastAsia"/>
          <w:spacing w:val="-4"/>
        </w:rPr>
        <w:t>於建築物構造體，惟</w:t>
      </w:r>
      <w:r>
        <w:rPr>
          <w:rFonts w:ascii="標楷體" w:eastAsia="標楷體" w:hAnsi="標楷體" w:hint="eastAsia"/>
          <w:spacing w:val="-4"/>
        </w:rPr>
        <w:t>工程施作前</w:t>
      </w:r>
      <w:r w:rsidRPr="00B8227B">
        <w:rPr>
          <w:rFonts w:ascii="標楷體" w:eastAsia="標楷體" w:hAnsi="標楷體" w:hint="eastAsia"/>
          <w:spacing w:val="-4"/>
        </w:rPr>
        <w:t>未向主管機關申請許可即逕行</w:t>
      </w:r>
      <w:r>
        <w:rPr>
          <w:rFonts w:ascii="標楷體" w:eastAsia="標楷體" w:hAnsi="標楷體" w:hint="eastAsia"/>
          <w:spacing w:val="-4"/>
        </w:rPr>
        <w:t>辦理</w:t>
      </w:r>
      <w:r w:rsidRPr="00B8227B">
        <w:rPr>
          <w:rFonts w:ascii="標楷體" w:eastAsia="標楷體" w:hAnsi="標楷體" w:hint="eastAsia"/>
          <w:spacing w:val="-4"/>
        </w:rPr>
        <w:t>，核有違反建築法及建築物室內裝修管理辦法等規定情事，經函請警察局檢討</w:t>
      </w:r>
      <w:proofErr w:type="gramStart"/>
      <w:r w:rsidRPr="00B8227B">
        <w:rPr>
          <w:rFonts w:ascii="標楷體" w:eastAsia="標楷體" w:hAnsi="標楷體" w:hint="eastAsia"/>
          <w:spacing w:val="-4"/>
        </w:rPr>
        <w:t>查明妥處</w:t>
      </w:r>
      <w:proofErr w:type="gramEnd"/>
      <w:r w:rsidRPr="00B8227B">
        <w:rPr>
          <w:rFonts w:ascii="標楷體" w:eastAsia="標楷體" w:hAnsi="標楷體" w:hint="eastAsia"/>
          <w:spacing w:val="-4"/>
        </w:rPr>
        <w:t>。據復：因該建物原由連江縣衛生局</w:t>
      </w:r>
      <w:proofErr w:type="gramStart"/>
      <w:r w:rsidRPr="00B8227B">
        <w:rPr>
          <w:rFonts w:ascii="標楷體" w:eastAsia="標楷體" w:hAnsi="標楷體" w:hint="eastAsia"/>
          <w:spacing w:val="-4"/>
        </w:rPr>
        <w:t>移撥未領有</w:t>
      </w:r>
      <w:proofErr w:type="gramEnd"/>
      <w:r w:rsidRPr="00B8227B">
        <w:rPr>
          <w:rFonts w:ascii="標楷體" w:eastAsia="標楷體" w:hAnsi="標楷體" w:hint="eastAsia"/>
          <w:spacing w:val="-4"/>
        </w:rPr>
        <w:t>使用執照，將補辦使用執照</w:t>
      </w:r>
      <w:r>
        <w:rPr>
          <w:rFonts w:ascii="標楷體" w:eastAsia="標楷體" w:hAnsi="標楷體" w:hint="eastAsia"/>
          <w:spacing w:val="-4"/>
        </w:rPr>
        <w:t>與</w:t>
      </w:r>
      <w:r w:rsidRPr="00B8227B">
        <w:rPr>
          <w:rFonts w:ascii="標楷體" w:eastAsia="標楷體" w:hAnsi="標楷體" w:hint="eastAsia"/>
          <w:spacing w:val="-4"/>
        </w:rPr>
        <w:t>裝修許可。</w:t>
      </w:r>
      <w:r>
        <w:rPr>
          <w:rFonts w:ascii="標楷體" w:eastAsia="標楷體" w:hAnsi="標楷體" w:hint="eastAsia"/>
          <w:spacing w:val="-4"/>
        </w:rPr>
        <w:t>（詳乙－57</w:t>
      </w:r>
      <w:r w:rsidR="00032AA3" w:rsidRPr="00032AA3">
        <w:rPr>
          <w:rFonts w:ascii="標楷體" w:eastAsia="標楷體" w:hAnsi="標楷體" w:hint="eastAsia"/>
          <w:spacing w:val="-4"/>
        </w:rPr>
        <w:t>頁</w:t>
      </w:r>
      <w:r>
        <w:rPr>
          <w:rFonts w:ascii="標楷體" w:eastAsia="標楷體" w:hAnsi="標楷體" w:hint="eastAsia"/>
          <w:spacing w:val="-4"/>
        </w:rPr>
        <w:t>）</w:t>
      </w:r>
    </w:p>
    <w:p w14:paraId="71D8B33C" w14:textId="18E4B6B3" w:rsidR="00112BD8" w:rsidRPr="00B82776" w:rsidRDefault="00112BD8" w:rsidP="00B82776">
      <w:pPr>
        <w:snapToGrid w:val="0"/>
        <w:spacing w:line="460" w:lineRule="exact"/>
        <w:ind w:firstLineChars="200" w:firstLine="480"/>
        <w:jc w:val="both"/>
        <w:rPr>
          <w:rFonts w:ascii="標楷體" w:eastAsia="標楷體" w:hAnsi="標楷體"/>
          <w:b/>
          <w:color w:val="000000" w:themeColor="text1"/>
        </w:rPr>
      </w:pPr>
      <w:r w:rsidRPr="004B7928">
        <w:rPr>
          <w:rFonts w:ascii="標楷體" w:eastAsia="標楷體" w:hAnsi="標楷體" w:hint="eastAsia"/>
          <w:b/>
        </w:rPr>
        <w:t>（2）</w:t>
      </w:r>
      <w:r w:rsidRPr="00117D74">
        <w:rPr>
          <w:rFonts w:ascii="標楷體" w:eastAsia="標楷體" w:hAnsi="標楷體"/>
          <w:b/>
          <w:color w:val="000000" w:themeColor="text1"/>
        </w:rPr>
        <w:t>辦理東</w:t>
      </w:r>
      <w:proofErr w:type="gramStart"/>
      <w:r w:rsidRPr="00117D74">
        <w:rPr>
          <w:rFonts w:ascii="標楷體" w:eastAsia="標楷體" w:hAnsi="標楷體"/>
          <w:b/>
          <w:color w:val="000000" w:themeColor="text1"/>
        </w:rPr>
        <w:t>莒</w:t>
      </w:r>
      <w:proofErr w:type="gramEnd"/>
      <w:r w:rsidRPr="00117D74">
        <w:rPr>
          <w:rFonts w:ascii="標楷體" w:eastAsia="標楷體" w:hAnsi="標楷體"/>
          <w:b/>
          <w:color w:val="000000" w:themeColor="text1"/>
        </w:rPr>
        <w:t>衛生所擴建工程，核有個別工項增加數量未達給付</w:t>
      </w:r>
      <w:proofErr w:type="gramStart"/>
      <w:r w:rsidRPr="00117D74">
        <w:rPr>
          <w:rFonts w:ascii="標楷體" w:eastAsia="標楷體" w:hAnsi="標楷體"/>
          <w:b/>
          <w:color w:val="000000" w:themeColor="text1"/>
        </w:rPr>
        <w:t>標準仍核列</w:t>
      </w:r>
      <w:proofErr w:type="gramEnd"/>
      <w:r w:rsidRPr="00117D74">
        <w:rPr>
          <w:rFonts w:ascii="標楷體" w:eastAsia="標楷體" w:hAnsi="標楷體"/>
          <w:b/>
          <w:color w:val="000000" w:themeColor="text1"/>
        </w:rPr>
        <w:t>計價</w:t>
      </w:r>
      <w:r>
        <w:rPr>
          <w:rFonts w:ascii="標楷體" w:eastAsia="標楷體" w:hAnsi="標楷體" w:hint="eastAsia"/>
          <w:b/>
          <w:color w:val="000000" w:themeColor="text1"/>
        </w:rPr>
        <w:t>，及空調設備</w:t>
      </w:r>
      <w:r w:rsidRPr="00117D74">
        <w:rPr>
          <w:rFonts w:ascii="標楷體" w:eastAsia="標楷體" w:hAnsi="標楷體" w:hint="eastAsia"/>
          <w:b/>
          <w:bCs/>
          <w:color w:val="000000" w:themeColor="text1"/>
        </w:rPr>
        <w:t>採購案，核有投標須知及採購規格書等規範不一致情事</w:t>
      </w:r>
      <w:r w:rsidRPr="00117D74">
        <w:rPr>
          <w:rFonts w:ascii="標楷體" w:eastAsia="標楷體" w:hAnsi="標楷體" w:hint="eastAsia"/>
          <w:b/>
          <w:color w:val="000000" w:themeColor="text1"/>
        </w:rPr>
        <w:t>：</w:t>
      </w:r>
      <w:r>
        <w:rPr>
          <w:rFonts w:ascii="標楷體" w:eastAsia="標楷體" w:hAnsi="標楷體" w:hint="eastAsia"/>
          <w:color w:val="000000" w:themeColor="text1"/>
        </w:rPr>
        <w:t>連江縣</w:t>
      </w:r>
      <w:r>
        <w:rPr>
          <w:rFonts w:ascii="標楷體" w:eastAsia="標楷體" w:hAnsi="標楷體" w:hint="eastAsia"/>
          <w:bCs/>
          <w:color w:val="000000" w:themeColor="text1"/>
        </w:rPr>
        <w:t>衛生局辦理「連江縣莒光鄉東</w:t>
      </w:r>
      <w:proofErr w:type="gramStart"/>
      <w:r>
        <w:rPr>
          <w:rFonts w:ascii="標楷體" w:eastAsia="標楷體" w:hAnsi="標楷體" w:hint="eastAsia"/>
          <w:bCs/>
          <w:color w:val="000000" w:themeColor="text1"/>
        </w:rPr>
        <w:t>莒</w:t>
      </w:r>
      <w:proofErr w:type="gramEnd"/>
      <w:r>
        <w:rPr>
          <w:rFonts w:ascii="標楷體" w:eastAsia="標楷體" w:hAnsi="標楷體" w:hint="eastAsia"/>
          <w:bCs/>
          <w:color w:val="000000" w:themeColor="text1"/>
        </w:rPr>
        <w:t>衛生所擴建工程」，111年3月8日由營造廠商以4,500萬元得標，</w:t>
      </w:r>
      <w:proofErr w:type="gramStart"/>
      <w:r>
        <w:rPr>
          <w:rFonts w:ascii="標楷體" w:eastAsia="標楷體" w:hAnsi="標楷體" w:hint="eastAsia"/>
          <w:bCs/>
          <w:color w:val="000000" w:themeColor="text1"/>
        </w:rPr>
        <w:t>嗣</w:t>
      </w:r>
      <w:proofErr w:type="gramEnd"/>
      <w:r>
        <w:rPr>
          <w:rFonts w:ascii="標楷體" w:eastAsia="標楷體" w:hAnsi="標楷體" w:hint="eastAsia"/>
          <w:bCs/>
          <w:color w:val="000000" w:themeColor="text1"/>
        </w:rPr>
        <w:t>於同年8月22日開工，114年3月2日竣工。</w:t>
      </w:r>
      <w:r>
        <w:rPr>
          <w:rFonts w:ascii="標楷體" w:eastAsia="標楷體" w:hAnsi="標楷體" w:hint="eastAsia"/>
          <w:color w:val="000000" w:themeColor="text1"/>
        </w:rPr>
        <w:t>經查</w:t>
      </w:r>
      <w:r w:rsidRPr="00117D74">
        <w:rPr>
          <w:rFonts w:ascii="標楷體" w:eastAsia="標楷體" w:hAnsi="標楷體" w:hint="eastAsia"/>
          <w:bCs/>
          <w:color w:val="000000" w:themeColor="text1"/>
        </w:rPr>
        <w:t>工程因修正原設計內容及後續調整使用需求，於113</w:t>
      </w:r>
      <w:r>
        <w:rPr>
          <w:rFonts w:ascii="標楷體" w:eastAsia="標楷體" w:hAnsi="標楷體" w:hint="eastAsia"/>
          <w:bCs/>
          <w:color w:val="000000" w:themeColor="text1"/>
        </w:rPr>
        <w:t>年</w:t>
      </w:r>
      <w:r w:rsidRPr="00117D74">
        <w:rPr>
          <w:rFonts w:ascii="標楷體" w:eastAsia="標楷體" w:hAnsi="標楷體" w:hint="eastAsia"/>
          <w:bCs/>
          <w:color w:val="000000" w:themeColor="text1"/>
        </w:rPr>
        <w:t>10月4日核准變更設計</w:t>
      </w:r>
      <w:r>
        <w:rPr>
          <w:rFonts w:ascii="標楷體" w:eastAsia="標楷體" w:hAnsi="標楷體" w:hint="eastAsia"/>
          <w:bCs/>
          <w:color w:val="000000" w:themeColor="text1"/>
        </w:rPr>
        <w:t>，其中</w:t>
      </w:r>
      <w:r w:rsidRPr="00117D74">
        <w:rPr>
          <w:rFonts w:ascii="標楷體" w:eastAsia="標楷體" w:hAnsi="標楷體" w:hint="eastAsia"/>
          <w:bCs/>
          <w:color w:val="000000" w:themeColor="text1"/>
        </w:rPr>
        <w:t>計有27項變更實作數量，較契約所定數量增加未達3％</w:t>
      </w:r>
      <w:r>
        <w:rPr>
          <w:rFonts w:ascii="標楷體" w:eastAsia="標楷體" w:hAnsi="標楷體" w:hint="eastAsia"/>
          <w:bCs/>
          <w:color w:val="000000" w:themeColor="text1"/>
        </w:rPr>
        <w:t>，</w:t>
      </w:r>
      <w:r w:rsidRPr="00117D74">
        <w:rPr>
          <w:rFonts w:ascii="標楷體" w:eastAsia="標楷體" w:hAnsi="標楷體" w:hint="eastAsia"/>
          <w:bCs/>
          <w:color w:val="000000" w:themeColor="text1"/>
        </w:rPr>
        <w:t>依契約</w:t>
      </w:r>
      <w:r>
        <w:rPr>
          <w:rFonts w:ascii="標楷體" w:eastAsia="標楷體" w:hAnsi="標楷體" w:hint="eastAsia"/>
          <w:bCs/>
          <w:color w:val="000000" w:themeColor="text1"/>
        </w:rPr>
        <w:t>規定應</w:t>
      </w:r>
      <w:r w:rsidRPr="00117D74">
        <w:rPr>
          <w:rFonts w:ascii="標楷體" w:eastAsia="標楷體" w:hAnsi="標楷體" w:hint="eastAsia"/>
          <w:bCs/>
          <w:color w:val="000000" w:themeColor="text1"/>
        </w:rPr>
        <w:t>不予</w:t>
      </w:r>
      <w:r>
        <w:rPr>
          <w:rFonts w:ascii="標楷體" w:eastAsia="標楷體" w:hAnsi="標楷體" w:hint="eastAsia"/>
          <w:bCs/>
          <w:color w:val="000000" w:themeColor="text1"/>
        </w:rPr>
        <w:t>調整</w:t>
      </w:r>
      <w:r w:rsidRPr="00117D74">
        <w:rPr>
          <w:rFonts w:ascii="標楷體" w:eastAsia="標楷體" w:hAnsi="標楷體" w:hint="eastAsia"/>
          <w:bCs/>
          <w:color w:val="000000" w:themeColor="text1"/>
        </w:rPr>
        <w:t>價金，惟</w:t>
      </w:r>
      <w:r>
        <w:rPr>
          <w:rFonts w:ascii="標楷體" w:eastAsia="標楷體" w:hAnsi="標楷體" w:hint="eastAsia"/>
          <w:bCs/>
          <w:color w:val="000000" w:themeColor="text1"/>
        </w:rPr>
        <w:t>該局</w:t>
      </w:r>
      <w:r w:rsidRPr="00117D74">
        <w:rPr>
          <w:rFonts w:ascii="標楷體" w:eastAsia="標楷體" w:hAnsi="標楷體" w:hint="eastAsia"/>
          <w:bCs/>
          <w:color w:val="000000" w:themeColor="text1"/>
        </w:rPr>
        <w:t>仍予增加，致高估契約價金</w:t>
      </w:r>
      <w:r>
        <w:rPr>
          <w:rFonts w:ascii="標楷體" w:eastAsia="標楷體" w:hAnsi="標楷體" w:hint="eastAsia"/>
          <w:bCs/>
          <w:color w:val="000000" w:themeColor="text1"/>
        </w:rPr>
        <w:t>；另</w:t>
      </w:r>
      <w:r w:rsidRPr="008F28D7">
        <w:rPr>
          <w:rFonts w:ascii="標楷體" w:eastAsia="標楷體" w:hAnsi="標楷體" w:hint="eastAsia"/>
          <w:bCs/>
          <w:color w:val="000000" w:themeColor="text1"/>
        </w:rPr>
        <w:t>空調設備採購案，核有投標須知及採購規格書等規範不一致情事</w:t>
      </w:r>
      <w:r w:rsidRPr="00117D74">
        <w:rPr>
          <w:rFonts w:ascii="標楷體" w:eastAsia="標楷體" w:hAnsi="標楷體" w:hint="eastAsia"/>
          <w:bCs/>
          <w:color w:val="000000" w:themeColor="text1"/>
        </w:rPr>
        <w:t>，</w:t>
      </w:r>
      <w:proofErr w:type="gramStart"/>
      <w:r>
        <w:rPr>
          <w:rFonts w:ascii="標楷體" w:eastAsia="標楷體" w:hAnsi="標楷體" w:hint="eastAsia"/>
          <w:bCs/>
          <w:color w:val="000000" w:themeColor="text1"/>
        </w:rPr>
        <w:t>均</w:t>
      </w:r>
      <w:r w:rsidRPr="00117D74">
        <w:rPr>
          <w:rFonts w:ascii="標楷體" w:eastAsia="標楷體" w:hAnsi="標楷體" w:hint="eastAsia"/>
          <w:bCs/>
          <w:color w:val="000000" w:themeColor="text1"/>
        </w:rPr>
        <w:t>經函</w:t>
      </w:r>
      <w:proofErr w:type="gramEnd"/>
      <w:r w:rsidRPr="00117D74">
        <w:rPr>
          <w:rFonts w:ascii="標楷體" w:eastAsia="標楷體" w:hAnsi="標楷體" w:hint="eastAsia"/>
          <w:bCs/>
          <w:color w:val="000000" w:themeColor="text1"/>
        </w:rPr>
        <w:t>請縣政府</w:t>
      </w:r>
      <w:r>
        <w:rPr>
          <w:rFonts w:ascii="標楷體" w:eastAsia="標楷體" w:hAnsi="標楷體" w:hint="eastAsia"/>
          <w:bCs/>
          <w:color w:val="000000" w:themeColor="text1"/>
        </w:rPr>
        <w:t>督促</w:t>
      </w:r>
      <w:proofErr w:type="gramStart"/>
      <w:r w:rsidRPr="00117D74">
        <w:rPr>
          <w:rFonts w:ascii="標楷體" w:eastAsia="標楷體" w:hAnsi="標楷體" w:hint="eastAsia"/>
          <w:bCs/>
          <w:color w:val="000000" w:themeColor="text1"/>
        </w:rPr>
        <w:t>查明妥處</w:t>
      </w:r>
      <w:proofErr w:type="gramEnd"/>
      <w:r w:rsidRPr="00117D74">
        <w:rPr>
          <w:rFonts w:ascii="標楷體" w:eastAsia="標楷體" w:hAnsi="標楷體" w:hint="eastAsia"/>
          <w:bCs/>
          <w:color w:val="000000" w:themeColor="text1"/>
        </w:rPr>
        <w:t>。據復：</w:t>
      </w:r>
      <w:r>
        <w:rPr>
          <w:rFonts w:ascii="標楷體" w:eastAsia="標楷體" w:hAnsi="標楷體" w:hint="eastAsia"/>
          <w:bCs/>
          <w:color w:val="000000" w:themeColor="text1"/>
        </w:rPr>
        <w:t>衛生局將就</w:t>
      </w:r>
      <w:r w:rsidRPr="007F3442">
        <w:rPr>
          <w:rFonts w:ascii="標楷體" w:eastAsia="標楷體" w:hAnsi="標楷體"/>
          <w:bCs/>
          <w:color w:val="000000" w:themeColor="text1"/>
        </w:rPr>
        <w:t>個別工項數量</w:t>
      </w:r>
      <w:r w:rsidRPr="00117D74">
        <w:rPr>
          <w:rFonts w:ascii="標楷體" w:eastAsia="標楷體" w:hAnsi="標楷體" w:hint="eastAsia"/>
          <w:bCs/>
          <w:color w:val="000000" w:themeColor="text1"/>
        </w:rPr>
        <w:t>高估</w:t>
      </w:r>
      <w:r>
        <w:rPr>
          <w:rFonts w:ascii="標楷體" w:eastAsia="標楷體" w:hAnsi="標楷體" w:hint="eastAsia"/>
          <w:bCs/>
          <w:color w:val="000000" w:themeColor="text1"/>
        </w:rPr>
        <w:t>部分</w:t>
      </w:r>
      <w:r w:rsidRPr="00117D74">
        <w:rPr>
          <w:rFonts w:ascii="標楷體" w:eastAsia="標楷體" w:hAnsi="標楷體" w:hint="eastAsia"/>
          <w:bCs/>
          <w:color w:val="000000" w:themeColor="text1"/>
        </w:rPr>
        <w:t>扣除估驗款，</w:t>
      </w:r>
      <w:proofErr w:type="gramStart"/>
      <w:r>
        <w:rPr>
          <w:rFonts w:ascii="標楷體" w:eastAsia="標楷體" w:hAnsi="標楷體" w:hint="eastAsia"/>
          <w:bCs/>
          <w:color w:val="000000" w:themeColor="text1"/>
        </w:rPr>
        <w:t>至</w:t>
      </w:r>
      <w:r w:rsidRPr="00117D74">
        <w:rPr>
          <w:rFonts w:ascii="標楷體" w:eastAsia="標楷體" w:hAnsi="標楷體" w:hint="eastAsia"/>
          <w:bCs/>
          <w:color w:val="000000" w:themeColor="text1"/>
        </w:rPr>
        <w:t>未估驗</w:t>
      </w:r>
      <w:proofErr w:type="gramEnd"/>
      <w:r w:rsidRPr="00117D74">
        <w:rPr>
          <w:rFonts w:ascii="標楷體" w:eastAsia="標楷體" w:hAnsi="標楷體" w:hint="eastAsia"/>
          <w:bCs/>
          <w:color w:val="000000" w:themeColor="text1"/>
        </w:rPr>
        <w:t>計價部分</w:t>
      </w:r>
      <w:r>
        <w:rPr>
          <w:rFonts w:ascii="標楷體" w:eastAsia="標楷體" w:hAnsi="標楷體" w:hint="eastAsia"/>
          <w:bCs/>
          <w:color w:val="000000" w:themeColor="text1"/>
        </w:rPr>
        <w:t>，</w:t>
      </w:r>
      <w:r w:rsidRPr="00117D74">
        <w:rPr>
          <w:rFonts w:ascii="標楷體" w:eastAsia="標楷體" w:hAnsi="標楷體" w:hint="eastAsia"/>
          <w:bCs/>
          <w:color w:val="000000" w:themeColor="text1"/>
        </w:rPr>
        <w:t>則</w:t>
      </w:r>
      <w:r>
        <w:rPr>
          <w:rFonts w:ascii="標楷體" w:eastAsia="標楷體" w:hAnsi="標楷體" w:hint="eastAsia"/>
          <w:bCs/>
          <w:color w:val="000000" w:themeColor="text1"/>
        </w:rPr>
        <w:t>全面檢討修正</w:t>
      </w:r>
      <w:r w:rsidRPr="00117D74">
        <w:rPr>
          <w:rFonts w:ascii="標楷體" w:eastAsia="標楷體" w:hAnsi="標楷體" w:hint="eastAsia"/>
          <w:bCs/>
          <w:color w:val="000000" w:themeColor="text1"/>
        </w:rPr>
        <w:t>，</w:t>
      </w:r>
      <w:r>
        <w:rPr>
          <w:rFonts w:ascii="標楷體" w:eastAsia="標楷體" w:hAnsi="標楷體" w:hint="eastAsia"/>
          <w:bCs/>
          <w:color w:val="000000" w:themeColor="text1"/>
        </w:rPr>
        <w:t>並</w:t>
      </w:r>
      <w:r w:rsidRPr="00117D74">
        <w:rPr>
          <w:rFonts w:ascii="標楷體" w:eastAsia="標楷體" w:hAnsi="標楷體" w:hint="eastAsia"/>
          <w:bCs/>
          <w:color w:val="000000" w:themeColor="text1"/>
        </w:rPr>
        <w:t>加強審查作業</w:t>
      </w:r>
      <w:r>
        <w:rPr>
          <w:rFonts w:ascii="標楷體" w:eastAsia="標楷體" w:hAnsi="標楷體" w:hint="eastAsia"/>
          <w:bCs/>
          <w:color w:val="000000" w:themeColor="text1"/>
        </w:rPr>
        <w:t>；設備</w:t>
      </w:r>
      <w:r w:rsidRPr="00117D74">
        <w:rPr>
          <w:rFonts w:ascii="標楷體" w:eastAsia="標楷體" w:hAnsi="標楷體" w:hint="eastAsia"/>
          <w:color w:val="000000" w:themeColor="text1"/>
        </w:rPr>
        <w:t>投標須知部分内容</w:t>
      </w:r>
      <w:r>
        <w:rPr>
          <w:rFonts w:ascii="標楷體" w:eastAsia="標楷體" w:hAnsi="標楷體" w:hint="eastAsia"/>
          <w:color w:val="000000" w:themeColor="text1"/>
        </w:rPr>
        <w:t>經查證係</w:t>
      </w:r>
      <w:r w:rsidRPr="00117D74">
        <w:rPr>
          <w:rFonts w:ascii="標楷體" w:eastAsia="標楷體" w:hAnsi="標楷體" w:hint="eastAsia"/>
          <w:color w:val="000000" w:themeColor="text1"/>
        </w:rPr>
        <w:t>誤植，爾後將</w:t>
      </w:r>
      <w:r>
        <w:rPr>
          <w:rFonts w:ascii="標楷體" w:eastAsia="標楷體" w:hAnsi="標楷體" w:hint="eastAsia"/>
          <w:color w:val="000000" w:themeColor="text1"/>
        </w:rPr>
        <w:t>督促</w:t>
      </w:r>
      <w:r w:rsidRPr="00117D74">
        <w:rPr>
          <w:rFonts w:ascii="標楷體" w:eastAsia="標楷體" w:hAnsi="標楷體" w:hint="eastAsia"/>
          <w:color w:val="000000" w:themeColor="text1"/>
        </w:rPr>
        <w:t>加強</w:t>
      </w:r>
      <w:r>
        <w:rPr>
          <w:rFonts w:ascii="標楷體" w:eastAsia="標楷體" w:hAnsi="標楷體" w:hint="eastAsia"/>
          <w:color w:val="000000" w:themeColor="text1"/>
        </w:rPr>
        <w:t>注意</w:t>
      </w:r>
      <w:r w:rsidRPr="004B7928">
        <w:rPr>
          <w:rFonts w:ascii="標楷體" w:eastAsia="標楷體" w:hAnsi="標楷體" w:hint="eastAsia"/>
        </w:rPr>
        <w:t>。</w:t>
      </w:r>
      <w:r>
        <w:rPr>
          <w:rFonts w:ascii="標楷體" w:eastAsia="標楷體" w:hAnsi="標楷體" w:hint="eastAsia"/>
          <w:spacing w:val="-4"/>
        </w:rPr>
        <w:t>（詳乙－44</w:t>
      </w:r>
      <w:r w:rsidR="00032AA3" w:rsidRPr="00032AA3">
        <w:rPr>
          <w:rFonts w:ascii="標楷體" w:eastAsia="標楷體" w:hAnsi="標楷體" w:hint="eastAsia"/>
          <w:spacing w:val="-4"/>
        </w:rPr>
        <w:t>頁</w:t>
      </w:r>
      <w:r>
        <w:rPr>
          <w:rFonts w:ascii="標楷體" w:eastAsia="標楷體" w:hAnsi="標楷體" w:hint="eastAsia"/>
          <w:spacing w:val="-4"/>
        </w:rPr>
        <w:t>）</w:t>
      </w:r>
    </w:p>
    <w:p w14:paraId="2160F4A8" w14:textId="77777777" w:rsidR="00112BD8" w:rsidRPr="004450E0" w:rsidRDefault="00112BD8" w:rsidP="006757A7">
      <w:pPr>
        <w:snapToGrid w:val="0"/>
        <w:spacing w:beforeLines="50" w:before="120" w:afterLines="20" w:after="48" w:line="460" w:lineRule="exact"/>
        <w:jc w:val="both"/>
        <w:rPr>
          <w:rFonts w:ascii="標楷體" w:eastAsia="標楷體" w:hAnsi="標楷體"/>
          <w:b/>
          <w:snapToGrid w:val="0"/>
          <w:kern w:val="0"/>
          <w:sz w:val="32"/>
          <w:szCs w:val="32"/>
        </w:rPr>
      </w:pPr>
      <w:r w:rsidRPr="004450E0">
        <w:rPr>
          <w:rFonts w:ascii="標楷體" w:eastAsia="標楷體" w:hAnsi="標楷體" w:hint="eastAsia"/>
          <w:b/>
          <w:snapToGrid w:val="0"/>
          <w:kern w:val="0"/>
          <w:sz w:val="32"/>
          <w:szCs w:val="32"/>
        </w:rPr>
        <w:t>三、警用及消防裝備配置及使用管理情形之查核</w:t>
      </w:r>
    </w:p>
    <w:p w14:paraId="1F96A2EE" w14:textId="77777777" w:rsidR="00112BD8" w:rsidRPr="004450E0" w:rsidRDefault="00112BD8" w:rsidP="006757A7">
      <w:pPr>
        <w:snapToGrid w:val="0"/>
        <w:spacing w:line="460" w:lineRule="exact"/>
        <w:ind w:firstLineChars="100" w:firstLine="280"/>
        <w:jc w:val="both"/>
        <w:rPr>
          <w:rFonts w:ascii="標楷體" w:eastAsia="標楷體" w:hAnsi="標楷體"/>
          <w:b/>
          <w:snapToGrid w:val="0"/>
          <w:kern w:val="0"/>
          <w:sz w:val="28"/>
          <w:szCs w:val="28"/>
        </w:rPr>
      </w:pPr>
      <w:r w:rsidRPr="004450E0">
        <w:rPr>
          <w:rFonts w:ascii="標楷體" w:eastAsia="標楷體" w:hAnsi="標楷體" w:hint="eastAsia"/>
          <w:b/>
          <w:snapToGrid w:val="0"/>
          <w:kern w:val="0"/>
          <w:sz w:val="28"/>
          <w:szCs w:val="28"/>
        </w:rPr>
        <w:t>（一）警用及消防裝備配置及使用情形</w:t>
      </w:r>
    </w:p>
    <w:p w14:paraId="70F54C64" w14:textId="77777777" w:rsidR="00112BD8" w:rsidRPr="004B7928" w:rsidRDefault="00112BD8" w:rsidP="006757A7">
      <w:pPr>
        <w:snapToGrid w:val="0"/>
        <w:spacing w:line="460" w:lineRule="exact"/>
        <w:ind w:firstLineChars="200" w:firstLine="480"/>
        <w:jc w:val="both"/>
        <w:rPr>
          <w:rFonts w:ascii="標楷體" w:eastAsia="標楷體" w:hAnsi="標楷體"/>
          <w:bCs/>
          <w:kern w:val="0"/>
        </w:rPr>
      </w:pPr>
      <w:r w:rsidRPr="004B7928">
        <w:rPr>
          <w:rFonts w:ascii="標楷體" w:eastAsia="標楷體" w:hAnsi="標楷體" w:hint="eastAsia"/>
          <w:bCs/>
          <w:kern w:val="0"/>
        </w:rPr>
        <w:t>連江縣</w:t>
      </w:r>
      <w:r>
        <w:rPr>
          <w:rFonts w:ascii="標楷體" w:eastAsia="標楷體" w:hAnsi="標楷體" w:hint="eastAsia"/>
          <w:bCs/>
          <w:kern w:val="0"/>
        </w:rPr>
        <w:t>警察局</w:t>
      </w:r>
      <w:r w:rsidRPr="004450E0">
        <w:rPr>
          <w:rFonts w:ascii="標楷體" w:eastAsia="標楷體" w:hAnsi="標楷體" w:hint="eastAsia"/>
          <w:bCs/>
          <w:kern w:val="0"/>
        </w:rPr>
        <w:t>為強化治安防護、維持公共秩序及保護社會安全，設有保安警察隊（兼交通）、南竿、北竿、莒光、東引等4個警察所及東</w:t>
      </w:r>
      <w:proofErr w:type="gramStart"/>
      <w:r w:rsidRPr="004450E0">
        <w:rPr>
          <w:rFonts w:ascii="標楷體" w:eastAsia="標楷體" w:hAnsi="標楷體" w:hint="eastAsia"/>
          <w:bCs/>
          <w:kern w:val="0"/>
        </w:rPr>
        <w:t>莒</w:t>
      </w:r>
      <w:proofErr w:type="gramEnd"/>
      <w:r w:rsidRPr="004450E0">
        <w:rPr>
          <w:rFonts w:ascii="標楷體" w:eastAsia="標楷體" w:hAnsi="標楷體" w:hint="eastAsia"/>
          <w:bCs/>
          <w:kern w:val="0"/>
        </w:rPr>
        <w:t>、西區等2個派出所，並依據內政部訂頒之「地方警察機關員額設置參考基準」規定，按人口、面積、車輛、犯罪率等因素，參酌所屬轄區治安狀況配置員額</w:t>
      </w:r>
      <w:r>
        <w:rPr>
          <w:rFonts w:ascii="標楷體" w:eastAsia="標楷體" w:hAnsi="標楷體" w:hint="eastAsia"/>
          <w:bCs/>
          <w:kern w:val="0"/>
        </w:rPr>
        <w:t>，為利</w:t>
      </w:r>
      <w:r w:rsidRPr="00EF3BB9">
        <w:rPr>
          <w:rFonts w:ascii="標楷體" w:eastAsia="標楷體" w:hAnsi="標楷體" w:hint="eastAsia"/>
          <w:bCs/>
          <w:kern w:val="0"/>
        </w:rPr>
        <w:t>警政勤務聯繫使用，各單位配置無線電通訊裝備</w:t>
      </w:r>
      <w:r w:rsidRPr="0098175A">
        <w:rPr>
          <w:rFonts w:ascii="標楷體" w:eastAsia="標楷體" w:hAnsi="標楷體" w:hint="eastAsia"/>
          <w:bCs/>
          <w:kern w:val="0"/>
        </w:rPr>
        <w:t>；</w:t>
      </w:r>
      <w:r>
        <w:rPr>
          <w:rFonts w:ascii="標楷體" w:eastAsia="標楷體" w:hAnsi="標楷體" w:hint="eastAsia"/>
          <w:bCs/>
          <w:kern w:val="0"/>
        </w:rPr>
        <w:t>另</w:t>
      </w:r>
      <w:r w:rsidRPr="00EF3BB9">
        <w:rPr>
          <w:rFonts w:ascii="標楷體" w:eastAsia="標楷體" w:hAnsi="標楷體" w:hint="eastAsia"/>
          <w:bCs/>
          <w:kern w:val="0"/>
        </w:rPr>
        <w:t>消防局於連江縣各鄉設有6個消防分隊，為執行各項勤務需要購置各類車輛及救災設（裝）備，截至113年底各分隊共購置消防車計20輛及消防梯等救災配備，並配發外勤人員每人2套個人救災裝備等</w:t>
      </w:r>
      <w:r w:rsidRPr="004B7928">
        <w:rPr>
          <w:rFonts w:ascii="標楷體" w:eastAsia="標楷體" w:hAnsi="標楷體" w:hint="eastAsia"/>
          <w:bCs/>
          <w:kern w:val="0"/>
        </w:rPr>
        <w:t>。</w:t>
      </w:r>
    </w:p>
    <w:p w14:paraId="0D80808F" w14:textId="77777777" w:rsidR="00112BD8" w:rsidRPr="004B7928" w:rsidRDefault="00112BD8" w:rsidP="006757A7">
      <w:pPr>
        <w:snapToGrid w:val="0"/>
        <w:spacing w:line="466" w:lineRule="exact"/>
        <w:ind w:firstLineChars="100" w:firstLine="280"/>
        <w:jc w:val="both"/>
        <w:rPr>
          <w:rFonts w:ascii="標楷體" w:eastAsia="標楷體" w:hAnsi="標楷體"/>
          <w:b/>
          <w:snapToGrid w:val="0"/>
          <w:kern w:val="0"/>
          <w:sz w:val="28"/>
          <w:szCs w:val="28"/>
        </w:rPr>
      </w:pPr>
      <w:r w:rsidRPr="004B7928">
        <w:rPr>
          <w:rFonts w:ascii="標楷體" w:eastAsia="標楷體" w:hAnsi="標楷體" w:hint="eastAsia"/>
          <w:b/>
          <w:snapToGrid w:val="0"/>
          <w:kern w:val="0"/>
          <w:sz w:val="28"/>
          <w:szCs w:val="28"/>
        </w:rPr>
        <w:lastRenderedPageBreak/>
        <w:t>（二）審計機關查核情形</w:t>
      </w:r>
    </w:p>
    <w:p w14:paraId="15D0948A" w14:textId="77777777" w:rsidR="00112BD8" w:rsidRDefault="00112BD8" w:rsidP="006757A7">
      <w:pPr>
        <w:snapToGrid w:val="0"/>
        <w:spacing w:line="466" w:lineRule="exact"/>
        <w:ind w:firstLineChars="200" w:firstLine="480"/>
        <w:jc w:val="both"/>
        <w:rPr>
          <w:rFonts w:ascii="標楷體" w:eastAsia="標楷體" w:hAnsi="標楷體"/>
          <w:bCs/>
          <w:kern w:val="0"/>
        </w:rPr>
      </w:pPr>
      <w:proofErr w:type="gramStart"/>
      <w:r w:rsidRPr="004B7928">
        <w:rPr>
          <w:rFonts w:ascii="標楷體" w:eastAsia="標楷體" w:hAnsi="標楷體" w:hint="eastAsia"/>
          <w:bCs/>
          <w:kern w:val="0"/>
        </w:rPr>
        <w:t>本室查核</w:t>
      </w:r>
      <w:proofErr w:type="gramEnd"/>
      <w:r w:rsidRPr="004B7928">
        <w:rPr>
          <w:rFonts w:ascii="標楷體" w:eastAsia="標楷體" w:hAnsi="標楷體" w:hint="eastAsia"/>
          <w:bCs/>
          <w:kern w:val="0"/>
        </w:rPr>
        <w:t>縣政府</w:t>
      </w:r>
      <w:r w:rsidRPr="0098175A">
        <w:rPr>
          <w:rFonts w:ascii="標楷體" w:eastAsia="標楷體" w:hAnsi="標楷體" w:hint="eastAsia"/>
          <w:bCs/>
          <w:kern w:val="0"/>
        </w:rPr>
        <w:t>警用及消防裝備配置及使用情形</w:t>
      </w:r>
      <w:r w:rsidRPr="004B7928">
        <w:rPr>
          <w:rFonts w:ascii="標楷體" w:eastAsia="標楷體" w:hAnsi="標楷體" w:hint="eastAsia"/>
          <w:bCs/>
          <w:kern w:val="0"/>
        </w:rPr>
        <w:t>，發現尚待檢討改進及相關機關函復內容，</w:t>
      </w:r>
      <w:proofErr w:type="gramStart"/>
      <w:r w:rsidRPr="004B7928">
        <w:rPr>
          <w:rFonts w:ascii="標楷體" w:eastAsia="標楷體" w:hAnsi="標楷體" w:hint="eastAsia"/>
          <w:bCs/>
          <w:kern w:val="0"/>
        </w:rPr>
        <w:t>歸納摘述如次</w:t>
      </w:r>
      <w:bookmarkStart w:id="6" w:name="_Hlk169349723"/>
      <w:proofErr w:type="gramEnd"/>
      <w:r w:rsidRPr="004B7928">
        <w:rPr>
          <w:rFonts w:ascii="標楷體" w:eastAsia="標楷體" w:hAnsi="標楷體" w:hint="eastAsia"/>
          <w:bCs/>
          <w:kern w:val="0"/>
        </w:rPr>
        <w:t>：</w:t>
      </w:r>
      <w:bookmarkEnd w:id="6"/>
    </w:p>
    <w:p w14:paraId="7DDF3A83" w14:textId="77777777" w:rsidR="00112BD8" w:rsidRPr="004B7928" w:rsidRDefault="00112BD8" w:rsidP="006757A7">
      <w:pPr>
        <w:overflowPunct w:val="0"/>
        <w:autoSpaceDE w:val="0"/>
        <w:autoSpaceDN w:val="0"/>
        <w:snapToGrid w:val="0"/>
        <w:spacing w:line="466" w:lineRule="exact"/>
        <w:ind w:firstLineChars="200" w:firstLine="480"/>
        <w:jc w:val="both"/>
        <w:rPr>
          <w:rFonts w:ascii="標楷體" w:eastAsia="標楷體" w:hAnsi="標楷體"/>
        </w:rPr>
      </w:pPr>
      <w:r w:rsidRPr="004B7928">
        <w:rPr>
          <w:rFonts w:ascii="標楷體" w:eastAsia="標楷體" w:hAnsi="標楷體" w:hint="eastAsia"/>
          <w:b/>
          <w:snapToGrid w:val="0"/>
          <w:kern w:val="0"/>
        </w:rPr>
        <w:t>1.</w:t>
      </w:r>
      <w:r w:rsidRPr="0098175A">
        <w:rPr>
          <w:rFonts w:ascii="標楷體" w:eastAsia="標楷體" w:hAnsi="標楷體" w:hint="eastAsia"/>
          <w:b/>
          <w:bCs/>
        </w:rPr>
        <w:t>為強化警政勤務聯繫配置無線電通訊裝備，惟有部分裝備故障數月迄未修復情事，有待</w:t>
      </w:r>
      <w:proofErr w:type="gramStart"/>
      <w:r w:rsidRPr="0098175A">
        <w:rPr>
          <w:rFonts w:ascii="標楷體" w:eastAsia="標楷體" w:hAnsi="標楷體" w:hint="eastAsia"/>
          <w:b/>
          <w:bCs/>
        </w:rPr>
        <w:t>檢討妥處並</w:t>
      </w:r>
      <w:proofErr w:type="gramEnd"/>
      <w:r w:rsidRPr="0098175A">
        <w:rPr>
          <w:rFonts w:ascii="標楷體" w:eastAsia="標楷體" w:hAnsi="標楷體" w:hint="eastAsia"/>
          <w:b/>
          <w:bCs/>
        </w:rPr>
        <w:t>注意修復</w:t>
      </w:r>
      <w:r w:rsidRPr="004B7928">
        <w:rPr>
          <w:rFonts w:ascii="標楷體" w:eastAsia="標楷體" w:hAnsi="標楷體" w:hint="eastAsia"/>
          <w:b/>
        </w:rPr>
        <w:t>：</w:t>
      </w:r>
      <w:r w:rsidRPr="0098175A">
        <w:rPr>
          <w:rFonts w:ascii="標楷體" w:eastAsia="標楷體" w:hAnsi="標楷體" w:hint="eastAsia"/>
          <w:kern w:val="0"/>
        </w:rPr>
        <w:t>警察局</w:t>
      </w:r>
      <w:r>
        <w:rPr>
          <w:rFonts w:ascii="標楷體" w:eastAsia="標楷體" w:hAnsi="標楷體" w:hint="eastAsia"/>
          <w:kern w:val="0"/>
        </w:rPr>
        <w:t>於各鄉設置警察(派出)所等9個單位並配置無線電通訊裝備</w:t>
      </w:r>
      <w:r w:rsidRPr="0098175A">
        <w:rPr>
          <w:rFonts w:ascii="標楷體" w:eastAsia="標楷體" w:hAnsi="標楷體" w:hint="eastAsia"/>
          <w:kern w:val="0"/>
        </w:rPr>
        <w:t>，</w:t>
      </w:r>
      <w:proofErr w:type="gramStart"/>
      <w:r w:rsidRPr="0098175A">
        <w:rPr>
          <w:rFonts w:ascii="標楷體" w:eastAsia="標楷體" w:hAnsi="標楷體" w:hint="eastAsia"/>
          <w:kern w:val="0"/>
        </w:rPr>
        <w:t>經本室於</w:t>
      </w:r>
      <w:proofErr w:type="gramEnd"/>
      <w:r w:rsidRPr="0098175A">
        <w:rPr>
          <w:rFonts w:ascii="標楷體" w:eastAsia="標楷體" w:hAnsi="標楷體" w:hint="eastAsia"/>
          <w:kern w:val="0"/>
        </w:rPr>
        <w:t>114年2月5</w:t>
      </w:r>
      <w:r>
        <w:rPr>
          <w:rFonts w:ascii="標楷體" w:eastAsia="標楷體" w:hAnsi="標楷體" w:hint="eastAsia"/>
          <w:kern w:val="0"/>
        </w:rPr>
        <w:t>日實地抽查，發現部分固定</w:t>
      </w:r>
      <w:proofErr w:type="gramStart"/>
      <w:r>
        <w:rPr>
          <w:rFonts w:ascii="標楷體" w:eastAsia="標楷體" w:hAnsi="標楷體" w:hint="eastAsia"/>
          <w:kern w:val="0"/>
        </w:rPr>
        <w:t>臺</w:t>
      </w:r>
      <w:proofErr w:type="gramEnd"/>
      <w:r>
        <w:rPr>
          <w:rFonts w:ascii="標楷體" w:eastAsia="標楷體" w:hAnsi="標楷體" w:hint="eastAsia"/>
          <w:kern w:val="0"/>
        </w:rPr>
        <w:t>(北竿警察所及東</w:t>
      </w:r>
      <w:proofErr w:type="gramStart"/>
      <w:r>
        <w:rPr>
          <w:rFonts w:ascii="標楷體" w:eastAsia="標楷體" w:hAnsi="標楷體" w:hint="eastAsia"/>
          <w:kern w:val="0"/>
        </w:rPr>
        <w:t>莒</w:t>
      </w:r>
      <w:proofErr w:type="gramEnd"/>
      <w:r>
        <w:rPr>
          <w:rFonts w:ascii="標楷體" w:eastAsia="標楷體" w:hAnsi="標楷體" w:hint="eastAsia"/>
          <w:kern w:val="0"/>
        </w:rPr>
        <w:t>派出所各1具)、車裝</w:t>
      </w:r>
      <w:proofErr w:type="gramStart"/>
      <w:r>
        <w:rPr>
          <w:rFonts w:ascii="標楷體" w:eastAsia="標楷體" w:hAnsi="標楷體" w:hint="eastAsia"/>
          <w:kern w:val="0"/>
        </w:rPr>
        <w:t>臺</w:t>
      </w:r>
      <w:proofErr w:type="gramEnd"/>
      <w:r>
        <w:rPr>
          <w:rFonts w:ascii="標楷體" w:eastAsia="標楷體" w:hAnsi="標楷體" w:hint="eastAsia"/>
          <w:kern w:val="0"/>
        </w:rPr>
        <w:t>(局本部、南竿及北竿警察所各有1至2具)、手攜</w:t>
      </w:r>
      <w:proofErr w:type="gramStart"/>
      <w:r>
        <w:rPr>
          <w:rFonts w:ascii="標楷體" w:eastAsia="標楷體" w:hAnsi="標楷體" w:hint="eastAsia"/>
          <w:kern w:val="0"/>
        </w:rPr>
        <w:t>臺</w:t>
      </w:r>
      <w:proofErr w:type="gramEnd"/>
      <w:r>
        <w:rPr>
          <w:rFonts w:ascii="標楷體" w:eastAsia="標楷體" w:hAnsi="標楷體" w:hint="eastAsia"/>
          <w:kern w:val="0"/>
        </w:rPr>
        <w:t>(保安警察隊、南竿、北竿及莒光警察所各有2至5具)</w:t>
      </w:r>
      <w:proofErr w:type="gramStart"/>
      <w:r>
        <w:rPr>
          <w:rFonts w:ascii="標楷體" w:eastAsia="標楷體" w:hAnsi="標楷體" w:hint="eastAsia"/>
          <w:kern w:val="0"/>
        </w:rPr>
        <w:t>等均有故障</w:t>
      </w:r>
      <w:proofErr w:type="gramEnd"/>
      <w:r>
        <w:rPr>
          <w:rFonts w:ascii="標楷體" w:eastAsia="標楷體" w:hAnsi="標楷體" w:hint="eastAsia"/>
          <w:kern w:val="0"/>
        </w:rPr>
        <w:t>狀況</w:t>
      </w:r>
      <w:r w:rsidRPr="0098175A">
        <w:rPr>
          <w:rFonts w:ascii="標楷體" w:eastAsia="標楷體" w:hAnsi="標楷體" w:hint="eastAsia"/>
          <w:kern w:val="0"/>
        </w:rPr>
        <w:t>；</w:t>
      </w:r>
      <w:r>
        <w:rPr>
          <w:rFonts w:ascii="標楷體" w:eastAsia="標楷體" w:hAnsi="標楷體" w:hint="eastAsia"/>
          <w:kern w:val="0"/>
        </w:rPr>
        <w:t>又</w:t>
      </w:r>
      <w:r w:rsidRPr="0098175A">
        <w:rPr>
          <w:rFonts w:ascii="標楷體" w:eastAsia="標楷體" w:hAnsi="標楷體" w:hint="eastAsia"/>
          <w:kern w:val="0"/>
        </w:rPr>
        <w:t>該局勤務指揮中心每日填報「無線電</w:t>
      </w:r>
      <w:proofErr w:type="gramStart"/>
      <w:r w:rsidRPr="0098175A">
        <w:rPr>
          <w:rFonts w:ascii="標楷體" w:eastAsia="標楷體" w:hAnsi="標楷體" w:hint="eastAsia"/>
          <w:kern w:val="0"/>
        </w:rPr>
        <w:t>抽呼通</w:t>
      </w:r>
      <w:proofErr w:type="gramEnd"/>
      <w:r w:rsidRPr="0098175A">
        <w:rPr>
          <w:rFonts w:ascii="標楷體" w:eastAsia="標楷體" w:hAnsi="標楷體" w:hint="eastAsia"/>
          <w:kern w:val="0"/>
        </w:rPr>
        <w:t>聯紀錄表」，</w:t>
      </w:r>
      <w:r>
        <w:rPr>
          <w:rFonts w:ascii="標楷體" w:eastAsia="標楷體" w:hAnsi="標楷體" w:hint="eastAsia"/>
          <w:kern w:val="0"/>
        </w:rPr>
        <w:t>列有</w:t>
      </w:r>
      <w:r w:rsidRPr="0098175A">
        <w:rPr>
          <w:rFonts w:ascii="標楷體" w:eastAsia="標楷體" w:hAnsi="標楷體" w:hint="eastAsia"/>
          <w:kern w:val="0"/>
        </w:rPr>
        <w:t>北竿、東引警察所、東</w:t>
      </w:r>
      <w:proofErr w:type="gramStart"/>
      <w:r w:rsidRPr="0098175A">
        <w:rPr>
          <w:rFonts w:ascii="標楷體" w:eastAsia="標楷體" w:hAnsi="標楷體" w:hint="eastAsia"/>
          <w:kern w:val="0"/>
        </w:rPr>
        <w:t>莒</w:t>
      </w:r>
      <w:proofErr w:type="gramEnd"/>
      <w:r w:rsidRPr="0098175A">
        <w:rPr>
          <w:rFonts w:ascii="標楷體" w:eastAsia="標楷體" w:hAnsi="標楷體" w:hint="eastAsia"/>
          <w:kern w:val="0"/>
        </w:rPr>
        <w:t>派出所以警用電話呼叫，並未採用無線通訊方式，核有未及時處理損壞裝備影響通訊系統運作情事，經函請警察局檢討改善。據復：當地尚無無線電通訊設備廠商，致無法及時修復，後續將配合內政部警政署「警用無線電終端設備」計畫，於115年全面</w:t>
      </w:r>
      <w:proofErr w:type="gramStart"/>
      <w:r w:rsidRPr="0098175A">
        <w:rPr>
          <w:rFonts w:ascii="標楷體" w:eastAsia="標楷體" w:hAnsi="標楷體" w:hint="eastAsia"/>
          <w:kern w:val="0"/>
        </w:rPr>
        <w:t>汰</w:t>
      </w:r>
      <w:proofErr w:type="gramEnd"/>
      <w:r w:rsidRPr="0098175A">
        <w:rPr>
          <w:rFonts w:ascii="標楷體" w:eastAsia="標楷體" w:hAnsi="標楷體" w:hint="eastAsia"/>
          <w:kern w:val="0"/>
        </w:rPr>
        <w:t>換無線電通訊裝備</w:t>
      </w:r>
      <w:r w:rsidRPr="004B7928">
        <w:rPr>
          <w:rFonts w:ascii="標楷體" w:eastAsia="標楷體" w:hAnsi="標楷體" w:hint="eastAsia"/>
          <w:snapToGrid w:val="0"/>
          <w:kern w:val="0"/>
        </w:rPr>
        <w:t>。</w:t>
      </w:r>
    </w:p>
    <w:p w14:paraId="77D49F42" w14:textId="1C2A361E" w:rsidR="00112BD8" w:rsidRPr="004B7928" w:rsidRDefault="00112BD8" w:rsidP="006757A7">
      <w:pPr>
        <w:widowControl/>
        <w:overflowPunct w:val="0"/>
        <w:autoSpaceDE w:val="0"/>
        <w:autoSpaceDN w:val="0"/>
        <w:snapToGrid w:val="0"/>
        <w:spacing w:line="466" w:lineRule="exact"/>
        <w:ind w:firstLineChars="200" w:firstLine="480"/>
        <w:jc w:val="both"/>
        <w:rPr>
          <w:rFonts w:ascii="標楷體" w:eastAsia="標楷體" w:hAnsi="標楷體"/>
          <w:kern w:val="0"/>
        </w:rPr>
      </w:pPr>
      <w:r w:rsidRPr="004B7928">
        <w:rPr>
          <w:rFonts w:ascii="標楷體" w:eastAsia="標楷體" w:hAnsi="標楷體" w:hint="eastAsia"/>
          <w:b/>
          <w:bCs/>
          <w:snapToGrid w:val="0"/>
          <w:kern w:val="0"/>
        </w:rPr>
        <w:t>2.</w:t>
      </w:r>
      <w:r w:rsidRPr="0098175A">
        <w:rPr>
          <w:rFonts w:ascii="標楷體" w:eastAsia="標楷體" w:hAnsi="標楷體" w:hint="eastAsia"/>
          <w:b/>
          <w:bCs/>
        </w:rPr>
        <w:t>各消防分隊均配置消防車並附掛消防梯，惟救災高度以低樓層為主，又各鄉已有部分建築物高度超逾設備可達上限情形，有待審慎評估現有救災設備適足性，以完善災害處理效能</w:t>
      </w:r>
      <w:r w:rsidRPr="004B7928">
        <w:rPr>
          <w:rFonts w:ascii="標楷體" w:eastAsia="標楷體" w:hAnsi="標楷體" w:hint="eastAsia"/>
          <w:b/>
          <w:bCs/>
        </w:rPr>
        <w:t>：</w:t>
      </w:r>
      <w:r w:rsidRPr="0098175A">
        <w:rPr>
          <w:rFonts w:ascii="標楷體" w:eastAsia="標楷體" w:hAnsi="標楷體" w:hint="eastAsia"/>
          <w:kern w:val="0"/>
        </w:rPr>
        <w:t>消防局於</w:t>
      </w:r>
      <w:proofErr w:type="gramStart"/>
      <w:r w:rsidRPr="0098175A">
        <w:rPr>
          <w:rFonts w:ascii="標楷體" w:eastAsia="標楷體" w:hAnsi="標楷體" w:hint="eastAsia"/>
          <w:kern w:val="0"/>
        </w:rPr>
        <w:t>南竿等6個</w:t>
      </w:r>
      <w:proofErr w:type="gramEnd"/>
      <w:r w:rsidRPr="0098175A">
        <w:rPr>
          <w:rFonts w:ascii="標楷體" w:eastAsia="標楷體" w:hAnsi="標楷體" w:hint="eastAsia"/>
          <w:kern w:val="0"/>
        </w:rPr>
        <w:t>分隊各配置3至4台消防車（共計20台），並依轄區建築物高度另購置3種規格消防梯，</w:t>
      </w:r>
      <w:proofErr w:type="gramStart"/>
      <w:r w:rsidRPr="0098175A">
        <w:rPr>
          <w:rFonts w:ascii="標楷體" w:eastAsia="標楷體" w:hAnsi="標楷體" w:hint="eastAsia"/>
          <w:kern w:val="0"/>
        </w:rPr>
        <w:t>其梯架</w:t>
      </w:r>
      <w:proofErr w:type="gramEnd"/>
      <w:r w:rsidRPr="0098175A">
        <w:rPr>
          <w:rFonts w:ascii="標楷體" w:eastAsia="標楷體" w:hAnsi="標楷體" w:hint="eastAsia"/>
          <w:kern w:val="0"/>
        </w:rPr>
        <w:t>長度分別為3公尺</w:t>
      </w:r>
      <w:r>
        <w:rPr>
          <w:rFonts w:ascii="標楷體" w:eastAsia="標楷體" w:hAnsi="標楷體" w:hint="eastAsia"/>
          <w:kern w:val="0"/>
        </w:rPr>
        <w:t>、</w:t>
      </w:r>
      <w:r w:rsidRPr="0098175A">
        <w:rPr>
          <w:rFonts w:ascii="標楷體" w:eastAsia="標楷體" w:hAnsi="標楷體" w:hint="eastAsia"/>
          <w:kern w:val="0"/>
        </w:rPr>
        <w:t>6公尺</w:t>
      </w:r>
      <w:r>
        <w:rPr>
          <w:rFonts w:ascii="標楷體" w:eastAsia="標楷體" w:hAnsi="標楷體" w:hint="eastAsia"/>
          <w:kern w:val="0"/>
        </w:rPr>
        <w:t>及</w:t>
      </w:r>
      <w:r w:rsidRPr="0098175A">
        <w:rPr>
          <w:rFonts w:ascii="標楷體" w:eastAsia="標楷體" w:hAnsi="標楷體" w:hint="eastAsia"/>
          <w:kern w:val="0"/>
        </w:rPr>
        <w:t>12公尺，</w:t>
      </w:r>
      <w:proofErr w:type="gramStart"/>
      <w:r w:rsidRPr="0098175A">
        <w:rPr>
          <w:rFonts w:ascii="標楷體" w:eastAsia="標楷體" w:hAnsi="標楷體" w:hint="eastAsia"/>
          <w:kern w:val="0"/>
        </w:rPr>
        <w:t>供未達</w:t>
      </w:r>
      <w:proofErr w:type="gramEnd"/>
      <w:r w:rsidRPr="0098175A">
        <w:rPr>
          <w:rFonts w:ascii="標楷體" w:eastAsia="標楷體" w:hAnsi="標楷體" w:hint="eastAsia"/>
          <w:kern w:val="0"/>
        </w:rPr>
        <w:t>5層樓之中高樓層救援使用。</w:t>
      </w:r>
      <w:r>
        <w:rPr>
          <w:rFonts w:ascii="標楷體" w:eastAsia="標楷體" w:hAnsi="標楷體" w:hint="eastAsia"/>
          <w:kern w:val="0"/>
        </w:rPr>
        <w:t>又</w:t>
      </w:r>
      <w:r w:rsidRPr="0098175A">
        <w:rPr>
          <w:rFonts w:ascii="標楷體" w:eastAsia="標楷體" w:hAnsi="標楷體" w:hint="eastAsia"/>
          <w:kern w:val="0"/>
        </w:rPr>
        <w:t>各鄉</w:t>
      </w:r>
      <w:r>
        <w:rPr>
          <w:rFonts w:ascii="標楷體" w:eastAsia="標楷體" w:hAnsi="標楷體" w:hint="eastAsia"/>
          <w:kern w:val="0"/>
        </w:rPr>
        <w:t>現有</w:t>
      </w:r>
      <w:r w:rsidRPr="0098175A">
        <w:rPr>
          <w:rFonts w:ascii="標楷體" w:eastAsia="標楷體" w:hAnsi="標楷體" w:hint="eastAsia"/>
          <w:kern w:val="0"/>
        </w:rPr>
        <w:t>建築物高度在12公尺或5層樓以上者，計有南竿鄉21棟及北竿鄉3棟，各鄉</w:t>
      </w:r>
      <w:proofErr w:type="gramStart"/>
      <w:r>
        <w:rPr>
          <w:rFonts w:ascii="標楷體" w:eastAsia="標楷體" w:hAnsi="標楷體" w:hint="eastAsia"/>
          <w:kern w:val="0"/>
        </w:rPr>
        <w:t>亦均有</w:t>
      </w:r>
      <w:r w:rsidRPr="0098175A">
        <w:rPr>
          <w:rFonts w:ascii="標楷體" w:eastAsia="標楷體" w:hAnsi="標楷體" w:hint="eastAsia"/>
          <w:kern w:val="0"/>
        </w:rPr>
        <w:t>施工</w:t>
      </w:r>
      <w:proofErr w:type="gramEnd"/>
      <w:r w:rsidRPr="0098175A">
        <w:rPr>
          <w:rFonts w:ascii="標楷體" w:eastAsia="標楷體" w:hAnsi="標楷體" w:hint="eastAsia"/>
          <w:kern w:val="0"/>
        </w:rPr>
        <w:t>中之5至14樓建築物，惟該局現有消防車附掛消防梯之災害救援高度以低樓層為主，</w:t>
      </w:r>
      <w:r>
        <w:rPr>
          <w:rFonts w:ascii="標楷體" w:eastAsia="標楷體" w:hAnsi="標楷體" w:hint="eastAsia"/>
          <w:kern w:val="0"/>
        </w:rPr>
        <w:t>各鄉已有</w:t>
      </w:r>
      <w:r w:rsidRPr="0098175A">
        <w:rPr>
          <w:rFonts w:ascii="標楷體" w:eastAsia="標楷體" w:hAnsi="標楷體" w:hint="eastAsia"/>
          <w:kern w:val="0"/>
        </w:rPr>
        <w:t>部分建築物高度超逾設備可達上限，且各</w:t>
      </w:r>
      <w:proofErr w:type="gramStart"/>
      <w:r w:rsidRPr="0098175A">
        <w:rPr>
          <w:rFonts w:ascii="標楷體" w:eastAsia="標楷體" w:hAnsi="標楷體" w:hint="eastAsia"/>
          <w:kern w:val="0"/>
        </w:rPr>
        <w:t>鄉均未配置</w:t>
      </w:r>
      <w:proofErr w:type="gramEnd"/>
      <w:r w:rsidRPr="0098175A">
        <w:rPr>
          <w:rFonts w:ascii="標楷體" w:eastAsia="標楷體" w:hAnsi="標楷體" w:hint="eastAsia"/>
          <w:kern w:val="0"/>
        </w:rPr>
        <w:t>雲梯消防車，經函請消防局審慎評估現有救災設備適足</w:t>
      </w:r>
      <w:proofErr w:type="gramStart"/>
      <w:r w:rsidRPr="0098175A">
        <w:rPr>
          <w:rFonts w:ascii="標楷體" w:eastAsia="標楷體" w:hAnsi="標楷體" w:hint="eastAsia"/>
          <w:kern w:val="0"/>
        </w:rPr>
        <w:t>性妥處</w:t>
      </w:r>
      <w:proofErr w:type="gramEnd"/>
      <w:r w:rsidRPr="0098175A">
        <w:rPr>
          <w:rFonts w:ascii="標楷體" w:eastAsia="標楷體" w:hAnsi="標楷體" w:hint="eastAsia"/>
          <w:kern w:val="0"/>
        </w:rPr>
        <w:t>，並注意加強中高樓層建築物災害預防。據復：已規劃114年</w:t>
      </w:r>
      <w:r w:rsidRPr="0098175A">
        <w:rPr>
          <w:rFonts w:ascii="標楷體" w:eastAsia="標楷體" w:hAnsi="標楷體"/>
          <w:kern w:val="0"/>
        </w:rPr>
        <w:t>採購</w:t>
      </w:r>
      <w:proofErr w:type="gramStart"/>
      <w:r w:rsidRPr="0098175A">
        <w:rPr>
          <w:rFonts w:ascii="標楷體" w:eastAsia="標楷體" w:hAnsi="標楷體"/>
          <w:kern w:val="0"/>
        </w:rPr>
        <w:t>15公尺</w:t>
      </w:r>
      <w:r w:rsidR="00032AA3">
        <w:rPr>
          <w:rFonts w:ascii="標楷體" w:eastAsia="標楷體" w:hAnsi="標楷體" w:hint="eastAsia"/>
          <w:kern w:val="0"/>
        </w:rPr>
        <w:t>參</w:t>
      </w:r>
      <w:r w:rsidRPr="0098175A">
        <w:rPr>
          <w:rFonts w:ascii="標楷體" w:eastAsia="標楷體" w:hAnsi="標楷體"/>
          <w:kern w:val="0"/>
        </w:rPr>
        <w:t>節梯</w:t>
      </w:r>
      <w:proofErr w:type="gramEnd"/>
      <w:r w:rsidRPr="0098175A">
        <w:rPr>
          <w:rFonts w:ascii="標楷體" w:eastAsia="標楷體" w:hAnsi="標楷體" w:hint="eastAsia"/>
          <w:kern w:val="0"/>
        </w:rPr>
        <w:t>5具，</w:t>
      </w:r>
      <w:r w:rsidRPr="0098175A">
        <w:rPr>
          <w:rFonts w:ascii="標楷體" w:eastAsia="標楷體" w:hAnsi="標楷體"/>
          <w:kern w:val="0"/>
        </w:rPr>
        <w:t>屆時</w:t>
      </w:r>
      <w:proofErr w:type="gramStart"/>
      <w:r w:rsidRPr="0098175A">
        <w:rPr>
          <w:rFonts w:ascii="標楷體" w:eastAsia="標楷體" w:hAnsi="標楷體" w:hint="eastAsia"/>
          <w:kern w:val="0"/>
        </w:rPr>
        <w:t>採</w:t>
      </w:r>
      <w:r w:rsidR="00032AA3">
        <w:rPr>
          <w:rFonts w:ascii="標楷體" w:eastAsia="標楷體" w:hAnsi="標楷體" w:hint="eastAsia"/>
          <w:kern w:val="0"/>
        </w:rPr>
        <w:t>參</w:t>
      </w:r>
      <w:r w:rsidRPr="0098175A">
        <w:rPr>
          <w:rFonts w:ascii="標楷體" w:eastAsia="標楷體" w:hAnsi="標楷體"/>
          <w:kern w:val="0"/>
        </w:rPr>
        <w:t>節梯加掛梯</w:t>
      </w:r>
      <w:proofErr w:type="gramEnd"/>
      <w:r w:rsidRPr="0098175A">
        <w:rPr>
          <w:rFonts w:ascii="標楷體" w:eastAsia="標楷體" w:hAnsi="標楷體"/>
          <w:kern w:val="0"/>
        </w:rPr>
        <w:t>，可供4至5層樓建築物救援使用</w:t>
      </w:r>
      <w:r w:rsidRPr="0098175A">
        <w:rPr>
          <w:rFonts w:ascii="標楷體" w:eastAsia="標楷體" w:hAnsi="標楷體" w:hint="eastAsia"/>
          <w:kern w:val="0"/>
        </w:rPr>
        <w:t>，並</w:t>
      </w:r>
      <w:r w:rsidRPr="0098175A">
        <w:rPr>
          <w:rFonts w:ascii="標楷體" w:eastAsia="標楷體" w:hAnsi="標楷體"/>
          <w:kern w:val="0"/>
        </w:rPr>
        <w:t>加強高樓層救災訓練</w:t>
      </w:r>
      <w:r w:rsidRPr="0098175A">
        <w:rPr>
          <w:rFonts w:ascii="標楷體" w:eastAsia="標楷體" w:hAnsi="標楷體" w:hint="eastAsia"/>
          <w:kern w:val="0"/>
        </w:rPr>
        <w:t>及</w:t>
      </w:r>
      <w:r w:rsidRPr="0098175A">
        <w:rPr>
          <w:rFonts w:ascii="標楷體" w:eastAsia="標楷體" w:hAnsi="標楷體"/>
          <w:kern w:val="0"/>
        </w:rPr>
        <w:t>消防演習</w:t>
      </w:r>
      <w:r w:rsidRPr="0098175A">
        <w:rPr>
          <w:rFonts w:ascii="標楷體" w:eastAsia="標楷體" w:hAnsi="標楷體" w:hint="eastAsia"/>
          <w:kern w:val="0"/>
        </w:rPr>
        <w:t>。</w:t>
      </w:r>
    </w:p>
    <w:p w14:paraId="32EEA7EE" w14:textId="0AEB04D7" w:rsidR="00112BD8" w:rsidRPr="0098175A" w:rsidRDefault="00112BD8" w:rsidP="006757A7">
      <w:pPr>
        <w:overflowPunct w:val="0"/>
        <w:autoSpaceDE w:val="0"/>
        <w:autoSpaceDN w:val="0"/>
        <w:snapToGrid w:val="0"/>
        <w:spacing w:line="466" w:lineRule="exact"/>
        <w:ind w:firstLineChars="200" w:firstLine="480"/>
        <w:jc w:val="both"/>
        <w:rPr>
          <w:rFonts w:ascii="標楷體" w:eastAsia="標楷體" w:hAnsi="標楷體"/>
          <w:kern w:val="0"/>
        </w:rPr>
      </w:pPr>
      <w:r w:rsidRPr="004B7928">
        <w:rPr>
          <w:rFonts w:ascii="標楷體" w:eastAsia="標楷體" w:hAnsi="標楷體" w:hint="eastAsia"/>
          <w:b/>
          <w:bCs/>
          <w:snapToGrid w:val="0"/>
          <w:kern w:val="0"/>
        </w:rPr>
        <w:t>3.</w:t>
      </w:r>
      <w:r w:rsidRPr="0098175A">
        <w:rPr>
          <w:rFonts w:ascii="標楷體" w:eastAsia="標楷體" w:hAnsi="標楷體" w:hint="eastAsia"/>
          <w:b/>
          <w:bCs/>
        </w:rPr>
        <w:t>持續購置各項消防裝備以供消防人員基本救災需求，惟有部分裝備</w:t>
      </w:r>
      <w:proofErr w:type="gramStart"/>
      <w:r w:rsidRPr="0098175A">
        <w:rPr>
          <w:rFonts w:ascii="標楷體" w:eastAsia="標楷體" w:hAnsi="標楷體" w:hint="eastAsia"/>
          <w:b/>
          <w:bCs/>
        </w:rPr>
        <w:t>置存未</w:t>
      </w:r>
      <w:proofErr w:type="gramEnd"/>
      <w:r w:rsidRPr="0098175A">
        <w:rPr>
          <w:rFonts w:ascii="標楷體" w:eastAsia="標楷體" w:hAnsi="標楷體" w:hint="eastAsia"/>
          <w:b/>
          <w:bCs/>
        </w:rPr>
        <w:t>配發及損壞無法使用等情形，有待注意加強</w:t>
      </w:r>
      <w:r w:rsidRPr="0098175A">
        <w:rPr>
          <w:rFonts w:ascii="標楷體" w:eastAsia="標楷體" w:hAnsi="標楷體"/>
          <w:b/>
          <w:bCs/>
        </w:rPr>
        <w:t>堪用</w:t>
      </w:r>
      <w:r w:rsidRPr="0098175A">
        <w:rPr>
          <w:rFonts w:ascii="標楷體" w:eastAsia="標楷體" w:hAnsi="標楷體" w:hint="eastAsia"/>
          <w:b/>
          <w:bCs/>
        </w:rPr>
        <w:t>檢查並妥為處理損壞部分，及檢討強化新購裝備即時配發使用，以保障消防人員救災安全</w:t>
      </w:r>
      <w:r w:rsidRPr="004B7928">
        <w:rPr>
          <w:rFonts w:ascii="標楷體" w:eastAsia="標楷體" w:hAnsi="標楷體" w:hint="eastAsia"/>
          <w:b/>
          <w:bCs/>
        </w:rPr>
        <w:t>：</w:t>
      </w:r>
      <w:r w:rsidRPr="0098175A">
        <w:rPr>
          <w:rFonts w:ascii="標楷體" w:eastAsia="標楷體" w:hAnsi="標楷體" w:hint="eastAsia"/>
          <w:kern w:val="0"/>
        </w:rPr>
        <w:t>消防局113年5月辦理消防人員個人救災裝備採購案，經費1,340萬餘元，同年12月驗收</w:t>
      </w:r>
      <w:r>
        <w:rPr>
          <w:rFonts w:ascii="標楷體" w:eastAsia="標楷體" w:hAnsi="標楷體" w:hint="eastAsia"/>
          <w:kern w:val="0"/>
        </w:rPr>
        <w:t>並</w:t>
      </w:r>
      <w:r w:rsidRPr="0098175A">
        <w:rPr>
          <w:rFonts w:ascii="標楷體" w:eastAsia="標楷體" w:hAnsi="標楷體" w:hint="eastAsia"/>
          <w:kern w:val="0"/>
        </w:rPr>
        <w:t>配發各分隊，</w:t>
      </w:r>
      <w:r>
        <w:rPr>
          <w:rFonts w:ascii="標楷體" w:eastAsia="標楷體" w:hAnsi="標楷體" w:hint="eastAsia"/>
          <w:kern w:val="0"/>
        </w:rPr>
        <w:t>依</w:t>
      </w:r>
      <w:r w:rsidRPr="0098175A">
        <w:rPr>
          <w:rFonts w:ascii="標楷體" w:eastAsia="標楷體" w:hAnsi="標楷體" w:hint="eastAsia"/>
          <w:kern w:val="0"/>
        </w:rPr>
        <w:t>消防署</w:t>
      </w:r>
      <w:r>
        <w:rPr>
          <w:rFonts w:ascii="標楷體" w:eastAsia="標楷體" w:hAnsi="標楷體" w:hint="eastAsia"/>
          <w:kern w:val="0"/>
        </w:rPr>
        <w:t>統計</w:t>
      </w:r>
      <w:r w:rsidRPr="0098175A">
        <w:rPr>
          <w:rFonts w:ascii="標楷體" w:eastAsia="標楷體" w:hAnsi="標楷體" w:hint="eastAsia"/>
          <w:kern w:val="0"/>
        </w:rPr>
        <w:t>連江縣</w:t>
      </w:r>
      <w:r w:rsidRPr="0098175A">
        <w:rPr>
          <w:rFonts w:ascii="標楷體" w:eastAsia="標楷體" w:hAnsi="標楷體"/>
          <w:kern w:val="0"/>
        </w:rPr>
        <w:t>分隊外勤人員</w:t>
      </w:r>
      <w:r w:rsidRPr="0098175A">
        <w:rPr>
          <w:rFonts w:ascii="標楷體" w:eastAsia="標楷體" w:hAnsi="標楷體" w:hint="eastAsia"/>
          <w:kern w:val="0"/>
        </w:rPr>
        <w:t>36人，已足額配發每人2套</w:t>
      </w:r>
      <w:r w:rsidRPr="0098175A">
        <w:rPr>
          <w:rFonts w:ascii="標楷體" w:eastAsia="標楷體" w:hAnsi="標楷體"/>
          <w:kern w:val="0"/>
        </w:rPr>
        <w:t>消防衣褲</w:t>
      </w:r>
      <w:r>
        <w:rPr>
          <w:rFonts w:ascii="標楷體" w:eastAsia="標楷體" w:hAnsi="標楷體" w:hint="eastAsia"/>
          <w:kern w:val="0"/>
        </w:rPr>
        <w:t>，</w:t>
      </w:r>
      <w:proofErr w:type="gramStart"/>
      <w:r>
        <w:rPr>
          <w:rFonts w:ascii="標楷體" w:eastAsia="標楷體" w:hAnsi="標楷體" w:hint="eastAsia"/>
          <w:kern w:val="0"/>
        </w:rPr>
        <w:t>惟</w:t>
      </w:r>
      <w:r w:rsidRPr="0098175A">
        <w:rPr>
          <w:rFonts w:ascii="標楷體" w:eastAsia="標楷體" w:hAnsi="標楷體" w:hint="eastAsia"/>
          <w:kern w:val="0"/>
        </w:rPr>
        <w:t>本室114年2月7日</w:t>
      </w:r>
      <w:proofErr w:type="gramEnd"/>
      <w:r w:rsidRPr="0098175A">
        <w:rPr>
          <w:rFonts w:ascii="標楷體" w:eastAsia="標楷體" w:hAnsi="標楷體" w:hint="eastAsia"/>
          <w:kern w:val="0"/>
        </w:rPr>
        <w:t>抽查結果，上開113年購買配發裝備，僅北竿分隊配予外勤消防人員，其餘各分隊</w:t>
      </w:r>
      <w:proofErr w:type="gramStart"/>
      <w:r w:rsidRPr="0098175A">
        <w:rPr>
          <w:rFonts w:ascii="標楷體" w:eastAsia="標楷體" w:hAnsi="標楷體" w:hint="eastAsia"/>
          <w:kern w:val="0"/>
        </w:rPr>
        <w:t>仍置存倉庫</w:t>
      </w:r>
      <w:proofErr w:type="gramEnd"/>
      <w:r w:rsidRPr="0098175A">
        <w:rPr>
          <w:rFonts w:ascii="標楷體" w:eastAsia="標楷體" w:hAnsi="標楷體" w:hint="eastAsia"/>
          <w:kern w:val="0"/>
        </w:rPr>
        <w:t>，</w:t>
      </w:r>
      <w:proofErr w:type="gramStart"/>
      <w:r w:rsidRPr="0098175A">
        <w:rPr>
          <w:rFonts w:ascii="標楷體" w:eastAsia="標楷體" w:hAnsi="標楷體" w:hint="eastAsia"/>
          <w:kern w:val="0"/>
        </w:rPr>
        <w:t>又南竿</w:t>
      </w:r>
      <w:proofErr w:type="gramEnd"/>
      <w:r w:rsidRPr="0098175A">
        <w:rPr>
          <w:rFonts w:ascii="標楷體" w:eastAsia="標楷體" w:hAnsi="標楷體" w:hint="eastAsia"/>
          <w:kern w:val="0"/>
        </w:rPr>
        <w:t>、北竿及東</w:t>
      </w:r>
      <w:proofErr w:type="gramStart"/>
      <w:r w:rsidRPr="0098175A">
        <w:rPr>
          <w:rFonts w:ascii="標楷體" w:eastAsia="標楷體" w:hAnsi="標楷體" w:hint="eastAsia"/>
          <w:kern w:val="0"/>
        </w:rPr>
        <w:t>莒</w:t>
      </w:r>
      <w:proofErr w:type="gramEnd"/>
      <w:r w:rsidRPr="0098175A">
        <w:rPr>
          <w:rFonts w:ascii="標楷體" w:eastAsia="標楷體" w:hAnsi="標楷體" w:hint="eastAsia"/>
          <w:kern w:val="0"/>
        </w:rPr>
        <w:t>分隊核有</w:t>
      </w:r>
      <w:r w:rsidRPr="0098175A">
        <w:rPr>
          <w:rFonts w:ascii="標楷體" w:eastAsia="標楷體" w:hAnsi="標楷體"/>
          <w:kern w:val="0"/>
        </w:rPr>
        <w:t>消防衣褲</w:t>
      </w:r>
      <w:r w:rsidRPr="0098175A">
        <w:rPr>
          <w:rFonts w:ascii="標楷體" w:eastAsia="標楷體" w:hAnsi="標楷體" w:hint="eastAsia"/>
          <w:kern w:val="0"/>
        </w:rPr>
        <w:t>、</w:t>
      </w:r>
      <w:r w:rsidRPr="0098175A">
        <w:rPr>
          <w:rFonts w:ascii="標楷體" w:eastAsia="標楷體" w:hAnsi="標楷體"/>
          <w:kern w:val="0"/>
        </w:rPr>
        <w:t>空氣呼吸器</w:t>
      </w:r>
      <w:r w:rsidRPr="0098175A">
        <w:rPr>
          <w:rFonts w:ascii="標楷體" w:eastAsia="標楷體" w:hAnsi="標楷體" w:hint="eastAsia"/>
          <w:kern w:val="0"/>
        </w:rPr>
        <w:t>、救命器、</w:t>
      </w:r>
      <w:proofErr w:type="gramStart"/>
      <w:r w:rsidRPr="0098175A">
        <w:rPr>
          <w:rFonts w:ascii="標楷體" w:eastAsia="標楷體" w:hAnsi="標楷體" w:hint="eastAsia"/>
          <w:kern w:val="0"/>
        </w:rPr>
        <w:t>胸燈</w:t>
      </w:r>
      <w:proofErr w:type="gramEnd"/>
      <w:r w:rsidRPr="0098175A">
        <w:rPr>
          <w:rFonts w:ascii="標楷體" w:eastAsia="標楷體" w:hAnsi="標楷體" w:hint="eastAsia"/>
          <w:kern w:val="0"/>
        </w:rPr>
        <w:t>、</w:t>
      </w:r>
      <w:r w:rsidRPr="0098175A">
        <w:rPr>
          <w:rFonts w:ascii="標楷體" w:eastAsia="標楷體" w:hAnsi="標楷體"/>
          <w:kern w:val="0"/>
        </w:rPr>
        <w:t>面罩</w:t>
      </w:r>
      <w:r w:rsidRPr="0098175A">
        <w:rPr>
          <w:rFonts w:ascii="標楷體" w:eastAsia="標楷體" w:hAnsi="標楷體" w:hint="eastAsia"/>
          <w:kern w:val="0"/>
        </w:rPr>
        <w:t>等個人裝備損壞或無法使用情形；再查該局辦理裝備檢查暨財產盤點，僅核對數量是否相符，</w:t>
      </w:r>
      <w:r>
        <w:rPr>
          <w:rFonts w:ascii="標楷體" w:eastAsia="標楷體" w:hAnsi="標楷體" w:hint="eastAsia"/>
          <w:kern w:val="0"/>
        </w:rPr>
        <w:t>尚</w:t>
      </w:r>
      <w:r w:rsidRPr="0098175A">
        <w:rPr>
          <w:rFonts w:ascii="標楷體" w:eastAsia="標楷體" w:hAnsi="標楷體" w:hint="eastAsia"/>
          <w:kern w:val="0"/>
        </w:rPr>
        <w:t>未</w:t>
      </w:r>
      <w:proofErr w:type="gramStart"/>
      <w:r w:rsidRPr="0098175A">
        <w:rPr>
          <w:rFonts w:ascii="標楷體" w:eastAsia="標楷體" w:hAnsi="標楷體" w:hint="eastAsia"/>
          <w:kern w:val="0"/>
        </w:rPr>
        <w:t>就其堪用</w:t>
      </w:r>
      <w:proofErr w:type="gramEnd"/>
      <w:r w:rsidRPr="0098175A">
        <w:rPr>
          <w:rFonts w:ascii="標楷體" w:eastAsia="標楷體" w:hAnsi="標楷體" w:hint="eastAsia"/>
          <w:kern w:val="0"/>
        </w:rPr>
        <w:t>狀況查察處理，經函請消防局注意裝備</w:t>
      </w:r>
      <w:r w:rsidR="00B82776">
        <w:rPr>
          <w:rFonts w:ascii="標楷體" w:eastAsia="標楷體" w:hAnsi="標楷體" w:hint="eastAsia"/>
          <w:kern w:val="0"/>
        </w:rPr>
        <w:t>即</w:t>
      </w:r>
      <w:r>
        <w:rPr>
          <w:rFonts w:ascii="標楷體" w:eastAsia="標楷體" w:hAnsi="標楷體" w:hint="eastAsia"/>
          <w:kern w:val="0"/>
        </w:rPr>
        <w:t>時</w:t>
      </w:r>
      <w:proofErr w:type="gramStart"/>
      <w:r>
        <w:rPr>
          <w:rFonts w:ascii="標楷體" w:eastAsia="標楷體" w:hAnsi="標楷體" w:hint="eastAsia"/>
          <w:kern w:val="0"/>
        </w:rPr>
        <w:t>配發與</w:t>
      </w:r>
      <w:r w:rsidRPr="0098175A">
        <w:rPr>
          <w:rFonts w:ascii="標楷體" w:eastAsia="標楷體" w:hAnsi="標楷體"/>
          <w:kern w:val="0"/>
        </w:rPr>
        <w:t>堪用</w:t>
      </w:r>
      <w:proofErr w:type="gramEnd"/>
      <w:r w:rsidRPr="0098175A">
        <w:rPr>
          <w:rFonts w:ascii="標楷體" w:eastAsia="標楷體" w:hAnsi="標楷體" w:hint="eastAsia"/>
          <w:kern w:val="0"/>
        </w:rPr>
        <w:t>檢查。據復：已全面清查</w:t>
      </w:r>
      <w:r>
        <w:rPr>
          <w:rFonts w:ascii="標楷體" w:eastAsia="標楷體" w:hAnsi="標楷體" w:hint="eastAsia"/>
          <w:kern w:val="0"/>
        </w:rPr>
        <w:t>設備狀況</w:t>
      </w:r>
      <w:r w:rsidRPr="0098175A">
        <w:rPr>
          <w:rFonts w:ascii="標楷體" w:eastAsia="標楷體" w:hAnsi="標楷體" w:hint="eastAsia"/>
          <w:kern w:val="0"/>
        </w:rPr>
        <w:t>，尚可修復者將儘速送修，並</w:t>
      </w:r>
      <w:r>
        <w:rPr>
          <w:rFonts w:ascii="標楷體" w:eastAsia="標楷體" w:hAnsi="標楷體" w:hint="eastAsia"/>
          <w:kern w:val="0"/>
        </w:rPr>
        <w:t>督促</w:t>
      </w:r>
      <w:r w:rsidRPr="0098175A">
        <w:rPr>
          <w:rFonts w:ascii="標楷體" w:eastAsia="標楷體" w:hAnsi="標楷體" w:hint="eastAsia"/>
          <w:kern w:val="0"/>
        </w:rPr>
        <w:t>強化裝備檢查與報修作業，及加強新裝備使用與維護教育訓練等，保障人員救災安全</w:t>
      </w:r>
      <w:r w:rsidRPr="004B7928">
        <w:rPr>
          <w:rFonts w:ascii="標楷體" w:eastAsia="標楷體" w:hAnsi="標楷體" w:hint="eastAsia"/>
          <w:kern w:val="0"/>
        </w:rPr>
        <w:t>。</w:t>
      </w:r>
    </w:p>
    <w:p w14:paraId="43F30D41" w14:textId="77777777" w:rsidR="00824FBA" w:rsidRPr="0059332D" w:rsidRDefault="00824FBA" w:rsidP="00060B5A">
      <w:pPr>
        <w:overflowPunct w:val="0"/>
        <w:spacing w:beforeLines="50" w:before="120" w:line="600" w:lineRule="exact"/>
        <w:jc w:val="both"/>
        <w:rPr>
          <w:rFonts w:ascii="標楷體" w:eastAsia="標楷體" w:hAnsi="標楷體"/>
          <w:b/>
          <w:spacing w:val="-4"/>
          <w:sz w:val="36"/>
          <w:szCs w:val="36"/>
        </w:rPr>
      </w:pPr>
      <w:r w:rsidRPr="0059332D">
        <w:rPr>
          <w:rFonts w:ascii="標楷體" w:eastAsia="標楷體" w:hAnsi="標楷體" w:hint="eastAsia"/>
          <w:b/>
          <w:spacing w:val="-4"/>
          <w:sz w:val="36"/>
          <w:szCs w:val="36"/>
        </w:rPr>
        <w:lastRenderedPageBreak/>
        <w:t>肆、中央政府前瞻基礎建設計畫特別預算執行情形之查核</w:t>
      </w:r>
    </w:p>
    <w:bookmarkEnd w:id="0"/>
    <w:p w14:paraId="65BE6923" w14:textId="0C10C977" w:rsidR="003C08EF" w:rsidRPr="0059332D" w:rsidRDefault="003C08EF" w:rsidP="003C08EF">
      <w:pPr>
        <w:overflowPunct w:val="0"/>
        <w:autoSpaceDE w:val="0"/>
        <w:autoSpaceDN w:val="0"/>
        <w:adjustRightInd w:val="0"/>
        <w:spacing w:before="60" w:line="500" w:lineRule="exact"/>
        <w:ind w:firstLineChars="200" w:firstLine="480"/>
        <w:jc w:val="both"/>
        <w:rPr>
          <w:rFonts w:ascii="標楷體" w:eastAsia="標楷體" w:hAnsi="標楷體"/>
        </w:rPr>
      </w:pPr>
      <w:r w:rsidRPr="0059332D">
        <w:rPr>
          <w:rFonts w:ascii="標楷體" w:eastAsia="標楷體" w:hAnsi="標楷體" w:hint="eastAsia"/>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w:t>
      </w:r>
      <w:r w:rsidR="00F96C76">
        <w:rPr>
          <w:rFonts w:ascii="標楷體" w:eastAsia="標楷體" w:hAnsi="標楷體" w:hint="eastAsia"/>
        </w:rPr>
        <w:t>期</w:t>
      </w:r>
      <w:r w:rsidRPr="0059332D">
        <w:rPr>
          <w:rFonts w:ascii="標楷體" w:eastAsia="標楷體" w:hAnsi="標楷體" w:hint="eastAsia"/>
        </w:rPr>
        <w:t>至</w:t>
      </w:r>
      <w:r w:rsidR="00F96C76">
        <w:rPr>
          <w:rFonts w:ascii="標楷體" w:eastAsia="標楷體" w:hAnsi="標楷體" w:hint="eastAsia"/>
        </w:rPr>
        <w:t>第</w:t>
      </w:r>
      <w:r w:rsidR="00814E70">
        <w:rPr>
          <w:rFonts w:ascii="標楷體" w:eastAsia="標楷體" w:hAnsi="標楷體" w:hint="eastAsia"/>
        </w:rPr>
        <w:t>4</w:t>
      </w:r>
      <w:r w:rsidRPr="0059332D">
        <w:rPr>
          <w:rFonts w:ascii="標楷體" w:eastAsia="標楷體" w:hAnsi="標楷體" w:hint="eastAsia"/>
        </w:rPr>
        <w:t>期特別預算，其中第1期特別預算（下稱前瞻第1期特別預算）執行期間自106至107年度止，第2期特別預算（下稱前瞻第2期特別預算）執行期間自108至109年度止，第3期特別預算（下稱前瞻第3期特別預算）執行期間自110至111年度止</w:t>
      </w:r>
      <w:r w:rsidR="00814E70" w:rsidRPr="0059332D">
        <w:rPr>
          <w:rFonts w:ascii="標楷體" w:eastAsia="標楷體" w:hAnsi="標楷體" w:hint="eastAsia"/>
        </w:rPr>
        <w:t>，第</w:t>
      </w:r>
      <w:r w:rsidR="00814E70">
        <w:rPr>
          <w:rFonts w:ascii="標楷體" w:eastAsia="標楷體" w:hAnsi="標楷體" w:hint="eastAsia"/>
        </w:rPr>
        <w:t>4</w:t>
      </w:r>
      <w:r w:rsidR="00814E70" w:rsidRPr="0059332D">
        <w:rPr>
          <w:rFonts w:ascii="標楷體" w:eastAsia="標楷體" w:hAnsi="標楷體" w:hint="eastAsia"/>
        </w:rPr>
        <w:t>期特別預算（下稱前瞻第</w:t>
      </w:r>
      <w:r w:rsidR="00814E70">
        <w:rPr>
          <w:rFonts w:ascii="標楷體" w:eastAsia="標楷體" w:hAnsi="標楷體" w:hint="eastAsia"/>
        </w:rPr>
        <w:t>4</w:t>
      </w:r>
      <w:r w:rsidR="00814E70" w:rsidRPr="0059332D">
        <w:rPr>
          <w:rFonts w:ascii="標楷體" w:eastAsia="標楷體" w:hAnsi="標楷體" w:hint="eastAsia"/>
        </w:rPr>
        <w:t>期特別預算）執行期間自11</w:t>
      </w:r>
      <w:r w:rsidR="00814E70">
        <w:rPr>
          <w:rFonts w:ascii="標楷體" w:eastAsia="標楷體" w:hAnsi="標楷體" w:hint="eastAsia"/>
        </w:rPr>
        <w:t>2</w:t>
      </w:r>
      <w:r w:rsidR="00814E70" w:rsidRPr="0059332D">
        <w:rPr>
          <w:rFonts w:ascii="標楷體" w:eastAsia="標楷體" w:hAnsi="標楷體" w:hint="eastAsia"/>
        </w:rPr>
        <w:t>至11</w:t>
      </w:r>
      <w:r w:rsidR="00814E70">
        <w:rPr>
          <w:rFonts w:ascii="標楷體" w:eastAsia="標楷體" w:hAnsi="標楷體" w:hint="eastAsia"/>
        </w:rPr>
        <w:t>3</w:t>
      </w:r>
      <w:r w:rsidR="00814E70" w:rsidRPr="0059332D">
        <w:rPr>
          <w:rFonts w:ascii="標楷體" w:eastAsia="標楷體" w:hAnsi="標楷體" w:hint="eastAsia"/>
        </w:rPr>
        <w:t>年度止</w:t>
      </w:r>
      <w:r w:rsidRPr="0059332D">
        <w:rPr>
          <w:rFonts w:ascii="標楷體" w:eastAsia="標楷體" w:hAnsi="標楷體" w:hint="eastAsia"/>
        </w:rPr>
        <w:t>。依據該條例第4條規定，前瞻基礎建設之項目為軌道建設、水環境建設、</w:t>
      </w:r>
      <w:proofErr w:type="gramStart"/>
      <w:r w:rsidRPr="0059332D">
        <w:rPr>
          <w:rFonts w:ascii="標楷體" w:eastAsia="標楷體" w:hAnsi="標楷體" w:hint="eastAsia"/>
        </w:rPr>
        <w:t>綠能建設</w:t>
      </w:r>
      <w:proofErr w:type="gramEnd"/>
      <w:r w:rsidRPr="0059332D">
        <w:rPr>
          <w:rFonts w:ascii="標楷體" w:eastAsia="標楷體" w:hAnsi="標楷體" w:hint="eastAsia"/>
        </w:rPr>
        <w:t>、數位建設、城鄉建設、</w:t>
      </w:r>
      <w:proofErr w:type="gramStart"/>
      <w:r w:rsidRPr="0059332D">
        <w:rPr>
          <w:rFonts w:ascii="標楷體" w:eastAsia="標楷體" w:hAnsi="標楷體" w:hint="eastAsia"/>
        </w:rPr>
        <w:t>因應少子化</w:t>
      </w:r>
      <w:proofErr w:type="gramEnd"/>
      <w:r w:rsidRPr="0059332D">
        <w:rPr>
          <w:rFonts w:ascii="標楷體" w:eastAsia="標楷體" w:hAnsi="標楷體" w:hint="eastAsia"/>
        </w:rPr>
        <w:t>友善育兒空間建設、食品安全建設及人才培育促進就業建設等8類，其中包含競爭型補助計畫。</w:t>
      </w:r>
    </w:p>
    <w:p w14:paraId="54D45F6C" w14:textId="716F6C55" w:rsidR="003C08EF" w:rsidRPr="00F93070" w:rsidRDefault="003C08EF" w:rsidP="00FE53E2">
      <w:pPr>
        <w:overflowPunct w:val="0"/>
        <w:autoSpaceDE w:val="0"/>
        <w:autoSpaceDN w:val="0"/>
        <w:adjustRightInd w:val="0"/>
        <w:spacing w:before="60" w:line="520" w:lineRule="exact"/>
        <w:ind w:firstLineChars="200" w:firstLine="480"/>
        <w:jc w:val="both"/>
        <w:rPr>
          <w:rFonts w:ascii="標楷體" w:eastAsia="標楷體" w:hAnsi="標楷體"/>
          <w:color w:val="FF0000"/>
        </w:rPr>
      </w:pPr>
      <w:r w:rsidRPr="0059332D">
        <w:rPr>
          <w:rFonts w:ascii="標楷體" w:eastAsia="標楷體" w:hAnsi="標楷體" w:hint="eastAsia"/>
        </w:rPr>
        <w:t>茲將截至11</w:t>
      </w:r>
      <w:r w:rsidR="00F6488E">
        <w:rPr>
          <w:rFonts w:ascii="標楷體" w:eastAsia="標楷體" w:hAnsi="標楷體" w:hint="eastAsia"/>
        </w:rPr>
        <w:t>3</w:t>
      </w:r>
      <w:r w:rsidRPr="0059332D">
        <w:rPr>
          <w:rFonts w:ascii="標楷體" w:eastAsia="標楷體" w:hAnsi="標楷體" w:hint="eastAsia"/>
        </w:rPr>
        <w:t>年12月31日止，連江縣政府獲中央政府（各主管機關）核定列入前瞻第1</w:t>
      </w:r>
      <w:r w:rsidR="00435C26">
        <w:rPr>
          <w:rFonts w:ascii="標楷體" w:eastAsia="標楷體" w:hAnsi="標楷體" w:hint="eastAsia"/>
        </w:rPr>
        <w:t>期</w:t>
      </w:r>
      <w:r w:rsidRPr="0059332D">
        <w:rPr>
          <w:rFonts w:ascii="標楷體" w:eastAsia="標楷體" w:hAnsi="標楷體" w:hint="eastAsia"/>
        </w:rPr>
        <w:t>至</w:t>
      </w:r>
      <w:r w:rsidR="00435C26">
        <w:rPr>
          <w:rFonts w:ascii="標楷體" w:eastAsia="標楷體" w:hAnsi="標楷體" w:hint="eastAsia"/>
        </w:rPr>
        <w:t>第</w:t>
      </w:r>
      <w:r w:rsidR="00814E70">
        <w:rPr>
          <w:rFonts w:ascii="標楷體" w:eastAsia="標楷體" w:hAnsi="標楷體" w:hint="eastAsia"/>
        </w:rPr>
        <w:t>4</w:t>
      </w:r>
      <w:r w:rsidRPr="0059332D">
        <w:rPr>
          <w:rFonts w:ascii="標楷體" w:eastAsia="標楷體" w:hAnsi="標楷體" w:hint="eastAsia"/>
        </w:rPr>
        <w:t>期特別預算補助計畫之執行情形，說明如次：</w:t>
      </w:r>
    </w:p>
    <w:p w14:paraId="725D87CD" w14:textId="77777777" w:rsidR="003C08EF" w:rsidRPr="0059332D" w:rsidRDefault="003C08EF" w:rsidP="00FE53E2">
      <w:pPr>
        <w:spacing w:line="660" w:lineRule="exact"/>
        <w:ind w:leftChars="11" w:left="26"/>
        <w:jc w:val="both"/>
        <w:rPr>
          <w:rFonts w:ascii="標楷體" w:eastAsia="標楷體" w:hAnsi="標楷體"/>
          <w:b/>
          <w:spacing w:val="-4"/>
          <w:sz w:val="32"/>
          <w:szCs w:val="32"/>
        </w:rPr>
      </w:pPr>
      <w:r w:rsidRPr="0059332D">
        <w:rPr>
          <w:rFonts w:ascii="標楷體" w:eastAsia="標楷體" w:hAnsi="標楷體" w:hint="eastAsia"/>
          <w:b/>
          <w:spacing w:val="-4"/>
          <w:sz w:val="32"/>
          <w:szCs w:val="32"/>
        </w:rPr>
        <w:t>一、前瞻第1期特別預算執行情形</w:t>
      </w:r>
    </w:p>
    <w:p w14:paraId="092FADF3" w14:textId="77777777" w:rsidR="003C08EF" w:rsidRPr="0059332D" w:rsidRDefault="003C08EF" w:rsidP="003C08EF">
      <w:pPr>
        <w:overflowPunct w:val="0"/>
        <w:autoSpaceDE w:val="0"/>
        <w:autoSpaceDN w:val="0"/>
        <w:adjustRightInd w:val="0"/>
        <w:spacing w:line="660" w:lineRule="exact"/>
        <w:ind w:leftChars="100" w:left="240"/>
        <w:jc w:val="both"/>
        <w:rPr>
          <w:rFonts w:ascii="標楷體" w:eastAsia="標楷體" w:hAnsi="標楷體"/>
          <w:b/>
          <w:sz w:val="28"/>
          <w:szCs w:val="28"/>
        </w:rPr>
      </w:pPr>
      <w:r w:rsidRPr="0059332D">
        <w:rPr>
          <w:rFonts w:ascii="標楷體" w:eastAsia="標楷體" w:hAnsi="標楷體" w:hint="eastAsia"/>
          <w:b/>
          <w:sz w:val="28"/>
          <w:szCs w:val="28"/>
        </w:rPr>
        <w:t>（一）補助計畫建設類別</w:t>
      </w:r>
    </w:p>
    <w:p w14:paraId="0530FB1A" w14:textId="33E00881" w:rsidR="003C08EF" w:rsidRPr="001D178C" w:rsidRDefault="003C08EF" w:rsidP="003C08EF">
      <w:pPr>
        <w:overflowPunct w:val="0"/>
        <w:autoSpaceDE w:val="0"/>
        <w:autoSpaceDN w:val="0"/>
        <w:adjustRightInd w:val="0"/>
        <w:spacing w:after="240" w:line="500" w:lineRule="exact"/>
        <w:ind w:firstLineChars="333" w:firstLine="813"/>
        <w:jc w:val="both"/>
        <w:rPr>
          <w:rFonts w:ascii="標楷體" w:eastAsia="標楷體" w:hAnsi="標楷體"/>
          <w:spacing w:val="2"/>
        </w:rPr>
      </w:pPr>
      <w:r w:rsidRPr="001D178C">
        <w:rPr>
          <w:rFonts w:ascii="標楷體" w:eastAsia="標楷體" w:hAnsi="標楷體" w:hint="eastAsia"/>
          <w:spacing w:val="2"/>
        </w:rPr>
        <w:t>中央政府（各主管機關）核定前瞻第1期</w:t>
      </w:r>
      <w:r w:rsidR="00F96C76" w:rsidRPr="001D178C">
        <w:rPr>
          <w:rFonts w:ascii="標楷體" w:eastAsia="標楷體" w:hAnsi="標楷體" w:hint="eastAsia"/>
          <w:spacing w:val="2"/>
        </w:rPr>
        <w:t>（106至107年度）</w:t>
      </w:r>
      <w:r w:rsidRPr="001D178C">
        <w:rPr>
          <w:rFonts w:ascii="標楷體" w:eastAsia="標楷體" w:hAnsi="標楷體" w:hint="eastAsia"/>
          <w:spacing w:val="2"/>
        </w:rPr>
        <w:t>特別預算補助連江縣政府計7億9,027萬餘元（100.00</w:t>
      </w:r>
      <w:r w:rsidR="00E251BE" w:rsidRPr="001D178C">
        <w:rPr>
          <w:rFonts w:ascii="標楷體" w:eastAsia="標楷體" w:hAnsi="標楷體" w:hint="eastAsia"/>
          <w:spacing w:val="2"/>
        </w:rPr>
        <w:t>％）</w:t>
      </w:r>
      <w:r w:rsidR="008223DC" w:rsidRPr="001D178C">
        <w:rPr>
          <w:rFonts w:ascii="標楷體" w:eastAsia="標楷體" w:hAnsi="標楷體" w:hint="eastAsia"/>
          <w:spacing w:val="2"/>
        </w:rPr>
        <w:t>，</w:t>
      </w:r>
      <w:r w:rsidR="00E251BE" w:rsidRPr="001D178C">
        <w:rPr>
          <w:rFonts w:ascii="標楷體" w:eastAsia="標楷體" w:hAnsi="標楷體" w:hint="eastAsia"/>
          <w:spacing w:val="2"/>
        </w:rPr>
        <w:t>包括</w:t>
      </w:r>
      <w:r w:rsidRPr="001D178C">
        <w:rPr>
          <w:rFonts w:ascii="標楷體" w:eastAsia="標楷體" w:hAnsi="標楷體" w:hint="eastAsia"/>
          <w:spacing w:val="2"/>
        </w:rPr>
        <w:t>城鄉建設6億5,363萬餘元（</w:t>
      </w:r>
      <w:r w:rsidRPr="001D178C">
        <w:rPr>
          <w:rFonts w:ascii="標楷體" w:eastAsia="標楷體" w:hAnsi="標楷體"/>
          <w:spacing w:val="2"/>
        </w:rPr>
        <w:t>82.71</w:t>
      </w:r>
      <w:r w:rsidRPr="001D178C">
        <w:rPr>
          <w:rFonts w:ascii="標楷體" w:eastAsia="標楷體" w:hAnsi="標楷體" w:hint="eastAsia"/>
          <w:spacing w:val="2"/>
        </w:rPr>
        <w:t>％），水環境建設6,995萬餘元</w:t>
      </w:r>
      <w:r w:rsidR="001D178C" w:rsidRPr="001D178C">
        <w:rPr>
          <w:rFonts w:ascii="標楷體" w:eastAsia="標楷體" w:hAnsi="標楷體" w:hint="eastAsia"/>
          <w:spacing w:val="2"/>
        </w:rPr>
        <w:t>（</w:t>
      </w:r>
      <w:r w:rsidRPr="001D178C">
        <w:rPr>
          <w:rFonts w:ascii="標楷體" w:eastAsia="標楷體" w:hAnsi="標楷體" w:hint="eastAsia"/>
          <w:spacing w:val="2"/>
        </w:rPr>
        <w:t>8.85％</w:t>
      </w:r>
      <w:r w:rsidR="001D178C" w:rsidRPr="001D178C">
        <w:rPr>
          <w:rFonts w:ascii="標楷體" w:eastAsia="標楷體" w:hAnsi="標楷體" w:hint="eastAsia"/>
          <w:spacing w:val="2"/>
        </w:rPr>
        <w:t>）</w:t>
      </w:r>
      <w:r w:rsidRPr="001D178C">
        <w:rPr>
          <w:rFonts w:ascii="標楷體" w:eastAsia="標楷體" w:hAnsi="標楷體" w:hint="eastAsia"/>
          <w:spacing w:val="2"/>
        </w:rPr>
        <w:t>，</w:t>
      </w:r>
      <w:proofErr w:type="gramStart"/>
      <w:r w:rsidRPr="001D178C">
        <w:rPr>
          <w:rFonts w:ascii="標楷體" w:eastAsia="標楷體" w:hAnsi="標楷體" w:hint="eastAsia"/>
          <w:spacing w:val="2"/>
        </w:rPr>
        <w:t>因應少子化</w:t>
      </w:r>
      <w:proofErr w:type="gramEnd"/>
      <w:r w:rsidRPr="001D178C">
        <w:rPr>
          <w:rFonts w:ascii="標楷體" w:eastAsia="標楷體" w:hAnsi="標楷體" w:hint="eastAsia"/>
          <w:spacing w:val="2"/>
        </w:rPr>
        <w:t>友善育兒空間</w:t>
      </w:r>
      <w:r w:rsidR="009F70E9" w:rsidRPr="001D178C">
        <w:rPr>
          <w:rFonts w:ascii="標楷體" w:eastAsia="標楷體" w:hAnsi="標楷體" w:hint="eastAsia"/>
          <w:spacing w:val="2"/>
        </w:rPr>
        <w:t>建設</w:t>
      </w:r>
      <w:r w:rsidRPr="001D178C">
        <w:rPr>
          <w:rFonts w:ascii="標楷體" w:eastAsia="標楷體" w:hAnsi="標楷體" w:hint="eastAsia"/>
          <w:spacing w:val="2"/>
        </w:rPr>
        <w:t>3,224萬餘元</w:t>
      </w:r>
      <w:r w:rsidR="001D178C" w:rsidRPr="001D178C">
        <w:rPr>
          <w:rFonts w:ascii="標楷體" w:eastAsia="標楷體" w:hAnsi="標楷體" w:hint="eastAsia"/>
          <w:spacing w:val="2"/>
        </w:rPr>
        <w:t>（</w:t>
      </w:r>
      <w:r w:rsidRPr="001D178C">
        <w:rPr>
          <w:rFonts w:ascii="標楷體" w:eastAsia="標楷體" w:hAnsi="標楷體" w:hint="eastAsia"/>
          <w:spacing w:val="2"/>
        </w:rPr>
        <w:t>4.08％</w:t>
      </w:r>
      <w:r w:rsidR="001D178C" w:rsidRPr="001D178C">
        <w:rPr>
          <w:rFonts w:ascii="標楷體" w:eastAsia="標楷體" w:hAnsi="標楷體" w:hint="eastAsia"/>
          <w:spacing w:val="2"/>
        </w:rPr>
        <w:t>）</w:t>
      </w:r>
      <w:r w:rsidRPr="001D178C">
        <w:rPr>
          <w:rFonts w:ascii="標楷體" w:eastAsia="標楷體" w:hAnsi="標楷體" w:hint="eastAsia"/>
          <w:spacing w:val="2"/>
        </w:rPr>
        <w:t>，數位建設2,999萬餘元（3.80％），食品安全建設443萬餘元（0.56％）</w:t>
      </w:r>
      <w:r w:rsidR="00E251BE" w:rsidRPr="001D178C">
        <w:rPr>
          <w:rFonts w:ascii="標楷體" w:eastAsia="標楷體" w:hAnsi="標楷體" w:hint="eastAsia"/>
          <w:spacing w:val="2"/>
        </w:rPr>
        <w:t>等5項建設類別</w:t>
      </w:r>
      <w:r w:rsidR="006D1AC2" w:rsidRPr="001D178C">
        <w:rPr>
          <w:rFonts w:ascii="標楷體" w:eastAsia="標楷體" w:hAnsi="標楷體" w:hint="eastAsia"/>
          <w:spacing w:val="2"/>
        </w:rPr>
        <w:t>（</w:t>
      </w:r>
      <w:r w:rsidRPr="001D178C">
        <w:rPr>
          <w:rFonts w:ascii="標楷體" w:eastAsia="標楷體" w:hAnsi="標楷體" w:hint="eastAsia"/>
          <w:spacing w:val="2"/>
        </w:rPr>
        <w:t>圖1、2</w:t>
      </w:r>
      <w:r w:rsidR="006D1AC2" w:rsidRPr="001D178C">
        <w:rPr>
          <w:rFonts w:ascii="標楷體" w:eastAsia="標楷體" w:hAnsi="標楷體" w:hint="eastAsia"/>
          <w:spacing w:val="2"/>
        </w:rPr>
        <w:t>）</w:t>
      </w:r>
      <w:r w:rsidRPr="001D178C">
        <w:rPr>
          <w:rFonts w:ascii="標楷體" w:eastAsia="標楷體" w:hAnsi="標楷體" w:hint="eastAsia"/>
          <w:spacing w:val="2"/>
        </w:rPr>
        <w:t>。</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673"/>
        <w:gridCol w:w="5246"/>
      </w:tblGrid>
      <w:tr w:rsidR="0059332D" w:rsidRPr="0059332D" w14:paraId="532BDD5A" w14:textId="77777777" w:rsidTr="00547093">
        <w:tc>
          <w:tcPr>
            <w:tcW w:w="4673" w:type="dxa"/>
          </w:tcPr>
          <w:p w14:paraId="17DE6038" w14:textId="2C68CBC3" w:rsidR="005D7527" w:rsidRPr="005D7527" w:rsidRDefault="003C08EF" w:rsidP="005D7527">
            <w:pPr>
              <w:snapToGrid w:val="0"/>
              <w:jc w:val="center"/>
              <w:rPr>
                <w:rFonts w:ascii="標楷體" w:eastAsia="標楷體" w:hAnsi="標楷體"/>
                <w:b/>
                <w:spacing w:val="-5"/>
              </w:rPr>
            </w:pPr>
            <w:r w:rsidRPr="0059332D">
              <w:rPr>
                <w:rFonts w:ascii="標楷體" w:eastAsia="標楷體" w:hAnsi="標楷體" w:hint="eastAsia"/>
                <w:b/>
                <w:spacing w:val="-5"/>
              </w:rPr>
              <w:t>圖1 前瞻第1期補助計畫建設類別</w:t>
            </w:r>
          </w:p>
          <w:p w14:paraId="5D460121" w14:textId="5B8F955C" w:rsidR="003C08EF" w:rsidRDefault="005D7527" w:rsidP="00547093">
            <w:pPr>
              <w:pStyle w:val="Web"/>
              <w:snapToGrid w:val="0"/>
              <w:spacing w:before="0" w:beforeAutospacing="0" w:after="0" w:afterAutospacing="0"/>
              <w:jc w:val="both"/>
              <w:rPr>
                <w:rFonts w:ascii="標楷體" w:eastAsia="標楷體" w:hAnsi="標楷體" w:cstheme="minorBidi"/>
                <w:sz w:val="18"/>
                <w:szCs w:val="18"/>
              </w:rPr>
            </w:pPr>
            <w:r w:rsidRPr="005D7527">
              <w:rPr>
                <w:rFonts w:ascii="標楷體" w:eastAsia="標楷體" w:hAnsi="標楷體" w:cstheme="minorBidi"/>
                <w:noProof/>
                <w:sz w:val="18"/>
                <w:szCs w:val="18"/>
              </w:rPr>
              <w:drawing>
                <wp:inline distT="0" distB="0" distL="0" distR="0" wp14:anchorId="3E3749A0" wp14:editId="7887CF80">
                  <wp:extent cx="2879597" cy="1991762"/>
                  <wp:effectExtent l="0" t="0" r="0" b="0"/>
                  <wp:docPr id="5" name="圖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680" t="28256" r="11539" b="9828"/>
                          <a:stretch/>
                        </pic:blipFill>
                        <pic:spPr bwMode="auto">
                          <a:xfrm>
                            <a:off x="0" y="0"/>
                            <a:ext cx="2879597" cy="1991762"/>
                          </a:xfrm>
                          <a:prstGeom prst="rect">
                            <a:avLst/>
                          </a:prstGeom>
                          <a:noFill/>
                          <a:ln>
                            <a:noFill/>
                          </a:ln>
                          <a:extLst>
                            <a:ext uri="{53640926-AAD7-44D8-BBD7-CCE9431645EC}">
                              <a14:shadowObscured xmlns:a14="http://schemas.microsoft.com/office/drawing/2010/main"/>
                            </a:ext>
                          </a:extLst>
                        </pic:spPr>
                      </pic:pic>
                    </a:graphicData>
                  </a:graphic>
                </wp:inline>
              </w:drawing>
            </w:r>
          </w:p>
          <w:p w14:paraId="2E61CC81" w14:textId="77777777" w:rsidR="005D7527" w:rsidRPr="0059332D" w:rsidRDefault="005D7527" w:rsidP="00570560">
            <w:pPr>
              <w:pStyle w:val="Web"/>
              <w:snapToGrid w:val="0"/>
              <w:spacing w:before="0" w:beforeAutospacing="0" w:after="0" w:afterAutospacing="0" w:line="320" w:lineRule="exact"/>
              <w:jc w:val="both"/>
              <w:rPr>
                <w:rFonts w:ascii="標楷體" w:eastAsia="標楷體" w:hAnsi="標楷體" w:cstheme="minorBidi"/>
                <w:sz w:val="18"/>
                <w:szCs w:val="18"/>
              </w:rPr>
            </w:pPr>
          </w:p>
          <w:p w14:paraId="403F4A41" w14:textId="77777777" w:rsidR="003C08EF" w:rsidRPr="0059332D" w:rsidRDefault="003C08EF" w:rsidP="00060B5A">
            <w:pPr>
              <w:pStyle w:val="Web"/>
              <w:snapToGrid w:val="0"/>
              <w:spacing w:before="0" w:beforeAutospacing="0" w:after="0" w:afterAutospacing="0" w:line="200" w:lineRule="exact"/>
              <w:jc w:val="center"/>
              <w:rPr>
                <w:rFonts w:ascii="標楷體" w:eastAsia="標楷體" w:hAnsi="標楷體"/>
              </w:rPr>
            </w:pPr>
            <w:r w:rsidRPr="0059332D">
              <w:rPr>
                <w:rFonts w:ascii="標楷體" w:eastAsia="標楷體" w:hAnsi="標楷體" w:cstheme="minorBidi" w:hint="eastAsia"/>
                <w:sz w:val="18"/>
                <w:szCs w:val="18"/>
              </w:rPr>
              <w:t>資料來源：整理自中央各主管機關提供資料。</w:t>
            </w:r>
          </w:p>
        </w:tc>
        <w:tc>
          <w:tcPr>
            <w:tcW w:w="5246" w:type="dxa"/>
          </w:tcPr>
          <w:p w14:paraId="57107A0D" w14:textId="77777777" w:rsidR="003C08EF" w:rsidRPr="0059332D" w:rsidRDefault="003C08EF" w:rsidP="00547093">
            <w:pPr>
              <w:snapToGrid w:val="0"/>
              <w:jc w:val="center"/>
              <w:rPr>
                <w:rFonts w:ascii="標楷體" w:eastAsia="標楷體" w:hAnsi="標楷體"/>
                <w:b/>
                <w:spacing w:val="-5"/>
              </w:rPr>
            </w:pPr>
            <w:r w:rsidRPr="0059332D">
              <w:rPr>
                <w:rFonts w:ascii="標楷體" w:eastAsia="標楷體" w:hAnsi="標楷體" w:hint="eastAsia"/>
                <w:b/>
                <w:spacing w:val="-5"/>
              </w:rPr>
              <w:t>圖2 前瞻第1期補助計畫建設類別（</w:t>
            </w:r>
            <w:r w:rsidRPr="0059332D">
              <w:rPr>
                <w:rFonts w:ascii="標楷體" w:eastAsia="標楷體" w:hAnsi="標楷體"/>
                <w:b/>
                <w:spacing w:val="-5"/>
              </w:rPr>
              <w:t>金額）</w:t>
            </w:r>
          </w:p>
          <w:p w14:paraId="2E2727C7" w14:textId="77777777" w:rsidR="003C08EF" w:rsidRPr="0059332D" w:rsidRDefault="003C08EF" w:rsidP="00547093">
            <w:pPr>
              <w:pStyle w:val="Web"/>
              <w:snapToGrid w:val="0"/>
              <w:spacing w:before="0" w:beforeAutospacing="0" w:after="0" w:afterAutospacing="0"/>
              <w:jc w:val="both"/>
              <w:rPr>
                <w:rFonts w:ascii="標楷體" w:eastAsia="標楷體" w:hAnsi="標楷體" w:cstheme="minorBidi"/>
                <w:sz w:val="18"/>
                <w:szCs w:val="18"/>
              </w:rPr>
            </w:pPr>
          </w:p>
          <w:p w14:paraId="2F2DDC14" w14:textId="77777777" w:rsidR="003C08EF" w:rsidRPr="0059332D" w:rsidRDefault="003C08EF" w:rsidP="00547093">
            <w:pPr>
              <w:snapToGrid w:val="0"/>
              <w:jc w:val="both"/>
              <w:rPr>
                <w:rFonts w:ascii="標楷體" w:eastAsia="標楷體" w:hAnsi="標楷體"/>
                <w:b/>
                <w:spacing w:val="-5"/>
              </w:rPr>
            </w:pPr>
            <w:r w:rsidRPr="0059332D">
              <w:rPr>
                <w:rFonts w:ascii="標楷體" w:eastAsia="標楷體" w:hAnsi="標楷體"/>
                <w:noProof/>
              </w:rPr>
              <w:drawing>
                <wp:inline distT="0" distB="0" distL="0" distR="0" wp14:anchorId="6997FF3E" wp14:editId="3BDA7733">
                  <wp:extent cx="3284220" cy="1975104"/>
                  <wp:effectExtent l="0" t="0" r="11430" b="6350"/>
                  <wp:docPr id="29" name="圖表 29">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D60BC7E" w14:textId="77777777" w:rsidR="003C08EF" w:rsidRPr="0059332D" w:rsidRDefault="003C08EF" w:rsidP="00570560">
            <w:pPr>
              <w:snapToGrid w:val="0"/>
              <w:spacing w:line="300" w:lineRule="exact"/>
              <w:jc w:val="center"/>
              <w:rPr>
                <w:rFonts w:ascii="標楷體" w:eastAsia="標楷體" w:hAnsi="標楷體"/>
              </w:rPr>
            </w:pPr>
            <w:r w:rsidRPr="0059332D">
              <w:rPr>
                <w:rFonts w:ascii="標楷體" w:eastAsia="標楷體" w:hAnsi="標楷體" w:hint="eastAsia"/>
                <w:sz w:val="18"/>
                <w:szCs w:val="18"/>
              </w:rPr>
              <w:t>資料來源：整理自中央各主管機關提供資料。</w:t>
            </w:r>
          </w:p>
        </w:tc>
      </w:tr>
    </w:tbl>
    <w:p w14:paraId="54D7ACA5" w14:textId="77777777" w:rsidR="003C08EF" w:rsidRPr="0059332D" w:rsidRDefault="003C08EF" w:rsidP="00FE53E2">
      <w:pPr>
        <w:overflowPunct w:val="0"/>
        <w:autoSpaceDE w:val="0"/>
        <w:autoSpaceDN w:val="0"/>
        <w:adjustRightInd w:val="0"/>
        <w:spacing w:beforeLines="50" w:before="120" w:line="660" w:lineRule="exact"/>
        <w:ind w:leftChars="100" w:left="240"/>
        <w:jc w:val="both"/>
        <w:rPr>
          <w:rFonts w:ascii="標楷體" w:eastAsia="標楷體" w:hAnsi="標楷體"/>
          <w:b/>
          <w:sz w:val="28"/>
          <w:szCs w:val="28"/>
        </w:rPr>
      </w:pPr>
      <w:r w:rsidRPr="0059332D">
        <w:rPr>
          <w:rFonts w:ascii="標楷體" w:eastAsia="標楷體" w:hAnsi="標楷體" w:hint="eastAsia"/>
          <w:b/>
          <w:sz w:val="28"/>
          <w:szCs w:val="28"/>
        </w:rPr>
        <w:lastRenderedPageBreak/>
        <w:t>（二）補助經費執行情形</w:t>
      </w:r>
    </w:p>
    <w:p w14:paraId="710725CF" w14:textId="6CD976FF" w:rsidR="003C08EF" w:rsidRPr="00F93070" w:rsidRDefault="003C08EF" w:rsidP="008D1BC8">
      <w:pPr>
        <w:overflowPunct w:val="0"/>
        <w:autoSpaceDE w:val="0"/>
        <w:autoSpaceDN w:val="0"/>
        <w:adjustRightInd w:val="0"/>
        <w:spacing w:afterLines="100" w:after="240" w:line="600" w:lineRule="exact"/>
        <w:ind w:firstLineChars="200" w:firstLine="472"/>
        <w:jc w:val="both"/>
        <w:rPr>
          <w:rFonts w:ascii="標楷體" w:eastAsia="標楷體" w:hAnsi="標楷體"/>
          <w:color w:val="FF0000"/>
          <w:spacing w:val="-2"/>
        </w:rPr>
      </w:pPr>
      <w:r w:rsidRPr="0059332D">
        <w:rPr>
          <w:rFonts w:ascii="標楷體" w:eastAsia="標楷體" w:hAnsi="標楷體" w:hint="eastAsia"/>
          <w:spacing w:val="-2"/>
        </w:rPr>
        <w:t>中央政府（各主管機關）核定前瞻第1期特別預算補助連江縣政府計7億9</w:t>
      </w:r>
      <w:r w:rsidRPr="0059332D">
        <w:rPr>
          <w:rFonts w:ascii="標楷體" w:eastAsia="標楷體" w:hAnsi="標楷體"/>
          <w:spacing w:val="-2"/>
        </w:rPr>
        <w:t>,</w:t>
      </w:r>
      <w:r w:rsidRPr="0059332D">
        <w:rPr>
          <w:rFonts w:ascii="標楷體" w:eastAsia="標楷體" w:hAnsi="標楷體" w:hint="eastAsia"/>
          <w:spacing w:val="-2"/>
        </w:rPr>
        <w:t>027萬餘元。執行結果，截至</w:t>
      </w:r>
      <w:r w:rsidR="0059332D" w:rsidRPr="0059332D">
        <w:rPr>
          <w:rFonts w:ascii="標楷體" w:eastAsia="標楷體" w:hAnsi="標楷體" w:hint="eastAsia"/>
          <w:spacing w:val="-2"/>
        </w:rPr>
        <w:t>11</w:t>
      </w:r>
      <w:r w:rsidR="006F310C">
        <w:rPr>
          <w:rFonts w:ascii="標楷體" w:eastAsia="標楷體" w:hAnsi="標楷體" w:hint="eastAsia"/>
          <w:spacing w:val="-2"/>
        </w:rPr>
        <w:t>3</w:t>
      </w:r>
      <w:r w:rsidR="0059332D" w:rsidRPr="0059332D">
        <w:rPr>
          <w:rFonts w:ascii="標楷體" w:eastAsia="標楷體" w:hAnsi="標楷體" w:hint="eastAsia"/>
          <w:spacing w:val="-2"/>
        </w:rPr>
        <w:t>年12月31日</w:t>
      </w:r>
      <w:r w:rsidRPr="0059332D">
        <w:rPr>
          <w:rFonts w:ascii="標楷體" w:eastAsia="標楷體" w:hAnsi="標楷體" w:hint="eastAsia"/>
          <w:spacing w:val="-2"/>
        </w:rPr>
        <w:t>止，累計執行數7億</w:t>
      </w:r>
      <w:r w:rsidR="0059332D" w:rsidRPr="0059332D">
        <w:rPr>
          <w:rFonts w:ascii="標楷體" w:eastAsia="標楷體" w:hAnsi="標楷體"/>
          <w:spacing w:val="-2"/>
        </w:rPr>
        <w:t>8,5</w:t>
      </w:r>
      <w:r w:rsidRPr="0059332D">
        <w:rPr>
          <w:rFonts w:ascii="標楷體" w:eastAsia="標楷體" w:hAnsi="標楷體" w:hint="eastAsia"/>
          <w:spacing w:val="-2"/>
        </w:rPr>
        <w:t>61萬餘元，約9</w:t>
      </w:r>
      <w:r w:rsidR="0059332D" w:rsidRPr="0059332D">
        <w:rPr>
          <w:rFonts w:ascii="標楷體" w:eastAsia="標楷體" w:hAnsi="標楷體"/>
          <w:spacing w:val="-2"/>
        </w:rPr>
        <w:t>9</w:t>
      </w:r>
      <w:r w:rsidRPr="0059332D">
        <w:rPr>
          <w:rFonts w:ascii="標楷體" w:eastAsia="標楷體" w:hAnsi="標楷體"/>
          <w:spacing w:val="-2"/>
        </w:rPr>
        <w:t>.</w:t>
      </w:r>
      <w:r w:rsidR="0059332D" w:rsidRPr="0059332D">
        <w:rPr>
          <w:rFonts w:ascii="標楷體" w:eastAsia="標楷體" w:hAnsi="標楷體"/>
          <w:spacing w:val="-2"/>
        </w:rPr>
        <w:t>41</w:t>
      </w:r>
      <w:r w:rsidRPr="0059332D">
        <w:rPr>
          <w:rFonts w:ascii="標楷體" w:eastAsia="標楷體" w:hAnsi="標楷體" w:hint="eastAsia"/>
          <w:spacing w:val="-2"/>
        </w:rPr>
        <w:t>％</w:t>
      </w:r>
      <w:bookmarkStart w:id="7" w:name="_Hlk76126224"/>
      <w:r w:rsidR="006D1AC2">
        <w:rPr>
          <w:rFonts w:ascii="標楷體" w:eastAsia="標楷體" w:hAnsi="標楷體" w:hint="eastAsia"/>
          <w:spacing w:val="-2"/>
        </w:rPr>
        <w:t>（</w:t>
      </w:r>
      <w:r w:rsidRPr="0059332D">
        <w:rPr>
          <w:rFonts w:ascii="標楷體" w:eastAsia="標楷體" w:hAnsi="標楷體" w:hint="eastAsia"/>
          <w:spacing w:val="-2"/>
        </w:rPr>
        <w:t>表1、圖3</w:t>
      </w:r>
      <w:bookmarkEnd w:id="7"/>
      <w:r w:rsidR="006D1AC2">
        <w:rPr>
          <w:rFonts w:ascii="標楷體" w:eastAsia="標楷體" w:hAnsi="標楷體" w:hint="eastAsia"/>
          <w:spacing w:val="-2"/>
        </w:rPr>
        <w:t>）</w:t>
      </w:r>
      <w:r w:rsidRPr="0059332D">
        <w:rPr>
          <w:rFonts w:ascii="標楷體" w:eastAsia="標楷體" w:hAnsi="標楷體" w:hint="eastAsia"/>
          <w:spacing w:val="-2"/>
        </w:rPr>
        <w:t>。</w:t>
      </w:r>
    </w:p>
    <w:tbl>
      <w:tblPr>
        <w:tblStyle w:val="af0"/>
        <w:tblW w:w="0" w:type="auto"/>
        <w:jc w:val="center"/>
        <w:tblLayout w:type="fixed"/>
        <w:tblLook w:val="04A0" w:firstRow="1" w:lastRow="0" w:firstColumn="1" w:lastColumn="0" w:noHBand="0" w:noVBand="1"/>
      </w:tblPr>
      <w:tblGrid>
        <w:gridCol w:w="3119"/>
        <w:gridCol w:w="2339"/>
        <w:gridCol w:w="2339"/>
        <w:gridCol w:w="1843"/>
      </w:tblGrid>
      <w:tr w:rsidR="0059332D" w:rsidRPr="0059332D" w14:paraId="7828FF76" w14:textId="77777777" w:rsidTr="00547093">
        <w:trPr>
          <w:jc w:val="center"/>
        </w:trPr>
        <w:tc>
          <w:tcPr>
            <w:tcW w:w="9640" w:type="dxa"/>
            <w:gridSpan w:val="4"/>
            <w:tcBorders>
              <w:top w:val="nil"/>
              <w:left w:val="nil"/>
              <w:right w:val="nil"/>
            </w:tcBorders>
            <w:vAlign w:val="center"/>
          </w:tcPr>
          <w:p w14:paraId="3A42574F" w14:textId="6AB3C977" w:rsidR="003C08EF" w:rsidRPr="0059332D" w:rsidRDefault="003C08EF" w:rsidP="008D1BC8">
            <w:pPr>
              <w:overflowPunct w:val="0"/>
              <w:autoSpaceDE w:val="0"/>
              <w:autoSpaceDN w:val="0"/>
              <w:adjustRightInd w:val="0"/>
              <w:spacing w:line="400" w:lineRule="exact"/>
              <w:ind w:rightChars="10" w:right="24"/>
              <w:jc w:val="center"/>
              <w:rPr>
                <w:rFonts w:ascii="標楷體" w:eastAsia="標楷體" w:hAnsi="標楷體"/>
                <w:b/>
                <w:spacing w:val="10"/>
              </w:rPr>
            </w:pPr>
            <w:r w:rsidRPr="0059332D">
              <w:rPr>
                <w:rFonts w:ascii="標楷體" w:eastAsia="標楷體" w:hAnsi="標楷體" w:hint="eastAsia"/>
                <w:b/>
                <w:spacing w:val="10"/>
              </w:rPr>
              <w:t>表1   前瞻第1期補助經費執行情形</w:t>
            </w:r>
          </w:p>
          <w:p w14:paraId="1E1C34C3" w14:textId="432449B2" w:rsidR="003C08EF" w:rsidRPr="0059332D" w:rsidRDefault="003C08EF" w:rsidP="008D1BC8">
            <w:pPr>
              <w:overflowPunct w:val="0"/>
              <w:autoSpaceDE w:val="0"/>
              <w:autoSpaceDN w:val="0"/>
              <w:adjustRightInd w:val="0"/>
              <w:spacing w:line="400" w:lineRule="exact"/>
              <w:ind w:rightChars="10" w:right="24"/>
              <w:jc w:val="center"/>
              <w:rPr>
                <w:rFonts w:ascii="標楷體" w:eastAsia="標楷體" w:hAnsi="標楷體"/>
                <w:b/>
                <w:spacing w:val="10"/>
                <w:sz w:val="20"/>
                <w:szCs w:val="20"/>
              </w:rPr>
            </w:pPr>
            <w:r w:rsidRPr="0059332D">
              <w:rPr>
                <w:rFonts w:ascii="標楷體" w:eastAsia="標楷體" w:hAnsi="標楷體" w:hint="eastAsia"/>
                <w:spacing w:val="10"/>
                <w:sz w:val="20"/>
                <w:szCs w:val="20"/>
              </w:rPr>
              <w:t>106年9月13日至</w:t>
            </w:r>
            <w:r w:rsidR="0059332D" w:rsidRPr="0059332D">
              <w:rPr>
                <w:rFonts w:ascii="標楷體" w:eastAsia="標楷體" w:hAnsi="標楷體" w:hint="eastAsia"/>
                <w:spacing w:val="10"/>
                <w:sz w:val="20"/>
                <w:szCs w:val="20"/>
              </w:rPr>
              <w:t>11</w:t>
            </w:r>
            <w:r w:rsidR="006F310C">
              <w:rPr>
                <w:rFonts w:ascii="標楷體" w:eastAsia="標楷體" w:hAnsi="標楷體" w:hint="eastAsia"/>
                <w:spacing w:val="10"/>
                <w:sz w:val="20"/>
                <w:szCs w:val="20"/>
              </w:rPr>
              <w:t>3</w:t>
            </w:r>
            <w:r w:rsidR="0059332D" w:rsidRPr="0059332D">
              <w:rPr>
                <w:rFonts w:ascii="標楷體" w:eastAsia="標楷體" w:hAnsi="標楷體" w:hint="eastAsia"/>
                <w:spacing w:val="10"/>
                <w:sz w:val="20"/>
                <w:szCs w:val="20"/>
              </w:rPr>
              <w:t>年12月31日</w:t>
            </w:r>
            <w:proofErr w:type="gramStart"/>
            <w:r w:rsidRPr="0059332D">
              <w:rPr>
                <w:rFonts w:ascii="標楷體" w:eastAsia="標楷體" w:hAnsi="標楷體" w:hint="eastAsia"/>
                <w:spacing w:val="10"/>
                <w:sz w:val="20"/>
                <w:szCs w:val="20"/>
              </w:rPr>
              <w:t>止</w:t>
            </w:r>
            <w:proofErr w:type="gramEnd"/>
          </w:p>
          <w:p w14:paraId="3B20E61F" w14:textId="7D97F98A" w:rsidR="003C08EF" w:rsidRPr="0059332D" w:rsidRDefault="003C08EF" w:rsidP="003E2146">
            <w:pPr>
              <w:wordWrap w:val="0"/>
              <w:overflowPunct w:val="0"/>
              <w:adjustRightInd w:val="0"/>
              <w:snapToGrid w:val="0"/>
              <w:spacing w:line="240" w:lineRule="exact"/>
              <w:ind w:rightChars="-37" w:right="-89"/>
              <w:jc w:val="right"/>
              <w:textAlignment w:val="baseline"/>
              <w:rPr>
                <w:rFonts w:ascii="標楷體" w:eastAsia="標楷體" w:hAnsi="標楷體"/>
                <w:sz w:val="20"/>
                <w:szCs w:val="20"/>
              </w:rPr>
            </w:pPr>
            <w:r w:rsidRPr="0059332D">
              <w:rPr>
                <w:rFonts w:ascii="標楷體" w:eastAsia="標楷體" w:hAnsi="標楷體" w:hint="eastAsia"/>
                <w:sz w:val="20"/>
                <w:szCs w:val="20"/>
              </w:rPr>
              <w:t>單位：新臺幣千元、％</w:t>
            </w:r>
          </w:p>
        </w:tc>
      </w:tr>
      <w:tr w:rsidR="0059332D" w:rsidRPr="0059332D" w14:paraId="483EB38B" w14:textId="77777777" w:rsidTr="00547093">
        <w:trPr>
          <w:trHeight w:val="497"/>
          <w:jc w:val="center"/>
        </w:trPr>
        <w:tc>
          <w:tcPr>
            <w:tcW w:w="3119" w:type="dxa"/>
            <w:tcBorders>
              <w:right w:val="single" w:sz="4" w:space="0" w:color="auto"/>
            </w:tcBorders>
            <w:shd w:val="clear" w:color="auto" w:fill="DEEAF6" w:themeFill="accent1" w:themeFillTint="33"/>
            <w:vAlign w:val="center"/>
          </w:tcPr>
          <w:p w14:paraId="57DD47A7" w14:textId="77777777" w:rsidR="003C08EF" w:rsidRPr="00DE2121" w:rsidRDefault="003C08EF" w:rsidP="00547093">
            <w:pPr>
              <w:overflowPunct w:val="0"/>
              <w:autoSpaceDE w:val="0"/>
              <w:autoSpaceDN w:val="0"/>
              <w:adjustRightInd w:val="0"/>
              <w:spacing w:line="300" w:lineRule="exact"/>
              <w:jc w:val="center"/>
              <w:rPr>
                <w:rFonts w:ascii="標楷體" w:eastAsia="標楷體" w:hAnsi="標楷體"/>
                <w:b/>
                <w:sz w:val="20"/>
                <w:szCs w:val="20"/>
              </w:rPr>
            </w:pPr>
            <w:r w:rsidRPr="00DE2121">
              <w:rPr>
                <w:rFonts w:ascii="標楷體" w:eastAsia="標楷體" w:hAnsi="標楷體" w:hint="eastAsia"/>
                <w:b/>
                <w:sz w:val="20"/>
                <w:szCs w:val="20"/>
              </w:rPr>
              <w:t>前瞻計畫建設類別</w:t>
            </w:r>
          </w:p>
        </w:tc>
        <w:tc>
          <w:tcPr>
            <w:tcW w:w="2339" w:type="dxa"/>
            <w:tcBorders>
              <w:left w:val="single" w:sz="4" w:space="0" w:color="auto"/>
            </w:tcBorders>
            <w:shd w:val="clear" w:color="auto" w:fill="DEEAF6" w:themeFill="accent1" w:themeFillTint="33"/>
            <w:vAlign w:val="center"/>
          </w:tcPr>
          <w:p w14:paraId="5F12C030" w14:textId="77777777" w:rsidR="003C08EF" w:rsidRPr="00DE2121" w:rsidRDefault="003C08EF" w:rsidP="00547093">
            <w:pPr>
              <w:overflowPunct w:val="0"/>
              <w:adjustRightInd w:val="0"/>
              <w:snapToGrid w:val="0"/>
              <w:spacing w:line="300" w:lineRule="exact"/>
              <w:jc w:val="center"/>
              <w:textAlignment w:val="baseline"/>
              <w:rPr>
                <w:rFonts w:ascii="標楷體" w:eastAsia="標楷體" w:hAnsi="標楷體"/>
                <w:sz w:val="20"/>
                <w:szCs w:val="20"/>
              </w:rPr>
            </w:pPr>
            <w:r w:rsidRPr="00DE2121">
              <w:rPr>
                <w:rFonts w:ascii="標楷體" w:eastAsia="標楷體" w:hAnsi="標楷體" w:hint="eastAsia"/>
                <w:b/>
                <w:sz w:val="20"/>
                <w:szCs w:val="20"/>
              </w:rPr>
              <w:t>前瞻計畫補助款（A）</w:t>
            </w:r>
          </w:p>
        </w:tc>
        <w:tc>
          <w:tcPr>
            <w:tcW w:w="2339" w:type="dxa"/>
            <w:shd w:val="clear" w:color="auto" w:fill="DEEAF6" w:themeFill="accent1" w:themeFillTint="33"/>
            <w:vAlign w:val="center"/>
          </w:tcPr>
          <w:p w14:paraId="6D63C834" w14:textId="77777777" w:rsidR="003C08EF" w:rsidRPr="00DE2121" w:rsidRDefault="003C08EF" w:rsidP="00547093">
            <w:pPr>
              <w:overflowPunct w:val="0"/>
              <w:adjustRightInd w:val="0"/>
              <w:snapToGrid w:val="0"/>
              <w:spacing w:line="300" w:lineRule="exact"/>
              <w:jc w:val="center"/>
              <w:textAlignment w:val="baseline"/>
              <w:rPr>
                <w:rFonts w:ascii="標楷體" w:eastAsia="標楷體" w:hAnsi="標楷體"/>
                <w:sz w:val="20"/>
                <w:szCs w:val="20"/>
              </w:rPr>
            </w:pPr>
            <w:r w:rsidRPr="00DE2121">
              <w:rPr>
                <w:rFonts w:ascii="標楷體" w:eastAsia="標楷體" w:hAnsi="標楷體" w:hint="eastAsia"/>
                <w:b/>
                <w:sz w:val="20"/>
                <w:szCs w:val="20"/>
              </w:rPr>
              <w:t>補助款累計執行數（B）</w:t>
            </w:r>
          </w:p>
        </w:tc>
        <w:tc>
          <w:tcPr>
            <w:tcW w:w="1843" w:type="dxa"/>
            <w:shd w:val="clear" w:color="auto" w:fill="DEEAF6" w:themeFill="accent1" w:themeFillTint="33"/>
            <w:vAlign w:val="center"/>
          </w:tcPr>
          <w:p w14:paraId="280459C5" w14:textId="77777777" w:rsidR="003C08EF" w:rsidRPr="00DE2121" w:rsidRDefault="003C08EF" w:rsidP="00547093">
            <w:pPr>
              <w:overflowPunct w:val="0"/>
              <w:adjustRightInd w:val="0"/>
              <w:snapToGrid w:val="0"/>
              <w:spacing w:line="220" w:lineRule="exact"/>
              <w:jc w:val="center"/>
              <w:textAlignment w:val="baseline"/>
              <w:rPr>
                <w:rFonts w:ascii="標楷體" w:eastAsia="標楷體" w:hAnsi="標楷體"/>
                <w:b/>
                <w:snapToGrid w:val="0"/>
                <w:kern w:val="0"/>
                <w:sz w:val="20"/>
                <w:szCs w:val="20"/>
              </w:rPr>
            </w:pPr>
            <w:r w:rsidRPr="00DE2121">
              <w:rPr>
                <w:rFonts w:ascii="標楷體" w:eastAsia="標楷體" w:hAnsi="標楷體" w:hint="eastAsia"/>
                <w:b/>
                <w:snapToGrid w:val="0"/>
                <w:kern w:val="0"/>
                <w:sz w:val="20"/>
                <w:szCs w:val="20"/>
              </w:rPr>
              <w:t>執行率</w:t>
            </w:r>
          </w:p>
          <w:p w14:paraId="49F49D2D" w14:textId="3F6B22C7" w:rsidR="003C08EF" w:rsidRPr="00DE2121" w:rsidRDefault="00F32AE4" w:rsidP="00547093">
            <w:pPr>
              <w:overflowPunct w:val="0"/>
              <w:adjustRightInd w:val="0"/>
              <w:snapToGrid w:val="0"/>
              <w:spacing w:line="220" w:lineRule="exact"/>
              <w:jc w:val="center"/>
              <w:textAlignment w:val="baseline"/>
              <w:rPr>
                <w:rFonts w:ascii="標楷體" w:eastAsia="標楷體" w:hAnsi="標楷體"/>
                <w:b/>
                <w:spacing w:val="-20"/>
                <w:sz w:val="20"/>
                <w:szCs w:val="20"/>
              </w:rPr>
            </w:pPr>
            <w:r>
              <w:rPr>
                <w:rFonts w:ascii="標楷體" w:eastAsia="標楷體" w:hAnsi="標楷體" w:hint="eastAsia"/>
                <w:b/>
                <w:snapToGrid w:val="0"/>
                <w:kern w:val="0"/>
                <w:sz w:val="20"/>
                <w:szCs w:val="20"/>
              </w:rPr>
              <w:t>（</w:t>
            </w:r>
            <w:r w:rsidR="003C08EF" w:rsidRPr="00DE2121">
              <w:rPr>
                <w:rFonts w:ascii="標楷體" w:eastAsia="標楷體" w:hAnsi="標楷體" w:hint="eastAsia"/>
                <w:b/>
                <w:snapToGrid w:val="0"/>
                <w:kern w:val="0"/>
                <w:sz w:val="20"/>
                <w:szCs w:val="20"/>
              </w:rPr>
              <w:t>B/A</w:t>
            </w:r>
            <w:r w:rsidR="003C08EF" w:rsidRPr="00DE2121">
              <w:rPr>
                <w:rFonts w:ascii="標楷體" w:eastAsia="標楷體" w:hAnsi="標楷體" w:hint="eastAsia"/>
                <w:b/>
                <w:snapToGrid w:val="0"/>
                <w:kern w:val="0"/>
                <w:sz w:val="20"/>
                <w:szCs w:val="20"/>
              </w:rPr>
              <w:sym w:font="Wingdings 2" w:char="F0CD"/>
            </w:r>
            <w:r w:rsidR="003C08EF" w:rsidRPr="00DE2121">
              <w:rPr>
                <w:rFonts w:ascii="標楷體" w:eastAsia="標楷體" w:hAnsi="標楷體"/>
                <w:b/>
                <w:snapToGrid w:val="0"/>
                <w:kern w:val="0"/>
                <w:sz w:val="20"/>
                <w:szCs w:val="20"/>
              </w:rPr>
              <w:t>100</w:t>
            </w:r>
            <w:r>
              <w:rPr>
                <w:rFonts w:ascii="標楷體" w:eastAsia="標楷體" w:hAnsi="標楷體" w:hint="eastAsia"/>
                <w:b/>
                <w:snapToGrid w:val="0"/>
                <w:kern w:val="0"/>
                <w:sz w:val="20"/>
                <w:szCs w:val="20"/>
              </w:rPr>
              <w:t>）</w:t>
            </w:r>
          </w:p>
        </w:tc>
      </w:tr>
      <w:tr w:rsidR="00F93070" w:rsidRPr="00F93070" w14:paraId="46347685" w14:textId="77777777" w:rsidTr="00547093">
        <w:trPr>
          <w:trHeight w:val="567"/>
          <w:jc w:val="center"/>
        </w:trPr>
        <w:tc>
          <w:tcPr>
            <w:tcW w:w="3119" w:type="dxa"/>
            <w:tcBorders>
              <w:right w:val="single" w:sz="4" w:space="0" w:color="auto"/>
            </w:tcBorders>
            <w:vAlign w:val="center"/>
          </w:tcPr>
          <w:p w14:paraId="287AC06D" w14:textId="77777777" w:rsidR="003C08EF" w:rsidRPr="00DE2121" w:rsidRDefault="003C08EF" w:rsidP="00547093">
            <w:pPr>
              <w:overflowPunct w:val="0"/>
              <w:adjustRightInd w:val="0"/>
              <w:snapToGrid w:val="0"/>
              <w:spacing w:line="240" w:lineRule="exact"/>
              <w:jc w:val="distribute"/>
              <w:textAlignment w:val="baseline"/>
              <w:rPr>
                <w:rFonts w:ascii="標楷體" w:eastAsia="標楷體" w:hAnsi="標楷體"/>
                <w:b/>
                <w:sz w:val="20"/>
                <w:szCs w:val="20"/>
              </w:rPr>
            </w:pPr>
            <w:r w:rsidRPr="00DE2121">
              <w:rPr>
                <w:rFonts w:ascii="標楷體" w:eastAsia="標楷體" w:hAnsi="標楷體" w:hint="eastAsia"/>
                <w:b/>
                <w:sz w:val="20"/>
                <w:szCs w:val="20"/>
              </w:rPr>
              <w:t>合計</w:t>
            </w:r>
          </w:p>
        </w:tc>
        <w:tc>
          <w:tcPr>
            <w:tcW w:w="2339" w:type="dxa"/>
            <w:tcBorders>
              <w:left w:val="single" w:sz="4" w:space="0" w:color="auto"/>
            </w:tcBorders>
            <w:vAlign w:val="center"/>
          </w:tcPr>
          <w:p w14:paraId="0834E2C7"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
                <w:spacing w:val="8"/>
                <w:sz w:val="18"/>
                <w:szCs w:val="18"/>
              </w:rPr>
            </w:pPr>
            <w:r w:rsidRPr="00DE2121">
              <w:rPr>
                <w:rFonts w:ascii="標楷體" w:eastAsia="標楷體" w:hAnsi="標楷體" w:hint="eastAsia"/>
                <w:b/>
                <w:spacing w:val="8"/>
                <w:sz w:val="18"/>
                <w:szCs w:val="18"/>
              </w:rPr>
              <w:t>790</w:t>
            </w:r>
            <w:r w:rsidRPr="00DE2121">
              <w:rPr>
                <w:rFonts w:ascii="標楷體" w:eastAsia="標楷體" w:hAnsi="標楷體"/>
                <w:b/>
                <w:spacing w:val="8"/>
                <w:sz w:val="18"/>
                <w:szCs w:val="18"/>
              </w:rPr>
              <w:t>,</w:t>
            </w:r>
            <w:r w:rsidRPr="00DE2121">
              <w:rPr>
                <w:rFonts w:ascii="標楷體" w:eastAsia="標楷體" w:hAnsi="標楷體" w:hint="eastAsia"/>
                <w:b/>
                <w:spacing w:val="8"/>
                <w:sz w:val="18"/>
                <w:szCs w:val="18"/>
              </w:rPr>
              <w:t>27</w:t>
            </w:r>
            <w:r w:rsidRPr="00DE2121">
              <w:rPr>
                <w:rFonts w:ascii="標楷體" w:eastAsia="標楷體" w:hAnsi="標楷體"/>
                <w:b/>
                <w:spacing w:val="8"/>
                <w:sz w:val="18"/>
                <w:szCs w:val="18"/>
              </w:rPr>
              <w:t>3</w:t>
            </w:r>
          </w:p>
        </w:tc>
        <w:tc>
          <w:tcPr>
            <w:tcW w:w="2339" w:type="dxa"/>
            <w:vAlign w:val="center"/>
          </w:tcPr>
          <w:p w14:paraId="6FECA336" w14:textId="1D3EA49A" w:rsidR="003C08EF" w:rsidRPr="00DE2121" w:rsidRDefault="003C08EF" w:rsidP="003446EC">
            <w:pPr>
              <w:overflowPunct w:val="0"/>
              <w:adjustRightInd w:val="0"/>
              <w:snapToGrid w:val="0"/>
              <w:spacing w:line="240" w:lineRule="exact"/>
              <w:ind w:rightChars="50" w:right="120"/>
              <w:jc w:val="right"/>
              <w:textAlignment w:val="baseline"/>
              <w:rPr>
                <w:rFonts w:ascii="標楷體" w:eastAsia="標楷體" w:hAnsi="標楷體"/>
                <w:b/>
                <w:spacing w:val="8"/>
                <w:sz w:val="18"/>
                <w:szCs w:val="18"/>
              </w:rPr>
            </w:pPr>
            <w:r w:rsidRPr="00DE2121">
              <w:rPr>
                <w:rFonts w:ascii="標楷體" w:eastAsia="標楷體" w:hAnsi="標楷體" w:hint="eastAsia"/>
                <w:b/>
                <w:spacing w:val="8"/>
                <w:sz w:val="18"/>
                <w:szCs w:val="18"/>
              </w:rPr>
              <w:t>7</w:t>
            </w:r>
            <w:r w:rsidR="003446EC" w:rsidRPr="00DE2121">
              <w:rPr>
                <w:rFonts w:ascii="標楷體" w:eastAsia="標楷體" w:hAnsi="標楷體"/>
                <w:b/>
                <w:spacing w:val="8"/>
                <w:sz w:val="18"/>
                <w:szCs w:val="18"/>
              </w:rPr>
              <w:t>85,613</w:t>
            </w:r>
          </w:p>
        </w:tc>
        <w:tc>
          <w:tcPr>
            <w:tcW w:w="1843" w:type="dxa"/>
            <w:vAlign w:val="center"/>
          </w:tcPr>
          <w:p w14:paraId="643E544A" w14:textId="4FE8455D" w:rsidR="003C08EF" w:rsidRPr="00DE2121" w:rsidRDefault="003C08EF" w:rsidP="003446EC">
            <w:pPr>
              <w:overflowPunct w:val="0"/>
              <w:adjustRightInd w:val="0"/>
              <w:snapToGrid w:val="0"/>
              <w:spacing w:line="240" w:lineRule="exact"/>
              <w:ind w:rightChars="50" w:right="120"/>
              <w:jc w:val="right"/>
              <w:textAlignment w:val="baseline"/>
              <w:rPr>
                <w:rFonts w:ascii="標楷體" w:eastAsia="標楷體" w:hAnsi="標楷體"/>
                <w:b/>
                <w:spacing w:val="8"/>
                <w:sz w:val="18"/>
                <w:szCs w:val="18"/>
              </w:rPr>
            </w:pPr>
            <w:r w:rsidRPr="00DE2121">
              <w:rPr>
                <w:rFonts w:ascii="標楷體" w:eastAsia="標楷體" w:hAnsi="標楷體" w:hint="eastAsia"/>
                <w:b/>
                <w:spacing w:val="8"/>
                <w:sz w:val="18"/>
                <w:szCs w:val="18"/>
              </w:rPr>
              <w:t>9</w:t>
            </w:r>
            <w:r w:rsidR="003446EC" w:rsidRPr="00DE2121">
              <w:rPr>
                <w:rFonts w:ascii="標楷體" w:eastAsia="標楷體" w:hAnsi="標楷體"/>
                <w:b/>
                <w:spacing w:val="8"/>
                <w:sz w:val="18"/>
                <w:szCs w:val="18"/>
              </w:rPr>
              <w:t>9.41</w:t>
            </w:r>
          </w:p>
        </w:tc>
      </w:tr>
      <w:tr w:rsidR="00F93070" w:rsidRPr="00F93070" w14:paraId="79F82607" w14:textId="77777777" w:rsidTr="00547093">
        <w:trPr>
          <w:trHeight w:val="567"/>
          <w:jc w:val="center"/>
        </w:trPr>
        <w:tc>
          <w:tcPr>
            <w:tcW w:w="3119" w:type="dxa"/>
            <w:tcBorders>
              <w:right w:val="single" w:sz="4" w:space="0" w:color="auto"/>
            </w:tcBorders>
            <w:vAlign w:val="center"/>
          </w:tcPr>
          <w:p w14:paraId="65B3ABC6" w14:textId="77777777" w:rsidR="003C08EF" w:rsidRPr="00DE2121"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DE2121">
              <w:rPr>
                <w:rFonts w:ascii="標楷體" w:eastAsia="標楷體" w:hAnsi="標楷體" w:hint="eastAsia"/>
                <w:sz w:val="20"/>
                <w:szCs w:val="20"/>
              </w:rPr>
              <w:t>城鄉建設</w:t>
            </w:r>
          </w:p>
        </w:tc>
        <w:tc>
          <w:tcPr>
            <w:tcW w:w="2339" w:type="dxa"/>
            <w:tcBorders>
              <w:left w:val="single" w:sz="4" w:space="0" w:color="auto"/>
            </w:tcBorders>
            <w:vAlign w:val="center"/>
          </w:tcPr>
          <w:p w14:paraId="38D1B481"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653,638 </w:t>
            </w:r>
          </w:p>
        </w:tc>
        <w:tc>
          <w:tcPr>
            <w:tcW w:w="2339" w:type="dxa"/>
            <w:vAlign w:val="center"/>
          </w:tcPr>
          <w:p w14:paraId="60069014" w14:textId="2B7F9A02" w:rsidR="003C08EF" w:rsidRPr="00DE2121" w:rsidRDefault="003C08EF" w:rsidP="003446EC">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w:t>
            </w:r>
            <w:r w:rsidR="003446EC" w:rsidRPr="00DE2121">
              <w:rPr>
                <w:rFonts w:ascii="標楷體" w:eastAsia="標楷體" w:hAnsi="標楷體"/>
                <w:bCs/>
                <w:spacing w:val="8"/>
                <w:sz w:val="18"/>
                <w:szCs w:val="18"/>
              </w:rPr>
              <w:t>651,898</w:t>
            </w:r>
          </w:p>
        </w:tc>
        <w:tc>
          <w:tcPr>
            <w:tcW w:w="1843" w:type="dxa"/>
            <w:vAlign w:val="center"/>
          </w:tcPr>
          <w:p w14:paraId="76D23996" w14:textId="4F52180E" w:rsidR="003C08EF" w:rsidRPr="00DE2121" w:rsidRDefault="003C08EF" w:rsidP="003446EC">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9</w:t>
            </w:r>
            <w:r w:rsidR="003446EC" w:rsidRPr="00DE2121">
              <w:rPr>
                <w:rFonts w:ascii="標楷體" w:eastAsia="標楷體" w:hAnsi="標楷體"/>
                <w:bCs/>
                <w:spacing w:val="8"/>
                <w:sz w:val="18"/>
                <w:szCs w:val="18"/>
              </w:rPr>
              <w:t>9.73</w:t>
            </w:r>
          </w:p>
        </w:tc>
      </w:tr>
      <w:tr w:rsidR="00F93070" w:rsidRPr="00F93070" w14:paraId="3D291CE1" w14:textId="77777777" w:rsidTr="00547093">
        <w:trPr>
          <w:trHeight w:val="567"/>
          <w:jc w:val="center"/>
        </w:trPr>
        <w:tc>
          <w:tcPr>
            <w:tcW w:w="3119" w:type="dxa"/>
            <w:tcBorders>
              <w:right w:val="single" w:sz="4" w:space="0" w:color="auto"/>
            </w:tcBorders>
            <w:vAlign w:val="center"/>
          </w:tcPr>
          <w:p w14:paraId="3FD7C22B" w14:textId="77777777" w:rsidR="003C08EF" w:rsidRPr="00DE2121"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DE2121">
              <w:rPr>
                <w:rFonts w:ascii="標楷體" w:eastAsia="標楷體" w:hAnsi="標楷體" w:hint="eastAsia"/>
                <w:sz w:val="20"/>
                <w:szCs w:val="20"/>
              </w:rPr>
              <w:t>水環境建設</w:t>
            </w:r>
          </w:p>
        </w:tc>
        <w:tc>
          <w:tcPr>
            <w:tcW w:w="2339" w:type="dxa"/>
            <w:tcBorders>
              <w:left w:val="single" w:sz="4" w:space="0" w:color="auto"/>
            </w:tcBorders>
            <w:vAlign w:val="center"/>
          </w:tcPr>
          <w:p w14:paraId="5340CD8D"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69,957 </w:t>
            </w:r>
          </w:p>
        </w:tc>
        <w:tc>
          <w:tcPr>
            <w:tcW w:w="2339" w:type="dxa"/>
            <w:vAlign w:val="center"/>
          </w:tcPr>
          <w:p w14:paraId="781A8392"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68,712 </w:t>
            </w:r>
          </w:p>
        </w:tc>
        <w:tc>
          <w:tcPr>
            <w:tcW w:w="1843" w:type="dxa"/>
            <w:vAlign w:val="center"/>
          </w:tcPr>
          <w:p w14:paraId="2C3660B7"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98.22 </w:t>
            </w:r>
          </w:p>
        </w:tc>
      </w:tr>
      <w:tr w:rsidR="00F93070" w:rsidRPr="00F93070" w14:paraId="5E4622BF" w14:textId="77777777" w:rsidTr="00547093">
        <w:trPr>
          <w:trHeight w:val="567"/>
          <w:jc w:val="center"/>
        </w:trPr>
        <w:tc>
          <w:tcPr>
            <w:tcW w:w="3119" w:type="dxa"/>
            <w:tcBorders>
              <w:right w:val="single" w:sz="4" w:space="0" w:color="auto"/>
            </w:tcBorders>
            <w:vAlign w:val="center"/>
          </w:tcPr>
          <w:p w14:paraId="6D45B9C1" w14:textId="77777777" w:rsidR="003C08EF" w:rsidRPr="00DE2121"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proofErr w:type="gramStart"/>
            <w:r w:rsidRPr="00DE2121">
              <w:rPr>
                <w:rFonts w:ascii="標楷體" w:eastAsia="標楷體" w:hAnsi="標楷體" w:hint="eastAsia"/>
                <w:sz w:val="20"/>
                <w:szCs w:val="20"/>
              </w:rPr>
              <w:t>因應少子化</w:t>
            </w:r>
            <w:proofErr w:type="gramEnd"/>
            <w:r w:rsidRPr="00DE2121">
              <w:rPr>
                <w:rFonts w:ascii="標楷體" w:eastAsia="標楷體" w:hAnsi="標楷體" w:hint="eastAsia"/>
                <w:sz w:val="20"/>
                <w:szCs w:val="20"/>
              </w:rPr>
              <w:t>友善育兒空間建設</w:t>
            </w:r>
          </w:p>
        </w:tc>
        <w:tc>
          <w:tcPr>
            <w:tcW w:w="2339" w:type="dxa"/>
            <w:tcBorders>
              <w:left w:val="single" w:sz="4" w:space="0" w:color="auto"/>
            </w:tcBorders>
            <w:vAlign w:val="center"/>
          </w:tcPr>
          <w:p w14:paraId="26F40F09"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32,247 </w:t>
            </w:r>
          </w:p>
        </w:tc>
        <w:tc>
          <w:tcPr>
            <w:tcW w:w="2339" w:type="dxa"/>
            <w:vAlign w:val="center"/>
          </w:tcPr>
          <w:p w14:paraId="7BF191BA"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30,747 </w:t>
            </w:r>
          </w:p>
        </w:tc>
        <w:tc>
          <w:tcPr>
            <w:tcW w:w="1843" w:type="dxa"/>
            <w:vAlign w:val="center"/>
          </w:tcPr>
          <w:p w14:paraId="7D707504"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95.35 </w:t>
            </w:r>
          </w:p>
        </w:tc>
      </w:tr>
      <w:tr w:rsidR="00F93070" w:rsidRPr="00F93070" w14:paraId="77CB13CC" w14:textId="77777777" w:rsidTr="00547093">
        <w:trPr>
          <w:trHeight w:val="567"/>
          <w:jc w:val="center"/>
        </w:trPr>
        <w:tc>
          <w:tcPr>
            <w:tcW w:w="3119" w:type="dxa"/>
            <w:tcBorders>
              <w:bottom w:val="single" w:sz="4" w:space="0" w:color="auto"/>
              <w:right w:val="single" w:sz="4" w:space="0" w:color="auto"/>
            </w:tcBorders>
            <w:vAlign w:val="center"/>
          </w:tcPr>
          <w:p w14:paraId="43AFE2D0" w14:textId="77777777" w:rsidR="003C08EF" w:rsidRPr="00DE2121"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DE2121">
              <w:rPr>
                <w:rFonts w:ascii="標楷體" w:eastAsia="標楷體" w:hAnsi="標楷體" w:hint="eastAsia"/>
                <w:sz w:val="20"/>
                <w:szCs w:val="20"/>
              </w:rPr>
              <w:t>數位建設</w:t>
            </w:r>
          </w:p>
        </w:tc>
        <w:tc>
          <w:tcPr>
            <w:tcW w:w="2339" w:type="dxa"/>
            <w:tcBorders>
              <w:left w:val="single" w:sz="4" w:space="0" w:color="auto"/>
              <w:bottom w:val="single" w:sz="4" w:space="0" w:color="auto"/>
            </w:tcBorders>
            <w:vAlign w:val="center"/>
          </w:tcPr>
          <w:p w14:paraId="4D9D0ED8"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29,996 </w:t>
            </w:r>
          </w:p>
        </w:tc>
        <w:tc>
          <w:tcPr>
            <w:tcW w:w="2339" w:type="dxa"/>
            <w:tcBorders>
              <w:bottom w:val="single" w:sz="4" w:space="0" w:color="auto"/>
            </w:tcBorders>
            <w:vAlign w:val="center"/>
          </w:tcPr>
          <w:p w14:paraId="1D4F40AC"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29,903 </w:t>
            </w:r>
          </w:p>
        </w:tc>
        <w:tc>
          <w:tcPr>
            <w:tcW w:w="1843" w:type="dxa"/>
            <w:tcBorders>
              <w:bottom w:val="single" w:sz="4" w:space="0" w:color="auto"/>
            </w:tcBorders>
            <w:vAlign w:val="center"/>
          </w:tcPr>
          <w:p w14:paraId="0470D5EA"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99.69 </w:t>
            </w:r>
          </w:p>
        </w:tc>
      </w:tr>
      <w:tr w:rsidR="00F93070" w:rsidRPr="00F93070" w14:paraId="328FAB4A" w14:textId="77777777" w:rsidTr="00547093">
        <w:trPr>
          <w:trHeight w:val="567"/>
          <w:jc w:val="center"/>
        </w:trPr>
        <w:tc>
          <w:tcPr>
            <w:tcW w:w="3119" w:type="dxa"/>
            <w:tcBorders>
              <w:bottom w:val="single" w:sz="4" w:space="0" w:color="auto"/>
              <w:right w:val="single" w:sz="4" w:space="0" w:color="auto"/>
            </w:tcBorders>
            <w:vAlign w:val="center"/>
          </w:tcPr>
          <w:p w14:paraId="44C3763D" w14:textId="77777777" w:rsidR="003C08EF" w:rsidRPr="00DE2121"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DE2121">
              <w:rPr>
                <w:rFonts w:ascii="標楷體" w:eastAsia="標楷體" w:hAnsi="標楷體" w:hint="eastAsia"/>
                <w:sz w:val="20"/>
                <w:szCs w:val="20"/>
              </w:rPr>
              <w:t>食品安全建設</w:t>
            </w:r>
          </w:p>
        </w:tc>
        <w:tc>
          <w:tcPr>
            <w:tcW w:w="2339" w:type="dxa"/>
            <w:tcBorders>
              <w:left w:val="single" w:sz="4" w:space="0" w:color="auto"/>
              <w:bottom w:val="single" w:sz="4" w:space="0" w:color="auto"/>
            </w:tcBorders>
            <w:vAlign w:val="center"/>
          </w:tcPr>
          <w:p w14:paraId="199BE930"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4,435 </w:t>
            </w:r>
          </w:p>
        </w:tc>
        <w:tc>
          <w:tcPr>
            <w:tcW w:w="2339" w:type="dxa"/>
            <w:tcBorders>
              <w:bottom w:val="single" w:sz="4" w:space="0" w:color="auto"/>
            </w:tcBorders>
            <w:vAlign w:val="center"/>
          </w:tcPr>
          <w:p w14:paraId="0D4DA6EA"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4,352 </w:t>
            </w:r>
          </w:p>
        </w:tc>
        <w:tc>
          <w:tcPr>
            <w:tcW w:w="1843" w:type="dxa"/>
            <w:tcBorders>
              <w:bottom w:val="single" w:sz="4" w:space="0" w:color="auto"/>
            </w:tcBorders>
            <w:vAlign w:val="center"/>
          </w:tcPr>
          <w:p w14:paraId="770915A1"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bCs/>
                <w:spacing w:val="8"/>
                <w:sz w:val="18"/>
                <w:szCs w:val="18"/>
              </w:rPr>
              <w:t xml:space="preserve"> 98.1</w:t>
            </w:r>
            <w:r w:rsidRPr="00DE2121">
              <w:rPr>
                <w:rFonts w:ascii="標楷體" w:eastAsia="標楷體" w:hAnsi="標楷體" w:hint="eastAsia"/>
                <w:bCs/>
                <w:spacing w:val="8"/>
                <w:sz w:val="18"/>
                <w:szCs w:val="18"/>
              </w:rPr>
              <w:t>4</w:t>
            </w:r>
            <w:r w:rsidRPr="00DE2121">
              <w:rPr>
                <w:rFonts w:ascii="標楷體" w:eastAsia="標楷體" w:hAnsi="標楷體"/>
                <w:bCs/>
                <w:spacing w:val="8"/>
                <w:sz w:val="18"/>
                <w:szCs w:val="18"/>
              </w:rPr>
              <w:t xml:space="preserve"> </w:t>
            </w:r>
          </w:p>
        </w:tc>
      </w:tr>
      <w:tr w:rsidR="003C08EF" w:rsidRPr="00F93070" w14:paraId="27641BE0" w14:textId="77777777" w:rsidTr="00547093">
        <w:trPr>
          <w:trHeight w:val="752"/>
          <w:jc w:val="center"/>
        </w:trPr>
        <w:tc>
          <w:tcPr>
            <w:tcW w:w="9640" w:type="dxa"/>
            <w:gridSpan w:val="4"/>
            <w:tcBorders>
              <w:left w:val="nil"/>
              <w:bottom w:val="nil"/>
              <w:right w:val="nil"/>
            </w:tcBorders>
            <w:vAlign w:val="center"/>
          </w:tcPr>
          <w:p w14:paraId="4CAAFBA4" w14:textId="77777777" w:rsidR="003C08EF" w:rsidRPr="003446EC" w:rsidRDefault="003C08EF" w:rsidP="003E2146">
            <w:pPr>
              <w:overflowPunct w:val="0"/>
              <w:adjustRightInd w:val="0"/>
              <w:snapToGrid w:val="0"/>
              <w:ind w:leftChars="-45" w:left="-108" w:rightChars="50" w:right="120"/>
              <w:jc w:val="both"/>
              <w:textAlignment w:val="baseline"/>
              <w:rPr>
                <w:rFonts w:ascii="標楷體" w:eastAsia="標楷體" w:hAnsi="標楷體"/>
                <w:sz w:val="18"/>
                <w:szCs w:val="18"/>
              </w:rPr>
            </w:pPr>
            <w:proofErr w:type="gramStart"/>
            <w:r w:rsidRPr="003446EC">
              <w:rPr>
                <w:rFonts w:ascii="標楷體" w:eastAsia="標楷體" w:hAnsi="標楷體" w:hint="eastAsia"/>
                <w:sz w:val="18"/>
                <w:szCs w:val="18"/>
              </w:rPr>
              <w:t>註</w:t>
            </w:r>
            <w:proofErr w:type="gramEnd"/>
            <w:r w:rsidRPr="003446EC">
              <w:rPr>
                <w:rFonts w:ascii="標楷體" w:eastAsia="標楷體" w:hAnsi="標楷體" w:hint="eastAsia"/>
                <w:sz w:val="18"/>
                <w:szCs w:val="18"/>
              </w:rPr>
              <w:t>：1.本表依中央政府前瞻計畫補助款金額由高至低排序。</w:t>
            </w:r>
          </w:p>
          <w:p w14:paraId="5684A08A" w14:textId="56ED9964" w:rsidR="003C08EF" w:rsidRPr="003446EC" w:rsidRDefault="003E2146" w:rsidP="003E2146">
            <w:pPr>
              <w:overflowPunct w:val="0"/>
              <w:adjustRightInd w:val="0"/>
              <w:snapToGrid w:val="0"/>
              <w:ind w:leftChars="-45" w:left="-108"/>
              <w:jc w:val="both"/>
              <w:textAlignment w:val="baseline"/>
              <w:rPr>
                <w:rFonts w:ascii="標楷體" w:eastAsia="標楷體" w:hAnsi="標楷體"/>
                <w:sz w:val="18"/>
                <w:szCs w:val="18"/>
              </w:rPr>
            </w:pPr>
            <w:r>
              <w:rPr>
                <w:rFonts w:ascii="標楷體" w:eastAsia="標楷體" w:hAnsi="標楷體" w:hint="eastAsia"/>
                <w:sz w:val="18"/>
                <w:szCs w:val="18"/>
              </w:rPr>
              <w:t xml:space="preserve">    </w:t>
            </w:r>
            <w:r w:rsidR="003C08EF" w:rsidRPr="003446EC">
              <w:rPr>
                <w:rFonts w:ascii="標楷體" w:eastAsia="標楷體" w:hAnsi="標楷體" w:hint="eastAsia"/>
                <w:sz w:val="18"/>
                <w:szCs w:val="18"/>
              </w:rPr>
              <w:t>2.補助款累計執行數（B）係第1期特別決算實現數，加計保留轉入以後年度執行之實現數。</w:t>
            </w:r>
          </w:p>
          <w:p w14:paraId="1AC65C23" w14:textId="77777777" w:rsidR="003C08EF" w:rsidRDefault="003E2146" w:rsidP="003E2146">
            <w:pPr>
              <w:overflowPunct w:val="0"/>
              <w:adjustRightInd w:val="0"/>
              <w:snapToGrid w:val="0"/>
              <w:ind w:leftChars="-45" w:left="985" w:hangingChars="607" w:hanging="1093"/>
              <w:jc w:val="both"/>
              <w:textAlignment w:val="baseline"/>
              <w:rPr>
                <w:rFonts w:ascii="標楷體" w:eastAsia="標楷體" w:hAnsi="標楷體"/>
                <w:sz w:val="18"/>
                <w:szCs w:val="18"/>
              </w:rPr>
            </w:pPr>
            <w:r>
              <w:rPr>
                <w:rFonts w:ascii="標楷體" w:eastAsia="標楷體" w:hAnsi="標楷體" w:hint="eastAsia"/>
                <w:sz w:val="18"/>
                <w:szCs w:val="18"/>
              </w:rPr>
              <w:t xml:space="preserve">    </w:t>
            </w:r>
            <w:r w:rsidR="003C08EF" w:rsidRPr="003446EC">
              <w:rPr>
                <w:rFonts w:ascii="標楷體" w:eastAsia="標楷體" w:hAnsi="標楷體" w:hint="eastAsia"/>
                <w:sz w:val="18"/>
                <w:szCs w:val="18"/>
              </w:rPr>
              <w:t>3</w:t>
            </w:r>
            <w:r w:rsidR="003C08EF" w:rsidRPr="003446EC">
              <w:rPr>
                <w:rFonts w:ascii="標楷體" w:eastAsia="標楷體" w:hAnsi="標楷體"/>
                <w:sz w:val="18"/>
                <w:szCs w:val="18"/>
              </w:rPr>
              <w:t>.</w:t>
            </w:r>
            <w:r w:rsidR="003C08EF" w:rsidRPr="003446EC">
              <w:rPr>
                <w:rFonts w:ascii="標楷體" w:eastAsia="標楷體" w:hAnsi="標楷體" w:hint="eastAsia"/>
                <w:sz w:val="18"/>
                <w:szCs w:val="18"/>
              </w:rPr>
              <w:t>資料來源：</w:t>
            </w:r>
            <w:r w:rsidR="00DD2D50" w:rsidRPr="00217B79">
              <w:rPr>
                <w:rFonts w:ascii="標楷體" w:eastAsia="標楷體" w:hAnsi="標楷體" w:hint="eastAsia"/>
                <w:sz w:val="18"/>
                <w:szCs w:val="18"/>
              </w:rPr>
              <w:t>整理自中央各主管機關提供資料。</w:t>
            </w:r>
          </w:p>
          <w:p w14:paraId="390F9F6E" w14:textId="71DF3377" w:rsidR="002B0331" w:rsidRPr="00F93070" w:rsidRDefault="002B0331" w:rsidP="00060B5A">
            <w:pPr>
              <w:overflowPunct w:val="0"/>
              <w:adjustRightInd w:val="0"/>
              <w:snapToGrid w:val="0"/>
              <w:spacing w:afterLines="200" w:after="480"/>
              <w:ind w:leftChars="-45" w:left="985" w:hangingChars="607" w:hanging="1093"/>
              <w:jc w:val="both"/>
              <w:textAlignment w:val="baseline"/>
              <w:rPr>
                <w:rFonts w:ascii="標楷體" w:eastAsia="標楷體" w:hAnsi="標楷體"/>
                <w:color w:val="FF0000"/>
                <w:sz w:val="18"/>
                <w:szCs w:val="18"/>
              </w:rPr>
            </w:pPr>
          </w:p>
        </w:tc>
      </w:tr>
    </w:tbl>
    <w:p w14:paraId="54F55459" w14:textId="44FC274F" w:rsidR="003C08EF" w:rsidRDefault="003C08EF" w:rsidP="003C08EF">
      <w:pPr>
        <w:overflowPunct w:val="0"/>
        <w:autoSpaceDE w:val="0"/>
        <w:autoSpaceDN w:val="0"/>
        <w:adjustRightInd w:val="0"/>
        <w:snapToGrid w:val="0"/>
        <w:jc w:val="both"/>
        <w:rPr>
          <w:rFonts w:ascii="標楷體" w:eastAsia="標楷體" w:hAnsi="標楷體"/>
          <w:color w:val="FF0000"/>
        </w:rPr>
      </w:pPr>
      <w:r w:rsidRPr="000D7E7B">
        <w:rPr>
          <w:rFonts w:ascii="標楷體" w:eastAsia="標楷體" w:hAnsi="標楷體"/>
          <w:noProof/>
          <w:color w:val="FF0000"/>
        </w:rPr>
        <mc:AlternateContent>
          <mc:Choice Requires="wps">
            <w:drawing>
              <wp:inline distT="0" distB="0" distL="0" distR="0" wp14:anchorId="1F4E2779" wp14:editId="0E5D6093">
                <wp:extent cx="6294755" cy="3453848"/>
                <wp:effectExtent l="0" t="0" r="1905" b="0"/>
                <wp:docPr id="25" name="文字方塊 25"/>
                <wp:cNvGraphicFramePr/>
                <a:graphic xmlns:a="http://schemas.openxmlformats.org/drawingml/2006/main">
                  <a:graphicData uri="http://schemas.microsoft.com/office/word/2010/wordprocessingShape">
                    <wps:wsp>
                      <wps:cNvSpPr txBox="1"/>
                      <wps:spPr>
                        <a:xfrm>
                          <a:off x="0" y="0"/>
                          <a:ext cx="6294755" cy="3453848"/>
                        </a:xfrm>
                        <a:prstGeom prst="rect">
                          <a:avLst/>
                        </a:prstGeom>
                        <a:solidFill>
                          <a:schemeClr val="lt1"/>
                        </a:solidFill>
                        <a:ln w="6350">
                          <a:noFill/>
                        </a:ln>
                      </wps:spPr>
                      <wps:txbx>
                        <w:txbxContent>
                          <w:p w14:paraId="197069B0" w14:textId="22EB8648" w:rsidR="006757A7" w:rsidRPr="00FD4F2B" w:rsidRDefault="006757A7" w:rsidP="003C08EF">
                            <w:pPr>
                              <w:spacing w:line="300" w:lineRule="exact"/>
                              <w:jc w:val="center"/>
                              <w:rPr>
                                <w:rFonts w:ascii="標楷體" w:eastAsia="標楷體" w:hAnsi="標楷體"/>
                                <w:b/>
                              </w:rPr>
                            </w:pPr>
                            <w:r w:rsidRPr="00FD4F2B">
                              <w:rPr>
                                <w:rFonts w:ascii="標楷體" w:eastAsia="標楷體" w:hAnsi="標楷體" w:hint="eastAsia"/>
                                <w:b/>
                                <w:kern w:val="0"/>
                              </w:rPr>
                              <w:t xml:space="preserve">圖3  </w:t>
                            </w:r>
                            <w:r>
                              <w:rPr>
                                <w:rFonts w:ascii="標楷體" w:eastAsia="標楷體" w:hAnsi="標楷體" w:hint="eastAsia"/>
                                <w:b/>
                                <w:kern w:val="0"/>
                              </w:rPr>
                              <w:t xml:space="preserve"> </w:t>
                            </w:r>
                            <w:r w:rsidRPr="00FD4F2B">
                              <w:rPr>
                                <w:rFonts w:ascii="標楷體" w:eastAsia="標楷體" w:hAnsi="標楷體" w:hint="eastAsia"/>
                                <w:b/>
                              </w:rPr>
                              <w:t>前瞻第1期補助經費已執行比率概況</w:t>
                            </w:r>
                          </w:p>
                          <w:p w14:paraId="0893520B" w14:textId="153F9D41" w:rsidR="006757A7" w:rsidRPr="00FD4F2B" w:rsidRDefault="006757A7" w:rsidP="008223DC">
                            <w:pPr>
                              <w:spacing w:line="400" w:lineRule="exact"/>
                              <w:jc w:val="center"/>
                              <w:rPr>
                                <w:rFonts w:ascii="標楷體" w:eastAsia="標楷體" w:hAnsi="標楷體"/>
                                <w:b/>
                                <w:spacing w:val="-5"/>
                              </w:rPr>
                            </w:pPr>
                            <w:r w:rsidRPr="00FD4F2B">
                              <w:rPr>
                                <w:rFonts w:ascii="標楷體" w:eastAsia="標楷體" w:hAnsi="標楷體" w:hint="eastAsia"/>
                                <w:spacing w:val="-5"/>
                                <w:sz w:val="20"/>
                                <w:szCs w:val="20"/>
                              </w:rPr>
                              <w:t>106年9月13日至1</w:t>
                            </w:r>
                            <w:r w:rsidRPr="00FD4F2B">
                              <w:rPr>
                                <w:rFonts w:ascii="標楷體" w:eastAsia="標楷體" w:hAnsi="標楷體"/>
                                <w:spacing w:val="-5"/>
                                <w:sz w:val="20"/>
                                <w:szCs w:val="20"/>
                              </w:rPr>
                              <w:t>1</w:t>
                            </w:r>
                            <w:r>
                              <w:rPr>
                                <w:rFonts w:ascii="標楷體" w:eastAsia="標楷體" w:hAnsi="標楷體"/>
                                <w:spacing w:val="-5"/>
                                <w:sz w:val="20"/>
                                <w:szCs w:val="20"/>
                              </w:rPr>
                              <w:t>3</w:t>
                            </w:r>
                            <w:r w:rsidRPr="00FD4F2B">
                              <w:rPr>
                                <w:rFonts w:ascii="標楷體" w:eastAsia="標楷體" w:hAnsi="標楷體" w:hint="eastAsia"/>
                                <w:spacing w:val="-5"/>
                                <w:sz w:val="20"/>
                                <w:szCs w:val="20"/>
                              </w:rPr>
                              <w:t>年12月31日</w:t>
                            </w:r>
                            <w:proofErr w:type="gramStart"/>
                            <w:r w:rsidRPr="00FD4F2B">
                              <w:rPr>
                                <w:rFonts w:ascii="標楷體" w:eastAsia="標楷體" w:hAnsi="標楷體" w:hint="eastAsia"/>
                                <w:spacing w:val="-5"/>
                                <w:sz w:val="20"/>
                                <w:szCs w:val="20"/>
                              </w:rPr>
                              <w:t>止</w:t>
                            </w:r>
                            <w:proofErr w:type="gramEnd"/>
                          </w:p>
                          <w:p w14:paraId="16BF1FF4" w14:textId="687266AC" w:rsidR="006757A7" w:rsidRPr="00FD4F2B" w:rsidRDefault="000D2C66" w:rsidP="003C08EF">
                            <w:pPr>
                              <w:jc w:val="center"/>
                            </w:pPr>
                            <w:r>
                              <w:rPr>
                                <w:noProof/>
                              </w:rPr>
                              <w:drawing>
                                <wp:inline distT="0" distB="0" distL="0" distR="0" wp14:anchorId="07D9C94D" wp14:editId="77557C56">
                                  <wp:extent cx="4732734" cy="2745716"/>
                                  <wp:effectExtent l="0" t="0" r="0" b="0"/>
                                  <wp:docPr id="1" name="圖表 1">
                                    <a:extLst xmlns:a="http://schemas.openxmlformats.org/drawingml/2006/main">
                                      <a:ext uri="{FF2B5EF4-FFF2-40B4-BE49-F238E27FC236}">
                                        <a16:creationId xmlns:a16="http://schemas.microsoft.com/office/drawing/2014/main" id="{F4EAED79-0489-47F4-9E39-16637E7253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D3990B5" w14:textId="77777777" w:rsidR="006757A7" w:rsidRPr="00FD4F2B" w:rsidRDefault="006757A7" w:rsidP="001227A8">
                            <w:pPr>
                              <w:spacing w:line="160" w:lineRule="exact"/>
                              <w:ind w:leftChars="450" w:left="1080" w:firstLineChars="100" w:firstLine="180"/>
                              <w:rPr>
                                <w:rFonts w:ascii="標楷體" w:eastAsia="標楷體" w:hAnsi="標楷體"/>
                                <w:b/>
                                <w:sz w:val="18"/>
                                <w:szCs w:val="18"/>
                              </w:rPr>
                            </w:pPr>
                            <w:r w:rsidRPr="00FD4F2B">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4E2779" id="文字方塊 25" o:spid="_x0000_s1043" type="#_x0000_t202" style="width:495.65pt;height:27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" fillcolor="white [3201]" stroked="f" strokeweight=".5pt">
                <v:textbox>
                  <w:txbxContent>
                    <w:p w14:paraId="197069B0" w14:textId="22EB8648" w:rsidR="006757A7" w:rsidRPr="00FD4F2B" w:rsidRDefault="006757A7" w:rsidP="003C08EF">
                      <w:pPr>
                        <w:spacing w:line="300" w:lineRule="exact"/>
                        <w:jc w:val="center"/>
                        <w:rPr>
                          <w:rFonts w:ascii="標楷體" w:eastAsia="標楷體" w:hAnsi="標楷體"/>
                          <w:b/>
                        </w:rPr>
                      </w:pPr>
                      <w:r w:rsidRPr="00FD4F2B">
                        <w:rPr>
                          <w:rFonts w:ascii="標楷體" w:eastAsia="標楷體" w:hAnsi="標楷體" w:hint="eastAsia"/>
                          <w:b/>
                          <w:kern w:val="0"/>
                        </w:rPr>
                        <w:t xml:space="preserve">圖3  </w:t>
                      </w:r>
                      <w:r>
                        <w:rPr>
                          <w:rFonts w:ascii="標楷體" w:eastAsia="標楷體" w:hAnsi="標楷體" w:hint="eastAsia"/>
                          <w:b/>
                          <w:kern w:val="0"/>
                        </w:rPr>
                        <w:t xml:space="preserve"> </w:t>
                      </w:r>
                      <w:r w:rsidRPr="00FD4F2B">
                        <w:rPr>
                          <w:rFonts w:ascii="標楷體" w:eastAsia="標楷體" w:hAnsi="標楷體" w:hint="eastAsia"/>
                          <w:b/>
                        </w:rPr>
                        <w:t>前瞻第1期補助經費已執行比率概況</w:t>
                      </w:r>
                    </w:p>
                    <w:p w14:paraId="0893520B" w14:textId="153F9D41" w:rsidR="006757A7" w:rsidRPr="00FD4F2B" w:rsidRDefault="006757A7" w:rsidP="008223DC">
                      <w:pPr>
                        <w:spacing w:line="400" w:lineRule="exact"/>
                        <w:jc w:val="center"/>
                        <w:rPr>
                          <w:rFonts w:ascii="標楷體" w:eastAsia="標楷體" w:hAnsi="標楷體"/>
                          <w:b/>
                          <w:spacing w:val="-5"/>
                        </w:rPr>
                      </w:pPr>
                      <w:r w:rsidRPr="00FD4F2B">
                        <w:rPr>
                          <w:rFonts w:ascii="標楷體" w:eastAsia="標楷體" w:hAnsi="標楷體" w:hint="eastAsia"/>
                          <w:spacing w:val="-5"/>
                          <w:sz w:val="20"/>
                          <w:szCs w:val="20"/>
                        </w:rPr>
                        <w:t>106年9月13日至1</w:t>
                      </w:r>
                      <w:r w:rsidRPr="00FD4F2B">
                        <w:rPr>
                          <w:rFonts w:ascii="標楷體" w:eastAsia="標楷體" w:hAnsi="標楷體"/>
                          <w:spacing w:val="-5"/>
                          <w:sz w:val="20"/>
                          <w:szCs w:val="20"/>
                        </w:rPr>
                        <w:t>1</w:t>
                      </w:r>
                      <w:r>
                        <w:rPr>
                          <w:rFonts w:ascii="標楷體" w:eastAsia="標楷體" w:hAnsi="標楷體"/>
                          <w:spacing w:val="-5"/>
                          <w:sz w:val="20"/>
                          <w:szCs w:val="20"/>
                        </w:rPr>
                        <w:t>3</w:t>
                      </w:r>
                      <w:r w:rsidRPr="00FD4F2B">
                        <w:rPr>
                          <w:rFonts w:ascii="標楷體" w:eastAsia="標楷體" w:hAnsi="標楷體" w:hint="eastAsia"/>
                          <w:spacing w:val="-5"/>
                          <w:sz w:val="20"/>
                          <w:szCs w:val="20"/>
                        </w:rPr>
                        <w:t>年12月31日</w:t>
                      </w:r>
                      <w:proofErr w:type="gramStart"/>
                      <w:r w:rsidRPr="00FD4F2B">
                        <w:rPr>
                          <w:rFonts w:ascii="標楷體" w:eastAsia="標楷體" w:hAnsi="標楷體" w:hint="eastAsia"/>
                          <w:spacing w:val="-5"/>
                          <w:sz w:val="20"/>
                          <w:szCs w:val="20"/>
                        </w:rPr>
                        <w:t>止</w:t>
                      </w:r>
                      <w:proofErr w:type="gramEnd"/>
                    </w:p>
                    <w:p w14:paraId="16BF1FF4" w14:textId="687266AC" w:rsidR="006757A7" w:rsidRPr="00FD4F2B" w:rsidRDefault="000D2C66" w:rsidP="003C08EF">
                      <w:pPr>
                        <w:jc w:val="center"/>
                      </w:pPr>
                      <w:r>
                        <w:rPr>
                          <w:noProof/>
                        </w:rPr>
                        <w:drawing>
                          <wp:inline distT="0" distB="0" distL="0" distR="0" wp14:anchorId="07D9C94D" wp14:editId="77557C56">
                            <wp:extent cx="4732734" cy="2745716"/>
                            <wp:effectExtent l="0" t="0" r="0" b="0"/>
                            <wp:docPr id="1" name="圖表 1">
                              <a:extLst xmlns:a="http://schemas.openxmlformats.org/drawingml/2006/main">
                                <a:ext uri="{FF2B5EF4-FFF2-40B4-BE49-F238E27FC236}">
                                  <a16:creationId xmlns:a16="http://schemas.microsoft.com/office/drawing/2014/main" id="{F4EAED79-0489-47F4-9E39-16637E7253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D3990B5" w14:textId="77777777" w:rsidR="006757A7" w:rsidRPr="00FD4F2B" w:rsidRDefault="006757A7" w:rsidP="001227A8">
                      <w:pPr>
                        <w:spacing w:line="160" w:lineRule="exact"/>
                        <w:ind w:leftChars="450" w:left="1080" w:firstLineChars="100" w:firstLine="180"/>
                        <w:rPr>
                          <w:rFonts w:ascii="標楷體" w:eastAsia="標楷體" w:hAnsi="標楷體"/>
                          <w:b/>
                          <w:sz w:val="18"/>
                          <w:szCs w:val="18"/>
                        </w:rPr>
                      </w:pPr>
                      <w:r w:rsidRPr="00FD4F2B">
                        <w:rPr>
                          <w:rFonts w:ascii="標楷體" w:eastAsia="標楷體" w:hAnsi="標楷體" w:hint="eastAsia"/>
                          <w:sz w:val="18"/>
                          <w:szCs w:val="18"/>
                        </w:rPr>
                        <w:t>資料來源：整理自中央各主管機關提供資料。</w:t>
                      </w:r>
                    </w:p>
                  </w:txbxContent>
                </v:textbox>
                <w10:anchorlock/>
              </v:shape>
            </w:pict>
          </mc:Fallback>
        </mc:AlternateContent>
      </w:r>
    </w:p>
    <w:p w14:paraId="56E98730" w14:textId="7CAA593E" w:rsidR="003C08EF" w:rsidRPr="000D7E7B" w:rsidRDefault="003C08EF" w:rsidP="003C08EF">
      <w:pPr>
        <w:ind w:leftChars="11" w:left="26"/>
        <w:jc w:val="both"/>
        <w:rPr>
          <w:rFonts w:ascii="標楷體" w:eastAsia="標楷體" w:hAnsi="標楷體"/>
          <w:b/>
          <w:spacing w:val="-4"/>
          <w:sz w:val="32"/>
          <w:szCs w:val="32"/>
        </w:rPr>
      </w:pPr>
      <w:r w:rsidRPr="000D7E7B">
        <w:rPr>
          <w:rFonts w:ascii="標楷體" w:eastAsia="標楷體" w:hAnsi="標楷體" w:hint="eastAsia"/>
          <w:b/>
          <w:spacing w:val="-4"/>
          <w:sz w:val="32"/>
          <w:szCs w:val="32"/>
        </w:rPr>
        <w:lastRenderedPageBreak/>
        <w:t>二、前瞻第2期特別預算執行情形</w:t>
      </w:r>
    </w:p>
    <w:p w14:paraId="57F42DF4" w14:textId="77777777" w:rsidR="003C08EF" w:rsidRPr="000D7E7B" w:rsidRDefault="003C08EF" w:rsidP="003C08EF">
      <w:pPr>
        <w:overflowPunct w:val="0"/>
        <w:autoSpaceDE w:val="0"/>
        <w:autoSpaceDN w:val="0"/>
        <w:adjustRightInd w:val="0"/>
        <w:spacing w:before="60" w:after="60" w:line="500" w:lineRule="exact"/>
        <w:ind w:leftChars="100" w:left="240"/>
        <w:jc w:val="both"/>
        <w:rPr>
          <w:rFonts w:ascii="標楷體" w:eastAsia="標楷體" w:hAnsi="標楷體"/>
          <w:b/>
          <w:sz w:val="28"/>
          <w:szCs w:val="28"/>
        </w:rPr>
      </w:pPr>
      <w:r w:rsidRPr="000D7E7B">
        <w:rPr>
          <w:rFonts w:ascii="標楷體" w:eastAsia="標楷體" w:hAnsi="標楷體" w:hint="eastAsia"/>
          <w:b/>
          <w:sz w:val="28"/>
          <w:szCs w:val="28"/>
        </w:rPr>
        <w:t>（一）補助計畫建設類別</w:t>
      </w:r>
    </w:p>
    <w:p w14:paraId="4D93CA99" w14:textId="3D3687FF" w:rsidR="003C08EF" w:rsidRPr="000D7E7B" w:rsidRDefault="003C08EF" w:rsidP="003C08EF">
      <w:pPr>
        <w:overflowPunct w:val="0"/>
        <w:autoSpaceDE w:val="0"/>
        <w:autoSpaceDN w:val="0"/>
        <w:adjustRightInd w:val="0"/>
        <w:spacing w:line="560" w:lineRule="exact"/>
        <w:ind w:firstLineChars="200" w:firstLine="480"/>
        <w:jc w:val="both"/>
        <w:rPr>
          <w:rFonts w:ascii="標楷體" w:eastAsia="標楷體" w:hAnsi="標楷體"/>
        </w:rPr>
      </w:pPr>
      <w:r w:rsidRPr="000D7E7B">
        <w:rPr>
          <w:rFonts w:ascii="標楷體" w:eastAsia="標楷體" w:hAnsi="標楷體" w:hint="eastAsia"/>
        </w:rPr>
        <w:t>中央政府（各主管機關）核定前瞻第2期</w:t>
      </w:r>
      <w:r w:rsidR="00DA07D4" w:rsidRPr="000D7E7B">
        <w:rPr>
          <w:rFonts w:ascii="標楷體" w:eastAsia="標楷體" w:hAnsi="標楷體" w:hint="eastAsia"/>
        </w:rPr>
        <w:t>（</w:t>
      </w:r>
      <w:r w:rsidR="00DA07D4">
        <w:rPr>
          <w:rFonts w:ascii="標楷體" w:eastAsia="標楷體" w:hAnsi="標楷體" w:hint="eastAsia"/>
        </w:rPr>
        <w:t>108至109年度</w:t>
      </w:r>
      <w:r w:rsidR="00DA07D4" w:rsidRPr="000D7E7B">
        <w:rPr>
          <w:rFonts w:ascii="標楷體" w:eastAsia="標楷體" w:hAnsi="標楷體" w:hint="eastAsia"/>
        </w:rPr>
        <w:t>）</w:t>
      </w:r>
      <w:r w:rsidRPr="000D7E7B">
        <w:rPr>
          <w:rFonts w:ascii="標楷體" w:eastAsia="標楷體" w:hAnsi="標楷體" w:hint="eastAsia"/>
        </w:rPr>
        <w:t>特別預算補助連江縣政府計</w:t>
      </w:r>
      <w:r w:rsidRPr="000D7E7B">
        <w:rPr>
          <w:rFonts w:ascii="標楷體" w:eastAsia="標楷體" w:hAnsi="標楷體"/>
        </w:rPr>
        <w:t>19</w:t>
      </w:r>
      <w:r w:rsidRPr="000D7E7B">
        <w:rPr>
          <w:rFonts w:ascii="標楷體" w:eastAsia="標楷體" w:hAnsi="標楷體" w:hint="eastAsia"/>
        </w:rPr>
        <w:t>億</w:t>
      </w:r>
      <w:r w:rsidRPr="000D7E7B">
        <w:rPr>
          <w:rFonts w:ascii="標楷體" w:eastAsia="標楷體" w:hAnsi="標楷體"/>
        </w:rPr>
        <w:t>1,033</w:t>
      </w:r>
      <w:r w:rsidRPr="000D7E7B">
        <w:rPr>
          <w:rFonts w:ascii="標楷體" w:eastAsia="標楷體" w:hAnsi="標楷體" w:hint="eastAsia"/>
        </w:rPr>
        <w:t>萬餘元</w:t>
      </w:r>
      <w:r w:rsidR="00357DAA" w:rsidRPr="00357DAA">
        <w:rPr>
          <w:rFonts w:ascii="標楷體" w:eastAsia="標楷體" w:hAnsi="標楷體" w:hint="eastAsia"/>
        </w:rPr>
        <w:t>（100.00％）</w:t>
      </w:r>
      <w:r w:rsidRPr="000D7E7B">
        <w:rPr>
          <w:rFonts w:ascii="標楷體" w:eastAsia="標楷體" w:hAnsi="標楷體" w:hint="eastAsia"/>
        </w:rPr>
        <w:t>，</w:t>
      </w:r>
      <w:r w:rsidR="00FD457F">
        <w:rPr>
          <w:rFonts w:ascii="標楷體" w:eastAsia="標楷體" w:hAnsi="標楷體" w:hint="eastAsia"/>
        </w:rPr>
        <w:t>包括</w:t>
      </w:r>
      <w:r w:rsidRPr="000D7E7B">
        <w:rPr>
          <w:rFonts w:ascii="標楷體" w:eastAsia="標楷體" w:hAnsi="標楷體" w:hint="eastAsia"/>
        </w:rPr>
        <w:t>城鄉建設</w:t>
      </w:r>
      <w:r w:rsidRPr="000D7E7B">
        <w:rPr>
          <w:rFonts w:ascii="標楷體" w:eastAsia="標楷體" w:hAnsi="標楷體"/>
        </w:rPr>
        <w:t>13</w:t>
      </w:r>
      <w:r w:rsidRPr="000D7E7B">
        <w:rPr>
          <w:rFonts w:ascii="標楷體" w:eastAsia="標楷體" w:hAnsi="標楷體" w:hint="eastAsia"/>
        </w:rPr>
        <w:t>億</w:t>
      </w:r>
      <w:r w:rsidRPr="000D7E7B">
        <w:rPr>
          <w:rFonts w:ascii="標楷體" w:eastAsia="標楷體" w:hAnsi="標楷體"/>
        </w:rPr>
        <w:t>3,017</w:t>
      </w:r>
      <w:r w:rsidRPr="000D7E7B">
        <w:rPr>
          <w:rFonts w:ascii="標楷體" w:eastAsia="標楷體" w:hAnsi="標楷體" w:hint="eastAsia"/>
        </w:rPr>
        <w:t>萬餘元（</w:t>
      </w:r>
      <w:r w:rsidRPr="000D7E7B">
        <w:rPr>
          <w:rFonts w:ascii="標楷體" w:eastAsia="標楷體" w:hAnsi="標楷體"/>
        </w:rPr>
        <w:t>69.63</w:t>
      </w:r>
      <w:r w:rsidRPr="000D7E7B">
        <w:rPr>
          <w:rFonts w:ascii="標楷體" w:eastAsia="標楷體" w:hAnsi="標楷體" w:hint="eastAsia"/>
        </w:rPr>
        <w:t>％），水環境建設</w:t>
      </w:r>
      <w:r w:rsidRPr="000D7E7B">
        <w:rPr>
          <w:rFonts w:ascii="標楷體" w:eastAsia="標楷體" w:hAnsi="標楷體"/>
        </w:rPr>
        <w:t>5</w:t>
      </w:r>
      <w:r w:rsidRPr="000D7E7B">
        <w:rPr>
          <w:rFonts w:ascii="標楷體" w:eastAsia="標楷體" w:hAnsi="標楷體" w:hint="eastAsia"/>
        </w:rPr>
        <w:t>億1,</w:t>
      </w:r>
      <w:r w:rsidRPr="000D7E7B">
        <w:rPr>
          <w:rFonts w:ascii="標楷體" w:eastAsia="標楷體" w:hAnsi="標楷體"/>
        </w:rPr>
        <w:t>459</w:t>
      </w:r>
      <w:r w:rsidRPr="000D7E7B">
        <w:rPr>
          <w:rFonts w:ascii="標楷體" w:eastAsia="標楷體" w:hAnsi="標楷體" w:hint="eastAsia"/>
        </w:rPr>
        <w:t>萬餘元（</w:t>
      </w:r>
      <w:r w:rsidRPr="000D7E7B">
        <w:rPr>
          <w:rFonts w:ascii="標楷體" w:eastAsia="標楷體" w:hAnsi="標楷體"/>
        </w:rPr>
        <w:t>26.94</w:t>
      </w:r>
      <w:r w:rsidRPr="000D7E7B">
        <w:rPr>
          <w:rFonts w:ascii="標楷體" w:eastAsia="標楷體" w:hAnsi="標楷體" w:hint="eastAsia"/>
        </w:rPr>
        <w:t>％），數位建設</w:t>
      </w:r>
      <w:r w:rsidRPr="000D7E7B">
        <w:rPr>
          <w:rFonts w:ascii="標楷體" w:eastAsia="標楷體" w:hAnsi="標楷體"/>
        </w:rPr>
        <w:t>4,216</w:t>
      </w:r>
      <w:r w:rsidRPr="000D7E7B">
        <w:rPr>
          <w:rFonts w:ascii="標楷體" w:eastAsia="標楷體" w:hAnsi="標楷體" w:hint="eastAsia"/>
        </w:rPr>
        <w:t>萬餘元（2.</w:t>
      </w:r>
      <w:r w:rsidRPr="000D7E7B">
        <w:rPr>
          <w:rFonts w:ascii="標楷體" w:eastAsia="標楷體" w:hAnsi="標楷體"/>
        </w:rPr>
        <w:t>21</w:t>
      </w:r>
      <w:r w:rsidRPr="000D7E7B">
        <w:rPr>
          <w:rFonts w:ascii="標楷體" w:eastAsia="標楷體" w:hAnsi="標楷體" w:hint="eastAsia"/>
        </w:rPr>
        <w:t>％），</w:t>
      </w:r>
      <w:proofErr w:type="gramStart"/>
      <w:r w:rsidRPr="000D7E7B">
        <w:rPr>
          <w:rFonts w:ascii="標楷體" w:eastAsia="標楷體" w:hAnsi="標楷體" w:hint="eastAsia"/>
        </w:rPr>
        <w:t>因應少子化</w:t>
      </w:r>
      <w:proofErr w:type="gramEnd"/>
      <w:r w:rsidRPr="000D7E7B">
        <w:rPr>
          <w:rFonts w:ascii="標楷體" w:eastAsia="標楷體" w:hAnsi="標楷體" w:hint="eastAsia"/>
        </w:rPr>
        <w:t>友善育兒空間建設1,5</w:t>
      </w:r>
      <w:r w:rsidRPr="000D7E7B">
        <w:rPr>
          <w:rFonts w:ascii="標楷體" w:eastAsia="標楷體" w:hAnsi="標楷體"/>
        </w:rPr>
        <w:t>5</w:t>
      </w:r>
      <w:r w:rsidRPr="000D7E7B">
        <w:rPr>
          <w:rFonts w:ascii="標楷體" w:eastAsia="標楷體" w:hAnsi="標楷體" w:hint="eastAsia"/>
        </w:rPr>
        <w:t>6萬餘元（0.</w:t>
      </w:r>
      <w:r w:rsidRPr="000D7E7B">
        <w:rPr>
          <w:rFonts w:ascii="標楷體" w:eastAsia="標楷體" w:hAnsi="標楷體"/>
        </w:rPr>
        <w:t>81</w:t>
      </w:r>
      <w:r w:rsidRPr="000D7E7B">
        <w:rPr>
          <w:rFonts w:ascii="標楷體" w:eastAsia="標楷體" w:hAnsi="標楷體" w:hint="eastAsia"/>
        </w:rPr>
        <w:t>％），食品安全建設784萬元（0.4</w:t>
      </w:r>
      <w:r w:rsidRPr="000D7E7B">
        <w:rPr>
          <w:rFonts w:ascii="標楷體" w:eastAsia="標楷體" w:hAnsi="標楷體"/>
        </w:rPr>
        <w:t>1</w:t>
      </w:r>
      <w:r w:rsidRPr="000D7E7B">
        <w:rPr>
          <w:rFonts w:ascii="標楷體" w:eastAsia="標楷體" w:hAnsi="標楷體" w:hint="eastAsia"/>
        </w:rPr>
        <w:t>％）</w:t>
      </w:r>
      <w:r w:rsidR="00FD457F">
        <w:rPr>
          <w:rFonts w:ascii="標楷體" w:eastAsia="標楷體" w:hAnsi="標楷體" w:hint="eastAsia"/>
        </w:rPr>
        <w:t>等5項建設類別</w:t>
      </w:r>
      <w:r w:rsidR="006D1AC2">
        <w:rPr>
          <w:rFonts w:ascii="標楷體" w:eastAsia="標楷體" w:hAnsi="標楷體" w:hint="eastAsia"/>
        </w:rPr>
        <w:t>（</w:t>
      </w:r>
      <w:r w:rsidRPr="000D7E7B">
        <w:rPr>
          <w:rFonts w:ascii="標楷體" w:eastAsia="標楷體" w:hAnsi="標楷體" w:hint="eastAsia"/>
        </w:rPr>
        <w:t>圖4、5</w:t>
      </w:r>
      <w:r w:rsidR="006D1AC2">
        <w:rPr>
          <w:rFonts w:ascii="標楷體" w:eastAsia="標楷體" w:hAnsi="標楷體" w:hint="eastAsia"/>
        </w:rPr>
        <w:t>）</w:t>
      </w:r>
      <w:r w:rsidRPr="000D7E7B">
        <w:rPr>
          <w:rFonts w:ascii="標楷體" w:eastAsia="標楷體" w:hAnsi="標楷體" w:hint="eastAsia"/>
        </w:rPr>
        <w:t>。</w:t>
      </w:r>
    </w:p>
    <w:p w14:paraId="39D02B12" w14:textId="77777777" w:rsidR="003C08EF" w:rsidRPr="00DA07D4" w:rsidRDefault="003C08EF" w:rsidP="006D1AC2">
      <w:pPr>
        <w:overflowPunct w:val="0"/>
        <w:autoSpaceDE w:val="0"/>
        <w:autoSpaceDN w:val="0"/>
        <w:adjustRightInd w:val="0"/>
        <w:spacing w:line="200" w:lineRule="exact"/>
        <w:ind w:firstLineChars="200" w:firstLine="400"/>
        <w:jc w:val="both"/>
        <w:rPr>
          <w:rFonts w:ascii="標楷體" w:eastAsia="標楷體" w:hAnsi="標楷體"/>
          <w:color w:val="FF0000"/>
          <w:sz w:val="20"/>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897"/>
        <w:gridCol w:w="5024"/>
      </w:tblGrid>
      <w:tr w:rsidR="000D7E7B" w:rsidRPr="000D7E7B" w14:paraId="1EFED035" w14:textId="77777777" w:rsidTr="00547093">
        <w:trPr>
          <w:trHeight w:val="3959"/>
        </w:trPr>
        <w:tc>
          <w:tcPr>
            <w:tcW w:w="4886" w:type="dxa"/>
          </w:tcPr>
          <w:p w14:paraId="02112311" w14:textId="77777777" w:rsidR="003C08EF" w:rsidRPr="000D7E7B" w:rsidRDefault="003C08EF" w:rsidP="00547093">
            <w:pPr>
              <w:snapToGrid w:val="0"/>
              <w:jc w:val="center"/>
              <w:rPr>
                <w:rFonts w:ascii="標楷體" w:eastAsia="標楷體" w:hAnsi="標楷體"/>
                <w:b/>
                <w:spacing w:val="-5"/>
              </w:rPr>
            </w:pPr>
            <w:r w:rsidRPr="000D7E7B">
              <w:rPr>
                <w:rFonts w:ascii="標楷體" w:eastAsia="標楷體" w:hAnsi="標楷體" w:hint="eastAsia"/>
                <w:b/>
                <w:spacing w:val="-5"/>
              </w:rPr>
              <w:t>圖4 前瞻第</w:t>
            </w:r>
            <w:r w:rsidRPr="000D7E7B">
              <w:rPr>
                <w:rFonts w:ascii="標楷體" w:eastAsia="標楷體" w:hAnsi="標楷體"/>
                <w:b/>
                <w:spacing w:val="-5"/>
              </w:rPr>
              <w:t>2</w:t>
            </w:r>
            <w:r w:rsidRPr="000D7E7B">
              <w:rPr>
                <w:rFonts w:ascii="標楷體" w:eastAsia="標楷體" w:hAnsi="標楷體" w:hint="eastAsia"/>
                <w:b/>
                <w:spacing w:val="-5"/>
              </w:rPr>
              <w:t>期補助計畫建設類別</w:t>
            </w:r>
          </w:p>
          <w:p w14:paraId="142D4F2D" w14:textId="37B4E61C" w:rsidR="003C08EF" w:rsidRDefault="003C08EF" w:rsidP="00547093">
            <w:pPr>
              <w:pStyle w:val="Web"/>
              <w:snapToGrid w:val="0"/>
              <w:spacing w:before="0" w:beforeAutospacing="0" w:after="0" w:afterAutospacing="0"/>
              <w:jc w:val="both"/>
              <w:rPr>
                <w:rFonts w:ascii="標楷體" w:eastAsia="標楷體" w:hAnsi="標楷體" w:cstheme="minorBidi"/>
                <w:sz w:val="18"/>
                <w:szCs w:val="18"/>
              </w:rPr>
            </w:pPr>
          </w:p>
          <w:p w14:paraId="1121D63B" w14:textId="4AD3C5CA" w:rsidR="003C08EF" w:rsidRPr="00A50725" w:rsidRDefault="002144EF" w:rsidP="00547093">
            <w:pPr>
              <w:pStyle w:val="Web"/>
              <w:snapToGrid w:val="0"/>
              <w:spacing w:before="0" w:beforeAutospacing="0" w:after="0" w:afterAutospacing="0"/>
              <w:jc w:val="both"/>
              <w:rPr>
                <w:rFonts w:ascii="標楷體" w:eastAsia="標楷體" w:hAnsi="標楷體" w:cstheme="minorBidi"/>
                <w:sz w:val="18"/>
                <w:szCs w:val="18"/>
              </w:rPr>
            </w:pPr>
            <w:r w:rsidRPr="002144EF">
              <w:rPr>
                <w:rFonts w:ascii="標楷體" w:eastAsia="標楷體" w:hAnsi="標楷體" w:cstheme="minorBidi"/>
                <w:noProof/>
                <w:sz w:val="18"/>
                <w:szCs w:val="18"/>
              </w:rPr>
              <w:drawing>
                <wp:inline distT="0" distB="0" distL="0" distR="0" wp14:anchorId="380697F0" wp14:editId="3438540D">
                  <wp:extent cx="3081600" cy="181800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6926" t="31186" r="11683" b="10623"/>
                          <a:stretch/>
                        </pic:blipFill>
                        <pic:spPr bwMode="auto">
                          <a:xfrm>
                            <a:off x="0" y="0"/>
                            <a:ext cx="3081600" cy="1818000"/>
                          </a:xfrm>
                          <a:prstGeom prst="rect">
                            <a:avLst/>
                          </a:prstGeom>
                          <a:noFill/>
                          <a:ln>
                            <a:noFill/>
                          </a:ln>
                          <a:extLst>
                            <a:ext uri="{53640926-AAD7-44D8-BBD7-CCE9431645EC}">
                              <a14:shadowObscured xmlns:a14="http://schemas.microsoft.com/office/drawing/2010/main"/>
                            </a:ext>
                          </a:extLst>
                        </pic:spPr>
                      </pic:pic>
                    </a:graphicData>
                  </a:graphic>
                </wp:inline>
              </w:drawing>
            </w:r>
          </w:p>
          <w:p w14:paraId="5A24539F" w14:textId="77777777" w:rsidR="003C08EF" w:rsidRPr="000D7E7B" w:rsidRDefault="003C08EF" w:rsidP="00060B5A">
            <w:pPr>
              <w:pStyle w:val="Web"/>
              <w:snapToGrid w:val="0"/>
              <w:spacing w:before="0" w:beforeAutospacing="0" w:after="0" w:afterAutospacing="0" w:line="380" w:lineRule="exact"/>
              <w:jc w:val="center"/>
              <w:rPr>
                <w:rFonts w:ascii="標楷體" w:eastAsia="標楷體" w:hAnsi="標楷體"/>
              </w:rPr>
            </w:pPr>
            <w:r w:rsidRPr="000D7E7B">
              <w:rPr>
                <w:rFonts w:ascii="標楷體" w:eastAsia="標楷體" w:hAnsi="標楷體" w:cstheme="minorBidi" w:hint="eastAsia"/>
                <w:sz w:val="18"/>
                <w:szCs w:val="18"/>
              </w:rPr>
              <w:t>資料來源：整理自中央各主管機關提供資料。</w:t>
            </w:r>
          </w:p>
        </w:tc>
        <w:tc>
          <w:tcPr>
            <w:tcW w:w="5036" w:type="dxa"/>
          </w:tcPr>
          <w:p w14:paraId="3EA8F1D3" w14:textId="77777777" w:rsidR="003C08EF" w:rsidRPr="000D7E7B" w:rsidRDefault="003C08EF" w:rsidP="00547093">
            <w:pPr>
              <w:snapToGrid w:val="0"/>
              <w:jc w:val="center"/>
              <w:rPr>
                <w:rFonts w:ascii="標楷體" w:eastAsia="標楷體" w:hAnsi="標楷體"/>
                <w:b/>
                <w:spacing w:val="-5"/>
              </w:rPr>
            </w:pPr>
            <w:r w:rsidRPr="000D7E7B">
              <w:rPr>
                <w:rFonts w:ascii="標楷體" w:eastAsia="標楷體" w:hAnsi="標楷體" w:hint="eastAsia"/>
                <w:b/>
                <w:spacing w:val="-5"/>
              </w:rPr>
              <w:t>圖5 前瞻第</w:t>
            </w:r>
            <w:r w:rsidRPr="000D7E7B">
              <w:rPr>
                <w:rFonts w:ascii="標楷體" w:eastAsia="標楷體" w:hAnsi="標楷體"/>
                <w:b/>
                <w:spacing w:val="-5"/>
              </w:rPr>
              <w:t>2</w:t>
            </w:r>
            <w:r w:rsidRPr="000D7E7B">
              <w:rPr>
                <w:rFonts w:ascii="標楷體" w:eastAsia="標楷體" w:hAnsi="標楷體" w:hint="eastAsia"/>
                <w:b/>
                <w:spacing w:val="-5"/>
              </w:rPr>
              <w:t>期補助計畫建設類別（</w:t>
            </w:r>
            <w:r w:rsidRPr="000D7E7B">
              <w:rPr>
                <w:rFonts w:ascii="標楷體" w:eastAsia="標楷體" w:hAnsi="標楷體"/>
                <w:b/>
                <w:spacing w:val="-5"/>
              </w:rPr>
              <w:t>金額）</w:t>
            </w:r>
          </w:p>
          <w:p w14:paraId="7251F72D" w14:textId="304A2BB6" w:rsidR="003C08EF" w:rsidRPr="000D7E7B" w:rsidRDefault="006D1AC2" w:rsidP="00547093">
            <w:pPr>
              <w:pStyle w:val="Web"/>
              <w:snapToGrid w:val="0"/>
              <w:spacing w:before="0" w:beforeAutospacing="0" w:after="0" w:afterAutospacing="0"/>
              <w:jc w:val="both"/>
              <w:rPr>
                <w:rFonts w:ascii="標楷體" w:eastAsia="標楷體" w:hAnsi="標楷體" w:cstheme="minorBidi"/>
                <w:sz w:val="18"/>
                <w:szCs w:val="18"/>
              </w:rPr>
            </w:pPr>
            <w:r w:rsidRPr="000D7E7B">
              <w:rPr>
                <w:rFonts w:ascii="標楷體" w:eastAsia="標楷體" w:hAnsi="標楷體"/>
                <w:noProof/>
              </w:rPr>
              <w:drawing>
                <wp:inline distT="0" distB="0" distL="0" distR="0" wp14:anchorId="287BB6DE" wp14:editId="2D231CA5">
                  <wp:extent cx="3157482" cy="2033270"/>
                  <wp:effectExtent l="0" t="0" r="5080" b="5080"/>
                  <wp:docPr id="229" name="圖表 229">
                    <a:extLst xmlns:a="http://schemas.openxmlformats.org/drawingml/2006/main">
                      <a:ext uri="{FF2B5EF4-FFF2-40B4-BE49-F238E27FC236}">
                        <a16:creationId xmlns:a16="http://schemas.microsoft.com/office/drawing/2014/main" id="{F2A3C2C4-24B9-4693-AF46-5127F3443D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EC1E1C2" w14:textId="77777777" w:rsidR="003C08EF" w:rsidRPr="000D7E7B" w:rsidRDefault="003C08EF" w:rsidP="00060B5A">
            <w:pPr>
              <w:snapToGrid w:val="0"/>
              <w:jc w:val="center"/>
              <w:rPr>
                <w:rFonts w:ascii="標楷體" w:eastAsia="標楷體" w:hAnsi="標楷體"/>
              </w:rPr>
            </w:pPr>
            <w:r w:rsidRPr="000D7E7B">
              <w:rPr>
                <w:rFonts w:ascii="標楷體" w:eastAsia="標楷體" w:hAnsi="標楷體" w:hint="eastAsia"/>
                <w:sz w:val="18"/>
                <w:szCs w:val="18"/>
              </w:rPr>
              <w:t>資料來源：整理自中央各主管機關提供資料。</w:t>
            </w:r>
          </w:p>
        </w:tc>
      </w:tr>
    </w:tbl>
    <w:p w14:paraId="30863721" w14:textId="77777777" w:rsidR="003C08EF" w:rsidRPr="000D7E7B" w:rsidRDefault="003C08EF" w:rsidP="006D1AC2">
      <w:pPr>
        <w:overflowPunct w:val="0"/>
        <w:autoSpaceDE w:val="0"/>
        <w:autoSpaceDN w:val="0"/>
        <w:adjustRightInd w:val="0"/>
        <w:spacing w:line="500" w:lineRule="exact"/>
        <w:ind w:leftChars="100" w:left="240"/>
        <w:jc w:val="both"/>
        <w:rPr>
          <w:rFonts w:ascii="標楷體" w:eastAsia="標楷體" w:hAnsi="標楷體"/>
          <w:b/>
          <w:sz w:val="28"/>
          <w:szCs w:val="28"/>
        </w:rPr>
      </w:pPr>
      <w:r w:rsidRPr="000D7E7B">
        <w:rPr>
          <w:rFonts w:ascii="標楷體" w:eastAsia="標楷體" w:hAnsi="標楷體" w:hint="eastAsia"/>
          <w:b/>
          <w:sz w:val="28"/>
          <w:szCs w:val="28"/>
        </w:rPr>
        <w:t>（二）補助經費執行情形</w:t>
      </w:r>
    </w:p>
    <w:p w14:paraId="27FDB778" w14:textId="0DE7F486" w:rsidR="003C08EF" w:rsidRDefault="003C08EF" w:rsidP="003C08EF">
      <w:pPr>
        <w:overflowPunct w:val="0"/>
        <w:autoSpaceDE w:val="0"/>
        <w:autoSpaceDN w:val="0"/>
        <w:adjustRightInd w:val="0"/>
        <w:spacing w:line="560" w:lineRule="exact"/>
        <w:ind w:firstLineChars="200" w:firstLine="480"/>
        <w:jc w:val="both"/>
        <w:rPr>
          <w:rFonts w:ascii="標楷體" w:eastAsia="標楷體" w:hAnsi="標楷體"/>
        </w:rPr>
      </w:pPr>
      <w:r w:rsidRPr="000D7E7B">
        <w:rPr>
          <w:rFonts w:ascii="標楷體" w:eastAsia="標楷體" w:hAnsi="標楷體" w:hint="eastAsia"/>
        </w:rPr>
        <w:t>中央政府</w:t>
      </w:r>
      <w:r w:rsidR="006D1AC2">
        <w:rPr>
          <w:rFonts w:ascii="標楷體" w:eastAsia="標楷體" w:hAnsi="標楷體" w:hint="eastAsia"/>
        </w:rPr>
        <w:t>（</w:t>
      </w:r>
      <w:r w:rsidRPr="000D7E7B">
        <w:rPr>
          <w:rFonts w:ascii="標楷體" w:eastAsia="標楷體" w:hAnsi="標楷體" w:hint="eastAsia"/>
        </w:rPr>
        <w:t>各主管機關</w:t>
      </w:r>
      <w:r w:rsidR="006D1AC2">
        <w:rPr>
          <w:rFonts w:ascii="標楷體" w:eastAsia="標楷體" w:hAnsi="標楷體" w:hint="eastAsia"/>
        </w:rPr>
        <w:t>）</w:t>
      </w:r>
      <w:r w:rsidRPr="000D7E7B">
        <w:rPr>
          <w:rFonts w:ascii="標楷體" w:eastAsia="標楷體" w:hAnsi="標楷體" w:hint="eastAsia"/>
        </w:rPr>
        <w:t>核定前瞻第2期特別預算補助連江縣政府計</w:t>
      </w:r>
      <w:r w:rsidRPr="000D7E7B">
        <w:rPr>
          <w:rFonts w:ascii="標楷體" w:eastAsia="標楷體" w:hAnsi="標楷體"/>
        </w:rPr>
        <w:t>19</w:t>
      </w:r>
      <w:r w:rsidRPr="000D7E7B">
        <w:rPr>
          <w:rFonts w:ascii="標楷體" w:eastAsia="標楷體" w:hAnsi="標楷體" w:hint="eastAsia"/>
        </w:rPr>
        <w:t>億</w:t>
      </w:r>
      <w:r w:rsidRPr="000D7E7B">
        <w:rPr>
          <w:rFonts w:ascii="標楷體" w:eastAsia="標楷體" w:hAnsi="標楷體"/>
        </w:rPr>
        <w:t>1,033</w:t>
      </w:r>
      <w:r w:rsidRPr="000D7E7B">
        <w:rPr>
          <w:rFonts w:ascii="標楷體" w:eastAsia="標楷體" w:hAnsi="標楷體" w:hint="eastAsia"/>
        </w:rPr>
        <w:t>萬餘元。執行結果，截至</w:t>
      </w:r>
      <w:r w:rsidR="0059332D" w:rsidRPr="000D7E7B">
        <w:rPr>
          <w:rFonts w:ascii="標楷體" w:eastAsia="標楷體" w:hAnsi="標楷體" w:hint="eastAsia"/>
        </w:rPr>
        <w:t>11</w:t>
      </w:r>
      <w:r w:rsidR="006F310C">
        <w:rPr>
          <w:rFonts w:ascii="標楷體" w:eastAsia="標楷體" w:hAnsi="標楷體" w:hint="eastAsia"/>
        </w:rPr>
        <w:t>3</w:t>
      </w:r>
      <w:r w:rsidR="0059332D" w:rsidRPr="000D7E7B">
        <w:rPr>
          <w:rFonts w:ascii="標楷體" w:eastAsia="標楷體" w:hAnsi="標楷體" w:hint="eastAsia"/>
        </w:rPr>
        <w:t>年12月31日</w:t>
      </w:r>
      <w:r w:rsidRPr="000D7E7B">
        <w:rPr>
          <w:rFonts w:ascii="標楷體" w:eastAsia="標楷體" w:hAnsi="標楷體" w:hint="eastAsia"/>
        </w:rPr>
        <w:t>止，累計執行數</w:t>
      </w:r>
      <w:r w:rsidRPr="000D7E7B">
        <w:rPr>
          <w:rFonts w:ascii="標楷體" w:eastAsia="標楷體" w:hAnsi="標楷體"/>
        </w:rPr>
        <w:t>1</w:t>
      </w:r>
      <w:r w:rsidR="006F310C">
        <w:rPr>
          <w:rFonts w:ascii="標楷體" w:eastAsia="標楷體" w:hAnsi="標楷體" w:hint="eastAsia"/>
        </w:rPr>
        <w:t>8</w:t>
      </w:r>
      <w:r w:rsidRPr="000D7E7B">
        <w:rPr>
          <w:rFonts w:ascii="標楷體" w:eastAsia="標楷體" w:hAnsi="標楷體" w:hint="eastAsia"/>
        </w:rPr>
        <w:t>億</w:t>
      </w:r>
      <w:r w:rsidR="00FD457F">
        <w:rPr>
          <w:rFonts w:ascii="標楷體" w:eastAsia="標楷體" w:hAnsi="標楷體" w:hint="eastAsia"/>
        </w:rPr>
        <w:t>3</w:t>
      </w:r>
      <w:r w:rsidR="000D7E7B" w:rsidRPr="000D7E7B">
        <w:rPr>
          <w:rFonts w:ascii="標楷體" w:eastAsia="標楷體" w:hAnsi="標楷體"/>
        </w:rPr>
        <w:t>,</w:t>
      </w:r>
      <w:r w:rsidR="006F310C">
        <w:rPr>
          <w:rFonts w:ascii="標楷體" w:eastAsia="標楷體" w:hAnsi="標楷體" w:hint="eastAsia"/>
        </w:rPr>
        <w:t>286</w:t>
      </w:r>
      <w:r w:rsidRPr="000D7E7B">
        <w:rPr>
          <w:rFonts w:ascii="標楷體" w:eastAsia="標楷體" w:hAnsi="標楷體" w:hint="eastAsia"/>
        </w:rPr>
        <w:t>萬餘元，約</w:t>
      </w:r>
      <w:r w:rsidR="006F310C">
        <w:rPr>
          <w:rFonts w:ascii="標楷體" w:eastAsia="標楷體" w:hAnsi="標楷體" w:hint="eastAsia"/>
        </w:rPr>
        <w:t>95</w:t>
      </w:r>
      <w:r w:rsidR="000D7E7B" w:rsidRPr="000D7E7B">
        <w:rPr>
          <w:rFonts w:ascii="標楷體" w:eastAsia="標楷體" w:hAnsi="標楷體"/>
        </w:rPr>
        <w:t>.</w:t>
      </w:r>
      <w:r w:rsidR="006F310C">
        <w:rPr>
          <w:rFonts w:ascii="標楷體" w:eastAsia="標楷體" w:hAnsi="標楷體" w:hint="eastAsia"/>
        </w:rPr>
        <w:t>94</w:t>
      </w:r>
      <w:r w:rsidRPr="000D7E7B">
        <w:rPr>
          <w:rFonts w:ascii="標楷體" w:eastAsia="標楷體" w:hAnsi="標楷體" w:hint="eastAsia"/>
        </w:rPr>
        <w:t>％</w:t>
      </w:r>
      <w:r w:rsidR="00976A8C" w:rsidRPr="001A5B9A">
        <w:rPr>
          <w:rFonts w:ascii="標楷體" w:eastAsia="標楷體" w:hAnsi="標楷體" w:hint="eastAsia"/>
          <w:spacing w:val="2"/>
        </w:rPr>
        <w:t>（</w:t>
      </w:r>
      <w:r w:rsidRPr="000D7E7B">
        <w:rPr>
          <w:rFonts w:ascii="標楷體" w:eastAsia="標楷體" w:hAnsi="標楷體" w:hint="eastAsia"/>
        </w:rPr>
        <w:t>表</w:t>
      </w:r>
      <w:r w:rsidRPr="000D7E7B">
        <w:rPr>
          <w:rFonts w:ascii="標楷體" w:eastAsia="標楷體" w:hAnsi="標楷體"/>
        </w:rPr>
        <w:t>2</w:t>
      </w:r>
      <w:r w:rsidRPr="000D7E7B">
        <w:rPr>
          <w:rFonts w:ascii="標楷體" w:eastAsia="標楷體" w:hAnsi="標楷體" w:hint="eastAsia"/>
        </w:rPr>
        <w:t>、圖</w:t>
      </w:r>
      <w:r w:rsidRPr="000D7E7B">
        <w:rPr>
          <w:rFonts w:ascii="標楷體" w:eastAsia="標楷體" w:hAnsi="標楷體"/>
        </w:rPr>
        <w:t>6</w:t>
      </w:r>
      <w:r w:rsidR="006D1AC2">
        <w:rPr>
          <w:rFonts w:ascii="標楷體" w:eastAsia="標楷體" w:hAnsi="標楷體" w:hint="eastAsia"/>
        </w:rPr>
        <w:t>）</w:t>
      </w:r>
      <w:r w:rsidRPr="000D7E7B">
        <w:rPr>
          <w:rFonts w:ascii="標楷體" w:eastAsia="標楷體" w:hAnsi="標楷體" w:hint="eastAsia"/>
        </w:rPr>
        <w:t>。</w:t>
      </w:r>
    </w:p>
    <w:p w14:paraId="65712DE3" w14:textId="77777777" w:rsidR="00DA07D4" w:rsidRPr="00DA07D4" w:rsidRDefault="00DA07D4" w:rsidP="00357DAA">
      <w:pPr>
        <w:overflowPunct w:val="0"/>
        <w:autoSpaceDE w:val="0"/>
        <w:autoSpaceDN w:val="0"/>
        <w:adjustRightInd w:val="0"/>
        <w:spacing w:line="320" w:lineRule="exact"/>
        <w:ind w:firstLineChars="200" w:firstLine="400"/>
        <w:jc w:val="both"/>
        <w:rPr>
          <w:rFonts w:ascii="標楷體" w:eastAsia="標楷體" w:hAnsi="標楷體"/>
          <w:color w:val="FF0000"/>
          <w:sz w:val="20"/>
        </w:rPr>
      </w:pPr>
    </w:p>
    <w:tbl>
      <w:tblPr>
        <w:tblStyle w:val="af0"/>
        <w:tblW w:w="0" w:type="auto"/>
        <w:jc w:val="right"/>
        <w:tblLayout w:type="fixed"/>
        <w:tblLook w:val="04A0" w:firstRow="1" w:lastRow="0" w:firstColumn="1" w:lastColumn="0" w:noHBand="0" w:noVBand="1"/>
      </w:tblPr>
      <w:tblGrid>
        <w:gridCol w:w="3118"/>
        <w:gridCol w:w="2341"/>
        <w:gridCol w:w="2341"/>
        <w:gridCol w:w="1843"/>
        <w:gridCol w:w="268"/>
      </w:tblGrid>
      <w:tr w:rsidR="00F93070" w:rsidRPr="00F93070" w14:paraId="3F852373" w14:textId="77777777" w:rsidTr="00C63C12">
        <w:trPr>
          <w:gridAfter w:val="1"/>
          <w:wAfter w:w="268" w:type="dxa"/>
          <w:jc w:val="right"/>
        </w:trPr>
        <w:tc>
          <w:tcPr>
            <w:tcW w:w="9643" w:type="dxa"/>
            <w:gridSpan w:val="4"/>
            <w:tcBorders>
              <w:top w:val="nil"/>
              <w:left w:val="nil"/>
              <w:bottom w:val="single" w:sz="4" w:space="0" w:color="auto"/>
              <w:right w:val="nil"/>
            </w:tcBorders>
            <w:vAlign w:val="center"/>
          </w:tcPr>
          <w:p w14:paraId="45A961BE" w14:textId="375CE9D5" w:rsidR="003C08EF" w:rsidRPr="000D7E7B" w:rsidRDefault="003C08EF" w:rsidP="00547093">
            <w:pPr>
              <w:overflowPunct w:val="0"/>
              <w:autoSpaceDE w:val="0"/>
              <w:autoSpaceDN w:val="0"/>
              <w:adjustRightInd w:val="0"/>
              <w:spacing w:line="300" w:lineRule="exact"/>
              <w:jc w:val="center"/>
              <w:rPr>
                <w:rFonts w:ascii="標楷體" w:eastAsia="標楷體" w:hAnsi="標楷體"/>
                <w:b/>
                <w:spacing w:val="10"/>
              </w:rPr>
            </w:pPr>
            <w:r w:rsidRPr="000D7E7B">
              <w:rPr>
                <w:rFonts w:ascii="標楷體" w:eastAsia="標楷體" w:hAnsi="標楷體" w:hint="eastAsia"/>
                <w:b/>
                <w:spacing w:val="10"/>
              </w:rPr>
              <w:t>表</w:t>
            </w:r>
            <w:r w:rsidRPr="000D7E7B">
              <w:rPr>
                <w:rFonts w:ascii="標楷體" w:eastAsia="標楷體" w:hAnsi="標楷體"/>
                <w:b/>
                <w:spacing w:val="10"/>
              </w:rPr>
              <w:t>2</w:t>
            </w:r>
            <w:r w:rsidRPr="000D7E7B">
              <w:rPr>
                <w:rFonts w:ascii="標楷體" w:eastAsia="標楷體" w:hAnsi="標楷體" w:hint="eastAsia"/>
                <w:b/>
                <w:spacing w:val="10"/>
              </w:rPr>
              <w:t xml:space="preserve">   前瞻第</w:t>
            </w:r>
            <w:r w:rsidRPr="000D7E7B">
              <w:rPr>
                <w:rFonts w:ascii="標楷體" w:eastAsia="標楷體" w:hAnsi="標楷體"/>
                <w:b/>
                <w:spacing w:val="10"/>
              </w:rPr>
              <w:t>2</w:t>
            </w:r>
            <w:r w:rsidRPr="000D7E7B">
              <w:rPr>
                <w:rFonts w:ascii="標楷體" w:eastAsia="標楷體" w:hAnsi="標楷體" w:hint="eastAsia"/>
                <w:b/>
                <w:spacing w:val="10"/>
              </w:rPr>
              <w:t>期補助經費執行</w:t>
            </w:r>
            <w:r w:rsidR="005F7525">
              <w:rPr>
                <w:rFonts w:ascii="標楷體" w:eastAsia="標楷體" w:hAnsi="標楷體" w:hint="eastAsia"/>
                <w:b/>
                <w:spacing w:val="10"/>
              </w:rPr>
              <w:t>情形</w:t>
            </w:r>
          </w:p>
          <w:p w14:paraId="0E17842D" w14:textId="3C86032D" w:rsidR="003C08EF" w:rsidRPr="000D7E7B" w:rsidRDefault="003C08EF" w:rsidP="00357DAA">
            <w:pPr>
              <w:overflowPunct w:val="0"/>
              <w:autoSpaceDE w:val="0"/>
              <w:autoSpaceDN w:val="0"/>
              <w:adjustRightInd w:val="0"/>
              <w:spacing w:line="360" w:lineRule="exact"/>
              <w:jc w:val="center"/>
              <w:rPr>
                <w:rFonts w:ascii="標楷體" w:eastAsia="標楷體" w:hAnsi="標楷體"/>
                <w:b/>
                <w:spacing w:val="10"/>
                <w:sz w:val="20"/>
                <w:szCs w:val="20"/>
              </w:rPr>
            </w:pPr>
            <w:r w:rsidRPr="000D7E7B">
              <w:rPr>
                <w:rFonts w:ascii="標楷體" w:eastAsia="標楷體" w:hAnsi="標楷體" w:hint="eastAsia"/>
                <w:spacing w:val="10"/>
                <w:sz w:val="20"/>
                <w:szCs w:val="20"/>
              </w:rPr>
              <w:t>10</w:t>
            </w:r>
            <w:r w:rsidRPr="000D7E7B">
              <w:rPr>
                <w:rFonts w:ascii="標楷體" w:eastAsia="標楷體" w:hAnsi="標楷體"/>
                <w:spacing w:val="10"/>
                <w:sz w:val="20"/>
                <w:szCs w:val="20"/>
              </w:rPr>
              <w:t>8</w:t>
            </w:r>
            <w:r w:rsidRPr="000D7E7B">
              <w:rPr>
                <w:rFonts w:ascii="標楷體" w:eastAsia="標楷體" w:hAnsi="標楷體" w:hint="eastAsia"/>
                <w:spacing w:val="10"/>
                <w:sz w:val="20"/>
                <w:szCs w:val="20"/>
              </w:rPr>
              <w:t>年</w:t>
            </w:r>
            <w:r w:rsidRPr="000D7E7B">
              <w:rPr>
                <w:rFonts w:ascii="標楷體" w:eastAsia="標楷體" w:hAnsi="標楷體"/>
                <w:spacing w:val="10"/>
                <w:sz w:val="20"/>
                <w:szCs w:val="20"/>
              </w:rPr>
              <w:t>1</w:t>
            </w:r>
            <w:r w:rsidRPr="000D7E7B">
              <w:rPr>
                <w:rFonts w:ascii="標楷體" w:eastAsia="標楷體" w:hAnsi="標楷體" w:hint="eastAsia"/>
                <w:spacing w:val="10"/>
                <w:sz w:val="20"/>
                <w:szCs w:val="20"/>
              </w:rPr>
              <w:t>月1日至</w:t>
            </w:r>
            <w:r w:rsidR="0059332D" w:rsidRPr="000D7E7B">
              <w:rPr>
                <w:rFonts w:ascii="標楷體" w:eastAsia="標楷體" w:hAnsi="標楷體" w:hint="eastAsia"/>
                <w:spacing w:val="10"/>
                <w:sz w:val="20"/>
                <w:szCs w:val="20"/>
              </w:rPr>
              <w:t>11</w:t>
            </w:r>
            <w:r w:rsidR="006F310C">
              <w:rPr>
                <w:rFonts w:ascii="標楷體" w:eastAsia="標楷體" w:hAnsi="標楷體" w:hint="eastAsia"/>
                <w:spacing w:val="10"/>
                <w:sz w:val="20"/>
                <w:szCs w:val="20"/>
              </w:rPr>
              <w:t>3</w:t>
            </w:r>
            <w:r w:rsidR="0059332D" w:rsidRPr="000D7E7B">
              <w:rPr>
                <w:rFonts w:ascii="標楷體" w:eastAsia="標楷體" w:hAnsi="標楷體" w:hint="eastAsia"/>
                <w:spacing w:val="10"/>
                <w:sz w:val="20"/>
                <w:szCs w:val="20"/>
              </w:rPr>
              <w:t>年12月31日</w:t>
            </w:r>
            <w:proofErr w:type="gramStart"/>
            <w:r w:rsidRPr="000D7E7B">
              <w:rPr>
                <w:rFonts w:ascii="標楷體" w:eastAsia="標楷體" w:hAnsi="標楷體" w:hint="eastAsia"/>
                <w:spacing w:val="10"/>
                <w:sz w:val="20"/>
                <w:szCs w:val="20"/>
              </w:rPr>
              <w:t>止</w:t>
            </w:r>
            <w:proofErr w:type="gramEnd"/>
          </w:p>
          <w:p w14:paraId="37367722" w14:textId="77777777" w:rsidR="003C08EF" w:rsidRPr="00F93070" w:rsidRDefault="003C08EF" w:rsidP="003E2146">
            <w:pPr>
              <w:overflowPunct w:val="0"/>
              <w:adjustRightInd w:val="0"/>
              <w:snapToGrid w:val="0"/>
              <w:spacing w:line="240" w:lineRule="exact"/>
              <w:ind w:rightChars="-43" w:right="-103"/>
              <w:jc w:val="right"/>
              <w:textAlignment w:val="baseline"/>
              <w:rPr>
                <w:rFonts w:ascii="標楷體" w:eastAsia="標楷體" w:hAnsi="標楷體"/>
                <w:color w:val="FF0000"/>
                <w:sz w:val="20"/>
                <w:szCs w:val="20"/>
              </w:rPr>
            </w:pPr>
            <w:r w:rsidRPr="000D7E7B">
              <w:rPr>
                <w:rFonts w:ascii="標楷體" w:eastAsia="標楷體" w:hAnsi="標楷體" w:hint="eastAsia"/>
                <w:sz w:val="20"/>
                <w:szCs w:val="20"/>
              </w:rPr>
              <w:t>單位：新臺幣千元、％</w:t>
            </w:r>
          </w:p>
        </w:tc>
      </w:tr>
      <w:tr w:rsidR="00F93070" w:rsidRPr="00F93070" w14:paraId="1DC9BDE6" w14:textId="77777777" w:rsidTr="00C63C12">
        <w:trPr>
          <w:gridAfter w:val="1"/>
          <w:wAfter w:w="268" w:type="dxa"/>
          <w:trHeight w:val="499"/>
          <w:jc w:val="right"/>
        </w:trPr>
        <w:tc>
          <w:tcPr>
            <w:tcW w:w="3118" w:type="dxa"/>
            <w:tcBorders>
              <w:right w:val="single" w:sz="4" w:space="0" w:color="auto"/>
            </w:tcBorders>
            <w:shd w:val="clear" w:color="auto" w:fill="DEEAF6" w:themeFill="accent1" w:themeFillTint="33"/>
            <w:vAlign w:val="center"/>
          </w:tcPr>
          <w:p w14:paraId="71ADD348" w14:textId="77777777" w:rsidR="003C08EF" w:rsidRPr="000D7E7B" w:rsidRDefault="003C08EF" w:rsidP="00547093">
            <w:pPr>
              <w:overflowPunct w:val="0"/>
              <w:autoSpaceDE w:val="0"/>
              <w:autoSpaceDN w:val="0"/>
              <w:adjustRightInd w:val="0"/>
              <w:spacing w:line="300" w:lineRule="exact"/>
              <w:jc w:val="center"/>
              <w:rPr>
                <w:rFonts w:ascii="標楷體" w:eastAsia="標楷體" w:hAnsi="標楷體"/>
                <w:b/>
                <w:sz w:val="20"/>
                <w:szCs w:val="20"/>
              </w:rPr>
            </w:pPr>
            <w:r w:rsidRPr="000D7E7B">
              <w:rPr>
                <w:rFonts w:ascii="標楷體" w:eastAsia="標楷體" w:hAnsi="標楷體" w:hint="eastAsia"/>
                <w:b/>
                <w:sz w:val="20"/>
                <w:szCs w:val="20"/>
              </w:rPr>
              <w:t>前瞻計畫建設類別</w:t>
            </w:r>
          </w:p>
        </w:tc>
        <w:tc>
          <w:tcPr>
            <w:tcW w:w="2341" w:type="dxa"/>
            <w:tcBorders>
              <w:left w:val="single" w:sz="4" w:space="0" w:color="auto"/>
            </w:tcBorders>
            <w:shd w:val="clear" w:color="auto" w:fill="DEEAF6" w:themeFill="accent1" w:themeFillTint="33"/>
            <w:vAlign w:val="center"/>
          </w:tcPr>
          <w:p w14:paraId="348F6F90" w14:textId="77777777" w:rsidR="003C08EF" w:rsidRPr="000D7E7B" w:rsidRDefault="003C08EF" w:rsidP="00547093">
            <w:pPr>
              <w:overflowPunct w:val="0"/>
              <w:adjustRightInd w:val="0"/>
              <w:snapToGrid w:val="0"/>
              <w:spacing w:line="300" w:lineRule="exact"/>
              <w:ind w:leftChars="-20" w:left="-48" w:rightChars="-20" w:right="-48"/>
              <w:jc w:val="center"/>
              <w:textAlignment w:val="baseline"/>
              <w:rPr>
                <w:rFonts w:ascii="標楷體" w:eastAsia="標楷體" w:hAnsi="標楷體"/>
                <w:sz w:val="20"/>
                <w:szCs w:val="20"/>
              </w:rPr>
            </w:pPr>
            <w:r w:rsidRPr="000D7E7B">
              <w:rPr>
                <w:rFonts w:ascii="標楷體" w:eastAsia="標楷體" w:hAnsi="標楷體" w:hint="eastAsia"/>
                <w:b/>
                <w:sz w:val="20"/>
                <w:szCs w:val="20"/>
              </w:rPr>
              <w:t>前瞻計畫補助款（A）</w:t>
            </w:r>
          </w:p>
        </w:tc>
        <w:tc>
          <w:tcPr>
            <w:tcW w:w="2341" w:type="dxa"/>
            <w:shd w:val="clear" w:color="auto" w:fill="DEEAF6" w:themeFill="accent1" w:themeFillTint="33"/>
            <w:vAlign w:val="center"/>
          </w:tcPr>
          <w:p w14:paraId="7DB7AB45" w14:textId="77777777" w:rsidR="003C08EF" w:rsidRPr="000D7E7B" w:rsidRDefault="003C08EF" w:rsidP="00547093">
            <w:pPr>
              <w:overflowPunct w:val="0"/>
              <w:adjustRightInd w:val="0"/>
              <w:snapToGrid w:val="0"/>
              <w:spacing w:line="300" w:lineRule="exact"/>
              <w:jc w:val="center"/>
              <w:textAlignment w:val="baseline"/>
              <w:rPr>
                <w:rFonts w:ascii="標楷體" w:eastAsia="標楷體" w:hAnsi="標楷體"/>
                <w:sz w:val="20"/>
                <w:szCs w:val="20"/>
              </w:rPr>
            </w:pPr>
            <w:r w:rsidRPr="000D7E7B">
              <w:rPr>
                <w:rFonts w:ascii="標楷體" w:eastAsia="標楷體" w:hAnsi="標楷體" w:hint="eastAsia"/>
                <w:b/>
                <w:sz w:val="20"/>
                <w:szCs w:val="20"/>
              </w:rPr>
              <w:t>補助款累計執行數（B）</w:t>
            </w:r>
          </w:p>
        </w:tc>
        <w:tc>
          <w:tcPr>
            <w:tcW w:w="1843" w:type="dxa"/>
            <w:shd w:val="clear" w:color="auto" w:fill="DEEAF6" w:themeFill="accent1" w:themeFillTint="33"/>
            <w:vAlign w:val="center"/>
          </w:tcPr>
          <w:p w14:paraId="0A326C9B" w14:textId="77777777" w:rsidR="003C08EF" w:rsidRPr="000D7E7B" w:rsidRDefault="003C08EF" w:rsidP="00547093">
            <w:pPr>
              <w:overflowPunct w:val="0"/>
              <w:adjustRightInd w:val="0"/>
              <w:snapToGrid w:val="0"/>
              <w:spacing w:line="220" w:lineRule="exact"/>
              <w:jc w:val="center"/>
              <w:textAlignment w:val="baseline"/>
              <w:rPr>
                <w:rFonts w:ascii="標楷體" w:eastAsia="標楷體" w:hAnsi="標楷體"/>
                <w:b/>
                <w:snapToGrid w:val="0"/>
                <w:kern w:val="0"/>
                <w:sz w:val="20"/>
                <w:szCs w:val="20"/>
              </w:rPr>
            </w:pPr>
            <w:r w:rsidRPr="000D7E7B">
              <w:rPr>
                <w:rFonts w:ascii="標楷體" w:eastAsia="標楷體" w:hAnsi="標楷體" w:hint="eastAsia"/>
                <w:b/>
                <w:snapToGrid w:val="0"/>
                <w:kern w:val="0"/>
                <w:sz w:val="20"/>
                <w:szCs w:val="20"/>
              </w:rPr>
              <w:t>執行率</w:t>
            </w:r>
          </w:p>
          <w:p w14:paraId="4B7D3792" w14:textId="2E8C7C33" w:rsidR="003C08EF" w:rsidRPr="000D7E7B" w:rsidRDefault="00354284" w:rsidP="00547093">
            <w:pPr>
              <w:overflowPunct w:val="0"/>
              <w:adjustRightInd w:val="0"/>
              <w:snapToGrid w:val="0"/>
              <w:spacing w:line="220" w:lineRule="exact"/>
              <w:ind w:leftChars="-20" w:left="-48" w:rightChars="-10" w:right="-24"/>
              <w:jc w:val="center"/>
              <w:textAlignment w:val="baseline"/>
              <w:rPr>
                <w:rFonts w:ascii="標楷體" w:eastAsia="標楷體" w:hAnsi="標楷體"/>
                <w:b/>
                <w:spacing w:val="-20"/>
                <w:sz w:val="20"/>
                <w:szCs w:val="20"/>
              </w:rPr>
            </w:pPr>
            <w:r>
              <w:rPr>
                <w:rFonts w:ascii="標楷體" w:eastAsia="標楷體" w:hAnsi="標楷體" w:hint="eastAsia"/>
                <w:b/>
                <w:snapToGrid w:val="0"/>
                <w:kern w:val="0"/>
                <w:sz w:val="20"/>
                <w:szCs w:val="20"/>
              </w:rPr>
              <w:t>（</w:t>
            </w:r>
            <w:r w:rsidR="003C08EF" w:rsidRPr="000D7E7B">
              <w:rPr>
                <w:rFonts w:ascii="標楷體" w:eastAsia="標楷體" w:hAnsi="標楷體" w:hint="eastAsia"/>
                <w:b/>
                <w:snapToGrid w:val="0"/>
                <w:kern w:val="0"/>
                <w:sz w:val="20"/>
                <w:szCs w:val="20"/>
              </w:rPr>
              <w:t>B/A</w:t>
            </w:r>
            <w:r w:rsidR="003C08EF" w:rsidRPr="000D7E7B">
              <w:rPr>
                <w:rFonts w:ascii="標楷體" w:eastAsia="標楷體" w:hAnsi="標楷體" w:hint="eastAsia"/>
                <w:b/>
                <w:snapToGrid w:val="0"/>
                <w:kern w:val="0"/>
                <w:sz w:val="20"/>
                <w:szCs w:val="20"/>
              </w:rPr>
              <w:sym w:font="Wingdings 2" w:char="F0CD"/>
            </w:r>
            <w:r w:rsidR="003C08EF" w:rsidRPr="000D7E7B">
              <w:rPr>
                <w:rFonts w:ascii="標楷體" w:eastAsia="標楷體" w:hAnsi="標楷體"/>
                <w:b/>
                <w:snapToGrid w:val="0"/>
                <w:kern w:val="0"/>
                <w:sz w:val="20"/>
                <w:szCs w:val="20"/>
              </w:rPr>
              <w:t>100</w:t>
            </w:r>
            <w:r>
              <w:rPr>
                <w:rFonts w:ascii="標楷體" w:eastAsia="標楷體" w:hAnsi="標楷體" w:hint="eastAsia"/>
                <w:b/>
                <w:snapToGrid w:val="0"/>
                <w:kern w:val="0"/>
                <w:sz w:val="20"/>
                <w:szCs w:val="20"/>
              </w:rPr>
              <w:t>）</w:t>
            </w:r>
          </w:p>
        </w:tc>
      </w:tr>
      <w:tr w:rsidR="000D7E7B" w:rsidRPr="000D7E7B" w14:paraId="1556894C" w14:textId="77777777" w:rsidTr="00C63C12">
        <w:trPr>
          <w:gridAfter w:val="1"/>
          <w:wAfter w:w="268" w:type="dxa"/>
          <w:trHeight w:val="397"/>
          <w:jc w:val="right"/>
        </w:trPr>
        <w:tc>
          <w:tcPr>
            <w:tcW w:w="3118" w:type="dxa"/>
            <w:tcBorders>
              <w:right w:val="single" w:sz="4" w:space="0" w:color="auto"/>
            </w:tcBorders>
            <w:vAlign w:val="center"/>
          </w:tcPr>
          <w:p w14:paraId="5F86DC92" w14:textId="77777777" w:rsidR="003C08EF" w:rsidRPr="000D7E7B" w:rsidRDefault="003C08EF" w:rsidP="00547093">
            <w:pPr>
              <w:overflowPunct w:val="0"/>
              <w:adjustRightInd w:val="0"/>
              <w:snapToGrid w:val="0"/>
              <w:spacing w:line="240" w:lineRule="exact"/>
              <w:jc w:val="distribute"/>
              <w:textAlignment w:val="baseline"/>
              <w:rPr>
                <w:rFonts w:ascii="標楷體" w:eastAsia="標楷體" w:hAnsi="標楷體"/>
                <w:b/>
                <w:sz w:val="20"/>
                <w:szCs w:val="20"/>
              </w:rPr>
            </w:pPr>
            <w:r w:rsidRPr="000D7E7B">
              <w:rPr>
                <w:rFonts w:ascii="標楷體" w:eastAsia="標楷體" w:hAnsi="標楷體" w:hint="eastAsia"/>
                <w:b/>
                <w:sz w:val="20"/>
                <w:szCs w:val="20"/>
              </w:rPr>
              <w:t>合計</w:t>
            </w:r>
          </w:p>
        </w:tc>
        <w:tc>
          <w:tcPr>
            <w:tcW w:w="2341" w:type="dxa"/>
            <w:tcBorders>
              <w:left w:val="single" w:sz="4" w:space="0" w:color="auto"/>
            </w:tcBorders>
            <w:vAlign w:val="center"/>
          </w:tcPr>
          <w:p w14:paraId="53C8B9D6" w14:textId="77777777" w:rsidR="003C08EF" w:rsidRPr="00B23D1B" w:rsidRDefault="003C08EF" w:rsidP="00547093">
            <w:pPr>
              <w:overflowPunct w:val="0"/>
              <w:adjustRightInd w:val="0"/>
              <w:snapToGrid w:val="0"/>
              <w:spacing w:line="240" w:lineRule="exact"/>
              <w:ind w:rightChars="50" w:right="120"/>
              <w:jc w:val="right"/>
              <w:textAlignment w:val="baseline"/>
              <w:rPr>
                <w:rFonts w:ascii="標楷體" w:eastAsia="標楷體" w:hAnsi="標楷體"/>
                <w:b/>
                <w:spacing w:val="8"/>
                <w:sz w:val="18"/>
                <w:szCs w:val="18"/>
              </w:rPr>
            </w:pPr>
            <w:r w:rsidRPr="00B23D1B">
              <w:rPr>
                <w:rFonts w:ascii="標楷體" w:eastAsia="標楷體" w:hAnsi="標楷體"/>
                <w:b/>
                <w:spacing w:val="8"/>
                <w:sz w:val="18"/>
                <w:szCs w:val="18"/>
              </w:rPr>
              <w:t>1,910,338</w:t>
            </w:r>
          </w:p>
        </w:tc>
        <w:tc>
          <w:tcPr>
            <w:tcW w:w="2341" w:type="dxa"/>
            <w:vAlign w:val="center"/>
          </w:tcPr>
          <w:p w14:paraId="568E16B1" w14:textId="4E668EBA" w:rsidR="003C08EF" w:rsidRPr="00B23D1B" w:rsidRDefault="003C08EF" w:rsidP="00FD457F">
            <w:pPr>
              <w:overflowPunct w:val="0"/>
              <w:adjustRightInd w:val="0"/>
              <w:snapToGrid w:val="0"/>
              <w:spacing w:line="240" w:lineRule="exact"/>
              <w:ind w:rightChars="50" w:right="120"/>
              <w:jc w:val="right"/>
              <w:textAlignment w:val="baseline"/>
              <w:rPr>
                <w:rFonts w:ascii="標楷體" w:eastAsia="標楷體" w:hAnsi="標楷體"/>
                <w:b/>
                <w:spacing w:val="8"/>
                <w:sz w:val="18"/>
                <w:szCs w:val="18"/>
              </w:rPr>
            </w:pPr>
            <w:r w:rsidRPr="00B23D1B">
              <w:rPr>
                <w:rFonts w:ascii="標楷體" w:eastAsia="標楷體" w:hAnsi="標楷體"/>
                <w:b/>
                <w:spacing w:val="8"/>
                <w:sz w:val="18"/>
                <w:szCs w:val="18"/>
              </w:rPr>
              <w:t>1,</w:t>
            </w:r>
            <w:r w:rsidR="006F310C">
              <w:rPr>
                <w:rFonts w:ascii="標楷體" w:eastAsia="標楷體" w:hAnsi="標楷體" w:hint="eastAsia"/>
                <w:b/>
                <w:spacing w:val="8"/>
                <w:sz w:val="18"/>
                <w:szCs w:val="18"/>
              </w:rPr>
              <w:t>832</w:t>
            </w:r>
            <w:r w:rsidR="001A5B9A" w:rsidRPr="00B23D1B">
              <w:rPr>
                <w:rFonts w:ascii="標楷體" w:eastAsia="標楷體" w:hAnsi="標楷體"/>
                <w:b/>
                <w:spacing w:val="8"/>
                <w:sz w:val="18"/>
                <w:szCs w:val="18"/>
              </w:rPr>
              <w:t>,</w:t>
            </w:r>
            <w:r w:rsidR="006F310C">
              <w:rPr>
                <w:rFonts w:ascii="標楷體" w:eastAsia="標楷體" w:hAnsi="標楷體" w:hint="eastAsia"/>
                <w:b/>
                <w:spacing w:val="8"/>
                <w:sz w:val="18"/>
                <w:szCs w:val="18"/>
              </w:rPr>
              <w:t>860</w:t>
            </w:r>
          </w:p>
        </w:tc>
        <w:tc>
          <w:tcPr>
            <w:tcW w:w="1843" w:type="dxa"/>
            <w:vAlign w:val="center"/>
          </w:tcPr>
          <w:p w14:paraId="240956E0" w14:textId="0C2EDD43" w:rsidR="003C08EF" w:rsidRPr="00B23D1B" w:rsidRDefault="006F310C" w:rsidP="00FD457F">
            <w:pPr>
              <w:overflowPunct w:val="0"/>
              <w:adjustRightInd w:val="0"/>
              <w:snapToGrid w:val="0"/>
              <w:spacing w:line="240" w:lineRule="exact"/>
              <w:ind w:rightChars="50" w:right="120"/>
              <w:jc w:val="right"/>
              <w:textAlignment w:val="baseline"/>
              <w:rPr>
                <w:rFonts w:ascii="標楷體" w:eastAsia="標楷體" w:hAnsi="標楷體"/>
                <w:b/>
                <w:spacing w:val="8"/>
                <w:sz w:val="18"/>
                <w:szCs w:val="18"/>
              </w:rPr>
            </w:pPr>
            <w:r>
              <w:rPr>
                <w:rFonts w:ascii="標楷體" w:eastAsia="標楷體" w:hAnsi="標楷體" w:hint="eastAsia"/>
                <w:b/>
                <w:spacing w:val="8"/>
                <w:sz w:val="18"/>
                <w:szCs w:val="18"/>
              </w:rPr>
              <w:t>95</w:t>
            </w:r>
            <w:r w:rsidR="001A5B9A" w:rsidRPr="00B23D1B">
              <w:rPr>
                <w:rFonts w:ascii="標楷體" w:eastAsia="標楷體" w:hAnsi="標楷體"/>
                <w:b/>
                <w:spacing w:val="8"/>
                <w:sz w:val="18"/>
                <w:szCs w:val="18"/>
              </w:rPr>
              <w:t>.</w:t>
            </w:r>
            <w:r>
              <w:rPr>
                <w:rFonts w:ascii="標楷體" w:eastAsia="標楷體" w:hAnsi="標楷體" w:hint="eastAsia"/>
                <w:b/>
                <w:spacing w:val="8"/>
                <w:sz w:val="18"/>
                <w:szCs w:val="18"/>
              </w:rPr>
              <w:t>94</w:t>
            </w:r>
          </w:p>
        </w:tc>
      </w:tr>
      <w:tr w:rsidR="000D7E7B" w:rsidRPr="000D7E7B" w14:paraId="4311AAC7" w14:textId="77777777" w:rsidTr="00C63C12">
        <w:trPr>
          <w:gridAfter w:val="1"/>
          <w:wAfter w:w="268" w:type="dxa"/>
          <w:trHeight w:val="397"/>
          <w:jc w:val="right"/>
        </w:trPr>
        <w:tc>
          <w:tcPr>
            <w:tcW w:w="3118" w:type="dxa"/>
            <w:tcBorders>
              <w:top w:val="single" w:sz="4" w:space="0" w:color="auto"/>
              <w:bottom w:val="single" w:sz="4" w:space="0" w:color="auto"/>
              <w:right w:val="single" w:sz="4" w:space="0" w:color="auto"/>
            </w:tcBorders>
            <w:vAlign w:val="center"/>
          </w:tcPr>
          <w:p w14:paraId="33DDEBBF" w14:textId="77777777" w:rsidR="003C08EF" w:rsidRPr="000D7E7B"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0D7E7B">
              <w:rPr>
                <w:rFonts w:ascii="標楷體" w:eastAsia="標楷體" w:hAnsi="標楷體" w:hint="eastAsia"/>
                <w:sz w:val="20"/>
                <w:szCs w:val="20"/>
              </w:rPr>
              <w:t>城鄉建設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63A9CEA2" w14:textId="77777777" w:rsidR="003C08EF" w:rsidRPr="00B23D1B"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B23D1B">
              <w:rPr>
                <w:rFonts w:ascii="標楷體" w:eastAsia="標楷體" w:hAnsi="標楷體" w:hint="eastAsia"/>
                <w:bCs/>
                <w:spacing w:val="8"/>
                <w:sz w:val="18"/>
                <w:szCs w:val="18"/>
              </w:rPr>
              <w:t>1,330,173</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04690B4D" w14:textId="123C6020" w:rsidR="003C08EF" w:rsidRPr="00B23D1B" w:rsidRDefault="001A5B9A" w:rsidP="00FD457F">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B23D1B">
              <w:rPr>
                <w:rFonts w:ascii="標楷體" w:eastAsia="標楷體" w:hAnsi="標楷體"/>
                <w:bCs/>
                <w:spacing w:val="8"/>
                <w:sz w:val="18"/>
                <w:szCs w:val="18"/>
              </w:rPr>
              <w:t>1,</w:t>
            </w:r>
            <w:r w:rsidR="006F310C">
              <w:rPr>
                <w:rFonts w:ascii="標楷體" w:eastAsia="標楷體" w:hAnsi="標楷體" w:hint="eastAsia"/>
                <w:bCs/>
                <w:spacing w:val="8"/>
                <w:sz w:val="18"/>
                <w:szCs w:val="18"/>
              </w:rPr>
              <w:t>2</w:t>
            </w:r>
            <w:r w:rsidR="00FD457F">
              <w:rPr>
                <w:rFonts w:ascii="標楷體" w:eastAsia="標楷體" w:hAnsi="標楷體" w:hint="eastAsia"/>
                <w:bCs/>
                <w:spacing w:val="8"/>
                <w:sz w:val="18"/>
                <w:szCs w:val="18"/>
              </w:rPr>
              <w:t>59</w:t>
            </w:r>
            <w:r w:rsidRPr="00B23D1B">
              <w:rPr>
                <w:rFonts w:ascii="標楷體" w:eastAsia="標楷體" w:hAnsi="標楷體"/>
                <w:bCs/>
                <w:spacing w:val="8"/>
                <w:sz w:val="18"/>
                <w:szCs w:val="18"/>
              </w:rPr>
              <w:t>,</w:t>
            </w:r>
            <w:r w:rsidR="006F310C">
              <w:rPr>
                <w:rFonts w:ascii="標楷體" w:eastAsia="標楷體" w:hAnsi="標楷體" w:hint="eastAsia"/>
                <w:bCs/>
                <w:spacing w:val="8"/>
                <w:sz w:val="18"/>
                <w:szCs w:val="18"/>
              </w:rPr>
              <w:t>245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CE33268" w14:textId="255C9138" w:rsidR="003C08EF" w:rsidRPr="00B23D1B" w:rsidRDefault="006F310C" w:rsidP="00FD457F">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Pr>
                <w:rFonts w:ascii="標楷體" w:eastAsia="標楷體" w:hAnsi="標楷體" w:hint="eastAsia"/>
                <w:bCs/>
                <w:spacing w:val="8"/>
                <w:sz w:val="18"/>
                <w:szCs w:val="18"/>
              </w:rPr>
              <w:t>94</w:t>
            </w:r>
            <w:r w:rsidR="001A5B9A" w:rsidRPr="00B23D1B">
              <w:rPr>
                <w:rFonts w:ascii="標楷體" w:eastAsia="標楷體" w:hAnsi="標楷體"/>
                <w:bCs/>
                <w:spacing w:val="8"/>
                <w:sz w:val="18"/>
                <w:szCs w:val="18"/>
              </w:rPr>
              <w:t>.</w:t>
            </w:r>
            <w:r>
              <w:rPr>
                <w:rFonts w:ascii="標楷體" w:eastAsia="標楷體" w:hAnsi="標楷體" w:hint="eastAsia"/>
                <w:bCs/>
                <w:spacing w:val="8"/>
                <w:sz w:val="18"/>
                <w:szCs w:val="18"/>
              </w:rPr>
              <w:t>6</w:t>
            </w:r>
            <w:r w:rsidR="001A5B9A" w:rsidRPr="00B23D1B">
              <w:rPr>
                <w:rFonts w:ascii="標楷體" w:eastAsia="標楷體" w:hAnsi="標楷體"/>
                <w:bCs/>
                <w:spacing w:val="8"/>
                <w:sz w:val="18"/>
                <w:szCs w:val="18"/>
              </w:rPr>
              <w:t>7</w:t>
            </w:r>
          </w:p>
        </w:tc>
      </w:tr>
      <w:tr w:rsidR="000D7E7B" w:rsidRPr="000D7E7B" w14:paraId="29FDA520" w14:textId="77777777" w:rsidTr="00C63C12">
        <w:trPr>
          <w:gridAfter w:val="1"/>
          <w:wAfter w:w="268" w:type="dxa"/>
          <w:trHeight w:val="397"/>
          <w:jc w:val="right"/>
        </w:trPr>
        <w:tc>
          <w:tcPr>
            <w:tcW w:w="3118" w:type="dxa"/>
            <w:tcBorders>
              <w:top w:val="single" w:sz="4" w:space="0" w:color="auto"/>
              <w:bottom w:val="single" w:sz="4" w:space="0" w:color="auto"/>
              <w:right w:val="single" w:sz="4" w:space="0" w:color="auto"/>
            </w:tcBorders>
            <w:vAlign w:val="center"/>
          </w:tcPr>
          <w:p w14:paraId="092C7BF7" w14:textId="77777777" w:rsidR="003C08EF" w:rsidRPr="000D7E7B"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0D7E7B">
              <w:rPr>
                <w:rFonts w:ascii="標楷體" w:eastAsia="標楷體" w:hAnsi="標楷體" w:hint="eastAsia"/>
                <w:sz w:val="20"/>
                <w:szCs w:val="20"/>
              </w:rPr>
              <w:t>水環境建設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0A9C78DE"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514,59</w:t>
            </w:r>
            <w:r w:rsidRPr="00DE2121">
              <w:rPr>
                <w:rFonts w:ascii="標楷體" w:eastAsia="標楷體" w:hAnsi="標楷體"/>
                <w:bCs/>
                <w:spacing w:val="8"/>
                <w:sz w:val="18"/>
                <w:szCs w:val="18"/>
              </w:rPr>
              <w:t>3</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2FD590BA"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509,072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F1DEC43"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98.93</w:t>
            </w:r>
          </w:p>
        </w:tc>
      </w:tr>
      <w:tr w:rsidR="000D7E7B" w:rsidRPr="000D7E7B" w14:paraId="39DEBFB7" w14:textId="77777777" w:rsidTr="00C63C12">
        <w:trPr>
          <w:gridAfter w:val="1"/>
          <w:wAfter w:w="268" w:type="dxa"/>
          <w:trHeight w:val="397"/>
          <w:jc w:val="right"/>
        </w:trPr>
        <w:tc>
          <w:tcPr>
            <w:tcW w:w="3118" w:type="dxa"/>
            <w:tcBorders>
              <w:top w:val="single" w:sz="4" w:space="0" w:color="auto"/>
              <w:bottom w:val="single" w:sz="4" w:space="0" w:color="auto"/>
              <w:right w:val="single" w:sz="4" w:space="0" w:color="auto"/>
            </w:tcBorders>
            <w:vAlign w:val="center"/>
          </w:tcPr>
          <w:p w14:paraId="02B48DDA" w14:textId="77777777" w:rsidR="003C08EF" w:rsidRPr="000D7E7B"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0D7E7B">
              <w:rPr>
                <w:rFonts w:ascii="標楷體" w:eastAsia="標楷體" w:hAnsi="標楷體" w:hint="eastAsia"/>
                <w:sz w:val="20"/>
                <w:szCs w:val="20"/>
              </w:rPr>
              <w:t>數位建設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63B293C6"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42,165</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54DBF9E2"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41,211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60E339D"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97.74</w:t>
            </w:r>
          </w:p>
        </w:tc>
      </w:tr>
      <w:tr w:rsidR="000D7E7B" w:rsidRPr="000D7E7B" w14:paraId="07250988" w14:textId="77777777" w:rsidTr="00C63C12">
        <w:trPr>
          <w:gridAfter w:val="1"/>
          <w:wAfter w:w="268" w:type="dxa"/>
          <w:trHeight w:val="397"/>
          <w:jc w:val="right"/>
        </w:trPr>
        <w:tc>
          <w:tcPr>
            <w:tcW w:w="3118" w:type="dxa"/>
            <w:tcBorders>
              <w:top w:val="single" w:sz="4" w:space="0" w:color="auto"/>
              <w:bottom w:val="single" w:sz="4" w:space="0" w:color="auto"/>
              <w:right w:val="single" w:sz="4" w:space="0" w:color="auto"/>
            </w:tcBorders>
            <w:vAlign w:val="center"/>
          </w:tcPr>
          <w:p w14:paraId="316D935E" w14:textId="77777777" w:rsidR="003C08EF" w:rsidRPr="000D7E7B"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proofErr w:type="gramStart"/>
            <w:r w:rsidRPr="000D7E7B">
              <w:rPr>
                <w:rFonts w:ascii="標楷體" w:eastAsia="標楷體" w:hAnsi="標楷體" w:hint="eastAsia"/>
                <w:sz w:val="20"/>
                <w:szCs w:val="20"/>
              </w:rPr>
              <w:t>因應少子化</w:t>
            </w:r>
            <w:proofErr w:type="gramEnd"/>
            <w:r w:rsidRPr="000D7E7B">
              <w:rPr>
                <w:rFonts w:ascii="標楷體" w:eastAsia="標楷體" w:hAnsi="標楷體" w:hint="eastAsia"/>
                <w:sz w:val="20"/>
                <w:szCs w:val="20"/>
              </w:rPr>
              <w:t>友善育兒空間建設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53BB465A"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15,566</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5286D64B"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15,490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9D7CECB"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99.52</w:t>
            </w:r>
          </w:p>
        </w:tc>
      </w:tr>
      <w:tr w:rsidR="000D7E7B" w:rsidRPr="000D7E7B" w14:paraId="68A7AA6B" w14:textId="77777777" w:rsidTr="00C63C12">
        <w:trPr>
          <w:gridAfter w:val="1"/>
          <w:wAfter w:w="268" w:type="dxa"/>
          <w:trHeight w:val="397"/>
          <w:jc w:val="right"/>
        </w:trPr>
        <w:tc>
          <w:tcPr>
            <w:tcW w:w="3118" w:type="dxa"/>
            <w:tcBorders>
              <w:top w:val="single" w:sz="4" w:space="0" w:color="auto"/>
              <w:bottom w:val="single" w:sz="4" w:space="0" w:color="auto"/>
              <w:right w:val="single" w:sz="4" w:space="0" w:color="auto"/>
            </w:tcBorders>
            <w:vAlign w:val="center"/>
          </w:tcPr>
          <w:p w14:paraId="32EB5A55" w14:textId="77777777" w:rsidR="003C08EF" w:rsidRPr="000D7E7B" w:rsidRDefault="003C08EF" w:rsidP="00547093">
            <w:pPr>
              <w:overflowPunct w:val="0"/>
              <w:adjustRightInd w:val="0"/>
              <w:snapToGrid w:val="0"/>
              <w:spacing w:line="240" w:lineRule="exact"/>
              <w:jc w:val="distribute"/>
              <w:textAlignment w:val="baseline"/>
              <w:rPr>
                <w:rFonts w:ascii="標楷體" w:eastAsia="標楷體" w:hAnsi="標楷體"/>
                <w:sz w:val="20"/>
                <w:szCs w:val="20"/>
              </w:rPr>
            </w:pPr>
            <w:r w:rsidRPr="000D7E7B">
              <w:rPr>
                <w:rFonts w:ascii="標楷體" w:eastAsia="標楷體" w:hAnsi="標楷體" w:hint="eastAsia"/>
                <w:sz w:val="20"/>
                <w:szCs w:val="20"/>
              </w:rPr>
              <w:t>食品安全建設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09F54400"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7,840</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213E74AA"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7,840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40E6E3A" w14:textId="77777777" w:rsidR="003C08EF" w:rsidRPr="00DE2121" w:rsidRDefault="003C08EF" w:rsidP="00547093">
            <w:pPr>
              <w:overflowPunct w:val="0"/>
              <w:adjustRightInd w:val="0"/>
              <w:snapToGrid w:val="0"/>
              <w:spacing w:line="240" w:lineRule="exact"/>
              <w:ind w:rightChars="50" w:right="120"/>
              <w:jc w:val="right"/>
              <w:textAlignment w:val="baseline"/>
              <w:rPr>
                <w:rFonts w:ascii="標楷體" w:eastAsia="標楷體" w:hAnsi="標楷體"/>
                <w:bCs/>
                <w:spacing w:val="8"/>
                <w:sz w:val="18"/>
                <w:szCs w:val="18"/>
              </w:rPr>
            </w:pPr>
            <w:r w:rsidRPr="00DE2121">
              <w:rPr>
                <w:rFonts w:ascii="標楷體" w:eastAsia="標楷體" w:hAnsi="標楷體" w:hint="eastAsia"/>
                <w:bCs/>
                <w:spacing w:val="8"/>
                <w:sz w:val="18"/>
                <w:szCs w:val="18"/>
              </w:rPr>
              <w:t>100.00</w:t>
            </w:r>
          </w:p>
        </w:tc>
      </w:tr>
      <w:tr w:rsidR="003C08EF" w:rsidRPr="00F93070" w14:paraId="3AF0C58B" w14:textId="77777777" w:rsidTr="00C63C12">
        <w:trPr>
          <w:gridAfter w:val="1"/>
          <w:wAfter w:w="268" w:type="dxa"/>
          <w:trHeight w:val="752"/>
          <w:jc w:val="right"/>
        </w:trPr>
        <w:tc>
          <w:tcPr>
            <w:tcW w:w="9643" w:type="dxa"/>
            <w:gridSpan w:val="4"/>
            <w:tcBorders>
              <w:top w:val="single" w:sz="4" w:space="0" w:color="auto"/>
              <w:left w:val="nil"/>
              <w:bottom w:val="nil"/>
              <w:right w:val="nil"/>
            </w:tcBorders>
            <w:vAlign w:val="center"/>
          </w:tcPr>
          <w:p w14:paraId="0341B4C0" w14:textId="77777777" w:rsidR="003C08EF" w:rsidRPr="000D7E7B" w:rsidRDefault="003C08EF" w:rsidP="003E2146">
            <w:pPr>
              <w:overflowPunct w:val="0"/>
              <w:adjustRightInd w:val="0"/>
              <w:snapToGrid w:val="0"/>
              <w:ind w:leftChars="-50" w:left="-120"/>
              <w:jc w:val="both"/>
              <w:textAlignment w:val="baseline"/>
              <w:rPr>
                <w:rFonts w:ascii="標楷體" w:eastAsia="標楷體" w:hAnsi="標楷體"/>
                <w:sz w:val="18"/>
                <w:szCs w:val="18"/>
              </w:rPr>
            </w:pPr>
            <w:proofErr w:type="gramStart"/>
            <w:r w:rsidRPr="000D7E7B">
              <w:rPr>
                <w:rFonts w:ascii="標楷體" w:eastAsia="標楷體" w:hAnsi="標楷體" w:hint="eastAsia"/>
                <w:sz w:val="18"/>
                <w:szCs w:val="18"/>
              </w:rPr>
              <w:t>註</w:t>
            </w:r>
            <w:proofErr w:type="gramEnd"/>
            <w:r w:rsidRPr="000D7E7B">
              <w:rPr>
                <w:rFonts w:ascii="標楷體" w:eastAsia="標楷體" w:hAnsi="標楷體" w:hint="eastAsia"/>
                <w:sz w:val="18"/>
                <w:szCs w:val="18"/>
              </w:rPr>
              <w:t>：1.本表依中央政府前瞻計畫補助款金額由高至低排序。</w:t>
            </w:r>
          </w:p>
          <w:p w14:paraId="0ABFD01E" w14:textId="6285A6BE" w:rsidR="003C08EF" w:rsidRPr="000D7E7B" w:rsidRDefault="003E2146" w:rsidP="003E2146">
            <w:pPr>
              <w:overflowPunct w:val="0"/>
              <w:adjustRightInd w:val="0"/>
              <w:snapToGrid w:val="0"/>
              <w:ind w:leftChars="-50" w:left="-120"/>
              <w:jc w:val="both"/>
              <w:textAlignment w:val="baseline"/>
              <w:rPr>
                <w:rFonts w:ascii="標楷體" w:eastAsia="標楷體" w:hAnsi="標楷體"/>
                <w:sz w:val="18"/>
                <w:szCs w:val="18"/>
              </w:rPr>
            </w:pPr>
            <w:r>
              <w:rPr>
                <w:rFonts w:ascii="標楷體" w:eastAsia="標楷體" w:hAnsi="標楷體" w:hint="eastAsia"/>
                <w:sz w:val="18"/>
                <w:szCs w:val="18"/>
              </w:rPr>
              <w:t xml:space="preserve">    </w:t>
            </w:r>
            <w:r w:rsidR="003C08EF" w:rsidRPr="000D7E7B">
              <w:rPr>
                <w:rFonts w:ascii="標楷體" w:eastAsia="標楷體" w:hAnsi="標楷體"/>
                <w:sz w:val="18"/>
                <w:szCs w:val="18"/>
              </w:rPr>
              <w:t>2</w:t>
            </w:r>
            <w:r w:rsidR="003C08EF" w:rsidRPr="000D7E7B">
              <w:rPr>
                <w:rFonts w:ascii="標楷體" w:eastAsia="標楷體" w:hAnsi="標楷體" w:hint="eastAsia"/>
                <w:sz w:val="18"/>
                <w:szCs w:val="18"/>
              </w:rPr>
              <w:t>.補助款累計執行數（B）係第2期特別決算實現數，加計保留轉入以後年度執行之實現數。</w:t>
            </w:r>
          </w:p>
          <w:p w14:paraId="7B9FC260" w14:textId="5B69659F" w:rsidR="003C08EF" w:rsidRPr="00F93070" w:rsidRDefault="003E2146" w:rsidP="003E2146">
            <w:pPr>
              <w:overflowPunct w:val="0"/>
              <w:adjustRightInd w:val="0"/>
              <w:snapToGrid w:val="0"/>
              <w:ind w:leftChars="-50" w:left="964" w:hangingChars="602" w:hanging="1084"/>
              <w:jc w:val="both"/>
              <w:textAlignment w:val="baseline"/>
              <w:rPr>
                <w:rFonts w:ascii="標楷體" w:eastAsia="標楷體" w:hAnsi="標楷體"/>
                <w:color w:val="FF0000"/>
                <w:sz w:val="18"/>
                <w:szCs w:val="18"/>
              </w:rPr>
            </w:pPr>
            <w:r>
              <w:rPr>
                <w:rFonts w:ascii="標楷體" w:eastAsia="標楷體" w:hAnsi="標楷體" w:hint="eastAsia"/>
                <w:sz w:val="18"/>
                <w:szCs w:val="18"/>
              </w:rPr>
              <w:t xml:space="preserve">    </w:t>
            </w:r>
            <w:r w:rsidR="003C08EF" w:rsidRPr="000D7E7B">
              <w:rPr>
                <w:rFonts w:ascii="標楷體" w:eastAsia="標楷體" w:hAnsi="標楷體" w:hint="eastAsia"/>
                <w:sz w:val="18"/>
                <w:szCs w:val="18"/>
              </w:rPr>
              <w:t>3</w:t>
            </w:r>
            <w:r w:rsidR="003C08EF" w:rsidRPr="000D7E7B">
              <w:rPr>
                <w:rFonts w:ascii="標楷體" w:eastAsia="標楷體" w:hAnsi="標楷體"/>
                <w:sz w:val="18"/>
                <w:szCs w:val="18"/>
              </w:rPr>
              <w:t>.</w:t>
            </w:r>
            <w:r w:rsidR="003C08EF" w:rsidRPr="000D7E7B">
              <w:rPr>
                <w:rFonts w:ascii="標楷體" w:eastAsia="標楷體" w:hAnsi="標楷體" w:hint="eastAsia"/>
                <w:sz w:val="18"/>
                <w:szCs w:val="18"/>
              </w:rPr>
              <w:t>資料來源：</w:t>
            </w:r>
            <w:r w:rsidR="00DD2D50" w:rsidRPr="00217B79">
              <w:rPr>
                <w:rFonts w:ascii="標楷體" w:eastAsia="標楷體" w:hAnsi="標楷體" w:hint="eastAsia"/>
                <w:sz w:val="18"/>
                <w:szCs w:val="18"/>
              </w:rPr>
              <w:t>整理自中央各主管機關提供資料。</w:t>
            </w:r>
          </w:p>
        </w:tc>
      </w:tr>
      <w:tr w:rsidR="00F93070" w:rsidRPr="00F93070" w14:paraId="610CEA63" w14:textId="77777777" w:rsidTr="00E579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jc w:val="right"/>
        </w:trPr>
        <w:tc>
          <w:tcPr>
            <w:tcW w:w="9911" w:type="dxa"/>
            <w:gridSpan w:val="5"/>
          </w:tcPr>
          <w:p w14:paraId="75F10297" w14:textId="1DF61355" w:rsidR="003C08EF" w:rsidRPr="00FD4F2B" w:rsidRDefault="003C08EF" w:rsidP="00547093">
            <w:pPr>
              <w:snapToGrid w:val="0"/>
              <w:jc w:val="center"/>
              <w:rPr>
                <w:rFonts w:ascii="標楷體" w:eastAsia="標楷體" w:hAnsi="標楷體"/>
                <w:b/>
              </w:rPr>
            </w:pPr>
            <w:r w:rsidRPr="003D337A">
              <w:rPr>
                <w:rFonts w:ascii="標楷體" w:eastAsia="標楷體" w:hAnsi="標楷體" w:hint="eastAsia"/>
                <w:b/>
                <w:color w:val="000000" w:themeColor="text1"/>
                <w:kern w:val="0"/>
              </w:rPr>
              <w:lastRenderedPageBreak/>
              <w:t xml:space="preserve">圖6 </w:t>
            </w:r>
            <w:r w:rsidR="00354284">
              <w:rPr>
                <w:rFonts w:ascii="標楷體" w:eastAsia="標楷體" w:hAnsi="標楷體" w:hint="eastAsia"/>
                <w:b/>
                <w:color w:val="000000" w:themeColor="text1"/>
                <w:kern w:val="0"/>
              </w:rPr>
              <w:t xml:space="preserve"> </w:t>
            </w:r>
            <w:r w:rsidRPr="003D337A">
              <w:rPr>
                <w:rFonts w:ascii="標楷體" w:eastAsia="標楷體" w:hAnsi="標楷體" w:hint="eastAsia"/>
                <w:b/>
                <w:color w:val="000000" w:themeColor="text1"/>
                <w:kern w:val="0"/>
              </w:rPr>
              <w:t xml:space="preserve"> </w:t>
            </w:r>
            <w:r w:rsidRPr="003D337A">
              <w:rPr>
                <w:rFonts w:ascii="標楷體" w:eastAsia="標楷體" w:hAnsi="標楷體" w:hint="eastAsia"/>
                <w:b/>
                <w:color w:val="000000" w:themeColor="text1"/>
              </w:rPr>
              <w:t>前瞻第</w:t>
            </w:r>
            <w:r w:rsidRPr="003D337A">
              <w:rPr>
                <w:rFonts w:ascii="標楷體" w:eastAsia="標楷體" w:hAnsi="標楷體"/>
                <w:b/>
                <w:color w:val="000000" w:themeColor="text1"/>
              </w:rPr>
              <w:t>2</w:t>
            </w:r>
            <w:r w:rsidRPr="003D337A">
              <w:rPr>
                <w:rFonts w:ascii="標楷體" w:eastAsia="標楷體" w:hAnsi="標楷體" w:hint="eastAsia"/>
                <w:b/>
                <w:color w:val="000000" w:themeColor="text1"/>
              </w:rPr>
              <w:t>期補助經費已執行比率概況</w:t>
            </w:r>
          </w:p>
          <w:p w14:paraId="39FD457B" w14:textId="3C7720DB" w:rsidR="003C08EF" w:rsidRPr="00FD4F2B" w:rsidRDefault="003C08EF" w:rsidP="006F310C">
            <w:pPr>
              <w:snapToGrid w:val="0"/>
              <w:spacing w:line="320" w:lineRule="exact"/>
              <w:jc w:val="center"/>
              <w:rPr>
                <w:rFonts w:ascii="標楷體" w:eastAsia="標楷體" w:hAnsi="標楷體"/>
                <w:spacing w:val="-5"/>
                <w:sz w:val="20"/>
                <w:szCs w:val="20"/>
              </w:rPr>
            </w:pPr>
            <w:r w:rsidRPr="00FD4F2B">
              <w:rPr>
                <w:rFonts w:ascii="標楷體" w:eastAsia="標楷體" w:hAnsi="標楷體" w:hint="eastAsia"/>
                <w:spacing w:val="-5"/>
                <w:sz w:val="20"/>
                <w:szCs w:val="20"/>
              </w:rPr>
              <w:t>10</w:t>
            </w:r>
            <w:r w:rsidRPr="00FD4F2B">
              <w:rPr>
                <w:rFonts w:ascii="標楷體" w:eastAsia="標楷體" w:hAnsi="標楷體"/>
                <w:spacing w:val="-5"/>
                <w:sz w:val="20"/>
                <w:szCs w:val="20"/>
              </w:rPr>
              <w:t>8</w:t>
            </w:r>
            <w:r w:rsidRPr="00FD4F2B">
              <w:rPr>
                <w:rFonts w:ascii="標楷體" w:eastAsia="標楷體" w:hAnsi="標楷體" w:hint="eastAsia"/>
                <w:spacing w:val="-5"/>
                <w:sz w:val="20"/>
                <w:szCs w:val="20"/>
              </w:rPr>
              <w:t>年1月1日至</w:t>
            </w:r>
            <w:r w:rsidR="0059332D" w:rsidRPr="00FD4F2B">
              <w:rPr>
                <w:rFonts w:ascii="標楷體" w:eastAsia="標楷體" w:hAnsi="標楷體" w:hint="eastAsia"/>
                <w:spacing w:val="-5"/>
                <w:sz w:val="20"/>
                <w:szCs w:val="20"/>
              </w:rPr>
              <w:t>11</w:t>
            </w:r>
            <w:r w:rsidR="006F310C">
              <w:rPr>
                <w:rFonts w:ascii="標楷體" w:eastAsia="標楷體" w:hAnsi="標楷體" w:hint="eastAsia"/>
                <w:spacing w:val="-5"/>
                <w:sz w:val="20"/>
                <w:szCs w:val="20"/>
              </w:rPr>
              <w:t>3</w:t>
            </w:r>
            <w:r w:rsidR="0059332D" w:rsidRPr="00FD4F2B">
              <w:rPr>
                <w:rFonts w:ascii="標楷體" w:eastAsia="標楷體" w:hAnsi="標楷體" w:hint="eastAsia"/>
                <w:spacing w:val="-5"/>
                <w:sz w:val="20"/>
                <w:szCs w:val="20"/>
              </w:rPr>
              <w:t>年12月31日</w:t>
            </w:r>
            <w:proofErr w:type="gramStart"/>
            <w:r w:rsidRPr="00FD4F2B">
              <w:rPr>
                <w:rFonts w:ascii="標楷體" w:eastAsia="標楷體" w:hAnsi="標楷體" w:hint="eastAsia"/>
                <w:spacing w:val="-5"/>
                <w:sz w:val="20"/>
                <w:szCs w:val="20"/>
              </w:rPr>
              <w:t>止</w:t>
            </w:r>
            <w:proofErr w:type="gramEnd"/>
          </w:p>
          <w:p w14:paraId="445F4571" w14:textId="570D9BD5" w:rsidR="003C08EF" w:rsidRPr="00F93070" w:rsidRDefault="00E5793B" w:rsidP="00547093">
            <w:pPr>
              <w:snapToGrid w:val="0"/>
              <w:jc w:val="center"/>
              <w:rPr>
                <w:rFonts w:ascii="標楷體" w:eastAsia="標楷體" w:hAnsi="標楷體"/>
                <w:color w:val="FF0000"/>
                <w:spacing w:val="-5"/>
                <w:sz w:val="20"/>
                <w:szCs w:val="20"/>
              </w:rPr>
            </w:pPr>
            <w:r>
              <w:rPr>
                <w:noProof/>
              </w:rPr>
              <w:drawing>
                <wp:inline distT="0" distB="0" distL="0" distR="0" wp14:anchorId="402030B1" wp14:editId="258FF43E">
                  <wp:extent cx="5565775" cy="2997642"/>
                  <wp:effectExtent l="0" t="0" r="0" b="0"/>
                  <wp:docPr id="20" name="圖表 20">
                    <a:extLst xmlns:a="http://schemas.openxmlformats.org/drawingml/2006/main">
                      <a:ext uri="{FF2B5EF4-FFF2-40B4-BE49-F238E27FC236}">
                        <a16:creationId xmlns:a16="http://schemas.microsoft.com/office/drawing/2014/main" id="{D4F5F217-90BE-4FCF-9218-8BF675EA3A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5F7DE04" w14:textId="4DEF9889" w:rsidR="00E951F7" w:rsidRPr="00E951F7" w:rsidRDefault="003C08EF" w:rsidP="00060B5A">
            <w:pPr>
              <w:spacing w:line="160" w:lineRule="exact"/>
              <w:ind w:leftChars="450" w:left="1080"/>
              <w:jc w:val="both"/>
              <w:rPr>
                <w:rFonts w:ascii="標楷體" w:eastAsia="標楷體" w:hAnsi="標楷體"/>
                <w:sz w:val="18"/>
                <w:szCs w:val="18"/>
              </w:rPr>
            </w:pPr>
            <w:r w:rsidRPr="00FD4F2B">
              <w:rPr>
                <w:rFonts w:ascii="標楷體" w:eastAsia="標楷體" w:hAnsi="標楷體" w:hint="eastAsia"/>
                <w:sz w:val="18"/>
                <w:szCs w:val="18"/>
              </w:rPr>
              <w:t>資料來源：整理自中央各主管機關提供資料。</w:t>
            </w:r>
          </w:p>
        </w:tc>
      </w:tr>
    </w:tbl>
    <w:p w14:paraId="628FD834" w14:textId="6AB08573" w:rsidR="003C08EF" w:rsidRPr="001A5B9A" w:rsidRDefault="003C08EF" w:rsidP="00060B5A">
      <w:pPr>
        <w:spacing w:beforeLines="50" w:before="120" w:line="600" w:lineRule="exact"/>
        <w:ind w:leftChars="11" w:left="26"/>
        <w:jc w:val="both"/>
        <w:rPr>
          <w:rFonts w:ascii="標楷體" w:eastAsia="標楷體" w:hAnsi="標楷體"/>
          <w:b/>
          <w:spacing w:val="-4"/>
          <w:sz w:val="32"/>
          <w:szCs w:val="32"/>
        </w:rPr>
      </w:pPr>
      <w:r w:rsidRPr="001A5B9A">
        <w:rPr>
          <w:rFonts w:ascii="標楷體" w:eastAsia="標楷體" w:hAnsi="標楷體" w:hint="eastAsia"/>
          <w:b/>
          <w:spacing w:val="-4"/>
          <w:sz w:val="32"/>
          <w:szCs w:val="32"/>
        </w:rPr>
        <w:t>三、前瞻第3期特別預算執行情形</w:t>
      </w:r>
    </w:p>
    <w:p w14:paraId="43663322" w14:textId="77777777" w:rsidR="003C08EF" w:rsidRPr="001A5B9A" w:rsidRDefault="003C08EF" w:rsidP="001D038F">
      <w:pPr>
        <w:overflowPunct w:val="0"/>
        <w:autoSpaceDE w:val="0"/>
        <w:autoSpaceDN w:val="0"/>
        <w:adjustRightInd w:val="0"/>
        <w:spacing w:line="600" w:lineRule="exact"/>
        <w:ind w:leftChars="100" w:left="240"/>
        <w:jc w:val="both"/>
        <w:rPr>
          <w:rFonts w:ascii="標楷體" w:eastAsia="標楷體" w:hAnsi="標楷體"/>
          <w:b/>
          <w:sz w:val="28"/>
          <w:szCs w:val="28"/>
        </w:rPr>
      </w:pPr>
      <w:r w:rsidRPr="001A5B9A">
        <w:rPr>
          <w:rFonts w:ascii="標楷體" w:eastAsia="標楷體" w:hAnsi="標楷體" w:hint="eastAsia"/>
          <w:b/>
          <w:sz w:val="28"/>
          <w:szCs w:val="28"/>
        </w:rPr>
        <w:t>（一）補助計畫建設類別</w:t>
      </w:r>
    </w:p>
    <w:p w14:paraId="78C27220" w14:textId="4225A71E" w:rsidR="00633EC9" w:rsidRDefault="003C08EF" w:rsidP="00633EC9">
      <w:pPr>
        <w:overflowPunct w:val="0"/>
        <w:autoSpaceDE w:val="0"/>
        <w:autoSpaceDN w:val="0"/>
        <w:adjustRightInd w:val="0"/>
        <w:spacing w:line="520" w:lineRule="exact"/>
        <w:ind w:firstLineChars="200" w:firstLine="488"/>
        <w:jc w:val="both"/>
        <w:rPr>
          <w:rFonts w:ascii="標楷體" w:eastAsia="標楷體" w:hAnsi="標楷體"/>
          <w:spacing w:val="2"/>
        </w:rPr>
      </w:pPr>
      <w:r w:rsidRPr="00E33064">
        <w:rPr>
          <w:rFonts w:ascii="標楷體" w:eastAsia="標楷體" w:hAnsi="標楷體" w:hint="eastAsia"/>
          <w:spacing w:val="2"/>
        </w:rPr>
        <w:t>中央政府（各主管機關）核定前瞻第3期</w:t>
      </w:r>
      <w:r w:rsidR="00DA07D4" w:rsidRPr="00E33064">
        <w:rPr>
          <w:rFonts w:ascii="標楷體" w:eastAsia="標楷體" w:hAnsi="標楷體" w:hint="eastAsia"/>
          <w:spacing w:val="2"/>
        </w:rPr>
        <w:t>（110至111年度）</w:t>
      </w:r>
      <w:r w:rsidRPr="00E33064">
        <w:rPr>
          <w:rFonts w:ascii="標楷體" w:eastAsia="標楷體" w:hAnsi="標楷體" w:hint="eastAsia"/>
          <w:spacing w:val="2"/>
        </w:rPr>
        <w:t>特別預算補助連江縣政府計1</w:t>
      </w:r>
      <w:r w:rsidR="001A5B9A" w:rsidRPr="00E33064">
        <w:rPr>
          <w:rFonts w:ascii="標楷體" w:eastAsia="標楷體" w:hAnsi="標楷體"/>
          <w:spacing w:val="2"/>
        </w:rPr>
        <w:t>8</w:t>
      </w:r>
      <w:r w:rsidRPr="00E33064">
        <w:rPr>
          <w:rFonts w:ascii="標楷體" w:eastAsia="標楷體" w:hAnsi="標楷體" w:hint="eastAsia"/>
          <w:spacing w:val="2"/>
        </w:rPr>
        <w:t>億</w:t>
      </w:r>
      <w:r w:rsidR="001A5B9A" w:rsidRPr="00E33064">
        <w:rPr>
          <w:rFonts w:ascii="標楷體" w:eastAsia="標楷體" w:hAnsi="標楷體" w:hint="eastAsia"/>
          <w:spacing w:val="2"/>
        </w:rPr>
        <w:t>3</w:t>
      </w:r>
      <w:r w:rsidR="001A5B9A" w:rsidRPr="00E33064">
        <w:rPr>
          <w:rFonts w:ascii="標楷體" w:eastAsia="標楷體" w:hAnsi="標楷體"/>
          <w:spacing w:val="2"/>
        </w:rPr>
        <w:t>,</w:t>
      </w:r>
      <w:r w:rsidRPr="00E33064">
        <w:rPr>
          <w:rFonts w:ascii="標楷體" w:eastAsia="標楷體" w:hAnsi="標楷體" w:hint="eastAsia"/>
          <w:spacing w:val="2"/>
        </w:rPr>
        <w:t>5</w:t>
      </w:r>
      <w:r w:rsidR="001A5B9A" w:rsidRPr="00E33064">
        <w:rPr>
          <w:rFonts w:ascii="標楷體" w:eastAsia="標楷體" w:hAnsi="標楷體"/>
          <w:spacing w:val="2"/>
        </w:rPr>
        <w:t>81</w:t>
      </w:r>
      <w:r w:rsidRPr="00E33064">
        <w:rPr>
          <w:rFonts w:ascii="標楷體" w:eastAsia="標楷體" w:hAnsi="標楷體" w:hint="eastAsia"/>
          <w:spacing w:val="2"/>
        </w:rPr>
        <w:t>萬餘元</w:t>
      </w:r>
      <w:r w:rsidR="00C6458C" w:rsidRPr="00E33064">
        <w:rPr>
          <w:rFonts w:ascii="標楷體" w:eastAsia="標楷體" w:hAnsi="標楷體" w:hint="eastAsia"/>
          <w:spacing w:val="2"/>
        </w:rPr>
        <w:t>（100.00％）</w:t>
      </w:r>
      <w:r w:rsidRPr="00E33064">
        <w:rPr>
          <w:rFonts w:ascii="標楷體" w:eastAsia="標楷體" w:hAnsi="標楷體" w:hint="eastAsia"/>
          <w:spacing w:val="2"/>
        </w:rPr>
        <w:t>，</w:t>
      </w:r>
      <w:r w:rsidR="00194F87" w:rsidRPr="00E33064">
        <w:rPr>
          <w:rFonts w:ascii="標楷體" w:eastAsia="標楷體" w:hAnsi="標楷體" w:hint="eastAsia"/>
          <w:spacing w:val="2"/>
        </w:rPr>
        <w:t>包括</w:t>
      </w:r>
      <w:r w:rsidRPr="00E33064">
        <w:rPr>
          <w:rFonts w:ascii="標楷體" w:eastAsia="標楷體" w:hAnsi="標楷體" w:hint="eastAsia"/>
          <w:spacing w:val="2"/>
        </w:rPr>
        <w:t>城鄉建設</w:t>
      </w:r>
      <w:r w:rsidR="001A5B9A" w:rsidRPr="00E33064">
        <w:rPr>
          <w:rFonts w:ascii="標楷體" w:eastAsia="標楷體" w:hAnsi="標楷體"/>
          <w:spacing w:val="2"/>
        </w:rPr>
        <w:t>13</w:t>
      </w:r>
      <w:r w:rsidRPr="00E33064">
        <w:rPr>
          <w:rFonts w:ascii="標楷體" w:eastAsia="標楷體" w:hAnsi="標楷體" w:hint="eastAsia"/>
          <w:spacing w:val="2"/>
        </w:rPr>
        <w:t>億</w:t>
      </w:r>
      <w:r w:rsidR="001A5B9A" w:rsidRPr="00E33064">
        <w:rPr>
          <w:rFonts w:ascii="標楷體" w:eastAsia="標楷體" w:hAnsi="標楷體" w:hint="eastAsia"/>
          <w:spacing w:val="2"/>
        </w:rPr>
        <w:t>9</w:t>
      </w:r>
      <w:r w:rsidR="001A5B9A" w:rsidRPr="00E33064">
        <w:rPr>
          <w:rFonts w:ascii="標楷體" w:eastAsia="標楷體" w:hAnsi="標楷體"/>
          <w:spacing w:val="2"/>
        </w:rPr>
        <w:t>,692</w:t>
      </w:r>
      <w:r w:rsidRPr="00E33064">
        <w:rPr>
          <w:rFonts w:ascii="標楷體" w:eastAsia="標楷體" w:hAnsi="標楷體" w:hint="eastAsia"/>
          <w:spacing w:val="2"/>
        </w:rPr>
        <w:t>萬餘元</w:t>
      </w:r>
      <w:r w:rsidR="00976A8C" w:rsidRPr="00E33064">
        <w:rPr>
          <w:rFonts w:ascii="標楷體" w:eastAsia="標楷體" w:hAnsi="標楷體" w:hint="eastAsia"/>
          <w:spacing w:val="2"/>
        </w:rPr>
        <w:t>（</w:t>
      </w:r>
      <w:r w:rsidR="00DC0D9A" w:rsidRPr="00E33064">
        <w:rPr>
          <w:rFonts w:ascii="標楷體" w:eastAsia="標楷體" w:hAnsi="標楷體"/>
          <w:spacing w:val="2"/>
        </w:rPr>
        <w:t>76.09</w:t>
      </w:r>
      <w:r w:rsidRPr="00E33064">
        <w:rPr>
          <w:rFonts w:ascii="標楷體" w:eastAsia="標楷體" w:hAnsi="標楷體" w:hint="eastAsia"/>
          <w:spacing w:val="2"/>
        </w:rPr>
        <w:t>％</w:t>
      </w:r>
      <w:r w:rsidR="00976A8C" w:rsidRPr="00E33064">
        <w:rPr>
          <w:rFonts w:ascii="標楷體" w:eastAsia="標楷體" w:hAnsi="標楷體" w:hint="eastAsia"/>
          <w:spacing w:val="2"/>
        </w:rPr>
        <w:t>）</w:t>
      </w:r>
      <w:r w:rsidRPr="00E33064">
        <w:rPr>
          <w:rFonts w:ascii="標楷體" w:eastAsia="標楷體" w:hAnsi="標楷體" w:hint="eastAsia"/>
          <w:spacing w:val="2"/>
        </w:rPr>
        <w:t>，水環境建設3億</w:t>
      </w:r>
      <w:r w:rsidR="00DC0D9A" w:rsidRPr="00E33064">
        <w:rPr>
          <w:rFonts w:ascii="標楷體" w:eastAsia="標楷體" w:hAnsi="標楷體"/>
          <w:spacing w:val="2"/>
        </w:rPr>
        <w:t>8,747</w:t>
      </w:r>
      <w:r w:rsidRPr="00E33064">
        <w:rPr>
          <w:rFonts w:ascii="標楷體" w:eastAsia="標楷體" w:hAnsi="標楷體" w:hint="eastAsia"/>
          <w:spacing w:val="2"/>
        </w:rPr>
        <w:t>萬餘元（</w:t>
      </w:r>
      <w:r w:rsidR="00DC0D9A" w:rsidRPr="00E33064">
        <w:rPr>
          <w:rFonts w:ascii="標楷體" w:eastAsia="標楷體" w:hAnsi="標楷體"/>
          <w:spacing w:val="2"/>
        </w:rPr>
        <w:t>21.11</w:t>
      </w:r>
      <w:r w:rsidRPr="00E33064">
        <w:rPr>
          <w:rFonts w:ascii="標楷體" w:eastAsia="標楷體" w:hAnsi="標楷體" w:hint="eastAsia"/>
          <w:spacing w:val="2"/>
        </w:rPr>
        <w:t>％），</w:t>
      </w:r>
      <w:proofErr w:type="gramStart"/>
      <w:r w:rsidRPr="00E33064">
        <w:rPr>
          <w:rFonts w:ascii="標楷體" w:eastAsia="標楷體" w:hAnsi="標楷體" w:hint="eastAsia"/>
          <w:spacing w:val="2"/>
        </w:rPr>
        <w:t>因應少子化</w:t>
      </w:r>
      <w:proofErr w:type="gramEnd"/>
      <w:r w:rsidRPr="00E33064">
        <w:rPr>
          <w:rFonts w:ascii="標楷體" w:eastAsia="標楷體" w:hAnsi="標楷體" w:hint="eastAsia"/>
          <w:spacing w:val="2"/>
        </w:rPr>
        <w:t>友善育兒空間建設</w:t>
      </w:r>
      <w:r w:rsidR="008870F8" w:rsidRPr="00E33064">
        <w:rPr>
          <w:rFonts w:ascii="標楷體" w:eastAsia="標楷體" w:hAnsi="標楷體"/>
          <w:spacing w:val="2"/>
        </w:rPr>
        <w:t>3,535</w:t>
      </w:r>
      <w:r w:rsidRPr="00E33064">
        <w:rPr>
          <w:rFonts w:ascii="標楷體" w:eastAsia="標楷體" w:hAnsi="標楷體" w:hint="eastAsia"/>
          <w:spacing w:val="2"/>
        </w:rPr>
        <w:t>萬餘元</w:t>
      </w:r>
      <w:r w:rsidR="00C6458C" w:rsidRPr="00E33064">
        <w:rPr>
          <w:rFonts w:ascii="標楷體" w:eastAsia="標楷體" w:hAnsi="標楷體" w:hint="eastAsia"/>
          <w:spacing w:val="2"/>
        </w:rPr>
        <w:t>（</w:t>
      </w:r>
      <w:r w:rsidR="008870F8" w:rsidRPr="00E33064">
        <w:rPr>
          <w:rFonts w:ascii="標楷體" w:eastAsia="標楷體" w:hAnsi="標楷體"/>
          <w:spacing w:val="2"/>
        </w:rPr>
        <w:t>1.93</w:t>
      </w:r>
      <w:r w:rsidRPr="00E33064">
        <w:rPr>
          <w:rFonts w:ascii="標楷體" w:eastAsia="標楷體" w:hAnsi="標楷體" w:hint="eastAsia"/>
          <w:spacing w:val="2"/>
        </w:rPr>
        <w:t>％</w:t>
      </w:r>
      <w:r w:rsidR="00C6458C" w:rsidRPr="00E33064">
        <w:rPr>
          <w:rFonts w:ascii="標楷體" w:eastAsia="標楷體" w:hAnsi="標楷體" w:hint="eastAsia"/>
          <w:spacing w:val="2"/>
        </w:rPr>
        <w:t>）</w:t>
      </w:r>
      <w:r w:rsidRPr="00E33064">
        <w:rPr>
          <w:rFonts w:ascii="標楷體" w:eastAsia="標楷體" w:hAnsi="標楷體" w:hint="eastAsia"/>
          <w:spacing w:val="2"/>
        </w:rPr>
        <w:t>，人才培育促進就業建設</w:t>
      </w:r>
      <w:r w:rsidR="008870F8" w:rsidRPr="00E33064">
        <w:rPr>
          <w:rFonts w:ascii="標楷體" w:eastAsia="標楷體" w:hAnsi="標楷體"/>
          <w:spacing w:val="2"/>
        </w:rPr>
        <w:t>935</w:t>
      </w:r>
      <w:r w:rsidRPr="00E33064">
        <w:rPr>
          <w:rFonts w:ascii="標楷體" w:eastAsia="標楷體" w:hAnsi="標楷體" w:hint="eastAsia"/>
          <w:spacing w:val="2"/>
        </w:rPr>
        <w:t>萬餘元（0</w:t>
      </w:r>
      <w:r w:rsidRPr="00E33064">
        <w:rPr>
          <w:rFonts w:ascii="標楷體" w:eastAsia="標楷體" w:hAnsi="標楷體"/>
          <w:spacing w:val="2"/>
        </w:rPr>
        <w:t>.</w:t>
      </w:r>
      <w:r w:rsidR="008870F8" w:rsidRPr="00E33064">
        <w:rPr>
          <w:rFonts w:ascii="標楷體" w:eastAsia="標楷體" w:hAnsi="標楷體"/>
          <w:spacing w:val="2"/>
        </w:rPr>
        <w:t>51</w:t>
      </w:r>
      <w:r w:rsidRPr="00E33064">
        <w:rPr>
          <w:rFonts w:ascii="標楷體" w:eastAsia="標楷體" w:hAnsi="標楷體" w:hint="eastAsia"/>
          <w:spacing w:val="2"/>
        </w:rPr>
        <w:t>％），食品安全建設</w:t>
      </w:r>
      <w:r w:rsidR="008870F8" w:rsidRPr="00E33064">
        <w:rPr>
          <w:rFonts w:ascii="標楷體" w:eastAsia="標楷體" w:hAnsi="標楷體"/>
          <w:spacing w:val="2"/>
        </w:rPr>
        <w:t>444</w:t>
      </w:r>
      <w:r w:rsidRPr="00E33064">
        <w:rPr>
          <w:rFonts w:ascii="標楷體" w:eastAsia="標楷體" w:hAnsi="標楷體" w:hint="eastAsia"/>
          <w:spacing w:val="2"/>
        </w:rPr>
        <w:t>萬</w:t>
      </w:r>
      <w:r w:rsidR="00C6458C" w:rsidRPr="00E33064">
        <w:rPr>
          <w:rFonts w:ascii="標楷體" w:eastAsia="標楷體" w:hAnsi="標楷體" w:hint="eastAsia"/>
          <w:spacing w:val="2"/>
        </w:rPr>
        <w:t>餘</w:t>
      </w:r>
      <w:r w:rsidRPr="00E33064">
        <w:rPr>
          <w:rFonts w:ascii="標楷體" w:eastAsia="標楷體" w:hAnsi="標楷體" w:hint="eastAsia"/>
          <w:spacing w:val="2"/>
        </w:rPr>
        <w:t>元</w:t>
      </w:r>
      <w:r w:rsidR="00976A8C" w:rsidRPr="00E33064">
        <w:rPr>
          <w:rFonts w:ascii="標楷體" w:eastAsia="標楷體" w:hAnsi="標楷體" w:hint="eastAsia"/>
          <w:spacing w:val="2"/>
        </w:rPr>
        <w:t>（</w:t>
      </w:r>
      <w:r w:rsidRPr="00E33064">
        <w:rPr>
          <w:rFonts w:ascii="標楷體" w:eastAsia="標楷體" w:hAnsi="標楷體" w:hint="eastAsia"/>
          <w:spacing w:val="2"/>
        </w:rPr>
        <w:t>0.</w:t>
      </w:r>
      <w:r w:rsidR="008870F8" w:rsidRPr="00E33064">
        <w:rPr>
          <w:rFonts w:ascii="標楷體" w:eastAsia="標楷體" w:hAnsi="標楷體"/>
          <w:spacing w:val="2"/>
        </w:rPr>
        <w:t>24</w:t>
      </w:r>
      <w:r w:rsidRPr="00E33064">
        <w:rPr>
          <w:rFonts w:ascii="標楷體" w:eastAsia="標楷體" w:hAnsi="標楷體" w:hint="eastAsia"/>
          <w:spacing w:val="2"/>
        </w:rPr>
        <w:t>％</w:t>
      </w:r>
      <w:r w:rsidR="00976A8C" w:rsidRPr="00E33064">
        <w:rPr>
          <w:rFonts w:ascii="標楷體" w:eastAsia="標楷體" w:hAnsi="標楷體" w:hint="eastAsia"/>
          <w:spacing w:val="2"/>
        </w:rPr>
        <w:t>）</w:t>
      </w:r>
      <w:r w:rsidRPr="00E33064">
        <w:rPr>
          <w:rFonts w:ascii="標楷體" w:eastAsia="標楷體" w:hAnsi="標楷體" w:hint="eastAsia"/>
          <w:spacing w:val="2"/>
        </w:rPr>
        <w:t>，數位建設</w:t>
      </w:r>
      <w:r w:rsidR="008870F8" w:rsidRPr="00E33064">
        <w:rPr>
          <w:rFonts w:ascii="標楷體" w:eastAsia="標楷體" w:hAnsi="標楷體"/>
          <w:spacing w:val="2"/>
        </w:rPr>
        <w:t>226</w:t>
      </w:r>
      <w:r w:rsidRPr="00E33064">
        <w:rPr>
          <w:rFonts w:ascii="標楷體" w:eastAsia="標楷體" w:hAnsi="標楷體" w:hint="eastAsia"/>
          <w:spacing w:val="2"/>
        </w:rPr>
        <w:t>萬餘元</w:t>
      </w:r>
      <w:r w:rsidR="006F67E7" w:rsidRPr="00E33064">
        <w:rPr>
          <w:rFonts w:ascii="標楷體" w:eastAsia="標楷體" w:hAnsi="標楷體" w:hint="eastAsia"/>
          <w:spacing w:val="2"/>
        </w:rPr>
        <w:t>（</w:t>
      </w:r>
      <w:r w:rsidRPr="00E33064">
        <w:rPr>
          <w:rFonts w:ascii="標楷體" w:eastAsia="標楷體" w:hAnsi="標楷體" w:hint="eastAsia"/>
          <w:spacing w:val="2"/>
        </w:rPr>
        <w:t>0.</w:t>
      </w:r>
      <w:r w:rsidR="008870F8" w:rsidRPr="00E33064">
        <w:rPr>
          <w:rFonts w:ascii="標楷體" w:eastAsia="標楷體" w:hAnsi="標楷體"/>
          <w:spacing w:val="2"/>
        </w:rPr>
        <w:t>12</w:t>
      </w:r>
      <w:r w:rsidRPr="00E33064">
        <w:rPr>
          <w:rFonts w:ascii="標楷體" w:eastAsia="標楷體" w:hAnsi="標楷體" w:hint="eastAsia"/>
          <w:spacing w:val="2"/>
        </w:rPr>
        <w:t>％</w:t>
      </w:r>
      <w:r w:rsidR="00976A8C" w:rsidRPr="00E33064">
        <w:rPr>
          <w:rFonts w:ascii="標楷體" w:eastAsia="標楷體" w:hAnsi="標楷體" w:hint="eastAsia"/>
          <w:spacing w:val="2"/>
        </w:rPr>
        <w:t>）</w:t>
      </w:r>
      <w:r w:rsidR="00194F87" w:rsidRPr="00E33064">
        <w:rPr>
          <w:rFonts w:ascii="標楷體" w:eastAsia="標楷體" w:hAnsi="標楷體" w:hint="eastAsia"/>
          <w:spacing w:val="2"/>
        </w:rPr>
        <w:t>等6項建設類別</w:t>
      </w:r>
      <w:r w:rsidR="006D1AC2" w:rsidRPr="00E33064">
        <w:rPr>
          <w:rFonts w:ascii="標楷體" w:eastAsia="標楷體" w:hAnsi="標楷體" w:hint="eastAsia"/>
          <w:spacing w:val="2"/>
        </w:rPr>
        <w:t>（</w:t>
      </w:r>
      <w:r w:rsidRPr="00E33064">
        <w:rPr>
          <w:rFonts w:ascii="標楷體" w:eastAsia="標楷體" w:hAnsi="標楷體" w:hint="eastAsia"/>
          <w:spacing w:val="2"/>
        </w:rPr>
        <w:t>圖</w:t>
      </w:r>
      <w:r w:rsidR="008D1BC8" w:rsidRPr="00E33064">
        <w:rPr>
          <w:rFonts w:ascii="標楷體" w:eastAsia="標楷體" w:hAnsi="標楷體" w:hint="eastAsia"/>
          <w:spacing w:val="2"/>
        </w:rPr>
        <w:t>7</w:t>
      </w:r>
      <w:r w:rsidRPr="00E33064">
        <w:rPr>
          <w:rFonts w:ascii="標楷體" w:eastAsia="標楷體" w:hAnsi="標楷體" w:hint="eastAsia"/>
          <w:spacing w:val="2"/>
        </w:rPr>
        <w:t>、</w:t>
      </w:r>
      <w:r w:rsidR="008D1BC8" w:rsidRPr="00E33064">
        <w:rPr>
          <w:rFonts w:ascii="標楷體" w:eastAsia="標楷體" w:hAnsi="標楷體" w:hint="eastAsia"/>
          <w:spacing w:val="2"/>
        </w:rPr>
        <w:t>8</w:t>
      </w:r>
      <w:r w:rsidR="006D1AC2" w:rsidRPr="00E33064">
        <w:rPr>
          <w:rFonts w:ascii="標楷體" w:eastAsia="標楷體" w:hAnsi="標楷體" w:hint="eastAsia"/>
          <w:spacing w:val="2"/>
        </w:rPr>
        <w:t>）</w:t>
      </w:r>
      <w:r w:rsidRPr="00E33064">
        <w:rPr>
          <w:rFonts w:ascii="標楷體" w:eastAsia="標楷體" w:hAnsi="標楷體" w:hint="eastAsia"/>
          <w:spacing w:val="2"/>
        </w:rPr>
        <w:t>。</w:t>
      </w:r>
    </w:p>
    <w:p w14:paraId="3988FD25" w14:textId="77777777" w:rsidR="00633EC9" w:rsidRPr="00633EC9" w:rsidRDefault="00633EC9" w:rsidP="00060B5A">
      <w:pPr>
        <w:overflowPunct w:val="0"/>
        <w:autoSpaceDE w:val="0"/>
        <w:autoSpaceDN w:val="0"/>
        <w:adjustRightInd w:val="0"/>
        <w:spacing w:afterLines="100" w:after="240" w:line="240" w:lineRule="atLeast"/>
        <w:ind w:firstLineChars="200" w:firstLine="328"/>
        <w:jc w:val="both"/>
        <w:rPr>
          <w:rFonts w:ascii="標楷體" w:eastAsia="標楷體" w:hAnsi="標楷體"/>
          <w:spacing w:val="2"/>
          <w:sz w:val="16"/>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908"/>
        <w:gridCol w:w="5013"/>
      </w:tblGrid>
      <w:tr w:rsidR="00F93070" w:rsidRPr="00F93070" w14:paraId="7A6C60E3" w14:textId="77777777" w:rsidTr="00547093">
        <w:trPr>
          <w:trHeight w:val="3959"/>
        </w:trPr>
        <w:tc>
          <w:tcPr>
            <w:tcW w:w="4908" w:type="dxa"/>
          </w:tcPr>
          <w:p w14:paraId="06F9D803" w14:textId="77777777" w:rsidR="003C08EF" w:rsidRPr="005A26BB" w:rsidRDefault="003C08EF" w:rsidP="00547093">
            <w:pPr>
              <w:snapToGrid w:val="0"/>
              <w:jc w:val="center"/>
              <w:rPr>
                <w:rFonts w:ascii="標楷體" w:eastAsia="標楷體" w:hAnsi="標楷體"/>
                <w:b/>
                <w:spacing w:val="-5"/>
              </w:rPr>
            </w:pPr>
            <w:r w:rsidRPr="005A26BB">
              <w:rPr>
                <w:rFonts w:ascii="標楷體" w:eastAsia="標楷體" w:hAnsi="標楷體" w:hint="eastAsia"/>
                <w:b/>
                <w:spacing w:val="-5"/>
              </w:rPr>
              <w:t>圖7 前瞻第3期補助計畫建設類別</w:t>
            </w:r>
          </w:p>
          <w:p w14:paraId="4D33EA8F" w14:textId="2ED93D30" w:rsidR="003E2146" w:rsidRDefault="003E2146" w:rsidP="00547093">
            <w:pPr>
              <w:pStyle w:val="Web"/>
              <w:snapToGrid w:val="0"/>
              <w:spacing w:before="0" w:beforeAutospacing="0" w:after="0" w:afterAutospacing="0"/>
              <w:jc w:val="both"/>
              <w:rPr>
                <w:rFonts w:ascii="標楷體" w:eastAsia="標楷體" w:hAnsi="標楷體" w:cstheme="minorBidi"/>
                <w:sz w:val="18"/>
                <w:szCs w:val="18"/>
              </w:rPr>
            </w:pPr>
            <w:r w:rsidRPr="003E2146">
              <w:rPr>
                <w:rFonts w:ascii="標楷體" w:eastAsia="標楷體" w:hAnsi="標楷體" w:cstheme="minorBidi" w:hint="eastAsia"/>
                <w:noProof/>
                <w:sz w:val="18"/>
                <w:szCs w:val="18"/>
              </w:rPr>
              <w:drawing>
                <wp:inline distT="0" distB="0" distL="0" distR="0" wp14:anchorId="1251ACF7" wp14:editId="2F191C67">
                  <wp:extent cx="2765639" cy="2214066"/>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882" t="11966" r="21907" b="6838"/>
                          <a:stretch/>
                        </pic:blipFill>
                        <pic:spPr bwMode="auto">
                          <a:xfrm>
                            <a:off x="0" y="0"/>
                            <a:ext cx="2775470" cy="2221937"/>
                          </a:xfrm>
                          <a:prstGeom prst="rect">
                            <a:avLst/>
                          </a:prstGeom>
                          <a:noFill/>
                          <a:ln>
                            <a:noFill/>
                          </a:ln>
                          <a:extLst>
                            <a:ext uri="{53640926-AAD7-44D8-BBD7-CCE9431645EC}">
                              <a14:shadowObscured xmlns:a14="http://schemas.microsoft.com/office/drawing/2010/main"/>
                            </a:ext>
                          </a:extLst>
                        </pic:spPr>
                      </pic:pic>
                    </a:graphicData>
                  </a:graphic>
                </wp:inline>
              </w:drawing>
            </w:r>
          </w:p>
          <w:p w14:paraId="51880727" w14:textId="77777777" w:rsidR="003C08EF" w:rsidRPr="00F93070" w:rsidRDefault="003C08EF" w:rsidP="00547093">
            <w:pPr>
              <w:pStyle w:val="Web"/>
              <w:snapToGrid w:val="0"/>
              <w:spacing w:before="0" w:beforeAutospacing="0" w:after="0" w:afterAutospacing="0"/>
              <w:jc w:val="center"/>
              <w:rPr>
                <w:rFonts w:ascii="標楷體" w:eastAsia="標楷體" w:hAnsi="標楷體"/>
                <w:color w:val="FF0000"/>
              </w:rPr>
            </w:pPr>
            <w:r w:rsidRPr="005A26BB">
              <w:rPr>
                <w:rFonts w:ascii="標楷體" w:eastAsia="標楷體" w:hAnsi="標楷體" w:cstheme="minorBidi" w:hint="eastAsia"/>
                <w:sz w:val="18"/>
                <w:szCs w:val="18"/>
              </w:rPr>
              <w:t>資料來源：整理自中央各主管機關提供資料。</w:t>
            </w:r>
          </w:p>
        </w:tc>
        <w:tc>
          <w:tcPr>
            <w:tcW w:w="5013" w:type="dxa"/>
          </w:tcPr>
          <w:p w14:paraId="6A8734C3" w14:textId="77777777" w:rsidR="003C08EF" w:rsidRPr="007A7571" w:rsidRDefault="003C08EF" w:rsidP="00547093">
            <w:pPr>
              <w:snapToGrid w:val="0"/>
              <w:jc w:val="center"/>
              <w:rPr>
                <w:rFonts w:ascii="標楷體" w:eastAsia="標楷體" w:hAnsi="標楷體"/>
                <w:b/>
                <w:spacing w:val="-5"/>
              </w:rPr>
            </w:pPr>
            <w:r w:rsidRPr="007A7571">
              <w:rPr>
                <w:rFonts w:ascii="標楷體" w:eastAsia="標楷體" w:hAnsi="標楷體" w:hint="eastAsia"/>
                <w:b/>
                <w:spacing w:val="-5"/>
              </w:rPr>
              <w:t>圖8 前瞻第3期補助計畫建設類別（</w:t>
            </w:r>
            <w:r w:rsidRPr="007A7571">
              <w:rPr>
                <w:rFonts w:ascii="標楷體" w:eastAsia="標楷體" w:hAnsi="標楷體"/>
                <w:b/>
                <w:spacing w:val="-5"/>
              </w:rPr>
              <w:t>金額）</w:t>
            </w:r>
          </w:p>
          <w:p w14:paraId="7E4A6D78" w14:textId="77777777" w:rsidR="003C08EF" w:rsidRDefault="003C08EF" w:rsidP="00547093">
            <w:pPr>
              <w:pStyle w:val="Web"/>
              <w:snapToGrid w:val="0"/>
              <w:spacing w:before="0" w:beforeAutospacing="0" w:after="0" w:afterAutospacing="0"/>
              <w:jc w:val="both"/>
              <w:rPr>
                <w:rFonts w:ascii="標楷體" w:eastAsia="標楷體" w:hAnsi="標楷體" w:cstheme="minorBidi"/>
                <w:sz w:val="18"/>
                <w:szCs w:val="18"/>
              </w:rPr>
            </w:pPr>
            <w:r w:rsidRPr="007A7571">
              <w:rPr>
                <w:noProof/>
              </w:rPr>
              <w:drawing>
                <wp:inline distT="0" distB="0" distL="0" distR="0" wp14:anchorId="6BC31387" wp14:editId="3D60E2E4">
                  <wp:extent cx="3095625" cy="2076450"/>
                  <wp:effectExtent l="0" t="0" r="0" b="0"/>
                  <wp:docPr id="14" name="圖表 14">
                    <a:extLst xmlns:a="http://schemas.openxmlformats.org/drawingml/2006/main">
                      <a:ext uri="{FF2B5EF4-FFF2-40B4-BE49-F238E27FC236}">
                        <a16:creationId xmlns:a16="http://schemas.microsoft.com/office/drawing/2014/main" id="{A802176D-D3E1-4940-A192-0A99A067BF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5F5BDE7" w14:textId="79EF01A9" w:rsidR="00633EC9" w:rsidRPr="00633EC9" w:rsidRDefault="00633EC9" w:rsidP="00633EC9">
            <w:pPr>
              <w:snapToGrid w:val="0"/>
              <w:rPr>
                <w:rFonts w:ascii="標楷體" w:eastAsia="標楷體" w:hAnsi="標楷體"/>
                <w:sz w:val="16"/>
                <w:szCs w:val="18"/>
              </w:rPr>
            </w:pPr>
          </w:p>
          <w:p w14:paraId="08568657" w14:textId="143EAE32" w:rsidR="003C08EF" w:rsidRPr="00F93070" w:rsidRDefault="00633EC9" w:rsidP="00633EC9">
            <w:pPr>
              <w:snapToGrid w:val="0"/>
              <w:rPr>
                <w:rFonts w:ascii="標楷體" w:eastAsia="標楷體" w:hAnsi="標楷體"/>
                <w:color w:val="FF0000"/>
              </w:rPr>
            </w:pPr>
            <w:r>
              <w:rPr>
                <w:rFonts w:ascii="標楷體" w:eastAsia="標楷體" w:hAnsi="標楷體" w:hint="eastAsia"/>
                <w:sz w:val="18"/>
                <w:szCs w:val="18"/>
              </w:rPr>
              <w:t xml:space="preserve">         </w:t>
            </w:r>
            <w:r w:rsidR="003C08EF" w:rsidRPr="007A7571">
              <w:rPr>
                <w:rFonts w:ascii="標楷體" w:eastAsia="標楷體" w:hAnsi="標楷體" w:hint="eastAsia"/>
                <w:sz w:val="18"/>
                <w:szCs w:val="18"/>
              </w:rPr>
              <w:t>資料來源：整理自中央各主管機關提供資料。</w:t>
            </w:r>
          </w:p>
        </w:tc>
      </w:tr>
    </w:tbl>
    <w:p w14:paraId="2ACDE7E4" w14:textId="0A53D0BE" w:rsidR="003C08EF" w:rsidRPr="00555987" w:rsidRDefault="003C08EF" w:rsidP="00FE53E2">
      <w:pPr>
        <w:overflowPunct w:val="0"/>
        <w:autoSpaceDE w:val="0"/>
        <w:autoSpaceDN w:val="0"/>
        <w:adjustRightInd w:val="0"/>
        <w:spacing w:before="60" w:after="60" w:line="580" w:lineRule="exact"/>
        <w:ind w:leftChars="100" w:left="240"/>
        <w:jc w:val="both"/>
        <w:rPr>
          <w:rFonts w:ascii="標楷體" w:eastAsia="標楷體" w:hAnsi="標楷體"/>
          <w:b/>
          <w:sz w:val="28"/>
          <w:szCs w:val="28"/>
        </w:rPr>
      </w:pPr>
      <w:r w:rsidRPr="00555987">
        <w:rPr>
          <w:rFonts w:ascii="標楷體" w:eastAsia="標楷體" w:hAnsi="標楷體" w:hint="eastAsia"/>
          <w:b/>
          <w:sz w:val="28"/>
          <w:szCs w:val="28"/>
        </w:rPr>
        <w:lastRenderedPageBreak/>
        <w:t>（二）補助經費執行情形</w:t>
      </w:r>
    </w:p>
    <w:p w14:paraId="6BBDDF2C" w14:textId="78753E44" w:rsidR="003C08EF" w:rsidRDefault="003C08EF" w:rsidP="002B0331">
      <w:pPr>
        <w:overflowPunct w:val="0"/>
        <w:autoSpaceDE w:val="0"/>
        <w:autoSpaceDN w:val="0"/>
        <w:adjustRightInd w:val="0"/>
        <w:spacing w:line="600" w:lineRule="exact"/>
        <w:ind w:firstLineChars="200" w:firstLine="480"/>
        <w:jc w:val="both"/>
        <w:rPr>
          <w:rFonts w:ascii="標楷體" w:eastAsia="標楷體" w:hAnsi="標楷體"/>
        </w:rPr>
      </w:pPr>
      <w:r w:rsidRPr="00555987">
        <w:rPr>
          <w:rFonts w:ascii="標楷體" w:eastAsia="標楷體" w:hAnsi="標楷體" w:hint="eastAsia"/>
        </w:rPr>
        <w:t>中央政府</w:t>
      </w:r>
      <w:r w:rsidR="00976A8C" w:rsidRPr="00976A8C">
        <w:rPr>
          <w:rFonts w:ascii="標楷體" w:eastAsia="標楷體" w:hAnsi="標楷體" w:hint="eastAsia"/>
        </w:rPr>
        <w:t>（</w:t>
      </w:r>
      <w:r w:rsidRPr="00555987">
        <w:rPr>
          <w:rFonts w:ascii="標楷體" w:eastAsia="標楷體" w:hAnsi="標楷體" w:hint="eastAsia"/>
        </w:rPr>
        <w:t>各主管機關）核定前瞻第3期特別預算補助連江縣政府計1</w:t>
      </w:r>
      <w:r w:rsidR="00555987" w:rsidRPr="00555987">
        <w:rPr>
          <w:rFonts w:ascii="標楷體" w:eastAsia="標楷體" w:hAnsi="標楷體"/>
        </w:rPr>
        <w:t>8</w:t>
      </w:r>
      <w:r w:rsidRPr="00555987">
        <w:rPr>
          <w:rFonts w:ascii="標楷體" w:eastAsia="標楷體" w:hAnsi="標楷體" w:hint="eastAsia"/>
        </w:rPr>
        <w:t>億</w:t>
      </w:r>
      <w:r w:rsidR="00555987" w:rsidRPr="00555987">
        <w:rPr>
          <w:rFonts w:ascii="標楷體" w:eastAsia="標楷體" w:hAnsi="標楷體"/>
        </w:rPr>
        <w:t>3,581</w:t>
      </w:r>
      <w:r w:rsidRPr="00555987">
        <w:rPr>
          <w:rFonts w:ascii="標楷體" w:eastAsia="標楷體" w:hAnsi="標楷體" w:hint="eastAsia"/>
        </w:rPr>
        <w:t>萬餘元。執行結果，截至</w:t>
      </w:r>
      <w:r w:rsidR="0059332D" w:rsidRPr="00555987">
        <w:rPr>
          <w:rFonts w:ascii="標楷體" w:eastAsia="標楷體" w:hAnsi="標楷體" w:hint="eastAsia"/>
        </w:rPr>
        <w:t>11</w:t>
      </w:r>
      <w:r w:rsidR="00B223A4">
        <w:rPr>
          <w:rFonts w:ascii="標楷體" w:eastAsia="標楷體" w:hAnsi="標楷體" w:hint="eastAsia"/>
        </w:rPr>
        <w:t>3</w:t>
      </w:r>
      <w:r w:rsidR="0059332D" w:rsidRPr="00555987">
        <w:rPr>
          <w:rFonts w:ascii="標楷體" w:eastAsia="標楷體" w:hAnsi="標楷體" w:hint="eastAsia"/>
        </w:rPr>
        <w:t>年12月31日</w:t>
      </w:r>
      <w:r w:rsidRPr="00555987">
        <w:rPr>
          <w:rFonts w:ascii="標楷體" w:eastAsia="標楷體" w:hAnsi="標楷體" w:hint="eastAsia"/>
        </w:rPr>
        <w:t>止，累計執行數</w:t>
      </w:r>
      <w:r w:rsidR="00555987" w:rsidRPr="00555987">
        <w:rPr>
          <w:rFonts w:ascii="標楷體" w:eastAsia="標楷體" w:hAnsi="標楷體"/>
        </w:rPr>
        <w:t>1</w:t>
      </w:r>
      <w:r w:rsidR="00B223A4">
        <w:rPr>
          <w:rFonts w:ascii="標楷體" w:eastAsia="標楷體" w:hAnsi="標楷體" w:hint="eastAsia"/>
        </w:rPr>
        <w:t>7</w:t>
      </w:r>
      <w:r w:rsidRPr="00555987">
        <w:rPr>
          <w:rFonts w:ascii="標楷體" w:eastAsia="標楷體" w:hAnsi="標楷體" w:hint="eastAsia"/>
        </w:rPr>
        <w:t>億</w:t>
      </w:r>
      <w:r w:rsidR="00B223A4">
        <w:rPr>
          <w:rFonts w:ascii="標楷體" w:eastAsia="標楷體" w:hAnsi="標楷體" w:hint="eastAsia"/>
        </w:rPr>
        <w:t>5</w:t>
      </w:r>
      <w:r w:rsidR="006E3D29" w:rsidRPr="0011772F">
        <w:rPr>
          <w:rFonts w:ascii="標楷體" w:eastAsia="標楷體" w:hAnsi="標楷體"/>
          <w:color w:val="000000" w:themeColor="text1"/>
        </w:rPr>
        <w:t>,</w:t>
      </w:r>
      <w:r w:rsidR="00B223A4">
        <w:rPr>
          <w:rFonts w:ascii="標楷體" w:eastAsia="標楷體" w:hAnsi="標楷體" w:hint="eastAsia"/>
          <w:color w:val="000000" w:themeColor="text1"/>
        </w:rPr>
        <w:t>258</w:t>
      </w:r>
      <w:r w:rsidRPr="00555987">
        <w:rPr>
          <w:rFonts w:ascii="標楷體" w:eastAsia="標楷體" w:hAnsi="標楷體" w:hint="eastAsia"/>
        </w:rPr>
        <w:t>萬餘元，約</w:t>
      </w:r>
      <w:r w:rsidR="00B223A4">
        <w:rPr>
          <w:rFonts w:ascii="標楷體" w:eastAsia="標楷體" w:hAnsi="標楷體" w:hint="eastAsia"/>
        </w:rPr>
        <w:t>9</w:t>
      </w:r>
      <w:r w:rsidR="00194F87">
        <w:rPr>
          <w:rFonts w:ascii="標楷體" w:eastAsia="標楷體" w:hAnsi="標楷體" w:hint="eastAsia"/>
        </w:rPr>
        <w:t>5</w:t>
      </w:r>
      <w:r w:rsidR="006E3D29">
        <w:rPr>
          <w:rFonts w:ascii="標楷體" w:eastAsia="標楷體" w:hAnsi="標楷體"/>
        </w:rPr>
        <w:t>.</w:t>
      </w:r>
      <w:r w:rsidR="00B223A4">
        <w:rPr>
          <w:rFonts w:ascii="標楷體" w:eastAsia="標楷體" w:hAnsi="標楷體" w:hint="eastAsia"/>
        </w:rPr>
        <w:t>47</w:t>
      </w:r>
      <w:r w:rsidRPr="00555987">
        <w:rPr>
          <w:rFonts w:ascii="標楷體" w:eastAsia="標楷體" w:hAnsi="標楷體" w:hint="eastAsia"/>
        </w:rPr>
        <w:t>％</w:t>
      </w:r>
      <w:r w:rsidR="00976A8C" w:rsidRPr="00976A8C">
        <w:rPr>
          <w:rFonts w:ascii="標楷體" w:eastAsia="標楷體" w:hAnsi="標楷體" w:hint="eastAsia"/>
        </w:rPr>
        <w:t>（</w:t>
      </w:r>
      <w:r w:rsidRPr="00555987">
        <w:rPr>
          <w:rFonts w:ascii="標楷體" w:eastAsia="標楷體" w:hAnsi="標楷體" w:hint="eastAsia"/>
        </w:rPr>
        <w:t>表</w:t>
      </w:r>
      <w:r w:rsidR="00935B6A" w:rsidRPr="00555987">
        <w:rPr>
          <w:rFonts w:ascii="標楷體" w:eastAsia="標楷體" w:hAnsi="標楷體" w:hint="eastAsia"/>
        </w:rPr>
        <w:t>3</w:t>
      </w:r>
      <w:r w:rsidRPr="00555987">
        <w:rPr>
          <w:rFonts w:ascii="標楷體" w:eastAsia="標楷體" w:hAnsi="標楷體" w:hint="eastAsia"/>
        </w:rPr>
        <w:t>、圖</w:t>
      </w:r>
      <w:r w:rsidR="00935B6A" w:rsidRPr="00555987">
        <w:rPr>
          <w:rFonts w:ascii="標楷體" w:eastAsia="標楷體" w:hAnsi="標楷體" w:hint="eastAsia"/>
        </w:rPr>
        <w:t>9</w:t>
      </w:r>
      <w:r w:rsidR="00976A8C" w:rsidRPr="00555987">
        <w:rPr>
          <w:rFonts w:ascii="標楷體" w:eastAsia="標楷體" w:hAnsi="標楷體" w:hint="eastAsia"/>
        </w:rPr>
        <w:t>）</w:t>
      </w:r>
      <w:r w:rsidRPr="00555987">
        <w:rPr>
          <w:rFonts w:ascii="標楷體" w:eastAsia="標楷體" w:hAnsi="標楷體" w:hint="eastAsia"/>
        </w:rPr>
        <w:t>。</w:t>
      </w:r>
    </w:p>
    <w:tbl>
      <w:tblPr>
        <w:tblStyle w:val="af0"/>
        <w:tblW w:w="9960" w:type="dxa"/>
        <w:jc w:val="center"/>
        <w:tblLayout w:type="fixed"/>
        <w:tblLook w:val="04A0" w:firstRow="1" w:lastRow="0" w:firstColumn="1" w:lastColumn="0" w:noHBand="0" w:noVBand="1"/>
      </w:tblPr>
      <w:tblGrid>
        <w:gridCol w:w="2977"/>
        <w:gridCol w:w="2267"/>
        <w:gridCol w:w="2554"/>
        <w:gridCol w:w="1983"/>
        <w:gridCol w:w="179"/>
      </w:tblGrid>
      <w:tr w:rsidR="00F93070" w:rsidRPr="00F93070" w14:paraId="6022633C" w14:textId="77777777" w:rsidTr="00C63C12">
        <w:trPr>
          <w:gridAfter w:val="1"/>
          <w:wAfter w:w="179" w:type="dxa"/>
          <w:jc w:val="center"/>
        </w:trPr>
        <w:tc>
          <w:tcPr>
            <w:tcW w:w="9781" w:type="dxa"/>
            <w:gridSpan w:val="4"/>
            <w:tcBorders>
              <w:top w:val="nil"/>
              <w:left w:val="nil"/>
              <w:bottom w:val="single" w:sz="4" w:space="0" w:color="auto"/>
              <w:right w:val="nil"/>
            </w:tcBorders>
            <w:vAlign w:val="center"/>
          </w:tcPr>
          <w:p w14:paraId="6E279770" w14:textId="7F11E3D5" w:rsidR="003C08EF" w:rsidRPr="00555987" w:rsidRDefault="003C08EF" w:rsidP="00060B5A">
            <w:pPr>
              <w:overflowPunct w:val="0"/>
              <w:autoSpaceDE w:val="0"/>
              <w:autoSpaceDN w:val="0"/>
              <w:adjustRightInd w:val="0"/>
              <w:spacing w:beforeLines="100" w:before="240" w:line="300" w:lineRule="exact"/>
              <w:jc w:val="center"/>
              <w:rPr>
                <w:rFonts w:ascii="標楷體" w:eastAsia="標楷體" w:hAnsi="標楷體"/>
                <w:b/>
                <w:spacing w:val="10"/>
              </w:rPr>
            </w:pPr>
            <w:r w:rsidRPr="00555987">
              <w:rPr>
                <w:rFonts w:ascii="標楷體" w:eastAsia="標楷體" w:hAnsi="標楷體" w:hint="eastAsia"/>
                <w:b/>
                <w:spacing w:val="10"/>
              </w:rPr>
              <w:t>表3   前瞻第</w:t>
            </w:r>
            <w:r w:rsidRPr="00555987">
              <w:rPr>
                <w:rFonts w:ascii="標楷體" w:eastAsia="標楷體" w:hAnsi="標楷體"/>
                <w:b/>
                <w:spacing w:val="10"/>
              </w:rPr>
              <w:t>3</w:t>
            </w:r>
            <w:r w:rsidRPr="00555987">
              <w:rPr>
                <w:rFonts w:ascii="標楷體" w:eastAsia="標楷體" w:hAnsi="標楷體" w:hint="eastAsia"/>
                <w:b/>
                <w:spacing w:val="10"/>
              </w:rPr>
              <w:t>期補助經費執行</w:t>
            </w:r>
            <w:r w:rsidR="005F7525">
              <w:rPr>
                <w:rFonts w:ascii="標楷體" w:eastAsia="標楷體" w:hAnsi="標楷體" w:hint="eastAsia"/>
                <w:b/>
                <w:spacing w:val="10"/>
              </w:rPr>
              <w:t>情形</w:t>
            </w:r>
          </w:p>
          <w:p w14:paraId="7FE998A6" w14:textId="15DBFE5C" w:rsidR="003C08EF" w:rsidRPr="00555987" w:rsidRDefault="003C08EF" w:rsidP="00060B5A">
            <w:pPr>
              <w:overflowPunct w:val="0"/>
              <w:autoSpaceDE w:val="0"/>
              <w:autoSpaceDN w:val="0"/>
              <w:adjustRightInd w:val="0"/>
              <w:spacing w:line="300" w:lineRule="exact"/>
              <w:jc w:val="center"/>
              <w:rPr>
                <w:rFonts w:ascii="標楷體" w:eastAsia="標楷體" w:hAnsi="標楷體"/>
                <w:b/>
                <w:spacing w:val="10"/>
                <w:sz w:val="20"/>
                <w:szCs w:val="20"/>
              </w:rPr>
            </w:pPr>
            <w:r w:rsidRPr="00555987">
              <w:rPr>
                <w:rFonts w:ascii="標楷體" w:eastAsia="標楷體" w:hAnsi="標楷體" w:hint="eastAsia"/>
                <w:spacing w:val="10"/>
                <w:sz w:val="20"/>
                <w:szCs w:val="20"/>
              </w:rPr>
              <w:t>110年</w:t>
            </w:r>
            <w:r w:rsidRPr="00555987">
              <w:rPr>
                <w:rFonts w:ascii="標楷體" w:eastAsia="標楷體" w:hAnsi="標楷體"/>
                <w:spacing w:val="10"/>
                <w:sz w:val="20"/>
                <w:szCs w:val="20"/>
              </w:rPr>
              <w:t>1</w:t>
            </w:r>
            <w:r w:rsidRPr="00555987">
              <w:rPr>
                <w:rFonts w:ascii="標楷體" w:eastAsia="標楷體" w:hAnsi="標楷體" w:hint="eastAsia"/>
                <w:spacing w:val="10"/>
                <w:sz w:val="20"/>
                <w:szCs w:val="20"/>
              </w:rPr>
              <w:t>月1日至</w:t>
            </w:r>
            <w:r w:rsidR="0059332D" w:rsidRPr="00555987">
              <w:rPr>
                <w:rFonts w:ascii="標楷體" w:eastAsia="標楷體" w:hAnsi="標楷體" w:hint="eastAsia"/>
                <w:spacing w:val="10"/>
                <w:sz w:val="20"/>
                <w:szCs w:val="20"/>
              </w:rPr>
              <w:t>11</w:t>
            </w:r>
            <w:r w:rsidR="00B223A4">
              <w:rPr>
                <w:rFonts w:ascii="標楷體" w:eastAsia="標楷體" w:hAnsi="標楷體" w:hint="eastAsia"/>
                <w:spacing w:val="10"/>
                <w:sz w:val="20"/>
                <w:szCs w:val="20"/>
              </w:rPr>
              <w:t>3</w:t>
            </w:r>
            <w:r w:rsidR="0059332D" w:rsidRPr="00555987">
              <w:rPr>
                <w:rFonts w:ascii="標楷體" w:eastAsia="標楷體" w:hAnsi="標楷體" w:hint="eastAsia"/>
                <w:spacing w:val="10"/>
                <w:sz w:val="20"/>
                <w:szCs w:val="20"/>
              </w:rPr>
              <w:t>年12月31日</w:t>
            </w:r>
            <w:proofErr w:type="gramStart"/>
            <w:r w:rsidRPr="00555987">
              <w:rPr>
                <w:rFonts w:ascii="標楷體" w:eastAsia="標楷體" w:hAnsi="標楷體" w:hint="eastAsia"/>
                <w:spacing w:val="10"/>
                <w:sz w:val="20"/>
                <w:szCs w:val="20"/>
              </w:rPr>
              <w:t>止</w:t>
            </w:r>
            <w:proofErr w:type="gramEnd"/>
          </w:p>
          <w:p w14:paraId="3F9206F9" w14:textId="77777777" w:rsidR="003C08EF" w:rsidRPr="00555987" w:rsidRDefault="003C08EF" w:rsidP="00D87789">
            <w:pPr>
              <w:overflowPunct w:val="0"/>
              <w:adjustRightInd w:val="0"/>
              <w:snapToGrid w:val="0"/>
              <w:spacing w:line="240" w:lineRule="exact"/>
              <w:ind w:rightChars="-42" w:right="-101"/>
              <w:jc w:val="right"/>
              <w:textAlignment w:val="baseline"/>
              <w:rPr>
                <w:rFonts w:ascii="標楷體" w:eastAsia="標楷體" w:hAnsi="標楷體"/>
                <w:sz w:val="20"/>
                <w:szCs w:val="20"/>
              </w:rPr>
            </w:pPr>
            <w:r w:rsidRPr="00555987">
              <w:rPr>
                <w:rFonts w:ascii="標楷體" w:eastAsia="標楷體" w:hAnsi="標楷體" w:hint="eastAsia"/>
                <w:sz w:val="20"/>
                <w:szCs w:val="20"/>
              </w:rPr>
              <w:t>單位：新臺幣千元、％</w:t>
            </w:r>
          </w:p>
        </w:tc>
      </w:tr>
      <w:tr w:rsidR="00580B6C" w:rsidRPr="00580B6C" w14:paraId="7D8A1ED1" w14:textId="77777777" w:rsidTr="00060B5A">
        <w:trPr>
          <w:gridAfter w:val="1"/>
          <w:wAfter w:w="179" w:type="dxa"/>
          <w:trHeight w:val="567"/>
          <w:jc w:val="center"/>
        </w:trPr>
        <w:tc>
          <w:tcPr>
            <w:tcW w:w="2977" w:type="dxa"/>
            <w:tcBorders>
              <w:right w:val="single" w:sz="4" w:space="0" w:color="auto"/>
            </w:tcBorders>
            <w:shd w:val="clear" w:color="auto" w:fill="DEEAF6" w:themeFill="accent1" w:themeFillTint="33"/>
            <w:vAlign w:val="center"/>
          </w:tcPr>
          <w:p w14:paraId="2245DA67" w14:textId="4DABAB5B" w:rsidR="00555987" w:rsidRPr="00555987" w:rsidRDefault="00555987" w:rsidP="00555987">
            <w:pPr>
              <w:overflowPunct w:val="0"/>
              <w:autoSpaceDE w:val="0"/>
              <w:autoSpaceDN w:val="0"/>
              <w:adjustRightInd w:val="0"/>
              <w:spacing w:line="300" w:lineRule="exact"/>
              <w:jc w:val="center"/>
              <w:rPr>
                <w:rFonts w:ascii="標楷體" w:eastAsia="標楷體" w:hAnsi="標楷體"/>
                <w:b/>
                <w:sz w:val="20"/>
                <w:szCs w:val="20"/>
              </w:rPr>
            </w:pPr>
            <w:r w:rsidRPr="000D7E7B">
              <w:rPr>
                <w:rFonts w:ascii="標楷體" w:eastAsia="標楷體" w:hAnsi="標楷體" w:hint="eastAsia"/>
                <w:b/>
                <w:sz w:val="20"/>
                <w:szCs w:val="20"/>
              </w:rPr>
              <w:t>前瞻計畫建設類別</w:t>
            </w:r>
          </w:p>
        </w:tc>
        <w:tc>
          <w:tcPr>
            <w:tcW w:w="2267" w:type="dxa"/>
            <w:tcBorders>
              <w:left w:val="single" w:sz="4" w:space="0" w:color="auto"/>
            </w:tcBorders>
            <w:shd w:val="clear" w:color="auto" w:fill="DEEAF6" w:themeFill="accent1" w:themeFillTint="33"/>
            <w:vAlign w:val="center"/>
          </w:tcPr>
          <w:p w14:paraId="43FE12B0" w14:textId="303318BF" w:rsidR="00555987" w:rsidRPr="00580B6C" w:rsidRDefault="00555987" w:rsidP="00555987">
            <w:pPr>
              <w:overflowPunct w:val="0"/>
              <w:adjustRightInd w:val="0"/>
              <w:snapToGrid w:val="0"/>
              <w:spacing w:line="300" w:lineRule="exact"/>
              <w:jc w:val="center"/>
              <w:textAlignment w:val="baseline"/>
              <w:rPr>
                <w:rFonts w:ascii="標楷體" w:eastAsia="標楷體" w:hAnsi="標楷體"/>
                <w:b/>
                <w:sz w:val="20"/>
                <w:szCs w:val="20"/>
              </w:rPr>
            </w:pPr>
            <w:r w:rsidRPr="000D7E7B">
              <w:rPr>
                <w:rFonts w:ascii="標楷體" w:eastAsia="標楷體" w:hAnsi="標楷體" w:hint="eastAsia"/>
                <w:b/>
                <w:sz w:val="20"/>
                <w:szCs w:val="20"/>
              </w:rPr>
              <w:t>前瞻計畫補助款（A）</w:t>
            </w:r>
          </w:p>
        </w:tc>
        <w:tc>
          <w:tcPr>
            <w:tcW w:w="2554" w:type="dxa"/>
            <w:shd w:val="clear" w:color="auto" w:fill="DEEAF6" w:themeFill="accent1" w:themeFillTint="33"/>
            <w:vAlign w:val="center"/>
          </w:tcPr>
          <w:p w14:paraId="051FCCC6" w14:textId="7C2E6494" w:rsidR="00555987" w:rsidRPr="00D87789" w:rsidRDefault="00555987" w:rsidP="00555987">
            <w:pPr>
              <w:overflowPunct w:val="0"/>
              <w:adjustRightInd w:val="0"/>
              <w:snapToGrid w:val="0"/>
              <w:spacing w:line="300" w:lineRule="exact"/>
              <w:jc w:val="center"/>
              <w:textAlignment w:val="baseline"/>
              <w:rPr>
                <w:rFonts w:ascii="標楷體" w:eastAsia="標楷體" w:hAnsi="標楷體"/>
                <w:b/>
                <w:sz w:val="20"/>
                <w:szCs w:val="20"/>
              </w:rPr>
            </w:pPr>
            <w:r w:rsidRPr="000D7E7B">
              <w:rPr>
                <w:rFonts w:ascii="標楷體" w:eastAsia="標楷體" w:hAnsi="標楷體" w:hint="eastAsia"/>
                <w:b/>
                <w:sz w:val="20"/>
                <w:szCs w:val="20"/>
              </w:rPr>
              <w:t>補助款累計執行數</w:t>
            </w:r>
            <w:r w:rsidR="00D87789">
              <w:rPr>
                <w:rFonts w:ascii="標楷體" w:eastAsia="標楷體" w:hAnsi="標楷體" w:hint="eastAsia"/>
                <w:b/>
                <w:sz w:val="20"/>
                <w:szCs w:val="20"/>
              </w:rPr>
              <w:t>（</w:t>
            </w:r>
            <w:r w:rsidRPr="000D7E7B">
              <w:rPr>
                <w:rFonts w:ascii="標楷體" w:eastAsia="標楷體" w:hAnsi="標楷體" w:hint="eastAsia"/>
                <w:b/>
                <w:sz w:val="20"/>
                <w:szCs w:val="20"/>
              </w:rPr>
              <w:t>B</w:t>
            </w:r>
            <w:r w:rsidR="00D87789">
              <w:rPr>
                <w:rFonts w:ascii="標楷體" w:eastAsia="標楷體" w:hAnsi="標楷體" w:hint="eastAsia"/>
                <w:b/>
                <w:sz w:val="20"/>
                <w:szCs w:val="20"/>
              </w:rPr>
              <w:t>）</w:t>
            </w:r>
          </w:p>
        </w:tc>
        <w:tc>
          <w:tcPr>
            <w:tcW w:w="1983" w:type="dxa"/>
            <w:shd w:val="clear" w:color="auto" w:fill="DEEAF6" w:themeFill="accent1" w:themeFillTint="33"/>
            <w:vAlign w:val="center"/>
          </w:tcPr>
          <w:p w14:paraId="7909254E" w14:textId="77777777" w:rsidR="00555987" w:rsidRPr="00580B6C" w:rsidRDefault="00555987" w:rsidP="00555987">
            <w:pPr>
              <w:overflowPunct w:val="0"/>
              <w:adjustRightInd w:val="0"/>
              <w:snapToGrid w:val="0"/>
              <w:spacing w:line="220" w:lineRule="exact"/>
              <w:jc w:val="center"/>
              <w:textAlignment w:val="baseline"/>
              <w:rPr>
                <w:rFonts w:ascii="標楷體" w:eastAsia="標楷體" w:hAnsi="標楷體"/>
                <w:b/>
                <w:sz w:val="20"/>
                <w:szCs w:val="20"/>
              </w:rPr>
            </w:pPr>
            <w:r w:rsidRPr="00580B6C">
              <w:rPr>
                <w:rFonts w:ascii="標楷體" w:eastAsia="標楷體" w:hAnsi="標楷體" w:hint="eastAsia"/>
                <w:b/>
                <w:sz w:val="20"/>
                <w:szCs w:val="20"/>
              </w:rPr>
              <w:t>執行率</w:t>
            </w:r>
          </w:p>
          <w:p w14:paraId="74C9D1FF" w14:textId="05D1FA4F" w:rsidR="00555987" w:rsidRPr="00580B6C" w:rsidRDefault="00487598" w:rsidP="00555987">
            <w:pPr>
              <w:overflowPunct w:val="0"/>
              <w:adjustRightInd w:val="0"/>
              <w:snapToGrid w:val="0"/>
              <w:spacing w:line="220" w:lineRule="exact"/>
              <w:ind w:leftChars="-20" w:left="-48" w:rightChars="-10" w:right="-24"/>
              <w:jc w:val="center"/>
              <w:textAlignment w:val="baseline"/>
              <w:rPr>
                <w:rFonts w:ascii="標楷體" w:eastAsia="標楷體" w:hAnsi="標楷體"/>
                <w:b/>
                <w:sz w:val="20"/>
                <w:szCs w:val="20"/>
              </w:rPr>
            </w:pPr>
            <w:r>
              <w:rPr>
                <w:rFonts w:ascii="標楷體" w:eastAsia="標楷體" w:hAnsi="標楷體" w:hint="eastAsia"/>
                <w:b/>
                <w:sz w:val="20"/>
                <w:szCs w:val="20"/>
              </w:rPr>
              <w:t>（</w:t>
            </w:r>
            <w:r w:rsidR="00555987" w:rsidRPr="00580B6C">
              <w:rPr>
                <w:rFonts w:ascii="標楷體" w:eastAsia="標楷體" w:hAnsi="標楷體" w:hint="eastAsia"/>
                <w:b/>
                <w:sz w:val="20"/>
                <w:szCs w:val="20"/>
              </w:rPr>
              <w:t>B/A</w:t>
            </w:r>
            <w:r w:rsidR="00555987" w:rsidRPr="00580B6C">
              <w:rPr>
                <w:rFonts w:ascii="標楷體" w:eastAsia="標楷體" w:hAnsi="標楷體" w:hint="eastAsia"/>
                <w:b/>
                <w:sz w:val="20"/>
                <w:szCs w:val="20"/>
              </w:rPr>
              <w:sym w:font="Wingdings 2" w:char="F0CD"/>
            </w:r>
            <w:r w:rsidR="00555987" w:rsidRPr="00580B6C">
              <w:rPr>
                <w:rFonts w:ascii="標楷體" w:eastAsia="標楷體" w:hAnsi="標楷體"/>
                <w:b/>
                <w:sz w:val="20"/>
                <w:szCs w:val="20"/>
              </w:rPr>
              <w:t>100</w:t>
            </w:r>
            <w:r>
              <w:rPr>
                <w:rFonts w:ascii="標楷體" w:eastAsia="標楷體" w:hAnsi="標楷體" w:hint="eastAsia"/>
                <w:b/>
                <w:sz w:val="20"/>
                <w:szCs w:val="20"/>
              </w:rPr>
              <w:t>）</w:t>
            </w:r>
          </w:p>
        </w:tc>
      </w:tr>
      <w:tr w:rsidR="00580B6C" w:rsidRPr="00F93070" w14:paraId="4AE478FD" w14:textId="77777777" w:rsidTr="00060B5A">
        <w:trPr>
          <w:gridAfter w:val="1"/>
          <w:wAfter w:w="179" w:type="dxa"/>
          <w:trHeight w:val="539"/>
          <w:jc w:val="center"/>
        </w:trPr>
        <w:tc>
          <w:tcPr>
            <w:tcW w:w="2977" w:type="dxa"/>
            <w:tcBorders>
              <w:right w:val="single" w:sz="4" w:space="0" w:color="auto"/>
            </w:tcBorders>
            <w:vAlign w:val="center"/>
          </w:tcPr>
          <w:p w14:paraId="36CD2971" w14:textId="77777777" w:rsidR="00580B6C" w:rsidRPr="0059645F" w:rsidRDefault="00580B6C" w:rsidP="00580B6C">
            <w:pPr>
              <w:overflowPunct w:val="0"/>
              <w:adjustRightInd w:val="0"/>
              <w:snapToGrid w:val="0"/>
              <w:spacing w:line="240" w:lineRule="exact"/>
              <w:jc w:val="distribute"/>
              <w:textAlignment w:val="baseline"/>
              <w:rPr>
                <w:rFonts w:ascii="標楷體" w:eastAsia="標楷體" w:hAnsi="標楷體"/>
                <w:b/>
                <w:sz w:val="20"/>
                <w:szCs w:val="20"/>
              </w:rPr>
            </w:pPr>
            <w:r w:rsidRPr="0059645F">
              <w:rPr>
                <w:rFonts w:ascii="標楷體" w:eastAsia="標楷體" w:hAnsi="標楷體" w:hint="eastAsia"/>
                <w:b/>
                <w:sz w:val="20"/>
                <w:szCs w:val="20"/>
              </w:rPr>
              <w:t>合計</w:t>
            </w:r>
          </w:p>
        </w:tc>
        <w:tc>
          <w:tcPr>
            <w:tcW w:w="2267" w:type="dxa"/>
            <w:tcBorders>
              <w:left w:val="single" w:sz="4" w:space="0" w:color="auto"/>
            </w:tcBorders>
            <w:vAlign w:val="center"/>
          </w:tcPr>
          <w:p w14:paraId="771EC915" w14:textId="3C7A29D6"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
                <w:color w:val="FF0000"/>
                <w:spacing w:val="8"/>
                <w:sz w:val="18"/>
                <w:szCs w:val="18"/>
              </w:rPr>
            </w:pPr>
            <w:r w:rsidRPr="00DE2121">
              <w:rPr>
                <w:rFonts w:ascii="標楷體" w:eastAsia="標楷體" w:hAnsi="標楷體"/>
                <w:b/>
                <w:spacing w:val="8"/>
                <w:sz w:val="18"/>
                <w:szCs w:val="18"/>
              </w:rPr>
              <w:t>1,835,81</w:t>
            </w:r>
            <w:r w:rsidR="00BF7989" w:rsidRPr="00DE2121">
              <w:rPr>
                <w:rFonts w:ascii="標楷體" w:eastAsia="標楷體" w:hAnsi="標楷體" w:hint="eastAsia"/>
                <w:b/>
                <w:spacing w:val="8"/>
                <w:sz w:val="18"/>
                <w:szCs w:val="18"/>
              </w:rPr>
              <w:t>7</w:t>
            </w:r>
          </w:p>
        </w:tc>
        <w:tc>
          <w:tcPr>
            <w:tcW w:w="2554" w:type="dxa"/>
            <w:vAlign w:val="center"/>
          </w:tcPr>
          <w:p w14:paraId="73151E8A" w14:textId="2E789F18" w:rsidR="00580B6C" w:rsidRPr="00DE2121" w:rsidRDefault="00580B6C" w:rsidP="004E6149">
            <w:pPr>
              <w:overflowPunct w:val="0"/>
              <w:adjustRightInd w:val="0"/>
              <w:snapToGrid w:val="0"/>
              <w:spacing w:line="240" w:lineRule="exact"/>
              <w:ind w:rightChars="50" w:right="120"/>
              <w:jc w:val="right"/>
              <w:textAlignment w:val="baseline"/>
              <w:rPr>
                <w:rFonts w:ascii="標楷體" w:eastAsia="標楷體" w:hAnsi="標楷體"/>
                <w:b/>
                <w:color w:val="000000" w:themeColor="text1"/>
                <w:spacing w:val="8"/>
                <w:sz w:val="18"/>
                <w:szCs w:val="18"/>
              </w:rPr>
            </w:pPr>
            <w:r w:rsidRPr="00DE2121">
              <w:rPr>
                <w:rFonts w:ascii="標楷體" w:eastAsia="標楷體" w:hAnsi="標楷體"/>
                <w:b/>
                <w:color w:val="000000" w:themeColor="text1"/>
                <w:spacing w:val="8"/>
                <w:sz w:val="18"/>
                <w:szCs w:val="18"/>
              </w:rPr>
              <w:t>1,</w:t>
            </w:r>
            <w:r w:rsidR="00E61958">
              <w:rPr>
                <w:rFonts w:ascii="標楷體" w:eastAsia="標楷體" w:hAnsi="標楷體" w:hint="eastAsia"/>
                <w:b/>
                <w:color w:val="000000" w:themeColor="text1"/>
                <w:spacing w:val="8"/>
                <w:sz w:val="18"/>
                <w:szCs w:val="18"/>
              </w:rPr>
              <w:t>752</w:t>
            </w:r>
            <w:r w:rsidR="006E3D29" w:rsidRPr="00DE2121">
              <w:rPr>
                <w:rFonts w:ascii="標楷體" w:eastAsia="標楷體" w:hAnsi="標楷體"/>
                <w:b/>
                <w:color w:val="000000" w:themeColor="text1"/>
                <w:spacing w:val="8"/>
                <w:sz w:val="18"/>
                <w:szCs w:val="18"/>
              </w:rPr>
              <w:t>,</w:t>
            </w:r>
            <w:r w:rsidR="00E61958">
              <w:rPr>
                <w:rFonts w:ascii="標楷體" w:eastAsia="標楷體" w:hAnsi="標楷體" w:hint="eastAsia"/>
                <w:b/>
                <w:color w:val="000000" w:themeColor="text1"/>
                <w:spacing w:val="8"/>
                <w:sz w:val="18"/>
                <w:szCs w:val="18"/>
              </w:rPr>
              <w:t>583</w:t>
            </w:r>
          </w:p>
        </w:tc>
        <w:tc>
          <w:tcPr>
            <w:tcW w:w="1983" w:type="dxa"/>
            <w:vAlign w:val="center"/>
          </w:tcPr>
          <w:p w14:paraId="0C419457" w14:textId="50DD3A41" w:rsidR="00580B6C" w:rsidRPr="00DE2121" w:rsidRDefault="00E61958" w:rsidP="004E6149">
            <w:pPr>
              <w:overflowPunct w:val="0"/>
              <w:adjustRightInd w:val="0"/>
              <w:snapToGrid w:val="0"/>
              <w:spacing w:line="240" w:lineRule="exact"/>
              <w:ind w:rightChars="50" w:right="120"/>
              <w:jc w:val="right"/>
              <w:textAlignment w:val="baseline"/>
              <w:rPr>
                <w:rFonts w:ascii="標楷體" w:eastAsia="標楷體" w:hAnsi="標楷體"/>
                <w:b/>
                <w:color w:val="000000" w:themeColor="text1"/>
                <w:spacing w:val="8"/>
                <w:sz w:val="18"/>
                <w:szCs w:val="18"/>
              </w:rPr>
            </w:pPr>
            <w:r>
              <w:rPr>
                <w:rFonts w:ascii="標楷體" w:eastAsia="標楷體" w:hAnsi="標楷體" w:hint="eastAsia"/>
                <w:b/>
                <w:color w:val="000000" w:themeColor="text1"/>
                <w:spacing w:val="8"/>
                <w:sz w:val="18"/>
                <w:szCs w:val="18"/>
              </w:rPr>
              <w:t>95</w:t>
            </w:r>
            <w:r w:rsidR="006E3D29" w:rsidRPr="00DE2121">
              <w:rPr>
                <w:rFonts w:ascii="標楷體" w:eastAsia="標楷體" w:hAnsi="標楷體"/>
                <w:b/>
                <w:color w:val="000000" w:themeColor="text1"/>
                <w:spacing w:val="8"/>
                <w:sz w:val="18"/>
                <w:szCs w:val="18"/>
              </w:rPr>
              <w:t>.</w:t>
            </w:r>
            <w:r>
              <w:rPr>
                <w:rFonts w:ascii="標楷體" w:eastAsia="標楷體" w:hAnsi="標楷體" w:hint="eastAsia"/>
                <w:b/>
                <w:color w:val="000000" w:themeColor="text1"/>
                <w:spacing w:val="8"/>
                <w:sz w:val="18"/>
                <w:szCs w:val="18"/>
              </w:rPr>
              <w:t>47</w:t>
            </w:r>
          </w:p>
        </w:tc>
      </w:tr>
      <w:tr w:rsidR="00580B6C" w:rsidRPr="00F93070" w14:paraId="042CA29E" w14:textId="77777777" w:rsidTr="00060B5A">
        <w:trPr>
          <w:gridAfter w:val="1"/>
          <w:wAfter w:w="179" w:type="dxa"/>
          <w:trHeight w:val="539"/>
          <w:jc w:val="center"/>
        </w:trPr>
        <w:tc>
          <w:tcPr>
            <w:tcW w:w="2977" w:type="dxa"/>
            <w:tcBorders>
              <w:top w:val="single" w:sz="4" w:space="0" w:color="auto"/>
              <w:bottom w:val="single" w:sz="4" w:space="0" w:color="auto"/>
              <w:right w:val="single" w:sz="4" w:space="0" w:color="auto"/>
            </w:tcBorders>
            <w:vAlign w:val="center"/>
          </w:tcPr>
          <w:p w14:paraId="3A026245" w14:textId="77777777" w:rsidR="00580B6C" w:rsidRPr="0059645F" w:rsidRDefault="00580B6C" w:rsidP="00580B6C">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城鄉建設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4D99531C" w14:textId="7B3ACC27"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1,396,92</w:t>
            </w:r>
            <w:r w:rsidR="00BF7989" w:rsidRPr="00DE2121">
              <w:rPr>
                <w:rFonts w:ascii="標楷體" w:eastAsia="標楷體" w:hAnsi="標楷體" w:hint="eastAsia"/>
                <w:spacing w:val="8"/>
                <w:sz w:val="18"/>
                <w:szCs w:val="18"/>
              </w:rPr>
              <w:t>6</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0E1647FF" w14:textId="5EF759EE" w:rsidR="00580B6C" w:rsidRPr="00DE2121" w:rsidRDefault="004E6149" w:rsidP="004E6149">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sidRPr="00DE2121">
              <w:rPr>
                <w:rFonts w:ascii="標楷體" w:eastAsia="標楷體" w:hAnsi="標楷體"/>
                <w:spacing w:val="8"/>
                <w:sz w:val="18"/>
                <w:szCs w:val="18"/>
              </w:rPr>
              <w:t>1,</w:t>
            </w:r>
            <w:r w:rsidR="00B223A4">
              <w:rPr>
                <w:rFonts w:ascii="標楷體" w:eastAsia="標楷體" w:hAnsi="標楷體" w:hint="eastAsia"/>
                <w:spacing w:val="8"/>
                <w:sz w:val="18"/>
                <w:szCs w:val="18"/>
              </w:rPr>
              <w:t>314</w:t>
            </w:r>
            <w:r w:rsidR="006E3D29" w:rsidRPr="00DE2121">
              <w:rPr>
                <w:rFonts w:ascii="標楷體" w:eastAsia="標楷體" w:hAnsi="標楷體"/>
                <w:color w:val="000000" w:themeColor="text1"/>
                <w:spacing w:val="8"/>
                <w:sz w:val="18"/>
                <w:szCs w:val="18"/>
              </w:rPr>
              <w:t>,</w:t>
            </w:r>
            <w:r w:rsidR="00B223A4">
              <w:rPr>
                <w:rFonts w:ascii="標楷體" w:eastAsia="標楷體" w:hAnsi="標楷體" w:hint="eastAsia"/>
                <w:color w:val="000000" w:themeColor="text1"/>
                <w:spacing w:val="8"/>
                <w:sz w:val="18"/>
                <w:szCs w:val="18"/>
              </w:rPr>
              <w:t>843</w:t>
            </w:r>
          </w:p>
        </w:tc>
        <w:tc>
          <w:tcPr>
            <w:tcW w:w="1983" w:type="dxa"/>
            <w:tcBorders>
              <w:top w:val="single" w:sz="4" w:space="0" w:color="auto"/>
              <w:left w:val="single" w:sz="4" w:space="0" w:color="auto"/>
              <w:bottom w:val="single" w:sz="4" w:space="0" w:color="auto"/>
              <w:right w:val="single" w:sz="4" w:space="0" w:color="auto"/>
            </w:tcBorders>
            <w:shd w:val="clear" w:color="auto" w:fill="auto"/>
            <w:vAlign w:val="center"/>
          </w:tcPr>
          <w:p w14:paraId="07D4A78E" w14:textId="43013F78" w:rsidR="00580B6C" w:rsidRPr="00DE2121" w:rsidRDefault="00B223A4" w:rsidP="004E6149">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Pr>
                <w:rFonts w:ascii="標楷體" w:eastAsia="標楷體" w:hAnsi="標楷體" w:hint="eastAsia"/>
                <w:color w:val="000000" w:themeColor="text1"/>
                <w:spacing w:val="8"/>
                <w:sz w:val="18"/>
                <w:szCs w:val="18"/>
              </w:rPr>
              <w:t>94.12</w:t>
            </w:r>
          </w:p>
        </w:tc>
      </w:tr>
      <w:tr w:rsidR="00580B6C" w:rsidRPr="00F93070" w14:paraId="203E8C7D" w14:textId="77777777" w:rsidTr="00060B5A">
        <w:trPr>
          <w:gridAfter w:val="1"/>
          <w:wAfter w:w="179" w:type="dxa"/>
          <w:trHeight w:val="539"/>
          <w:jc w:val="center"/>
        </w:trPr>
        <w:tc>
          <w:tcPr>
            <w:tcW w:w="2977" w:type="dxa"/>
            <w:tcBorders>
              <w:top w:val="single" w:sz="4" w:space="0" w:color="auto"/>
              <w:bottom w:val="single" w:sz="4" w:space="0" w:color="auto"/>
              <w:right w:val="single" w:sz="4" w:space="0" w:color="auto"/>
            </w:tcBorders>
            <w:vAlign w:val="center"/>
          </w:tcPr>
          <w:p w14:paraId="3F674B6F" w14:textId="77777777" w:rsidR="00580B6C" w:rsidRPr="0059645F" w:rsidRDefault="00580B6C" w:rsidP="00580B6C">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水環境建設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54429096" w14:textId="5D9F7DB4"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387,471</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18B19EF0" w14:textId="14FD6343" w:rsidR="00580B6C" w:rsidRPr="00DE2121" w:rsidRDefault="00580B6C" w:rsidP="004E614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3</w:t>
            </w:r>
            <w:r w:rsidR="00B223A4">
              <w:rPr>
                <w:rFonts w:ascii="標楷體" w:eastAsia="標楷體" w:hAnsi="標楷體" w:hint="eastAsia"/>
                <w:spacing w:val="8"/>
                <w:sz w:val="18"/>
                <w:szCs w:val="18"/>
              </w:rPr>
              <w:t>87</w:t>
            </w:r>
            <w:r w:rsidRPr="00DE2121">
              <w:rPr>
                <w:rFonts w:ascii="標楷體" w:eastAsia="標楷體" w:hAnsi="標楷體"/>
                <w:spacing w:val="8"/>
                <w:sz w:val="18"/>
                <w:szCs w:val="18"/>
              </w:rPr>
              <w:t>,</w:t>
            </w:r>
            <w:r w:rsidR="00B223A4">
              <w:rPr>
                <w:rFonts w:ascii="標楷體" w:eastAsia="標楷體" w:hAnsi="標楷體" w:hint="eastAsia"/>
                <w:spacing w:val="8"/>
                <w:sz w:val="18"/>
                <w:szCs w:val="18"/>
              </w:rPr>
              <w:t>318</w:t>
            </w:r>
          </w:p>
        </w:tc>
        <w:tc>
          <w:tcPr>
            <w:tcW w:w="1983" w:type="dxa"/>
            <w:tcBorders>
              <w:top w:val="single" w:sz="4" w:space="0" w:color="auto"/>
              <w:left w:val="single" w:sz="4" w:space="0" w:color="auto"/>
              <w:bottom w:val="single" w:sz="4" w:space="0" w:color="auto"/>
              <w:right w:val="single" w:sz="4" w:space="0" w:color="auto"/>
            </w:tcBorders>
            <w:shd w:val="clear" w:color="auto" w:fill="auto"/>
            <w:vAlign w:val="center"/>
          </w:tcPr>
          <w:p w14:paraId="712B2BDC" w14:textId="58ED6A01" w:rsidR="00580B6C" w:rsidRPr="00DE2121" w:rsidRDefault="004E6149" w:rsidP="004E614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hint="eastAsia"/>
                <w:spacing w:val="8"/>
                <w:sz w:val="18"/>
                <w:szCs w:val="18"/>
              </w:rPr>
              <w:t>99</w:t>
            </w:r>
            <w:r w:rsidR="00B223A4">
              <w:rPr>
                <w:rFonts w:ascii="標楷體" w:eastAsia="標楷體" w:hAnsi="標楷體"/>
                <w:spacing w:val="8"/>
                <w:sz w:val="18"/>
                <w:szCs w:val="18"/>
              </w:rPr>
              <w:t>.</w:t>
            </w:r>
            <w:r w:rsidR="00B223A4">
              <w:rPr>
                <w:rFonts w:ascii="標楷體" w:eastAsia="標楷體" w:hAnsi="標楷體" w:hint="eastAsia"/>
                <w:spacing w:val="8"/>
                <w:sz w:val="18"/>
                <w:szCs w:val="18"/>
              </w:rPr>
              <w:t>9</w:t>
            </w:r>
            <w:r>
              <w:rPr>
                <w:rFonts w:ascii="標楷體" w:eastAsia="標楷體" w:hAnsi="標楷體" w:hint="eastAsia"/>
                <w:spacing w:val="8"/>
                <w:sz w:val="18"/>
                <w:szCs w:val="18"/>
              </w:rPr>
              <w:t>6</w:t>
            </w:r>
          </w:p>
        </w:tc>
      </w:tr>
      <w:tr w:rsidR="00580B6C" w:rsidRPr="00F93070" w14:paraId="333D776C" w14:textId="77777777" w:rsidTr="00060B5A">
        <w:trPr>
          <w:gridAfter w:val="1"/>
          <w:wAfter w:w="179" w:type="dxa"/>
          <w:trHeight w:val="539"/>
          <w:jc w:val="center"/>
        </w:trPr>
        <w:tc>
          <w:tcPr>
            <w:tcW w:w="2977" w:type="dxa"/>
            <w:tcBorders>
              <w:top w:val="single" w:sz="4" w:space="0" w:color="auto"/>
              <w:bottom w:val="single" w:sz="4" w:space="0" w:color="auto"/>
              <w:right w:val="single" w:sz="4" w:space="0" w:color="auto"/>
            </w:tcBorders>
            <w:vAlign w:val="center"/>
          </w:tcPr>
          <w:p w14:paraId="1AA04ABD" w14:textId="77777777" w:rsidR="00580B6C" w:rsidRPr="0059645F" w:rsidRDefault="00580B6C" w:rsidP="00580B6C">
            <w:pPr>
              <w:overflowPunct w:val="0"/>
              <w:adjustRightInd w:val="0"/>
              <w:snapToGrid w:val="0"/>
              <w:spacing w:line="240" w:lineRule="exact"/>
              <w:jc w:val="distribute"/>
              <w:textAlignment w:val="baseline"/>
              <w:rPr>
                <w:rFonts w:ascii="標楷體" w:eastAsia="標楷體" w:hAnsi="標楷體"/>
                <w:sz w:val="20"/>
                <w:szCs w:val="20"/>
              </w:rPr>
            </w:pPr>
            <w:proofErr w:type="gramStart"/>
            <w:r w:rsidRPr="0059645F">
              <w:rPr>
                <w:rFonts w:ascii="標楷體" w:eastAsia="標楷體" w:hAnsi="標楷體" w:hint="eastAsia"/>
                <w:sz w:val="20"/>
                <w:szCs w:val="20"/>
              </w:rPr>
              <w:t>因應少子化</w:t>
            </w:r>
            <w:proofErr w:type="gramEnd"/>
            <w:r w:rsidRPr="0059645F">
              <w:rPr>
                <w:rFonts w:ascii="標楷體" w:eastAsia="標楷體" w:hAnsi="標楷體" w:hint="eastAsia"/>
                <w:sz w:val="20"/>
                <w:szCs w:val="20"/>
              </w:rPr>
              <w:t>友善育兒空間建設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06C91C54" w14:textId="5D7F5BDB"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35,35</w:t>
            </w:r>
            <w:r w:rsidR="00BF7989" w:rsidRPr="00DE2121">
              <w:rPr>
                <w:rFonts w:ascii="標楷體" w:eastAsia="標楷體" w:hAnsi="標楷體" w:hint="eastAsia"/>
                <w:spacing w:val="8"/>
                <w:sz w:val="18"/>
                <w:szCs w:val="18"/>
              </w:rPr>
              <w:t>4</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6C5069A0" w14:textId="3F696F49" w:rsidR="00580B6C" w:rsidRPr="00DE2121" w:rsidRDefault="00B223A4"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hint="eastAsia"/>
                <w:spacing w:val="8"/>
                <w:sz w:val="18"/>
                <w:szCs w:val="18"/>
              </w:rPr>
              <w:t>35</w:t>
            </w:r>
            <w:r>
              <w:rPr>
                <w:rFonts w:ascii="標楷體" w:eastAsia="標楷體" w:hAnsi="標楷體"/>
                <w:spacing w:val="8"/>
                <w:sz w:val="18"/>
                <w:szCs w:val="18"/>
              </w:rPr>
              <w:t>,348</w:t>
            </w:r>
          </w:p>
        </w:tc>
        <w:tc>
          <w:tcPr>
            <w:tcW w:w="1983" w:type="dxa"/>
            <w:tcBorders>
              <w:top w:val="single" w:sz="4" w:space="0" w:color="auto"/>
              <w:left w:val="single" w:sz="4" w:space="0" w:color="auto"/>
              <w:bottom w:val="single" w:sz="4" w:space="0" w:color="auto"/>
              <w:right w:val="single" w:sz="4" w:space="0" w:color="auto"/>
            </w:tcBorders>
            <w:shd w:val="clear" w:color="auto" w:fill="auto"/>
            <w:vAlign w:val="center"/>
          </w:tcPr>
          <w:p w14:paraId="63F11848" w14:textId="2072DC5F" w:rsidR="00580B6C" w:rsidRPr="00DE2121" w:rsidRDefault="00B223A4" w:rsidP="00AB6754">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99.98</w:t>
            </w:r>
          </w:p>
        </w:tc>
      </w:tr>
      <w:tr w:rsidR="00580B6C" w:rsidRPr="00F93070" w14:paraId="7EB5ECAD" w14:textId="77777777" w:rsidTr="00060B5A">
        <w:trPr>
          <w:gridAfter w:val="1"/>
          <w:wAfter w:w="179" w:type="dxa"/>
          <w:trHeight w:val="539"/>
          <w:jc w:val="center"/>
        </w:trPr>
        <w:tc>
          <w:tcPr>
            <w:tcW w:w="2977" w:type="dxa"/>
            <w:tcBorders>
              <w:top w:val="single" w:sz="4" w:space="0" w:color="auto"/>
              <w:bottom w:val="single" w:sz="4" w:space="0" w:color="auto"/>
              <w:right w:val="single" w:sz="4" w:space="0" w:color="auto"/>
            </w:tcBorders>
            <w:vAlign w:val="center"/>
          </w:tcPr>
          <w:p w14:paraId="581B27F9" w14:textId="77777777" w:rsidR="00580B6C" w:rsidRPr="0059645F" w:rsidRDefault="00580B6C" w:rsidP="00580B6C">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人才培育促進就業建設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4486E9CB" w14:textId="446AEB40"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9,353</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06C3EBF0" w14:textId="6220AFB6"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8,46</w:t>
            </w:r>
            <w:r w:rsidR="00BF7989" w:rsidRPr="00DE2121">
              <w:rPr>
                <w:rFonts w:ascii="標楷體" w:eastAsia="標楷體" w:hAnsi="標楷體" w:hint="eastAsia"/>
                <w:spacing w:val="8"/>
                <w:sz w:val="18"/>
                <w:szCs w:val="18"/>
              </w:rPr>
              <w:t>0</w:t>
            </w:r>
          </w:p>
        </w:tc>
        <w:tc>
          <w:tcPr>
            <w:tcW w:w="1983" w:type="dxa"/>
            <w:tcBorders>
              <w:top w:val="single" w:sz="4" w:space="0" w:color="auto"/>
              <w:left w:val="single" w:sz="4" w:space="0" w:color="auto"/>
              <w:bottom w:val="single" w:sz="4" w:space="0" w:color="auto"/>
              <w:right w:val="single" w:sz="4" w:space="0" w:color="auto"/>
            </w:tcBorders>
            <w:shd w:val="clear" w:color="auto" w:fill="auto"/>
            <w:vAlign w:val="center"/>
          </w:tcPr>
          <w:p w14:paraId="253F0BD7" w14:textId="0A637067" w:rsidR="00580B6C" w:rsidRPr="00DE2121" w:rsidRDefault="00580B6C" w:rsidP="00AB6754">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90.46</w:t>
            </w:r>
          </w:p>
        </w:tc>
      </w:tr>
      <w:tr w:rsidR="00580B6C" w:rsidRPr="00F93070" w14:paraId="791FB3DB" w14:textId="77777777" w:rsidTr="00060B5A">
        <w:trPr>
          <w:gridAfter w:val="1"/>
          <w:wAfter w:w="179" w:type="dxa"/>
          <w:trHeight w:val="539"/>
          <w:jc w:val="center"/>
        </w:trPr>
        <w:tc>
          <w:tcPr>
            <w:tcW w:w="2977" w:type="dxa"/>
            <w:tcBorders>
              <w:top w:val="single" w:sz="4" w:space="0" w:color="auto"/>
              <w:bottom w:val="single" w:sz="4" w:space="0" w:color="auto"/>
              <w:right w:val="single" w:sz="4" w:space="0" w:color="auto"/>
            </w:tcBorders>
            <w:vAlign w:val="center"/>
          </w:tcPr>
          <w:p w14:paraId="2445A42F" w14:textId="77777777" w:rsidR="00580B6C" w:rsidRPr="0059645F" w:rsidRDefault="00580B6C" w:rsidP="00580B6C">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食品安全建設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202CBDEE" w14:textId="7F00653E"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4,443</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6F7F2774" w14:textId="20096A48"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4,443</w:t>
            </w:r>
          </w:p>
        </w:tc>
        <w:tc>
          <w:tcPr>
            <w:tcW w:w="1983" w:type="dxa"/>
            <w:tcBorders>
              <w:top w:val="single" w:sz="4" w:space="0" w:color="auto"/>
              <w:left w:val="single" w:sz="4" w:space="0" w:color="auto"/>
              <w:bottom w:val="single" w:sz="4" w:space="0" w:color="auto"/>
              <w:right w:val="single" w:sz="4" w:space="0" w:color="auto"/>
            </w:tcBorders>
            <w:shd w:val="clear" w:color="auto" w:fill="auto"/>
            <w:vAlign w:val="center"/>
          </w:tcPr>
          <w:p w14:paraId="7C197EBB" w14:textId="4AE07FBE" w:rsidR="00580B6C" w:rsidRPr="00DE2121" w:rsidRDefault="00580B6C" w:rsidP="00AB6754">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100.00</w:t>
            </w:r>
          </w:p>
        </w:tc>
      </w:tr>
      <w:tr w:rsidR="00580B6C" w:rsidRPr="00F93070" w14:paraId="50BD4FE5" w14:textId="77777777" w:rsidTr="00060B5A">
        <w:trPr>
          <w:gridAfter w:val="1"/>
          <w:wAfter w:w="179" w:type="dxa"/>
          <w:trHeight w:val="539"/>
          <w:jc w:val="center"/>
        </w:trPr>
        <w:tc>
          <w:tcPr>
            <w:tcW w:w="2977" w:type="dxa"/>
            <w:tcBorders>
              <w:top w:val="single" w:sz="4" w:space="0" w:color="auto"/>
              <w:bottom w:val="single" w:sz="4" w:space="0" w:color="auto"/>
              <w:right w:val="single" w:sz="4" w:space="0" w:color="auto"/>
            </w:tcBorders>
            <w:vAlign w:val="center"/>
          </w:tcPr>
          <w:p w14:paraId="5043D65D" w14:textId="77777777" w:rsidR="00580B6C" w:rsidRPr="0059645F" w:rsidRDefault="00580B6C" w:rsidP="00580B6C">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數位建設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31D4585A" w14:textId="1FC7DCB1" w:rsidR="00580B6C" w:rsidRPr="00DE2121" w:rsidRDefault="00580B6C" w:rsidP="00580B6C">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2,268</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3A4E32D0" w14:textId="386089DF" w:rsidR="00580B6C" w:rsidRPr="00DE2121" w:rsidRDefault="00580B6C" w:rsidP="00BF798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2,16</w:t>
            </w:r>
            <w:r w:rsidR="00BF7989" w:rsidRPr="00DE2121">
              <w:rPr>
                <w:rFonts w:ascii="標楷體" w:eastAsia="標楷體" w:hAnsi="標楷體" w:hint="eastAsia"/>
                <w:spacing w:val="8"/>
                <w:sz w:val="18"/>
                <w:szCs w:val="18"/>
              </w:rPr>
              <w:t>8</w:t>
            </w:r>
          </w:p>
        </w:tc>
        <w:tc>
          <w:tcPr>
            <w:tcW w:w="1983" w:type="dxa"/>
            <w:tcBorders>
              <w:top w:val="single" w:sz="4" w:space="0" w:color="auto"/>
              <w:left w:val="single" w:sz="4" w:space="0" w:color="auto"/>
              <w:bottom w:val="single" w:sz="4" w:space="0" w:color="auto"/>
              <w:right w:val="single" w:sz="4" w:space="0" w:color="auto"/>
            </w:tcBorders>
            <w:shd w:val="clear" w:color="auto" w:fill="auto"/>
            <w:vAlign w:val="center"/>
          </w:tcPr>
          <w:p w14:paraId="65001F4A" w14:textId="6D0D2E0F" w:rsidR="00580B6C" w:rsidRPr="00DE2121" w:rsidRDefault="00580B6C" w:rsidP="00AB6754">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95.62</w:t>
            </w:r>
          </w:p>
        </w:tc>
      </w:tr>
      <w:tr w:rsidR="00F93070" w:rsidRPr="00F93070" w14:paraId="12774A7A" w14:textId="77777777" w:rsidTr="00C63C12">
        <w:trPr>
          <w:gridAfter w:val="1"/>
          <w:wAfter w:w="179" w:type="dxa"/>
          <w:trHeight w:val="700"/>
          <w:jc w:val="center"/>
        </w:trPr>
        <w:tc>
          <w:tcPr>
            <w:tcW w:w="9781" w:type="dxa"/>
            <w:gridSpan w:val="4"/>
            <w:tcBorders>
              <w:top w:val="single" w:sz="4" w:space="0" w:color="auto"/>
              <w:left w:val="nil"/>
              <w:bottom w:val="nil"/>
              <w:right w:val="nil"/>
            </w:tcBorders>
            <w:vAlign w:val="center"/>
          </w:tcPr>
          <w:p w14:paraId="09AEE142" w14:textId="617E47A9" w:rsidR="003C08EF" w:rsidRPr="0059645F" w:rsidRDefault="003C08EF" w:rsidP="003E2146">
            <w:pPr>
              <w:overflowPunct w:val="0"/>
              <w:adjustRightInd w:val="0"/>
              <w:snapToGrid w:val="0"/>
              <w:ind w:leftChars="-45" w:left="-108"/>
              <w:jc w:val="both"/>
              <w:textAlignment w:val="baseline"/>
              <w:rPr>
                <w:rFonts w:ascii="標楷體" w:eastAsia="標楷體" w:hAnsi="標楷體"/>
                <w:sz w:val="18"/>
                <w:szCs w:val="18"/>
              </w:rPr>
            </w:pPr>
            <w:proofErr w:type="gramStart"/>
            <w:r w:rsidRPr="0059645F">
              <w:rPr>
                <w:rFonts w:ascii="標楷體" w:eastAsia="標楷體" w:hAnsi="標楷體" w:hint="eastAsia"/>
                <w:sz w:val="18"/>
                <w:szCs w:val="18"/>
              </w:rPr>
              <w:t>註</w:t>
            </w:r>
            <w:proofErr w:type="gramEnd"/>
            <w:r w:rsidRPr="0059645F">
              <w:rPr>
                <w:rFonts w:ascii="標楷體" w:eastAsia="標楷體" w:hAnsi="標楷體" w:hint="eastAsia"/>
                <w:sz w:val="18"/>
                <w:szCs w:val="18"/>
              </w:rPr>
              <w:t>：1.本表依中央政府前瞻計畫補助款金額由高至低排序。</w:t>
            </w:r>
          </w:p>
          <w:p w14:paraId="15044505" w14:textId="115373BF" w:rsidR="003C08EF" w:rsidRDefault="003C08EF" w:rsidP="009D6988">
            <w:pPr>
              <w:overflowPunct w:val="0"/>
              <w:adjustRightInd w:val="0"/>
              <w:snapToGrid w:val="0"/>
              <w:ind w:leftChars="104" w:left="452" w:hangingChars="112" w:hanging="202"/>
              <w:jc w:val="both"/>
              <w:textAlignment w:val="baseline"/>
              <w:rPr>
                <w:rFonts w:ascii="標楷體" w:eastAsia="標楷體" w:hAnsi="標楷體"/>
                <w:sz w:val="18"/>
                <w:szCs w:val="18"/>
              </w:rPr>
            </w:pPr>
            <w:r w:rsidRPr="0059645F">
              <w:rPr>
                <w:rFonts w:ascii="標楷體" w:eastAsia="標楷體" w:hAnsi="標楷體"/>
                <w:sz w:val="18"/>
                <w:szCs w:val="18"/>
              </w:rPr>
              <w:t>2</w:t>
            </w:r>
            <w:r w:rsidRPr="0059645F">
              <w:rPr>
                <w:rFonts w:ascii="標楷體" w:eastAsia="標楷體" w:hAnsi="標楷體" w:hint="eastAsia"/>
                <w:sz w:val="18"/>
                <w:szCs w:val="18"/>
              </w:rPr>
              <w:t>.</w:t>
            </w:r>
            <w:r w:rsidR="009A3A4F" w:rsidRPr="0059645F">
              <w:rPr>
                <w:rFonts w:ascii="標楷體" w:eastAsia="標楷體" w:hAnsi="標楷體" w:hint="eastAsia"/>
                <w:sz w:val="18"/>
                <w:szCs w:val="18"/>
              </w:rPr>
              <w:t>補助款累計執行數（B）係</w:t>
            </w:r>
            <w:r w:rsidR="009A3A4F">
              <w:rPr>
                <w:rFonts w:ascii="標楷體" w:eastAsia="標楷體" w:hAnsi="標楷體" w:hint="eastAsia"/>
                <w:sz w:val="18"/>
                <w:szCs w:val="18"/>
              </w:rPr>
              <w:t>第3期特別決算實現數</w:t>
            </w:r>
            <w:r w:rsidR="00A93EC4" w:rsidRPr="00A93EC4">
              <w:rPr>
                <w:rFonts w:ascii="標楷體" w:eastAsia="標楷體" w:hAnsi="標楷體" w:hint="eastAsia"/>
                <w:sz w:val="18"/>
                <w:szCs w:val="18"/>
              </w:rPr>
              <w:t>，加計保留轉入以後年度執行之實現數</w:t>
            </w:r>
            <w:r w:rsidR="009A3A4F" w:rsidRPr="0059645F">
              <w:rPr>
                <w:rFonts w:ascii="標楷體" w:eastAsia="標楷體" w:hAnsi="標楷體" w:hint="eastAsia"/>
                <w:sz w:val="18"/>
                <w:szCs w:val="18"/>
              </w:rPr>
              <w:t>。</w:t>
            </w:r>
          </w:p>
          <w:p w14:paraId="5FD89274" w14:textId="1AD56900" w:rsidR="00DD2D50" w:rsidRPr="00DD2D50" w:rsidRDefault="00B24C8A" w:rsidP="004E6149">
            <w:pPr>
              <w:overflowPunct w:val="0"/>
              <w:adjustRightInd w:val="0"/>
              <w:snapToGrid w:val="0"/>
              <w:ind w:leftChars="104" w:left="452" w:hangingChars="112" w:hanging="202"/>
              <w:jc w:val="both"/>
              <w:textAlignment w:val="baseline"/>
              <w:rPr>
                <w:rFonts w:ascii="標楷體" w:eastAsia="標楷體" w:hAnsi="標楷體"/>
                <w:color w:val="FF0000"/>
                <w:sz w:val="18"/>
                <w:szCs w:val="18"/>
              </w:rPr>
            </w:pPr>
            <w:r>
              <w:rPr>
                <w:rFonts w:ascii="標楷體" w:eastAsia="標楷體" w:hAnsi="標楷體"/>
                <w:sz w:val="18"/>
                <w:szCs w:val="18"/>
              </w:rPr>
              <w:t>3.</w:t>
            </w:r>
            <w:r w:rsidR="001D038F" w:rsidRPr="000D7E7B">
              <w:rPr>
                <w:rFonts w:ascii="標楷體" w:eastAsia="標楷體" w:hAnsi="標楷體" w:hint="eastAsia"/>
                <w:sz w:val="18"/>
                <w:szCs w:val="18"/>
              </w:rPr>
              <w:t>資料來源：</w:t>
            </w:r>
            <w:r w:rsidR="00DD2D50" w:rsidRPr="00217B79">
              <w:rPr>
                <w:rFonts w:ascii="標楷體" w:eastAsia="標楷體" w:hAnsi="標楷體" w:hint="eastAsia"/>
                <w:sz w:val="18"/>
                <w:szCs w:val="18"/>
              </w:rPr>
              <w:t>整理自中央各主管機關提供資料。</w:t>
            </w:r>
          </w:p>
        </w:tc>
      </w:tr>
      <w:tr w:rsidR="00C154CF" w:rsidRPr="00F93070" w14:paraId="1EB3C107" w14:textId="77777777" w:rsidTr="00C63C12">
        <w:trPr>
          <w:gridAfter w:val="1"/>
          <w:wAfter w:w="179" w:type="dxa"/>
          <w:trHeight w:val="113"/>
          <w:jc w:val="center"/>
        </w:trPr>
        <w:tc>
          <w:tcPr>
            <w:tcW w:w="9781" w:type="dxa"/>
            <w:gridSpan w:val="4"/>
            <w:tcBorders>
              <w:top w:val="nil"/>
              <w:left w:val="nil"/>
              <w:bottom w:val="nil"/>
              <w:right w:val="nil"/>
            </w:tcBorders>
            <w:vAlign w:val="center"/>
          </w:tcPr>
          <w:p w14:paraId="570966A6" w14:textId="54F7AB70" w:rsidR="002B0331" w:rsidRPr="0059645F" w:rsidRDefault="002B0331" w:rsidP="00060B5A">
            <w:pPr>
              <w:overflowPunct w:val="0"/>
              <w:adjustRightInd w:val="0"/>
              <w:snapToGrid w:val="0"/>
              <w:spacing w:afterLines="200" w:after="480"/>
              <w:jc w:val="both"/>
              <w:textAlignment w:val="baseline"/>
              <w:rPr>
                <w:rFonts w:ascii="標楷體" w:eastAsia="標楷體" w:hAnsi="標楷體"/>
                <w:sz w:val="18"/>
                <w:szCs w:val="18"/>
              </w:rPr>
            </w:pPr>
          </w:p>
        </w:tc>
      </w:tr>
      <w:tr w:rsidR="00F93070" w:rsidRPr="00F93070" w14:paraId="50BDC0C3" w14:textId="77777777" w:rsidTr="00E5793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c>
          <w:tcPr>
            <w:tcW w:w="9960" w:type="dxa"/>
            <w:gridSpan w:val="5"/>
          </w:tcPr>
          <w:p w14:paraId="0570F81A" w14:textId="637C635E" w:rsidR="003C08EF" w:rsidRPr="00AB32AE" w:rsidRDefault="003C08EF" w:rsidP="00547093">
            <w:pPr>
              <w:snapToGrid w:val="0"/>
              <w:jc w:val="center"/>
              <w:rPr>
                <w:rFonts w:ascii="標楷體" w:eastAsia="標楷體" w:hAnsi="標楷體"/>
                <w:b/>
              </w:rPr>
            </w:pPr>
            <w:r w:rsidRPr="00AB32AE">
              <w:rPr>
                <w:rFonts w:ascii="標楷體" w:eastAsia="標楷體" w:hAnsi="標楷體" w:hint="eastAsia"/>
                <w:b/>
                <w:kern w:val="0"/>
              </w:rPr>
              <w:t xml:space="preserve">圖9 </w:t>
            </w:r>
            <w:r w:rsidR="00487598">
              <w:rPr>
                <w:rFonts w:ascii="標楷體" w:eastAsia="標楷體" w:hAnsi="標楷體" w:hint="eastAsia"/>
                <w:b/>
                <w:kern w:val="0"/>
              </w:rPr>
              <w:t xml:space="preserve"> </w:t>
            </w:r>
            <w:r w:rsidRPr="00AB32AE">
              <w:rPr>
                <w:rFonts w:ascii="標楷體" w:eastAsia="標楷體" w:hAnsi="標楷體" w:hint="eastAsia"/>
                <w:b/>
                <w:kern w:val="0"/>
              </w:rPr>
              <w:t xml:space="preserve"> </w:t>
            </w:r>
            <w:r w:rsidRPr="003D337A">
              <w:rPr>
                <w:rFonts w:ascii="標楷體" w:eastAsia="標楷體" w:hAnsi="標楷體" w:hint="eastAsia"/>
                <w:b/>
                <w:color w:val="000000" w:themeColor="text1"/>
              </w:rPr>
              <w:t>前瞻第3期補助經費已執行比率概況</w:t>
            </w:r>
          </w:p>
          <w:p w14:paraId="59EA9F63" w14:textId="1D2B0A58" w:rsidR="003C08EF" w:rsidRPr="00AB32AE" w:rsidRDefault="003C08EF" w:rsidP="00060B5A">
            <w:pPr>
              <w:snapToGrid w:val="0"/>
              <w:spacing w:line="300" w:lineRule="exact"/>
              <w:jc w:val="center"/>
              <w:rPr>
                <w:rFonts w:ascii="標楷體" w:eastAsia="標楷體" w:hAnsi="標楷體"/>
                <w:spacing w:val="-5"/>
                <w:sz w:val="20"/>
                <w:szCs w:val="20"/>
              </w:rPr>
            </w:pPr>
            <w:r w:rsidRPr="00AB32AE">
              <w:rPr>
                <w:rFonts w:ascii="標楷體" w:eastAsia="標楷體" w:hAnsi="標楷體" w:hint="eastAsia"/>
                <w:spacing w:val="-5"/>
                <w:sz w:val="20"/>
                <w:szCs w:val="20"/>
              </w:rPr>
              <w:t>110年1月1日至</w:t>
            </w:r>
            <w:r w:rsidR="0059332D" w:rsidRPr="00AB32AE">
              <w:rPr>
                <w:rFonts w:ascii="標楷體" w:eastAsia="標楷體" w:hAnsi="標楷體" w:hint="eastAsia"/>
                <w:spacing w:val="-5"/>
                <w:sz w:val="20"/>
                <w:szCs w:val="20"/>
              </w:rPr>
              <w:t>11</w:t>
            </w:r>
            <w:r w:rsidR="00B223A4">
              <w:rPr>
                <w:rFonts w:ascii="標楷體" w:eastAsia="標楷體" w:hAnsi="標楷體"/>
                <w:spacing w:val="-5"/>
                <w:sz w:val="20"/>
                <w:szCs w:val="20"/>
              </w:rPr>
              <w:t>3</w:t>
            </w:r>
            <w:r w:rsidR="0059332D" w:rsidRPr="00AB32AE">
              <w:rPr>
                <w:rFonts w:ascii="標楷體" w:eastAsia="標楷體" w:hAnsi="標楷體" w:hint="eastAsia"/>
                <w:spacing w:val="-5"/>
                <w:sz w:val="20"/>
                <w:szCs w:val="20"/>
              </w:rPr>
              <w:t>年12月31日</w:t>
            </w:r>
            <w:proofErr w:type="gramStart"/>
            <w:r w:rsidRPr="00AB32AE">
              <w:rPr>
                <w:rFonts w:ascii="標楷體" w:eastAsia="標楷體" w:hAnsi="標楷體" w:hint="eastAsia"/>
                <w:spacing w:val="-5"/>
                <w:sz w:val="20"/>
                <w:szCs w:val="20"/>
              </w:rPr>
              <w:t>止</w:t>
            </w:r>
            <w:proofErr w:type="gramEnd"/>
          </w:p>
          <w:p w14:paraId="18F17DAC" w14:textId="6294D5A2" w:rsidR="003C08EF" w:rsidRPr="00AB32AE" w:rsidRDefault="00E5793B" w:rsidP="00547093">
            <w:pPr>
              <w:snapToGrid w:val="0"/>
              <w:jc w:val="center"/>
              <w:rPr>
                <w:rFonts w:ascii="標楷體" w:eastAsia="標楷體" w:hAnsi="標楷體"/>
                <w:spacing w:val="-5"/>
                <w:sz w:val="20"/>
                <w:szCs w:val="20"/>
              </w:rPr>
            </w:pPr>
            <w:r>
              <w:rPr>
                <w:noProof/>
              </w:rPr>
              <w:drawing>
                <wp:inline distT="0" distB="0" distL="0" distR="0" wp14:anchorId="02D48F8E" wp14:editId="79E285F0">
                  <wp:extent cx="5398411" cy="2800764"/>
                  <wp:effectExtent l="0" t="0" r="0" b="0"/>
                  <wp:docPr id="21" name="圖表 21">
                    <a:extLst xmlns:a="http://schemas.openxmlformats.org/drawingml/2006/main">
                      <a:ext uri="{FF2B5EF4-FFF2-40B4-BE49-F238E27FC236}">
                        <a16:creationId xmlns:a16="http://schemas.microsoft.com/office/drawing/2014/main" id="{C0744AC8-9AC0-4FB5-B372-968EDA8120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36EE7C2" w14:textId="198CD734" w:rsidR="00633EC9" w:rsidRPr="00060B5A" w:rsidRDefault="003C08EF" w:rsidP="00060B5A">
            <w:pPr>
              <w:spacing w:line="160" w:lineRule="exact"/>
              <w:ind w:leftChars="350" w:left="840"/>
              <w:jc w:val="both"/>
              <w:rPr>
                <w:rFonts w:ascii="標楷體" w:eastAsia="標楷體" w:hAnsi="標楷體"/>
                <w:sz w:val="18"/>
                <w:szCs w:val="18"/>
              </w:rPr>
            </w:pPr>
            <w:r w:rsidRPr="00AB32AE">
              <w:rPr>
                <w:rFonts w:ascii="標楷體" w:eastAsia="標楷體" w:hAnsi="標楷體" w:hint="eastAsia"/>
                <w:sz w:val="18"/>
                <w:szCs w:val="18"/>
              </w:rPr>
              <w:t>資料來源：整理自中央各主管機關提供資料。</w:t>
            </w:r>
          </w:p>
        </w:tc>
      </w:tr>
    </w:tbl>
    <w:p w14:paraId="17F42353" w14:textId="6E304A42" w:rsidR="004E6149" w:rsidRPr="001A5B9A" w:rsidRDefault="004E6149" w:rsidP="007E5057">
      <w:pPr>
        <w:spacing w:line="600" w:lineRule="exact"/>
        <w:ind w:leftChars="11" w:left="26"/>
        <w:jc w:val="both"/>
        <w:rPr>
          <w:rFonts w:ascii="標楷體" w:eastAsia="標楷體" w:hAnsi="標楷體"/>
          <w:b/>
          <w:spacing w:val="-4"/>
          <w:sz w:val="32"/>
          <w:szCs w:val="32"/>
        </w:rPr>
      </w:pPr>
      <w:r>
        <w:rPr>
          <w:rFonts w:ascii="標楷體" w:eastAsia="標楷體" w:hAnsi="標楷體" w:hint="eastAsia"/>
          <w:b/>
          <w:spacing w:val="-4"/>
          <w:sz w:val="32"/>
          <w:szCs w:val="32"/>
        </w:rPr>
        <w:lastRenderedPageBreak/>
        <w:t>四</w:t>
      </w:r>
      <w:r w:rsidRPr="001A5B9A">
        <w:rPr>
          <w:rFonts w:ascii="標楷體" w:eastAsia="標楷體" w:hAnsi="標楷體" w:hint="eastAsia"/>
          <w:b/>
          <w:spacing w:val="-4"/>
          <w:sz w:val="32"/>
          <w:szCs w:val="32"/>
        </w:rPr>
        <w:t>、前瞻第</w:t>
      </w:r>
      <w:r>
        <w:rPr>
          <w:rFonts w:ascii="標楷體" w:eastAsia="標楷體" w:hAnsi="標楷體" w:hint="eastAsia"/>
          <w:b/>
          <w:spacing w:val="-4"/>
          <w:sz w:val="32"/>
          <w:szCs w:val="32"/>
        </w:rPr>
        <w:t>4</w:t>
      </w:r>
      <w:r w:rsidRPr="001A5B9A">
        <w:rPr>
          <w:rFonts w:ascii="標楷體" w:eastAsia="標楷體" w:hAnsi="標楷體" w:hint="eastAsia"/>
          <w:b/>
          <w:spacing w:val="-4"/>
          <w:sz w:val="32"/>
          <w:szCs w:val="32"/>
        </w:rPr>
        <w:t>期特別預算執行情形</w:t>
      </w:r>
    </w:p>
    <w:p w14:paraId="0BFBDAB5" w14:textId="77777777" w:rsidR="004E6149" w:rsidRPr="001A5B9A" w:rsidRDefault="004E6149" w:rsidP="007E5057">
      <w:pPr>
        <w:overflowPunct w:val="0"/>
        <w:autoSpaceDE w:val="0"/>
        <w:autoSpaceDN w:val="0"/>
        <w:adjustRightInd w:val="0"/>
        <w:spacing w:beforeLines="50" w:before="120" w:line="600" w:lineRule="exact"/>
        <w:ind w:leftChars="100" w:left="240"/>
        <w:jc w:val="both"/>
        <w:rPr>
          <w:rFonts w:ascii="標楷體" w:eastAsia="標楷體" w:hAnsi="標楷體"/>
          <w:b/>
          <w:sz w:val="28"/>
          <w:szCs w:val="28"/>
        </w:rPr>
      </w:pPr>
      <w:r w:rsidRPr="001A5B9A">
        <w:rPr>
          <w:rFonts w:ascii="標楷體" w:eastAsia="標楷體" w:hAnsi="標楷體" w:hint="eastAsia"/>
          <w:b/>
          <w:sz w:val="28"/>
          <w:szCs w:val="28"/>
        </w:rPr>
        <w:t>（一）補助計畫建設類別</w:t>
      </w:r>
    </w:p>
    <w:p w14:paraId="54692A06" w14:textId="6A4F2249" w:rsidR="006C6F3C" w:rsidRDefault="004E6149" w:rsidP="007E5057">
      <w:pPr>
        <w:overflowPunct w:val="0"/>
        <w:adjustRightInd w:val="0"/>
        <w:spacing w:line="600" w:lineRule="exact"/>
        <w:ind w:firstLineChars="200" w:firstLine="512"/>
        <w:jc w:val="both"/>
        <w:rPr>
          <w:rFonts w:ascii="標楷體" w:eastAsia="標楷體" w:hAnsi="標楷體"/>
          <w:spacing w:val="8"/>
        </w:rPr>
      </w:pPr>
      <w:r w:rsidRPr="00994EAA">
        <w:rPr>
          <w:rFonts w:ascii="標楷體" w:eastAsia="標楷體" w:hAnsi="標楷體" w:hint="eastAsia"/>
          <w:spacing w:val="8"/>
        </w:rPr>
        <w:t>中央政府（各主管機關）核定前瞻第</w:t>
      </w:r>
      <w:r w:rsidR="005F7525" w:rsidRPr="00994EAA">
        <w:rPr>
          <w:rFonts w:ascii="標楷體" w:eastAsia="標楷體" w:hAnsi="標楷體" w:hint="eastAsia"/>
          <w:spacing w:val="8"/>
        </w:rPr>
        <w:t>4</w:t>
      </w:r>
      <w:r w:rsidRPr="00994EAA">
        <w:rPr>
          <w:rFonts w:ascii="標楷體" w:eastAsia="標楷體" w:hAnsi="標楷體" w:hint="eastAsia"/>
          <w:spacing w:val="8"/>
        </w:rPr>
        <w:t>期</w:t>
      </w:r>
      <w:r w:rsidR="001566F7" w:rsidRPr="00994EAA">
        <w:rPr>
          <w:rFonts w:ascii="標楷體" w:eastAsia="標楷體" w:hAnsi="標楷體" w:hint="eastAsia"/>
          <w:spacing w:val="8"/>
        </w:rPr>
        <w:t>（112至113年度）</w:t>
      </w:r>
      <w:r w:rsidRPr="00994EAA">
        <w:rPr>
          <w:rFonts w:ascii="標楷體" w:eastAsia="標楷體" w:hAnsi="標楷體" w:hint="eastAsia"/>
          <w:spacing w:val="8"/>
        </w:rPr>
        <w:t>特別預算補助連江縣政府計</w:t>
      </w:r>
      <w:r w:rsidR="00B223A4">
        <w:rPr>
          <w:rFonts w:ascii="標楷體" w:eastAsia="標楷體" w:hAnsi="標楷體" w:hint="eastAsia"/>
          <w:spacing w:val="8"/>
        </w:rPr>
        <w:t>9</w:t>
      </w:r>
      <w:r w:rsidRPr="00994EAA">
        <w:rPr>
          <w:rFonts w:ascii="標楷體" w:eastAsia="標楷體" w:hAnsi="標楷體" w:hint="eastAsia"/>
          <w:spacing w:val="8"/>
        </w:rPr>
        <w:t>億</w:t>
      </w:r>
      <w:r w:rsidR="00007D9C">
        <w:rPr>
          <w:rFonts w:ascii="標楷體" w:eastAsia="標楷體" w:hAnsi="標楷體" w:hint="eastAsia"/>
          <w:spacing w:val="8"/>
        </w:rPr>
        <w:t>9</w:t>
      </w:r>
      <w:r w:rsidRPr="00994EAA">
        <w:rPr>
          <w:rFonts w:ascii="標楷體" w:eastAsia="標楷體" w:hAnsi="標楷體"/>
          <w:spacing w:val="8"/>
        </w:rPr>
        <w:t>,</w:t>
      </w:r>
      <w:r w:rsidR="00007D9C">
        <w:rPr>
          <w:rFonts w:ascii="標楷體" w:eastAsia="標楷體" w:hAnsi="標楷體"/>
          <w:spacing w:val="8"/>
        </w:rPr>
        <w:t>93</w:t>
      </w:r>
      <w:r w:rsidR="005F7525" w:rsidRPr="00994EAA">
        <w:rPr>
          <w:rFonts w:ascii="標楷體" w:eastAsia="標楷體" w:hAnsi="標楷體" w:hint="eastAsia"/>
          <w:spacing w:val="8"/>
        </w:rPr>
        <w:t>4</w:t>
      </w:r>
      <w:r w:rsidRPr="00994EAA">
        <w:rPr>
          <w:rFonts w:ascii="標楷體" w:eastAsia="標楷體" w:hAnsi="標楷體" w:hint="eastAsia"/>
          <w:spacing w:val="8"/>
        </w:rPr>
        <w:t>萬餘元</w:t>
      </w:r>
      <w:r w:rsidR="00D87789" w:rsidRPr="00994EAA">
        <w:rPr>
          <w:rFonts w:ascii="標楷體" w:eastAsia="標楷體" w:hAnsi="標楷體" w:hint="eastAsia"/>
          <w:spacing w:val="8"/>
        </w:rPr>
        <w:t>（100.00％）</w:t>
      </w:r>
      <w:r w:rsidRPr="00994EAA">
        <w:rPr>
          <w:rFonts w:ascii="標楷體" w:eastAsia="標楷體" w:hAnsi="標楷體" w:hint="eastAsia"/>
          <w:spacing w:val="8"/>
        </w:rPr>
        <w:t>，包括城鄉建設</w:t>
      </w:r>
      <w:r w:rsidR="00007D9C">
        <w:rPr>
          <w:rFonts w:ascii="標楷體" w:eastAsia="標楷體" w:hAnsi="標楷體" w:hint="eastAsia"/>
          <w:spacing w:val="8"/>
        </w:rPr>
        <w:t>6</w:t>
      </w:r>
      <w:r w:rsidRPr="00994EAA">
        <w:rPr>
          <w:rFonts w:ascii="標楷體" w:eastAsia="標楷體" w:hAnsi="標楷體" w:hint="eastAsia"/>
          <w:spacing w:val="8"/>
        </w:rPr>
        <w:t>億</w:t>
      </w:r>
      <w:r w:rsidR="00007D9C">
        <w:rPr>
          <w:rFonts w:ascii="標楷體" w:eastAsia="標楷體" w:hAnsi="標楷體" w:hint="eastAsia"/>
          <w:spacing w:val="8"/>
        </w:rPr>
        <w:t>6</w:t>
      </w:r>
      <w:r w:rsidRPr="00994EAA">
        <w:rPr>
          <w:rFonts w:ascii="標楷體" w:eastAsia="標楷體" w:hAnsi="標楷體"/>
          <w:spacing w:val="8"/>
        </w:rPr>
        <w:t>,</w:t>
      </w:r>
      <w:r w:rsidR="00007D9C">
        <w:rPr>
          <w:rFonts w:ascii="標楷體" w:eastAsia="標楷體" w:hAnsi="標楷體"/>
          <w:spacing w:val="8"/>
        </w:rPr>
        <w:t>37</w:t>
      </w:r>
      <w:r w:rsidR="005F7525" w:rsidRPr="00994EAA">
        <w:rPr>
          <w:rFonts w:ascii="標楷體" w:eastAsia="標楷體" w:hAnsi="標楷體" w:hint="eastAsia"/>
          <w:spacing w:val="8"/>
        </w:rPr>
        <w:t>7</w:t>
      </w:r>
      <w:r w:rsidRPr="00994EAA">
        <w:rPr>
          <w:rFonts w:ascii="標楷體" w:eastAsia="標楷體" w:hAnsi="標楷體" w:hint="eastAsia"/>
          <w:spacing w:val="8"/>
        </w:rPr>
        <w:t>萬餘元（</w:t>
      </w:r>
      <w:r w:rsidR="002576D6">
        <w:rPr>
          <w:rFonts w:ascii="標楷體" w:eastAsia="標楷體" w:hAnsi="標楷體" w:hint="eastAsia"/>
          <w:spacing w:val="8"/>
        </w:rPr>
        <w:t>6</w:t>
      </w:r>
      <w:r w:rsidR="002576D6">
        <w:rPr>
          <w:rFonts w:ascii="標楷體" w:eastAsia="標楷體" w:hAnsi="標楷體"/>
          <w:spacing w:val="8"/>
        </w:rPr>
        <w:t>6</w:t>
      </w:r>
      <w:r w:rsidRPr="00994EAA">
        <w:rPr>
          <w:rFonts w:ascii="標楷體" w:eastAsia="標楷體" w:hAnsi="標楷體"/>
          <w:spacing w:val="8"/>
        </w:rPr>
        <w:t>.</w:t>
      </w:r>
      <w:r w:rsidR="002576D6">
        <w:rPr>
          <w:rFonts w:ascii="標楷體" w:eastAsia="標楷體" w:hAnsi="標楷體"/>
          <w:spacing w:val="8"/>
        </w:rPr>
        <w:t>42</w:t>
      </w:r>
      <w:r w:rsidRPr="00994EAA">
        <w:rPr>
          <w:rFonts w:ascii="標楷體" w:eastAsia="標楷體" w:hAnsi="標楷體" w:hint="eastAsia"/>
          <w:spacing w:val="8"/>
        </w:rPr>
        <w:t>％），水環境建設</w:t>
      </w:r>
      <w:r w:rsidR="00007D9C">
        <w:rPr>
          <w:rFonts w:ascii="標楷體" w:eastAsia="標楷體" w:hAnsi="標楷體" w:hint="eastAsia"/>
          <w:spacing w:val="8"/>
        </w:rPr>
        <w:t>2</w:t>
      </w:r>
      <w:r w:rsidRPr="00994EAA">
        <w:rPr>
          <w:rFonts w:ascii="標楷體" w:eastAsia="標楷體" w:hAnsi="標楷體" w:hint="eastAsia"/>
          <w:spacing w:val="8"/>
        </w:rPr>
        <w:t>億</w:t>
      </w:r>
      <w:r w:rsidR="00007D9C">
        <w:rPr>
          <w:rFonts w:ascii="標楷體" w:eastAsia="標楷體" w:hAnsi="標楷體" w:hint="eastAsia"/>
          <w:spacing w:val="8"/>
        </w:rPr>
        <w:t>7</w:t>
      </w:r>
      <w:r w:rsidRPr="00994EAA">
        <w:rPr>
          <w:rFonts w:ascii="標楷體" w:eastAsia="標楷體" w:hAnsi="標楷體"/>
          <w:spacing w:val="8"/>
        </w:rPr>
        <w:t>,</w:t>
      </w:r>
      <w:r w:rsidR="00007D9C">
        <w:rPr>
          <w:rFonts w:ascii="標楷體" w:eastAsia="標楷體" w:hAnsi="標楷體"/>
          <w:spacing w:val="8"/>
        </w:rPr>
        <w:t>672</w:t>
      </w:r>
      <w:r w:rsidRPr="00994EAA">
        <w:rPr>
          <w:rFonts w:ascii="標楷體" w:eastAsia="標楷體" w:hAnsi="標楷體" w:hint="eastAsia"/>
          <w:spacing w:val="8"/>
        </w:rPr>
        <w:t>萬餘元（</w:t>
      </w:r>
      <w:r w:rsidRPr="00994EAA">
        <w:rPr>
          <w:rFonts w:ascii="標楷體" w:eastAsia="標楷體" w:hAnsi="標楷體"/>
          <w:spacing w:val="8"/>
        </w:rPr>
        <w:t>2</w:t>
      </w:r>
      <w:r w:rsidR="002576D6">
        <w:rPr>
          <w:rFonts w:ascii="標楷體" w:eastAsia="標楷體" w:hAnsi="標楷體"/>
          <w:spacing w:val="8"/>
        </w:rPr>
        <w:t>7</w:t>
      </w:r>
      <w:r w:rsidRPr="00994EAA">
        <w:rPr>
          <w:rFonts w:ascii="標楷體" w:eastAsia="標楷體" w:hAnsi="標楷體"/>
          <w:spacing w:val="8"/>
        </w:rPr>
        <w:t>.</w:t>
      </w:r>
      <w:r w:rsidR="002576D6">
        <w:rPr>
          <w:rFonts w:ascii="標楷體" w:eastAsia="標楷體" w:hAnsi="標楷體"/>
          <w:spacing w:val="8"/>
        </w:rPr>
        <w:t>69</w:t>
      </w:r>
      <w:r w:rsidRPr="00994EAA">
        <w:rPr>
          <w:rFonts w:ascii="標楷體" w:eastAsia="標楷體" w:hAnsi="標楷體" w:hint="eastAsia"/>
          <w:spacing w:val="8"/>
        </w:rPr>
        <w:t>％）</w:t>
      </w:r>
      <w:r w:rsidR="00917DF9" w:rsidRPr="00994EAA">
        <w:rPr>
          <w:rFonts w:ascii="標楷體" w:eastAsia="標楷體" w:hAnsi="標楷體" w:hint="eastAsia"/>
          <w:spacing w:val="8"/>
        </w:rPr>
        <w:t>，數位建設</w:t>
      </w:r>
      <w:r w:rsidR="00007D9C">
        <w:rPr>
          <w:rFonts w:ascii="標楷體" w:eastAsia="標楷體" w:hAnsi="標楷體" w:hint="eastAsia"/>
          <w:spacing w:val="8"/>
        </w:rPr>
        <w:t>2</w:t>
      </w:r>
      <w:r w:rsidR="00917DF9" w:rsidRPr="00994EAA">
        <w:rPr>
          <w:rFonts w:ascii="標楷體" w:eastAsia="標楷體" w:hAnsi="標楷體"/>
          <w:spacing w:val="8"/>
        </w:rPr>
        <w:t>,</w:t>
      </w:r>
      <w:r w:rsidR="00007D9C">
        <w:rPr>
          <w:rFonts w:ascii="標楷體" w:eastAsia="標楷體" w:hAnsi="標楷體"/>
          <w:spacing w:val="8"/>
        </w:rPr>
        <w:t>906</w:t>
      </w:r>
      <w:r w:rsidR="00917DF9" w:rsidRPr="00994EAA">
        <w:rPr>
          <w:rFonts w:ascii="標楷體" w:eastAsia="標楷體" w:hAnsi="標楷體" w:hint="eastAsia"/>
          <w:spacing w:val="8"/>
        </w:rPr>
        <w:t>萬餘元（</w:t>
      </w:r>
      <w:r w:rsidR="002576D6">
        <w:rPr>
          <w:rFonts w:ascii="標楷體" w:eastAsia="標楷體" w:hAnsi="標楷體"/>
          <w:spacing w:val="8"/>
        </w:rPr>
        <w:t>2</w:t>
      </w:r>
      <w:r w:rsidR="00917DF9" w:rsidRPr="00994EAA">
        <w:rPr>
          <w:rFonts w:ascii="標楷體" w:eastAsia="標楷體" w:hAnsi="標楷體" w:hint="eastAsia"/>
          <w:spacing w:val="8"/>
        </w:rPr>
        <w:t>.</w:t>
      </w:r>
      <w:r w:rsidR="002576D6">
        <w:rPr>
          <w:rFonts w:ascii="標楷體" w:eastAsia="標楷體" w:hAnsi="標楷體"/>
          <w:spacing w:val="8"/>
        </w:rPr>
        <w:t>91</w:t>
      </w:r>
      <w:r w:rsidR="00917DF9" w:rsidRPr="00994EAA">
        <w:rPr>
          <w:rFonts w:ascii="標楷體" w:eastAsia="標楷體" w:hAnsi="標楷體" w:hint="eastAsia"/>
          <w:spacing w:val="8"/>
        </w:rPr>
        <w:t>％）</w:t>
      </w:r>
      <w:r w:rsidRPr="00994EAA">
        <w:rPr>
          <w:rFonts w:ascii="標楷體" w:eastAsia="標楷體" w:hAnsi="標楷體" w:hint="eastAsia"/>
          <w:spacing w:val="8"/>
        </w:rPr>
        <w:t>，</w:t>
      </w:r>
      <w:r w:rsidR="0026556B" w:rsidRPr="00994EAA">
        <w:rPr>
          <w:rFonts w:ascii="標楷體" w:eastAsia="標楷體" w:hAnsi="標楷體" w:hint="eastAsia"/>
          <w:spacing w:val="8"/>
        </w:rPr>
        <w:t>人才培育促進就業建設</w:t>
      </w:r>
      <w:r w:rsidR="0026556B">
        <w:rPr>
          <w:rFonts w:ascii="標楷體" w:eastAsia="標楷體" w:hAnsi="標楷體" w:hint="eastAsia"/>
          <w:spacing w:val="8"/>
        </w:rPr>
        <w:t>1</w:t>
      </w:r>
      <w:r w:rsidR="0026556B">
        <w:rPr>
          <w:rFonts w:ascii="標楷體" w:eastAsia="標楷體" w:hAnsi="標楷體"/>
          <w:spacing w:val="8"/>
        </w:rPr>
        <w:t>,418</w:t>
      </w:r>
      <w:r w:rsidR="0026556B" w:rsidRPr="00994EAA">
        <w:rPr>
          <w:rFonts w:ascii="標楷體" w:eastAsia="標楷體" w:hAnsi="標楷體" w:hint="eastAsia"/>
          <w:spacing w:val="8"/>
        </w:rPr>
        <w:t>萬餘元（1</w:t>
      </w:r>
      <w:r w:rsidR="0026556B" w:rsidRPr="00994EAA">
        <w:rPr>
          <w:rFonts w:ascii="標楷體" w:eastAsia="標楷體" w:hAnsi="標楷體"/>
          <w:spacing w:val="8"/>
        </w:rPr>
        <w:t>.</w:t>
      </w:r>
      <w:r w:rsidR="0026556B">
        <w:rPr>
          <w:rFonts w:ascii="標楷體" w:eastAsia="標楷體" w:hAnsi="標楷體"/>
          <w:spacing w:val="8"/>
        </w:rPr>
        <w:t>42</w:t>
      </w:r>
      <w:r w:rsidR="0026556B" w:rsidRPr="00994EAA">
        <w:rPr>
          <w:rFonts w:ascii="標楷體" w:eastAsia="標楷體" w:hAnsi="標楷體" w:hint="eastAsia"/>
          <w:spacing w:val="8"/>
        </w:rPr>
        <w:t>％），</w:t>
      </w:r>
      <w:proofErr w:type="gramStart"/>
      <w:r w:rsidRPr="00994EAA">
        <w:rPr>
          <w:rFonts w:ascii="標楷體" w:eastAsia="標楷體" w:hAnsi="標楷體" w:hint="eastAsia"/>
          <w:spacing w:val="8"/>
        </w:rPr>
        <w:t>因應少子化</w:t>
      </w:r>
      <w:proofErr w:type="gramEnd"/>
      <w:r w:rsidRPr="00994EAA">
        <w:rPr>
          <w:rFonts w:ascii="標楷體" w:eastAsia="標楷體" w:hAnsi="標楷體" w:hint="eastAsia"/>
          <w:spacing w:val="8"/>
        </w:rPr>
        <w:t>友善育兒空間建設</w:t>
      </w:r>
      <w:r w:rsidR="005F7525" w:rsidRPr="00994EAA">
        <w:rPr>
          <w:rFonts w:ascii="標楷體" w:eastAsia="標楷體" w:hAnsi="標楷體" w:hint="eastAsia"/>
          <w:spacing w:val="8"/>
        </w:rPr>
        <w:t>872</w:t>
      </w:r>
      <w:r w:rsidRPr="00994EAA">
        <w:rPr>
          <w:rFonts w:ascii="標楷體" w:eastAsia="標楷體" w:hAnsi="標楷體" w:hint="eastAsia"/>
          <w:spacing w:val="8"/>
        </w:rPr>
        <w:t>萬餘元</w:t>
      </w:r>
      <w:r w:rsidR="00D87789" w:rsidRPr="00994EAA">
        <w:rPr>
          <w:rFonts w:ascii="標楷體" w:eastAsia="標楷體" w:hAnsi="標楷體" w:hint="eastAsia"/>
          <w:spacing w:val="8"/>
        </w:rPr>
        <w:t>（</w:t>
      </w:r>
      <w:r w:rsidR="002576D6">
        <w:rPr>
          <w:rFonts w:ascii="標楷體" w:eastAsia="標楷體" w:hAnsi="標楷體" w:hint="eastAsia"/>
          <w:spacing w:val="8"/>
        </w:rPr>
        <w:t>0</w:t>
      </w:r>
      <w:r w:rsidR="002576D6">
        <w:rPr>
          <w:rFonts w:ascii="標楷體" w:eastAsia="標楷體" w:hAnsi="標楷體"/>
          <w:spacing w:val="8"/>
        </w:rPr>
        <w:t>.87</w:t>
      </w:r>
      <w:r w:rsidRPr="00994EAA">
        <w:rPr>
          <w:rFonts w:ascii="標楷體" w:eastAsia="標楷體" w:hAnsi="標楷體" w:hint="eastAsia"/>
          <w:spacing w:val="8"/>
        </w:rPr>
        <w:t>％</w:t>
      </w:r>
      <w:r w:rsidR="00D87789" w:rsidRPr="00994EAA">
        <w:rPr>
          <w:rFonts w:ascii="標楷體" w:eastAsia="標楷體" w:hAnsi="標楷體" w:hint="eastAsia"/>
          <w:spacing w:val="8"/>
        </w:rPr>
        <w:t>）</w:t>
      </w:r>
      <w:r w:rsidR="0026556B" w:rsidRPr="00994EAA">
        <w:rPr>
          <w:rFonts w:ascii="標楷體" w:eastAsia="標楷體" w:hAnsi="標楷體" w:hint="eastAsia"/>
          <w:spacing w:val="8"/>
        </w:rPr>
        <w:t>，食品安全建設</w:t>
      </w:r>
      <w:r w:rsidR="0026556B">
        <w:rPr>
          <w:rFonts w:ascii="標楷體" w:eastAsia="標楷體" w:hAnsi="標楷體" w:hint="eastAsia"/>
          <w:spacing w:val="8"/>
        </w:rPr>
        <w:t>4</w:t>
      </w:r>
      <w:r w:rsidR="0026556B">
        <w:rPr>
          <w:rFonts w:ascii="標楷體" w:eastAsia="標楷體" w:hAnsi="標楷體"/>
          <w:spacing w:val="8"/>
        </w:rPr>
        <w:t>37</w:t>
      </w:r>
      <w:r w:rsidR="0026556B" w:rsidRPr="00994EAA">
        <w:rPr>
          <w:rFonts w:ascii="標楷體" w:eastAsia="標楷體" w:hAnsi="標楷體" w:hint="eastAsia"/>
          <w:spacing w:val="8"/>
        </w:rPr>
        <w:t>萬餘元（0.</w:t>
      </w:r>
      <w:r w:rsidR="0026556B">
        <w:rPr>
          <w:rFonts w:ascii="標楷體" w:eastAsia="標楷體" w:hAnsi="標楷體" w:hint="eastAsia"/>
          <w:spacing w:val="8"/>
        </w:rPr>
        <w:t>4</w:t>
      </w:r>
      <w:r w:rsidR="0026556B">
        <w:rPr>
          <w:rFonts w:ascii="標楷體" w:eastAsia="標楷體" w:hAnsi="標楷體"/>
          <w:spacing w:val="8"/>
        </w:rPr>
        <w:t>4</w:t>
      </w:r>
      <w:r w:rsidR="0026556B" w:rsidRPr="00994EAA">
        <w:rPr>
          <w:rFonts w:ascii="標楷體" w:eastAsia="標楷體" w:hAnsi="標楷體" w:hint="eastAsia"/>
          <w:spacing w:val="8"/>
        </w:rPr>
        <w:t>％）</w:t>
      </w:r>
      <w:r w:rsidRPr="00994EAA">
        <w:rPr>
          <w:rFonts w:ascii="標楷體" w:eastAsia="標楷體" w:hAnsi="標楷體" w:hint="eastAsia"/>
          <w:spacing w:val="8"/>
        </w:rPr>
        <w:t>，</w:t>
      </w:r>
      <w:proofErr w:type="gramStart"/>
      <w:r w:rsidR="00917DF9" w:rsidRPr="00994EAA">
        <w:rPr>
          <w:rFonts w:ascii="標楷體" w:eastAsia="標楷體" w:hAnsi="標楷體" w:hint="eastAsia"/>
          <w:spacing w:val="8"/>
        </w:rPr>
        <w:t>綠能建設</w:t>
      </w:r>
      <w:proofErr w:type="gramEnd"/>
      <w:r w:rsidR="00440DBB">
        <w:rPr>
          <w:rFonts w:ascii="標楷體" w:eastAsia="標楷體" w:hAnsi="標楷體" w:hint="eastAsia"/>
          <w:spacing w:val="8"/>
        </w:rPr>
        <w:t>249</w:t>
      </w:r>
      <w:r w:rsidR="00435C26">
        <w:rPr>
          <w:rFonts w:ascii="標楷體" w:eastAsia="標楷體" w:hAnsi="標楷體" w:hint="eastAsia"/>
          <w:spacing w:val="8"/>
        </w:rPr>
        <w:t>萬</w:t>
      </w:r>
      <w:r w:rsidR="00917DF9" w:rsidRPr="00994EAA">
        <w:rPr>
          <w:rFonts w:ascii="標楷體" w:eastAsia="標楷體" w:hAnsi="標楷體" w:hint="eastAsia"/>
          <w:spacing w:val="8"/>
        </w:rPr>
        <w:t>元（</w:t>
      </w:r>
      <w:r w:rsidR="00DD0C13" w:rsidRPr="00994EAA">
        <w:rPr>
          <w:rFonts w:ascii="標楷體" w:eastAsia="標楷體" w:hAnsi="標楷體" w:hint="eastAsia"/>
          <w:spacing w:val="8"/>
        </w:rPr>
        <w:t>0</w:t>
      </w:r>
      <w:r w:rsidR="00917DF9" w:rsidRPr="00994EAA">
        <w:rPr>
          <w:rFonts w:ascii="標楷體" w:eastAsia="標楷體" w:hAnsi="標楷體" w:hint="eastAsia"/>
          <w:spacing w:val="8"/>
        </w:rPr>
        <w:t>.</w:t>
      </w:r>
      <w:r w:rsidR="002576D6">
        <w:rPr>
          <w:rFonts w:ascii="標楷體" w:eastAsia="標楷體" w:hAnsi="標楷體"/>
          <w:spacing w:val="8"/>
        </w:rPr>
        <w:t>25</w:t>
      </w:r>
      <w:r w:rsidR="00917DF9" w:rsidRPr="00994EAA">
        <w:rPr>
          <w:rFonts w:ascii="標楷體" w:eastAsia="標楷體" w:hAnsi="標楷體" w:hint="eastAsia"/>
          <w:spacing w:val="8"/>
        </w:rPr>
        <w:t>％）</w:t>
      </w:r>
      <w:r w:rsidRPr="00994EAA">
        <w:rPr>
          <w:rFonts w:ascii="標楷體" w:eastAsia="標楷體" w:hAnsi="標楷體" w:hint="eastAsia"/>
          <w:spacing w:val="8"/>
        </w:rPr>
        <w:t>等</w:t>
      </w:r>
      <w:r w:rsidR="00917DF9" w:rsidRPr="00994EAA">
        <w:rPr>
          <w:rFonts w:ascii="標楷體" w:eastAsia="標楷體" w:hAnsi="標楷體" w:hint="eastAsia"/>
          <w:spacing w:val="8"/>
        </w:rPr>
        <w:t>7</w:t>
      </w:r>
      <w:r w:rsidRPr="00994EAA">
        <w:rPr>
          <w:rFonts w:ascii="標楷體" w:eastAsia="標楷體" w:hAnsi="標楷體" w:hint="eastAsia"/>
          <w:spacing w:val="8"/>
        </w:rPr>
        <w:t>項建設類別</w:t>
      </w:r>
      <w:r w:rsidR="006C6F3C" w:rsidRPr="00994EAA">
        <w:rPr>
          <w:rFonts w:ascii="標楷體" w:eastAsia="標楷體" w:hAnsi="標楷體" w:hint="eastAsia"/>
          <w:spacing w:val="8"/>
        </w:rPr>
        <w:t>（</w:t>
      </w:r>
      <w:r w:rsidRPr="00994EAA">
        <w:rPr>
          <w:rFonts w:ascii="標楷體" w:eastAsia="標楷體" w:hAnsi="標楷體" w:hint="eastAsia"/>
          <w:spacing w:val="8"/>
        </w:rPr>
        <w:t>圖</w:t>
      </w:r>
      <w:r w:rsidR="00A93EC4" w:rsidRPr="00994EAA">
        <w:rPr>
          <w:rFonts w:ascii="標楷體" w:eastAsia="標楷體" w:hAnsi="標楷體" w:hint="eastAsia"/>
          <w:spacing w:val="8"/>
        </w:rPr>
        <w:t>10</w:t>
      </w:r>
      <w:r w:rsidRPr="00994EAA">
        <w:rPr>
          <w:rFonts w:ascii="標楷體" w:eastAsia="標楷體" w:hAnsi="標楷體" w:hint="eastAsia"/>
          <w:spacing w:val="8"/>
        </w:rPr>
        <w:t>、</w:t>
      </w:r>
      <w:r w:rsidR="00A93EC4" w:rsidRPr="00994EAA">
        <w:rPr>
          <w:rFonts w:ascii="標楷體" w:eastAsia="標楷體" w:hAnsi="標楷體" w:hint="eastAsia"/>
          <w:spacing w:val="8"/>
        </w:rPr>
        <w:t>11</w:t>
      </w:r>
      <w:r w:rsidR="006C6F3C" w:rsidRPr="00994EAA">
        <w:rPr>
          <w:rFonts w:ascii="標楷體" w:eastAsia="標楷體" w:hAnsi="標楷體" w:hint="eastAsia"/>
          <w:spacing w:val="8"/>
        </w:rPr>
        <w:t>）</w:t>
      </w:r>
      <w:r w:rsidRPr="00994EAA">
        <w:rPr>
          <w:rFonts w:ascii="標楷體" w:eastAsia="標楷體" w:hAnsi="標楷體" w:hint="eastAsia"/>
          <w:spacing w:val="8"/>
        </w:rPr>
        <w:t>。</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769"/>
        <w:gridCol w:w="5152"/>
      </w:tblGrid>
      <w:tr w:rsidR="002576D6" w:rsidRPr="00F93070" w14:paraId="56A76EF2" w14:textId="77777777" w:rsidTr="002576D6">
        <w:trPr>
          <w:trHeight w:val="3959"/>
        </w:trPr>
        <w:tc>
          <w:tcPr>
            <w:tcW w:w="4939" w:type="dxa"/>
          </w:tcPr>
          <w:p w14:paraId="651E4C42" w14:textId="18DBECD1" w:rsidR="00353234" w:rsidRDefault="00353234" w:rsidP="00B223A4">
            <w:pPr>
              <w:snapToGrid w:val="0"/>
              <w:jc w:val="center"/>
              <w:rPr>
                <w:rFonts w:ascii="標楷體" w:eastAsia="標楷體" w:hAnsi="標楷體"/>
                <w:b/>
                <w:spacing w:val="-5"/>
              </w:rPr>
            </w:pPr>
          </w:p>
          <w:p w14:paraId="4818DC4D" w14:textId="77777777" w:rsidR="00CF5A03" w:rsidRDefault="00CF5A03" w:rsidP="00B223A4">
            <w:pPr>
              <w:snapToGrid w:val="0"/>
              <w:jc w:val="center"/>
              <w:rPr>
                <w:rFonts w:ascii="標楷體" w:eastAsia="標楷體" w:hAnsi="標楷體"/>
                <w:b/>
                <w:spacing w:val="-5"/>
              </w:rPr>
            </w:pPr>
          </w:p>
          <w:p w14:paraId="60617C2C" w14:textId="3E8A9260" w:rsidR="004E6149" w:rsidRPr="00A91F0C" w:rsidRDefault="004E6149" w:rsidP="00B223A4">
            <w:pPr>
              <w:snapToGrid w:val="0"/>
              <w:jc w:val="center"/>
              <w:rPr>
                <w:rFonts w:ascii="標楷體" w:eastAsia="標楷體" w:hAnsi="標楷體"/>
                <w:b/>
                <w:spacing w:val="-5"/>
              </w:rPr>
            </w:pPr>
            <w:r w:rsidRPr="00A91F0C">
              <w:rPr>
                <w:rFonts w:ascii="標楷體" w:eastAsia="標楷體" w:hAnsi="標楷體" w:hint="eastAsia"/>
                <w:b/>
                <w:spacing w:val="-5"/>
              </w:rPr>
              <w:t>圖</w:t>
            </w:r>
            <w:r w:rsidR="005F7525" w:rsidRPr="00A91F0C">
              <w:rPr>
                <w:rFonts w:ascii="標楷體" w:eastAsia="標楷體" w:hAnsi="標楷體" w:hint="eastAsia"/>
                <w:b/>
                <w:spacing w:val="-5"/>
              </w:rPr>
              <w:t>10</w:t>
            </w:r>
            <w:r w:rsidRPr="00A91F0C">
              <w:rPr>
                <w:rFonts w:ascii="標楷體" w:eastAsia="標楷體" w:hAnsi="標楷體" w:hint="eastAsia"/>
                <w:b/>
                <w:spacing w:val="-5"/>
              </w:rPr>
              <w:t xml:space="preserve"> 前瞻第</w:t>
            </w:r>
            <w:r w:rsidR="00917DF9" w:rsidRPr="00A91F0C">
              <w:rPr>
                <w:rFonts w:ascii="標楷體" w:eastAsia="標楷體" w:hAnsi="標楷體" w:hint="eastAsia"/>
                <w:b/>
                <w:spacing w:val="-5"/>
              </w:rPr>
              <w:t>4</w:t>
            </w:r>
            <w:r w:rsidRPr="00A91F0C">
              <w:rPr>
                <w:rFonts w:ascii="標楷體" w:eastAsia="標楷體" w:hAnsi="標楷體" w:hint="eastAsia"/>
                <w:b/>
                <w:spacing w:val="-5"/>
              </w:rPr>
              <w:t>期補助計畫建設類別</w:t>
            </w:r>
          </w:p>
          <w:p w14:paraId="01296A83" w14:textId="2F07351F" w:rsidR="004E6149" w:rsidRDefault="00007D9C" w:rsidP="006C6F3C">
            <w:pPr>
              <w:pStyle w:val="Web"/>
              <w:snapToGrid w:val="0"/>
              <w:spacing w:before="0" w:beforeAutospacing="0" w:after="0" w:afterAutospacing="0"/>
              <w:jc w:val="center"/>
              <w:rPr>
                <w:rFonts w:ascii="標楷體" w:eastAsia="標楷體" w:hAnsi="標楷體" w:cstheme="minorBidi"/>
                <w:sz w:val="18"/>
                <w:szCs w:val="18"/>
              </w:rPr>
            </w:pPr>
            <w:r>
              <w:rPr>
                <w:noProof/>
              </w:rPr>
              <w:drawing>
                <wp:inline distT="0" distB="0" distL="0" distR="0" wp14:anchorId="428DA042" wp14:editId="3C34ADE6">
                  <wp:extent cx="3100705" cy="2392877"/>
                  <wp:effectExtent l="0" t="0" r="0" b="0"/>
                  <wp:docPr id="9" name="圖表 9">
                    <a:extLst xmlns:a="http://schemas.openxmlformats.org/drawingml/2006/main">
                      <a:ext uri="{FF2B5EF4-FFF2-40B4-BE49-F238E27FC236}">
                        <a16:creationId xmlns:a16="http://schemas.microsoft.com/office/drawing/2014/main" id="{2FA81FF8-BB4E-45BF-B61C-58F8AD6725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390FA89" w14:textId="1E438902" w:rsidR="00353234" w:rsidRDefault="00353234" w:rsidP="00353234">
            <w:pPr>
              <w:pStyle w:val="Web"/>
              <w:snapToGrid w:val="0"/>
              <w:spacing w:before="0" w:beforeAutospacing="0" w:after="0" w:afterAutospacing="0"/>
              <w:rPr>
                <w:rFonts w:ascii="標楷體" w:eastAsia="標楷體" w:hAnsi="標楷體" w:cstheme="minorBidi"/>
                <w:sz w:val="18"/>
                <w:szCs w:val="18"/>
              </w:rPr>
            </w:pPr>
          </w:p>
          <w:p w14:paraId="1FEBE43A" w14:textId="77777777" w:rsidR="007E5057" w:rsidRDefault="007E5057" w:rsidP="00353234">
            <w:pPr>
              <w:pStyle w:val="Web"/>
              <w:snapToGrid w:val="0"/>
              <w:spacing w:before="0" w:beforeAutospacing="0" w:after="0" w:afterAutospacing="0"/>
              <w:rPr>
                <w:rFonts w:ascii="標楷體" w:eastAsia="標楷體" w:hAnsi="標楷體" w:cstheme="minorBidi"/>
                <w:sz w:val="18"/>
                <w:szCs w:val="18"/>
              </w:rPr>
            </w:pPr>
          </w:p>
          <w:p w14:paraId="2CE7DAF7" w14:textId="4C4BEC67" w:rsidR="002B0331" w:rsidRPr="007E5057" w:rsidRDefault="004E6149" w:rsidP="007E5057">
            <w:pPr>
              <w:pStyle w:val="Web"/>
              <w:snapToGrid w:val="0"/>
              <w:spacing w:before="0" w:beforeAutospacing="0" w:after="0" w:afterAutospacing="0"/>
              <w:jc w:val="center"/>
              <w:rPr>
                <w:rFonts w:ascii="標楷體" w:eastAsia="標楷體" w:hAnsi="標楷體" w:cstheme="minorBidi"/>
                <w:sz w:val="18"/>
                <w:szCs w:val="18"/>
              </w:rPr>
            </w:pPr>
            <w:r w:rsidRPr="005A26BB">
              <w:rPr>
                <w:rFonts w:ascii="標楷體" w:eastAsia="標楷體" w:hAnsi="標楷體" w:cstheme="minorBidi" w:hint="eastAsia"/>
                <w:sz w:val="18"/>
                <w:szCs w:val="18"/>
              </w:rPr>
              <w:t>資料來源：整理自中央各主管機關提供資料。</w:t>
            </w:r>
          </w:p>
        </w:tc>
        <w:tc>
          <w:tcPr>
            <w:tcW w:w="4982" w:type="dxa"/>
          </w:tcPr>
          <w:p w14:paraId="44145D13" w14:textId="6FA808B9" w:rsidR="00353234" w:rsidRDefault="00353234" w:rsidP="00B223A4">
            <w:pPr>
              <w:snapToGrid w:val="0"/>
              <w:jc w:val="center"/>
              <w:rPr>
                <w:rFonts w:ascii="標楷體" w:eastAsia="標楷體" w:hAnsi="標楷體"/>
                <w:b/>
                <w:color w:val="000000" w:themeColor="text1"/>
                <w:spacing w:val="-5"/>
              </w:rPr>
            </w:pPr>
          </w:p>
          <w:p w14:paraId="1C639234" w14:textId="77777777" w:rsidR="00CF5A03" w:rsidRDefault="00CF5A03" w:rsidP="00B223A4">
            <w:pPr>
              <w:snapToGrid w:val="0"/>
              <w:jc w:val="center"/>
              <w:rPr>
                <w:rFonts w:ascii="標楷體" w:eastAsia="標楷體" w:hAnsi="標楷體"/>
                <w:b/>
                <w:color w:val="000000" w:themeColor="text1"/>
                <w:spacing w:val="-5"/>
              </w:rPr>
            </w:pPr>
          </w:p>
          <w:p w14:paraId="55C7F21F" w14:textId="3D7B73C0" w:rsidR="004E6149" w:rsidRPr="00917DF9" w:rsidRDefault="004E6149" w:rsidP="00B223A4">
            <w:pPr>
              <w:snapToGrid w:val="0"/>
              <w:jc w:val="center"/>
              <w:rPr>
                <w:rFonts w:ascii="標楷體" w:eastAsia="標楷體" w:hAnsi="標楷體"/>
                <w:b/>
                <w:color w:val="FF0000"/>
                <w:spacing w:val="-5"/>
              </w:rPr>
            </w:pPr>
            <w:r w:rsidRPr="00CC54D0">
              <w:rPr>
                <w:rFonts w:ascii="標楷體" w:eastAsia="標楷體" w:hAnsi="標楷體" w:hint="eastAsia"/>
                <w:b/>
                <w:color w:val="000000" w:themeColor="text1"/>
                <w:spacing w:val="-5"/>
              </w:rPr>
              <w:t>圖</w:t>
            </w:r>
            <w:r w:rsidR="005F7525" w:rsidRPr="00CC54D0">
              <w:rPr>
                <w:rFonts w:ascii="標楷體" w:eastAsia="標楷體" w:hAnsi="標楷體" w:hint="eastAsia"/>
                <w:b/>
                <w:color w:val="000000" w:themeColor="text1"/>
                <w:spacing w:val="-5"/>
              </w:rPr>
              <w:t>11</w:t>
            </w:r>
            <w:r w:rsidRPr="00CC54D0">
              <w:rPr>
                <w:rFonts w:ascii="標楷體" w:eastAsia="標楷體" w:hAnsi="標楷體" w:hint="eastAsia"/>
                <w:b/>
                <w:color w:val="000000" w:themeColor="text1"/>
                <w:spacing w:val="-5"/>
              </w:rPr>
              <w:t xml:space="preserve"> 前瞻第</w:t>
            </w:r>
            <w:r w:rsidR="00917DF9" w:rsidRPr="00CC54D0">
              <w:rPr>
                <w:rFonts w:ascii="標楷體" w:eastAsia="標楷體" w:hAnsi="標楷體" w:hint="eastAsia"/>
                <w:b/>
                <w:color w:val="000000" w:themeColor="text1"/>
                <w:spacing w:val="-5"/>
              </w:rPr>
              <w:t>4</w:t>
            </w:r>
            <w:r w:rsidRPr="00CC54D0">
              <w:rPr>
                <w:rFonts w:ascii="標楷體" w:eastAsia="標楷體" w:hAnsi="標楷體" w:hint="eastAsia"/>
                <w:b/>
                <w:color w:val="000000" w:themeColor="text1"/>
                <w:spacing w:val="-5"/>
              </w:rPr>
              <w:t>期補助計畫建設類別（</w:t>
            </w:r>
            <w:r w:rsidRPr="00CC54D0">
              <w:rPr>
                <w:rFonts w:ascii="標楷體" w:eastAsia="標楷體" w:hAnsi="標楷體"/>
                <w:b/>
                <w:color w:val="000000" w:themeColor="text1"/>
                <w:spacing w:val="-5"/>
              </w:rPr>
              <w:t>金額）</w:t>
            </w:r>
          </w:p>
          <w:p w14:paraId="12F63DAA" w14:textId="711C7080" w:rsidR="004E6149" w:rsidRDefault="002576D6" w:rsidP="006C6F3C">
            <w:pPr>
              <w:pStyle w:val="Web"/>
              <w:snapToGrid w:val="0"/>
              <w:spacing w:before="0" w:beforeAutospacing="0" w:after="0" w:afterAutospacing="0"/>
              <w:jc w:val="both"/>
              <w:rPr>
                <w:rFonts w:ascii="標楷體" w:eastAsia="標楷體" w:hAnsi="標楷體" w:cstheme="minorBidi"/>
                <w:sz w:val="18"/>
                <w:szCs w:val="18"/>
              </w:rPr>
            </w:pPr>
            <w:r>
              <w:rPr>
                <w:noProof/>
              </w:rPr>
              <w:drawing>
                <wp:inline distT="0" distB="0" distL="0" distR="0" wp14:anchorId="6B14D3FC" wp14:editId="6472BDAD">
                  <wp:extent cx="3343910" cy="2499756"/>
                  <wp:effectExtent l="0" t="0" r="8890" b="0"/>
                  <wp:docPr id="13" name="圖表 13">
                    <a:extLst xmlns:a="http://schemas.openxmlformats.org/drawingml/2006/main">
                      <a:ext uri="{FF2B5EF4-FFF2-40B4-BE49-F238E27FC236}">
                        <a16:creationId xmlns:a16="http://schemas.microsoft.com/office/drawing/2014/main" id="{A802176D-D3E1-4940-A192-0A99A067BF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478D34D" w14:textId="77777777" w:rsidR="00E951F7" w:rsidRPr="00E951F7" w:rsidRDefault="00E951F7" w:rsidP="00B223A4">
            <w:pPr>
              <w:snapToGrid w:val="0"/>
              <w:jc w:val="center"/>
              <w:rPr>
                <w:rFonts w:ascii="標楷體" w:eastAsia="標楷體" w:hAnsi="標楷體"/>
                <w:sz w:val="4"/>
                <w:szCs w:val="18"/>
              </w:rPr>
            </w:pPr>
          </w:p>
          <w:p w14:paraId="7235056F" w14:textId="77777777" w:rsidR="007E5057" w:rsidRDefault="007E5057" w:rsidP="00B223A4">
            <w:pPr>
              <w:snapToGrid w:val="0"/>
              <w:jc w:val="center"/>
              <w:rPr>
                <w:rFonts w:ascii="標楷體" w:eastAsia="標楷體" w:hAnsi="標楷體"/>
                <w:sz w:val="18"/>
                <w:szCs w:val="18"/>
              </w:rPr>
            </w:pPr>
          </w:p>
          <w:p w14:paraId="0BA867EC" w14:textId="379F3806" w:rsidR="004E6149" w:rsidRPr="00F93070" w:rsidRDefault="004E6149" w:rsidP="00B223A4">
            <w:pPr>
              <w:snapToGrid w:val="0"/>
              <w:jc w:val="center"/>
              <w:rPr>
                <w:rFonts w:ascii="標楷體" w:eastAsia="標楷體" w:hAnsi="標楷體"/>
                <w:color w:val="FF0000"/>
              </w:rPr>
            </w:pPr>
            <w:r w:rsidRPr="007A7571">
              <w:rPr>
                <w:rFonts w:ascii="標楷體" w:eastAsia="標楷體" w:hAnsi="標楷體" w:hint="eastAsia"/>
                <w:sz w:val="18"/>
                <w:szCs w:val="18"/>
              </w:rPr>
              <w:t>資料來源：整理自中央各主管機關提供資料。</w:t>
            </w:r>
          </w:p>
        </w:tc>
      </w:tr>
    </w:tbl>
    <w:p w14:paraId="70582C2D" w14:textId="0E15D08F" w:rsidR="004E6149" w:rsidRPr="00555987" w:rsidRDefault="004E6149" w:rsidP="00BD0321">
      <w:pPr>
        <w:overflowPunct w:val="0"/>
        <w:autoSpaceDE w:val="0"/>
        <w:autoSpaceDN w:val="0"/>
        <w:adjustRightInd w:val="0"/>
        <w:spacing w:before="480" w:after="60" w:line="600" w:lineRule="exact"/>
        <w:ind w:leftChars="100" w:left="240"/>
        <w:jc w:val="both"/>
        <w:rPr>
          <w:rFonts w:ascii="標楷體" w:eastAsia="標楷體" w:hAnsi="標楷體"/>
          <w:b/>
          <w:sz w:val="28"/>
          <w:szCs w:val="28"/>
        </w:rPr>
      </w:pPr>
      <w:r w:rsidRPr="00555987">
        <w:rPr>
          <w:rFonts w:ascii="標楷體" w:eastAsia="標楷體" w:hAnsi="標楷體" w:hint="eastAsia"/>
          <w:b/>
          <w:sz w:val="28"/>
          <w:szCs w:val="28"/>
        </w:rPr>
        <w:t>（二）補助經費執行情形</w:t>
      </w:r>
    </w:p>
    <w:p w14:paraId="01A3BAA1" w14:textId="460BF523" w:rsidR="004E6149" w:rsidRDefault="004E6149" w:rsidP="007E5057">
      <w:pPr>
        <w:overflowPunct w:val="0"/>
        <w:adjustRightInd w:val="0"/>
        <w:spacing w:line="600" w:lineRule="exact"/>
        <w:ind w:firstLineChars="200" w:firstLine="512"/>
        <w:jc w:val="both"/>
        <w:rPr>
          <w:rFonts w:ascii="標楷體" w:eastAsia="標楷體" w:hAnsi="標楷體"/>
          <w:spacing w:val="8"/>
        </w:rPr>
      </w:pPr>
      <w:r w:rsidRPr="00994EAA">
        <w:rPr>
          <w:rFonts w:ascii="標楷體" w:eastAsia="標楷體" w:hAnsi="標楷體" w:hint="eastAsia"/>
          <w:spacing w:val="8"/>
        </w:rPr>
        <w:t>中央政府（各主管機關）核定前瞻第</w:t>
      </w:r>
      <w:r w:rsidR="00917DF9" w:rsidRPr="00994EAA">
        <w:rPr>
          <w:rFonts w:ascii="標楷體" w:eastAsia="標楷體" w:hAnsi="標楷體" w:hint="eastAsia"/>
          <w:spacing w:val="8"/>
        </w:rPr>
        <w:t>4</w:t>
      </w:r>
      <w:r w:rsidRPr="00994EAA">
        <w:rPr>
          <w:rFonts w:ascii="標楷體" w:eastAsia="標楷體" w:hAnsi="標楷體" w:hint="eastAsia"/>
          <w:spacing w:val="8"/>
        </w:rPr>
        <w:t>期特別預算補助連江縣政府計</w:t>
      </w:r>
      <w:r w:rsidR="008F5E13">
        <w:rPr>
          <w:rFonts w:ascii="標楷體" w:eastAsia="標楷體" w:hAnsi="標楷體" w:hint="eastAsia"/>
          <w:spacing w:val="8"/>
        </w:rPr>
        <w:t>9</w:t>
      </w:r>
      <w:r w:rsidR="008F5E13" w:rsidRPr="00994EAA">
        <w:rPr>
          <w:rFonts w:ascii="標楷體" w:eastAsia="標楷體" w:hAnsi="標楷體" w:hint="eastAsia"/>
          <w:spacing w:val="8"/>
        </w:rPr>
        <w:t>億</w:t>
      </w:r>
      <w:r w:rsidR="008F5E13">
        <w:rPr>
          <w:rFonts w:ascii="標楷體" w:eastAsia="標楷體" w:hAnsi="標楷體" w:hint="eastAsia"/>
          <w:spacing w:val="8"/>
        </w:rPr>
        <w:t>9</w:t>
      </w:r>
      <w:r w:rsidR="008F5E13" w:rsidRPr="00994EAA">
        <w:rPr>
          <w:rFonts w:ascii="標楷體" w:eastAsia="標楷體" w:hAnsi="標楷體"/>
          <w:spacing w:val="8"/>
        </w:rPr>
        <w:t>,</w:t>
      </w:r>
      <w:r w:rsidR="008F5E13">
        <w:rPr>
          <w:rFonts w:ascii="標楷體" w:eastAsia="標楷體" w:hAnsi="標楷體"/>
          <w:spacing w:val="8"/>
        </w:rPr>
        <w:t>93</w:t>
      </w:r>
      <w:r w:rsidR="008F5E13" w:rsidRPr="00994EAA">
        <w:rPr>
          <w:rFonts w:ascii="標楷體" w:eastAsia="標楷體" w:hAnsi="標楷體" w:hint="eastAsia"/>
          <w:spacing w:val="8"/>
        </w:rPr>
        <w:t>4萬</w:t>
      </w:r>
      <w:r w:rsidRPr="00994EAA">
        <w:rPr>
          <w:rFonts w:ascii="標楷體" w:eastAsia="標楷體" w:hAnsi="標楷體" w:hint="eastAsia"/>
          <w:spacing w:val="8"/>
        </w:rPr>
        <w:t>餘元。執行結果，截至</w:t>
      </w:r>
      <w:r w:rsidR="008F5E13">
        <w:rPr>
          <w:rFonts w:ascii="標楷體" w:eastAsia="標楷體" w:hAnsi="標楷體" w:hint="eastAsia"/>
          <w:spacing w:val="8"/>
        </w:rPr>
        <w:t>11</w:t>
      </w:r>
      <w:r w:rsidR="008F5E13">
        <w:rPr>
          <w:rFonts w:ascii="標楷體" w:eastAsia="標楷體" w:hAnsi="標楷體"/>
          <w:spacing w:val="8"/>
        </w:rPr>
        <w:t>3</w:t>
      </w:r>
      <w:r w:rsidRPr="00994EAA">
        <w:rPr>
          <w:rFonts w:ascii="標楷體" w:eastAsia="標楷體" w:hAnsi="標楷體" w:hint="eastAsia"/>
          <w:spacing w:val="8"/>
        </w:rPr>
        <w:t>年12月31日止，累計執行數</w:t>
      </w:r>
      <w:r w:rsidR="008F5E13">
        <w:rPr>
          <w:rFonts w:ascii="標楷體" w:eastAsia="標楷體" w:hAnsi="標楷體"/>
          <w:spacing w:val="8"/>
        </w:rPr>
        <w:t>7</w:t>
      </w:r>
      <w:r w:rsidRPr="00994EAA">
        <w:rPr>
          <w:rFonts w:ascii="標楷體" w:eastAsia="標楷體" w:hAnsi="標楷體" w:hint="eastAsia"/>
          <w:spacing w:val="8"/>
        </w:rPr>
        <w:t>億</w:t>
      </w:r>
      <w:r w:rsidR="008F5E13">
        <w:rPr>
          <w:rFonts w:ascii="標楷體" w:eastAsia="標楷體" w:hAnsi="標楷體"/>
          <w:spacing w:val="8"/>
        </w:rPr>
        <w:t>4</w:t>
      </w:r>
      <w:r w:rsidRPr="00994EAA">
        <w:rPr>
          <w:rFonts w:ascii="標楷體" w:eastAsia="標楷體" w:hAnsi="標楷體"/>
          <w:color w:val="000000" w:themeColor="text1"/>
          <w:spacing w:val="8"/>
        </w:rPr>
        <w:t>,</w:t>
      </w:r>
      <w:r w:rsidR="008F5E13">
        <w:rPr>
          <w:rFonts w:ascii="標楷體" w:eastAsia="標楷體" w:hAnsi="標楷體"/>
          <w:color w:val="000000" w:themeColor="text1"/>
          <w:spacing w:val="8"/>
        </w:rPr>
        <w:t>043</w:t>
      </w:r>
      <w:r w:rsidRPr="00994EAA">
        <w:rPr>
          <w:rFonts w:ascii="標楷體" w:eastAsia="標楷體" w:hAnsi="標楷體" w:hint="eastAsia"/>
          <w:spacing w:val="8"/>
        </w:rPr>
        <w:t>萬餘元，約</w:t>
      </w:r>
      <w:r w:rsidR="008F5E13">
        <w:rPr>
          <w:rFonts w:ascii="標楷體" w:eastAsia="標楷體" w:hAnsi="標楷體"/>
          <w:spacing w:val="8"/>
        </w:rPr>
        <w:t>74</w:t>
      </w:r>
      <w:r w:rsidRPr="00994EAA">
        <w:rPr>
          <w:rFonts w:ascii="標楷體" w:eastAsia="標楷體" w:hAnsi="標楷體"/>
          <w:spacing w:val="8"/>
        </w:rPr>
        <w:t>.</w:t>
      </w:r>
      <w:r w:rsidR="008F5E13">
        <w:rPr>
          <w:rFonts w:ascii="標楷體" w:eastAsia="標楷體" w:hAnsi="標楷體"/>
          <w:spacing w:val="8"/>
        </w:rPr>
        <w:t>09</w:t>
      </w:r>
      <w:r w:rsidRPr="00994EAA">
        <w:rPr>
          <w:rFonts w:ascii="標楷體" w:eastAsia="標楷體" w:hAnsi="標楷體" w:hint="eastAsia"/>
          <w:spacing w:val="8"/>
        </w:rPr>
        <w:t>％</w:t>
      </w:r>
      <w:r w:rsidR="0085324D" w:rsidRPr="00994EAA">
        <w:rPr>
          <w:rFonts w:ascii="標楷體" w:eastAsia="標楷體" w:hAnsi="標楷體" w:hint="eastAsia"/>
          <w:spacing w:val="8"/>
        </w:rPr>
        <w:t>（</w:t>
      </w:r>
      <w:r w:rsidRPr="00994EAA">
        <w:rPr>
          <w:rFonts w:ascii="標楷體" w:eastAsia="標楷體" w:hAnsi="標楷體" w:hint="eastAsia"/>
          <w:spacing w:val="8"/>
        </w:rPr>
        <w:t>表</w:t>
      </w:r>
      <w:r w:rsidR="00917DF9" w:rsidRPr="00994EAA">
        <w:rPr>
          <w:rFonts w:ascii="標楷體" w:eastAsia="標楷體" w:hAnsi="標楷體" w:hint="eastAsia"/>
          <w:spacing w:val="8"/>
        </w:rPr>
        <w:t>4</w:t>
      </w:r>
      <w:r w:rsidRPr="00994EAA">
        <w:rPr>
          <w:rFonts w:ascii="標楷體" w:eastAsia="標楷體" w:hAnsi="標楷體" w:hint="eastAsia"/>
          <w:spacing w:val="8"/>
        </w:rPr>
        <w:t>、圖</w:t>
      </w:r>
      <w:r w:rsidR="00917DF9" w:rsidRPr="00994EAA">
        <w:rPr>
          <w:rFonts w:ascii="標楷體" w:eastAsia="標楷體" w:hAnsi="標楷體" w:hint="eastAsia"/>
          <w:spacing w:val="8"/>
        </w:rPr>
        <w:t>12</w:t>
      </w:r>
      <w:r w:rsidR="0085324D" w:rsidRPr="00994EAA">
        <w:rPr>
          <w:rFonts w:ascii="標楷體" w:eastAsia="標楷體" w:hAnsi="標楷體" w:hint="eastAsia"/>
          <w:spacing w:val="8"/>
        </w:rPr>
        <w:t>）</w:t>
      </w:r>
      <w:r w:rsidRPr="00994EAA">
        <w:rPr>
          <w:rFonts w:ascii="標楷體" w:eastAsia="標楷體" w:hAnsi="標楷體" w:hint="eastAsia"/>
          <w:spacing w:val="8"/>
        </w:rPr>
        <w:t>。執行率未達80</w:t>
      </w:r>
      <w:r w:rsidR="008F5E13">
        <w:rPr>
          <w:rFonts w:ascii="標楷體" w:eastAsia="標楷體" w:hAnsi="標楷體" w:hint="eastAsia"/>
          <w:spacing w:val="8"/>
        </w:rPr>
        <w:t>％者</w:t>
      </w:r>
      <w:r w:rsidRPr="00994EAA">
        <w:rPr>
          <w:rFonts w:ascii="標楷體" w:eastAsia="標楷體" w:hAnsi="標楷體" w:hint="eastAsia"/>
          <w:spacing w:val="8"/>
        </w:rPr>
        <w:t>係</w:t>
      </w:r>
      <w:r w:rsidR="00917DF9" w:rsidRPr="00994EAA">
        <w:rPr>
          <w:rFonts w:ascii="標楷體" w:eastAsia="標楷體" w:hAnsi="標楷體" w:hint="eastAsia"/>
          <w:spacing w:val="8"/>
        </w:rPr>
        <w:t>城鄉建設</w:t>
      </w:r>
      <w:r w:rsidR="00433795">
        <w:rPr>
          <w:rFonts w:ascii="標楷體" w:eastAsia="標楷體" w:hAnsi="標楷體" w:hint="eastAsia"/>
          <w:spacing w:val="8"/>
        </w:rPr>
        <w:t>1項</w:t>
      </w:r>
      <w:r w:rsidRPr="00994EAA">
        <w:rPr>
          <w:rFonts w:ascii="標楷體" w:eastAsia="標楷體" w:hAnsi="標楷體" w:hint="eastAsia"/>
          <w:spacing w:val="8"/>
        </w:rPr>
        <w:t>，主要係先期規劃作業</w:t>
      </w:r>
      <w:proofErr w:type="gramStart"/>
      <w:r w:rsidRPr="00994EAA">
        <w:rPr>
          <w:rFonts w:ascii="標楷體" w:eastAsia="標楷體" w:hAnsi="標楷體" w:hint="eastAsia"/>
          <w:spacing w:val="8"/>
        </w:rPr>
        <w:t>未盡周妥</w:t>
      </w:r>
      <w:proofErr w:type="gramEnd"/>
      <w:r w:rsidRPr="00994EAA">
        <w:rPr>
          <w:rFonts w:ascii="標楷體" w:eastAsia="標楷體" w:hAnsi="標楷體" w:hint="eastAsia"/>
          <w:spacing w:val="8"/>
        </w:rPr>
        <w:t>，或工程招標多次流標，或辦理工程變更設計等，致建設進度未如預期。</w:t>
      </w:r>
    </w:p>
    <w:p w14:paraId="594BF60C" w14:textId="7B342211" w:rsidR="00633EC9" w:rsidRDefault="00633EC9" w:rsidP="00633EC9">
      <w:pPr>
        <w:overflowPunct w:val="0"/>
        <w:autoSpaceDE w:val="0"/>
        <w:autoSpaceDN w:val="0"/>
        <w:adjustRightInd w:val="0"/>
        <w:spacing w:line="300" w:lineRule="exact"/>
        <w:rPr>
          <w:rFonts w:ascii="標楷體" w:eastAsia="標楷體" w:hAnsi="標楷體"/>
          <w:b/>
          <w:spacing w:val="10"/>
        </w:rPr>
        <w:sectPr w:rsidR="00633EC9" w:rsidSect="00C63C12">
          <w:footerReference w:type="default" r:id="rId32"/>
          <w:pgSz w:w="11906" w:h="16838" w:code="9"/>
          <w:pgMar w:top="1418" w:right="1134" w:bottom="1418" w:left="851" w:header="1021" w:footer="737" w:gutter="0"/>
          <w:cols w:space="425"/>
          <w:docGrid w:linePitch="360"/>
        </w:sectPr>
      </w:pPr>
    </w:p>
    <w:tbl>
      <w:tblPr>
        <w:tblStyle w:val="af0"/>
        <w:tblW w:w="10109" w:type="dxa"/>
        <w:jc w:val="center"/>
        <w:tblLayout w:type="fixed"/>
        <w:tblLook w:val="04A0" w:firstRow="1" w:lastRow="0" w:firstColumn="1" w:lastColumn="0" w:noHBand="0" w:noVBand="1"/>
      </w:tblPr>
      <w:tblGrid>
        <w:gridCol w:w="2977"/>
        <w:gridCol w:w="2267"/>
        <w:gridCol w:w="2554"/>
        <w:gridCol w:w="2125"/>
        <w:gridCol w:w="186"/>
      </w:tblGrid>
      <w:tr w:rsidR="004E6149" w:rsidRPr="00F93070" w14:paraId="1BF2EE4E" w14:textId="77777777" w:rsidTr="00633EC9">
        <w:trPr>
          <w:gridAfter w:val="1"/>
          <w:wAfter w:w="186" w:type="dxa"/>
          <w:jc w:val="center"/>
        </w:trPr>
        <w:tc>
          <w:tcPr>
            <w:tcW w:w="9923" w:type="dxa"/>
            <w:gridSpan w:val="4"/>
            <w:tcBorders>
              <w:top w:val="nil"/>
              <w:left w:val="nil"/>
              <w:bottom w:val="nil"/>
              <w:right w:val="nil"/>
            </w:tcBorders>
            <w:vAlign w:val="center"/>
          </w:tcPr>
          <w:p w14:paraId="5E958879" w14:textId="2168C03E" w:rsidR="004E6149" w:rsidRPr="00555987" w:rsidRDefault="004E6149" w:rsidP="00B223A4">
            <w:pPr>
              <w:overflowPunct w:val="0"/>
              <w:autoSpaceDE w:val="0"/>
              <w:autoSpaceDN w:val="0"/>
              <w:adjustRightInd w:val="0"/>
              <w:spacing w:line="300" w:lineRule="exact"/>
              <w:jc w:val="center"/>
              <w:rPr>
                <w:rFonts w:ascii="標楷體" w:eastAsia="標楷體" w:hAnsi="標楷體"/>
                <w:b/>
                <w:spacing w:val="10"/>
              </w:rPr>
            </w:pPr>
            <w:r w:rsidRPr="00555987">
              <w:rPr>
                <w:rFonts w:ascii="標楷體" w:eastAsia="標楷體" w:hAnsi="標楷體" w:hint="eastAsia"/>
                <w:b/>
                <w:spacing w:val="10"/>
              </w:rPr>
              <w:lastRenderedPageBreak/>
              <w:t>表</w:t>
            </w:r>
            <w:r w:rsidR="005F7525">
              <w:rPr>
                <w:rFonts w:ascii="標楷體" w:eastAsia="標楷體" w:hAnsi="標楷體" w:hint="eastAsia"/>
                <w:b/>
                <w:spacing w:val="10"/>
              </w:rPr>
              <w:t>4</w:t>
            </w:r>
            <w:r w:rsidRPr="00555987">
              <w:rPr>
                <w:rFonts w:ascii="標楷體" w:eastAsia="標楷體" w:hAnsi="標楷體" w:hint="eastAsia"/>
                <w:b/>
                <w:spacing w:val="10"/>
              </w:rPr>
              <w:t xml:space="preserve">   前瞻第</w:t>
            </w:r>
            <w:r>
              <w:rPr>
                <w:rFonts w:ascii="標楷體" w:eastAsia="標楷體" w:hAnsi="標楷體" w:hint="eastAsia"/>
                <w:b/>
                <w:spacing w:val="10"/>
              </w:rPr>
              <w:t>4</w:t>
            </w:r>
            <w:r w:rsidRPr="00555987">
              <w:rPr>
                <w:rFonts w:ascii="標楷體" w:eastAsia="標楷體" w:hAnsi="標楷體" w:hint="eastAsia"/>
                <w:b/>
                <w:spacing w:val="10"/>
              </w:rPr>
              <w:t>期補助經費執行</w:t>
            </w:r>
            <w:r w:rsidR="005F7525">
              <w:rPr>
                <w:rFonts w:ascii="標楷體" w:eastAsia="標楷體" w:hAnsi="標楷體" w:hint="eastAsia"/>
                <w:b/>
                <w:spacing w:val="10"/>
              </w:rPr>
              <w:t>情形</w:t>
            </w:r>
          </w:p>
          <w:p w14:paraId="29A1640F" w14:textId="6F3A0646" w:rsidR="004E6149" w:rsidRPr="00555987" w:rsidRDefault="004E6149" w:rsidP="00BD0321">
            <w:pPr>
              <w:overflowPunct w:val="0"/>
              <w:autoSpaceDE w:val="0"/>
              <w:autoSpaceDN w:val="0"/>
              <w:adjustRightInd w:val="0"/>
              <w:spacing w:line="360" w:lineRule="exact"/>
              <w:jc w:val="center"/>
              <w:rPr>
                <w:rFonts w:ascii="標楷體" w:eastAsia="標楷體" w:hAnsi="標楷體"/>
                <w:b/>
                <w:spacing w:val="10"/>
                <w:sz w:val="20"/>
                <w:szCs w:val="20"/>
              </w:rPr>
            </w:pPr>
            <w:r w:rsidRPr="00555987">
              <w:rPr>
                <w:rFonts w:ascii="標楷體" w:eastAsia="標楷體" w:hAnsi="標楷體" w:hint="eastAsia"/>
                <w:spacing w:val="10"/>
                <w:sz w:val="20"/>
                <w:szCs w:val="20"/>
              </w:rPr>
              <w:t>11</w:t>
            </w:r>
            <w:r>
              <w:rPr>
                <w:rFonts w:ascii="標楷體" w:eastAsia="標楷體" w:hAnsi="標楷體" w:hint="eastAsia"/>
                <w:spacing w:val="10"/>
                <w:sz w:val="20"/>
                <w:szCs w:val="20"/>
              </w:rPr>
              <w:t>2</w:t>
            </w:r>
            <w:r w:rsidRPr="00555987">
              <w:rPr>
                <w:rFonts w:ascii="標楷體" w:eastAsia="標楷體" w:hAnsi="標楷體" w:hint="eastAsia"/>
                <w:spacing w:val="10"/>
                <w:sz w:val="20"/>
                <w:szCs w:val="20"/>
              </w:rPr>
              <w:t>年</w:t>
            </w:r>
            <w:r w:rsidRPr="00555987">
              <w:rPr>
                <w:rFonts w:ascii="標楷體" w:eastAsia="標楷體" w:hAnsi="標楷體"/>
                <w:spacing w:val="10"/>
                <w:sz w:val="20"/>
                <w:szCs w:val="20"/>
              </w:rPr>
              <w:t>1</w:t>
            </w:r>
            <w:r w:rsidRPr="00555987">
              <w:rPr>
                <w:rFonts w:ascii="標楷體" w:eastAsia="標楷體" w:hAnsi="標楷體" w:hint="eastAsia"/>
                <w:spacing w:val="10"/>
                <w:sz w:val="20"/>
                <w:szCs w:val="20"/>
              </w:rPr>
              <w:t>月1日至11</w:t>
            </w:r>
            <w:r w:rsidR="008F5E13">
              <w:rPr>
                <w:rFonts w:ascii="標楷體" w:eastAsia="標楷體" w:hAnsi="標楷體"/>
                <w:spacing w:val="10"/>
                <w:sz w:val="20"/>
                <w:szCs w:val="20"/>
              </w:rPr>
              <w:t>3</w:t>
            </w:r>
            <w:r w:rsidRPr="00555987">
              <w:rPr>
                <w:rFonts w:ascii="標楷體" w:eastAsia="標楷體" w:hAnsi="標楷體" w:hint="eastAsia"/>
                <w:spacing w:val="10"/>
                <w:sz w:val="20"/>
                <w:szCs w:val="20"/>
              </w:rPr>
              <w:t>年12月31日</w:t>
            </w:r>
            <w:proofErr w:type="gramStart"/>
            <w:r w:rsidRPr="00555987">
              <w:rPr>
                <w:rFonts w:ascii="標楷體" w:eastAsia="標楷體" w:hAnsi="標楷體" w:hint="eastAsia"/>
                <w:spacing w:val="10"/>
                <w:sz w:val="20"/>
                <w:szCs w:val="20"/>
              </w:rPr>
              <w:t>止</w:t>
            </w:r>
            <w:proofErr w:type="gramEnd"/>
          </w:p>
          <w:p w14:paraId="2F88535D" w14:textId="77777777" w:rsidR="004E6149" w:rsidRPr="00555987" w:rsidRDefault="004E6149" w:rsidP="00B223A4">
            <w:pPr>
              <w:overflowPunct w:val="0"/>
              <w:adjustRightInd w:val="0"/>
              <w:snapToGrid w:val="0"/>
              <w:spacing w:line="240" w:lineRule="exact"/>
              <w:ind w:rightChars="-42" w:right="-101"/>
              <w:jc w:val="right"/>
              <w:textAlignment w:val="baseline"/>
              <w:rPr>
                <w:rFonts w:ascii="標楷體" w:eastAsia="標楷體" w:hAnsi="標楷體"/>
                <w:sz w:val="20"/>
                <w:szCs w:val="20"/>
              </w:rPr>
            </w:pPr>
            <w:r w:rsidRPr="00555987">
              <w:rPr>
                <w:rFonts w:ascii="標楷體" w:eastAsia="標楷體" w:hAnsi="標楷體" w:hint="eastAsia"/>
                <w:sz w:val="20"/>
                <w:szCs w:val="20"/>
              </w:rPr>
              <w:t>單位：新臺幣千元、％</w:t>
            </w:r>
          </w:p>
        </w:tc>
      </w:tr>
      <w:tr w:rsidR="004E6149" w:rsidRPr="00580B6C" w14:paraId="53F1ACF9" w14:textId="77777777" w:rsidTr="00591882">
        <w:trPr>
          <w:gridAfter w:val="1"/>
          <w:wAfter w:w="186" w:type="dxa"/>
          <w:trHeight w:val="510"/>
          <w:jc w:val="center"/>
        </w:trPr>
        <w:tc>
          <w:tcPr>
            <w:tcW w:w="2977" w:type="dxa"/>
            <w:tcBorders>
              <w:right w:val="single" w:sz="4" w:space="0" w:color="auto"/>
            </w:tcBorders>
            <w:shd w:val="clear" w:color="auto" w:fill="DEEAF6" w:themeFill="accent1" w:themeFillTint="33"/>
            <w:vAlign w:val="center"/>
          </w:tcPr>
          <w:p w14:paraId="51ACDFCE" w14:textId="77777777" w:rsidR="004E6149" w:rsidRPr="00555987" w:rsidRDefault="004E6149" w:rsidP="00B223A4">
            <w:pPr>
              <w:overflowPunct w:val="0"/>
              <w:autoSpaceDE w:val="0"/>
              <w:autoSpaceDN w:val="0"/>
              <w:adjustRightInd w:val="0"/>
              <w:spacing w:line="300" w:lineRule="exact"/>
              <w:jc w:val="center"/>
              <w:rPr>
                <w:rFonts w:ascii="標楷體" w:eastAsia="標楷體" w:hAnsi="標楷體"/>
                <w:b/>
                <w:sz w:val="20"/>
                <w:szCs w:val="20"/>
              </w:rPr>
            </w:pPr>
            <w:r w:rsidRPr="000D7E7B">
              <w:rPr>
                <w:rFonts w:ascii="標楷體" w:eastAsia="標楷體" w:hAnsi="標楷體" w:hint="eastAsia"/>
                <w:b/>
                <w:sz w:val="20"/>
                <w:szCs w:val="20"/>
              </w:rPr>
              <w:t>前瞻計畫建設類別</w:t>
            </w:r>
          </w:p>
        </w:tc>
        <w:tc>
          <w:tcPr>
            <w:tcW w:w="2267" w:type="dxa"/>
            <w:tcBorders>
              <w:left w:val="single" w:sz="4" w:space="0" w:color="auto"/>
            </w:tcBorders>
            <w:shd w:val="clear" w:color="auto" w:fill="DEEAF6" w:themeFill="accent1" w:themeFillTint="33"/>
            <w:vAlign w:val="center"/>
          </w:tcPr>
          <w:p w14:paraId="7012C7E3" w14:textId="77777777" w:rsidR="004E6149" w:rsidRPr="00580B6C" w:rsidRDefault="004E6149" w:rsidP="00B223A4">
            <w:pPr>
              <w:overflowPunct w:val="0"/>
              <w:adjustRightInd w:val="0"/>
              <w:snapToGrid w:val="0"/>
              <w:spacing w:line="300" w:lineRule="exact"/>
              <w:jc w:val="center"/>
              <w:textAlignment w:val="baseline"/>
              <w:rPr>
                <w:rFonts w:ascii="標楷體" w:eastAsia="標楷體" w:hAnsi="標楷體"/>
                <w:b/>
                <w:sz w:val="20"/>
                <w:szCs w:val="20"/>
              </w:rPr>
            </w:pPr>
            <w:r w:rsidRPr="000D7E7B">
              <w:rPr>
                <w:rFonts w:ascii="標楷體" w:eastAsia="標楷體" w:hAnsi="標楷體" w:hint="eastAsia"/>
                <w:b/>
                <w:sz w:val="20"/>
                <w:szCs w:val="20"/>
              </w:rPr>
              <w:t>前瞻計畫補助款（A）</w:t>
            </w:r>
          </w:p>
        </w:tc>
        <w:tc>
          <w:tcPr>
            <w:tcW w:w="2554" w:type="dxa"/>
            <w:shd w:val="clear" w:color="auto" w:fill="DEEAF6" w:themeFill="accent1" w:themeFillTint="33"/>
            <w:vAlign w:val="center"/>
          </w:tcPr>
          <w:p w14:paraId="1B8B3871" w14:textId="63615471" w:rsidR="004E6149" w:rsidRPr="00575D57" w:rsidRDefault="004E6149" w:rsidP="00B223A4">
            <w:pPr>
              <w:overflowPunct w:val="0"/>
              <w:adjustRightInd w:val="0"/>
              <w:snapToGrid w:val="0"/>
              <w:spacing w:line="300" w:lineRule="exact"/>
              <w:jc w:val="center"/>
              <w:textAlignment w:val="baseline"/>
              <w:rPr>
                <w:rFonts w:ascii="標楷體" w:eastAsia="標楷體" w:hAnsi="標楷體"/>
                <w:b/>
                <w:sz w:val="20"/>
                <w:szCs w:val="20"/>
              </w:rPr>
            </w:pPr>
            <w:r w:rsidRPr="000D7E7B">
              <w:rPr>
                <w:rFonts w:ascii="標楷體" w:eastAsia="標楷體" w:hAnsi="標楷體" w:hint="eastAsia"/>
                <w:b/>
                <w:sz w:val="20"/>
                <w:szCs w:val="20"/>
              </w:rPr>
              <w:t>補助款累計執行數</w:t>
            </w:r>
            <w:r w:rsidR="00575D57">
              <w:rPr>
                <w:rFonts w:ascii="標楷體" w:eastAsia="標楷體" w:hAnsi="標楷體" w:hint="eastAsia"/>
                <w:b/>
                <w:sz w:val="20"/>
                <w:szCs w:val="20"/>
              </w:rPr>
              <w:t>（</w:t>
            </w:r>
            <w:r w:rsidRPr="000D7E7B">
              <w:rPr>
                <w:rFonts w:ascii="標楷體" w:eastAsia="標楷體" w:hAnsi="標楷體" w:hint="eastAsia"/>
                <w:b/>
                <w:sz w:val="20"/>
                <w:szCs w:val="20"/>
              </w:rPr>
              <w:t>B</w:t>
            </w:r>
            <w:r w:rsidR="00575D57">
              <w:rPr>
                <w:rFonts w:ascii="標楷體" w:eastAsia="標楷體" w:hAnsi="標楷體" w:hint="eastAsia"/>
                <w:b/>
                <w:sz w:val="20"/>
                <w:szCs w:val="20"/>
              </w:rPr>
              <w:t>）</w:t>
            </w:r>
          </w:p>
        </w:tc>
        <w:tc>
          <w:tcPr>
            <w:tcW w:w="2125" w:type="dxa"/>
            <w:shd w:val="clear" w:color="auto" w:fill="DEEAF6" w:themeFill="accent1" w:themeFillTint="33"/>
            <w:vAlign w:val="center"/>
          </w:tcPr>
          <w:p w14:paraId="47010CF5" w14:textId="77777777" w:rsidR="004E6149" w:rsidRPr="00580B6C" w:rsidRDefault="004E6149" w:rsidP="00B223A4">
            <w:pPr>
              <w:overflowPunct w:val="0"/>
              <w:adjustRightInd w:val="0"/>
              <w:snapToGrid w:val="0"/>
              <w:spacing w:line="220" w:lineRule="exact"/>
              <w:jc w:val="center"/>
              <w:textAlignment w:val="baseline"/>
              <w:rPr>
                <w:rFonts w:ascii="標楷體" w:eastAsia="標楷體" w:hAnsi="標楷體"/>
                <w:b/>
                <w:sz w:val="20"/>
                <w:szCs w:val="20"/>
              </w:rPr>
            </w:pPr>
            <w:r w:rsidRPr="00580B6C">
              <w:rPr>
                <w:rFonts w:ascii="標楷體" w:eastAsia="標楷體" w:hAnsi="標楷體" w:hint="eastAsia"/>
                <w:b/>
                <w:sz w:val="20"/>
                <w:szCs w:val="20"/>
              </w:rPr>
              <w:t>執行率</w:t>
            </w:r>
          </w:p>
          <w:p w14:paraId="0E5AFEE7" w14:textId="01839573" w:rsidR="004E6149" w:rsidRPr="00580B6C" w:rsidRDefault="00413104" w:rsidP="00B223A4">
            <w:pPr>
              <w:overflowPunct w:val="0"/>
              <w:adjustRightInd w:val="0"/>
              <w:snapToGrid w:val="0"/>
              <w:spacing w:line="220" w:lineRule="exact"/>
              <w:ind w:leftChars="-20" w:left="-48" w:rightChars="-10" w:right="-24"/>
              <w:jc w:val="center"/>
              <w:textAlignment w:val="baseline"/>
              <w:rPr>
                <w:rFonts w:ascii="標楷體" w:eastAsia="標楷體" w:hAnsi="標楷體"/>
                <w:b/>
                <w:sz w:val="20"/>
                <w:szCs w:val="20"/>
              </w:rPr>
            </w:pPr>
            <w:r>
              <w:rPr>
                <w:rFonts w:ascii="標楷體" w:eastAsia="標楷體" w:hAnsi="標楷體" w:hint="eastAsia"/>
                <w:b/>
                <w:sz w:val="20"/>
                <w:szCs w:val="20"/>
              </w:rPr>
              <w:t>（</w:t>
            </w:r>
            <w:r w:rsidR="004E6149" w:rsidRPr="00580B6C">
              <w:rPr>
                <w:rFonts w:ascii="標楷體" w:eastAsia="標楷體" w:hAnsi="標楷體" w:hint="eastAsia"/>
                <w:b/>
                <w:sz w:val="20"/>
                <w:szCs w:val="20"/>
              </w:rPr>
              <w:t>B/A</w:t>
            </w:r>
            <w:r w:rsidR="004E6149" w:rsidRPr="00580B6C">
              <w:rPr>
                <w:rFonts w:ascii="標楷體" w:eastAsia="標楷體" w:hAnsi="標楷體" w:hint="eastAsia"/>
                <w:b/>
                <w:sz w:val="20"/>
                <w:szCs w:val="20"/>
              </w:rPr>
              <w:sym w:font="Wingdings 2" w:char="F0CD"/>
            </w:r>
            <w:r w:rsidR="004E6149" w:rsidRPr="00580B6C">
              <w:rPr>
                <w:rFonts w:ascii="標楷體" w:eastAsia="標楷體" w:hAnsi="標楷體"/>
                <w:b/>
                <w:sz w:val="20"/>
                <w:szCs w:val="20"/>
              </w:rPr>
              <w:t>100</w:t>
            </w:r>
            <w:r>
              <w:rPr>
                <w:rFonts w:ascii="標楷體" w:eastAsia="標楷體" w:hAnsi="標楷體" w:hint="eastAsia"/>
                <w:b/>
                <w:sz w:val="20"/>
                <w:szCs w:val="20"/>
              </w:rPr>
              <w:t>）</w:t>
            </w:r>
          </w:p>
        </w:tc>
      </w:tr>
      <w:tr w:rsidR="004E6149" w:rsidRPr="00F93070" w14:paraId="6C2AF874" w14:textId="77777777" w:rsidTr="00591882">
        <w:trPr>
          <w:gridAfter w:val="1"/>
          <w:wAfter w:w="186" w:type="dxa"/>
          <w:trHeight w:val="510"/>
          <w:jc w:val="center"/>
        </w:trPr>
        <w:tc>
          <w:tcPr>
            <w:tcW w:w="2977" w:type="dxa"/>
            <w:tcBorders>
              <w:right w:val="single" w:sz="4" w:space="0" w:color="auto"/>
            </w:tcBorders>
            <w:vAlign w:val="center"/>
          </w:tcPr>
          <w:p w14:paraId="7985AA1D" w14:textId="77777777" w:rsidR="004E6149" w:rsidRPr="0059645F" w:rsidRDefault="004E6149" w:rsidP="00B223A4">
            <w:pPr>
              <w:overflowPunct w:val="0"/>
              <w:adjustRightInd w:val="0"/>
              <w:snapToGrid w:val="0"/>
              <w:spacing w:line="240" w:lineRule="exact"/>
              <w:jc w:val="distribute"/>
              <w:textAlignment w:val="baseline"/>
              <w:rPr>
                <w:rFonts w:ascii="標楷體" w:eastAsia="標楷體" w:hAnsi="標楷體"/>
                <w:b/>
                <w:sz w:val="20"/>
                <w:szCs w:val="20"/>
              </w:rPr>
            </w:pPr>
            <w:r w:rsidRPr="0059645F">
              <w:rPr>
                <w:rFonts w:ascii="標楷體" w:eastAsia="標楷體" w:hAnsi="標楷體" w:hint="eastAsia"/>
                <w:b/>
                <w:sz w:val="20"/>
                <w:szCs w:val="20"/>
              </w:rPr>
              <w:t>合計</w:t>
            </w:r>
          </w:p>
        </w:tc>
        <w:tc>
          <w:tcPr>
            <w:tcW w:w="2267" w:type="dxa"/>
            <w:tcBorders>
              <w:left w:val="single" w:sz="4" w:space="0" w:color="auto"/>
            </w:tcBorders>
            <w:vAlign w:val="center"/>
          </w:tcPr>
          <w:p w14:paraId="17DC1CB0" w14:textId="27165152"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
                <w:color w:val="FF0000"/>
                <w:spacing w:val="8"/>
                <w:sz w:val="18"/>
                <w:szCs w:val="18"/>
              </w:rPr>
            </w:pPr>
            <w:r>
              <w:rPr>
                <w:rFonts w:ascii="標楷體" w:eastAsia="標楷體" w:hAnsi="標楷體"/>
                <w:b/>
                <w:spacing w:val="8"/>
                <w:sz w:val="18"/>
                <w:szCs w:val="18"/>
              </w:rPr>
              <w:t>999</w:t>
            </w:r>
            <w:r w:rsidR="004E6149" w:rsidRPr="00DE2121">
              <w:rPr>
                <w:rFonts w:ascii="標楷體" w:eastAsia="標楷體" w:hAnsi="標楷體"/>
                <w:b/>
                <w:spacing w:val="8"/>
                <w:sz w:val="18"/>
                <w:szCs w:val="18"/>
              </w:rPr>
              <w:t>,</w:t>
            </w:r>
            <w:r>
              <w:rPr>
                <w:rFonts w:ascii="標楷體" w:eastAsia="標楷體" w:hAnsi="標楷體"/>
                <w:b/>
                <w:spacing w:val="8"/>
                <w:sz w:val="18"/>
                <w:szCs w:val="18"/>
              </w:rPr>
              <w:t>341</w:t>
            </w:r>
          </w:p>
        </w:tc>
        <w:tc>
          <w:tcPr>
            <w:tcW w:w="2554" w:type="dxa"/>
            <w:vAlign w:val="center"/>
          </w:tcPr>
          <w:p w14:paraId="7245530B" w14:textId="4630C4E0"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
                <w:color w:val="000000" w:themeColor="text1"/>
                <w:spacing w:val="8"/>
                <w:sz w:val="18"/>
                <w:szCs w:val="18"/>
              </w:rPr>
            </w:pPr>
            <w:r>
              <w:rPr>
                <w:rFonts w:ascii="標楷體" w:eastAsia="標楷體" w:hAnsi="標楷體"/>
                <w:b/>
                <w:color w:val="000000" w:themeColor="text1"/>
                <w:spacing w:val="8"/>
                <w:sz w:val="18"/>
                <w:szCs w:val="18"/>
              </w:rPr>
              <w:t>740</w:t>
            </w:r>
            <w:r w:rsidR="004E6149" w:rsidRPr="00DE2121">
              <w:rPr>
                <w:rFonts w:ascii="標楷體" w:eastAsia="標楷體" w:hAnsi="標楷體"/>
                <w:b/>
                <w:color w:val="000000" w:themeColor="text1"/>
                <w:spacing w:val="8"/>
                <w:sz w:val="18"/>
                <w:szCs w:val="18"/>
              </w:rPr>
              <w:t>,</w:t>
            </w:r>
            <w:r w:rsidR="00917DF9">
              <w:rPr>
                <w:rFonts w:ascii="標楷體" w:eastAsia="標楷體" w:hAnsi="標楷體" w:hint="eastAsia"/>
                <w:b/>
                <w:color w:val="000000" w:themeColor="text1"/>
                <w:spacing w:val="8"/>
                <w:sz w:val="18"/>
                <w:szCs w:val="18"/>
              </w:rPr>
              <w:t>4</w:t>
            </w:r>
            <w:r>
              <w:rPr>
                <w:rFonts w:ascii="標楷體" w:eastAsia="標楷體" w:hAnsi="標楷體"/>
                <w:b/>
                <w:color w:val="000000" w:themeColor="text1"/>
                <w:spacing w:val="8"/>
                <w:sz w:val="18"/>
                <w:szCs w:val="18"/>
              </w:rPr>
              <w:t>33</w:t>
            </w:r>
          </w:p>
        </w:tc>
        <w:tc>
          <w:tcPr>
            <w:tcW w:w="2125" w:type="dxa"/>
            <w:vAlign w:val="center"/>
          </w:tcPr>
          <w:p w14:paraId="688FB54B" w14:textId="0E2B12F8"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
                <w:color w:val="000000" w:themeColor="text1"/>
                <w:spacing w:val="8"/>
                <w:sz w:val="18"/>
                <w:szCs w:val="18"/>
              </w:rPr>
            </w:pPr>
            <w:r>
              <w:rPr>
                <w:rFonts w:ascii="標楷體" w:eastAsia="標楷體" w:hAnsi="標楷體"/>
                <w:b/>
                <w:color w:val="000000" w:themeColor="text1"/>
                <w:spacing w:val="8"/>
                <w:sz w:val="18"/>
                <w:szCs w:val="18"/>
              </w:rPr>
              <w:t>74</w:t>
            </w:r>
            <w:r w:rsidR="004E6149" w:rsidRPr="00DE2121">
              <w:rPr>
                <w:rFonts w:ascii="標楷體" w:eastAsia="標楷體" w:hAnsi="標楷體"/>
                <w:b/>
                <w:color w:val="000000" w:themeColor="text1"/>
                <w:spacing w:val="8"/>
                <w:sz w:val="18"/>
                <w:szCs w:val="18"/>
              </w:rPr>
              <w:t>.</w:t>
            </w:r>
            <w:r>
              <w:rPr>
                <w:rFonts w:ascii="標楷體" w:eastAsia="標楷體" w:hAnsi="標楷體"/>
                <w:b/>
                <w:color w:val="000000" w:themeColor="text1"/>
                <w:spacing w:val="8"/>
                <w:sz w:val="18"/>
                <w:szCs w:val="18"/>
              </w:rPr>
              <w:t>09</w:t>
            </w:r>
          </w:p>
        </w:tc>
      </w:tr>
      <w:tr w:rsidR="004E6149" w:rsidRPr="00F93070" w14:paraId="1FD3B15D" w14:textId="77777777" w:rsidTr="00591882">
        <w:trPr>
          <w:gridAfter w:val="1"/>
          <w:wAfter w:w="186" w:type="dxa"/>
          <w:trHeight w:val="510"/>
          <w:jc w:val="center"/>
        </w:trPr>
        <w:tc>
          <w:tcPr>
            <w:tcW w:w="2977" w:type="dxa"/>
            <w:tcBorders>
              <w:top w:val="single" w:sz="4" w:space="0" w:color="auto"/>
              <w:bottom w:val="single" w:sz="4" w:space="0" w:color="auto"/>
              <w:right w:val="single" w:sz="4" w:space="0" w:color="auto"/>
            </w:tcBorders>
            <w:vAlign w:val="center"/>
          </w:tcPr>
          <w:p w14:paraId="478A5DCC" w14:textId="77777777" w:rsidR="004E6149" w:rsidRPr="0059645F" w:rsidRDefault="004E6149" w:rsidP="00B223A4">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城鄉建設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223D2511" w14:textId="514F766B"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663</w:t>
            </w:r>
            <w:r w:rsidR="004E6149" w:rsidRPr="00DE2121">
              <w:rPr>
                <w:rFonts w:ascii="標楷體" w:eastAsia="標楷體" w:hAnsi="標楷體"/>
                <w:spacing w:val="8"/>
                <w:sz w:val="18"/>
                <w:szCs w:val="18"/>
              </w:rPr>
              <w:t>,</w:t>
            </w:r>
            <w:r>
              <w:rPr>
                <w:rFonts w:ascii="標楷體" w:eastAsia="標楷體" w:hAnsi="標楷體"/>
                <w:spacing w:val="8"/>
                <w:sz w:val="18"/>
                <w:szCs w:val="18"/>
              </w:rPr>
              <w:t>776</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1EC3BB5E" w14:textId="0A5841E2"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Pr>
                <w:rFonts w:ascii="標楷體" w:eastAsia="標楷體" w:hAnsi="標楷體"/>
                <w:spacing w:val="8"/>
                <w:sz w:val="18"/>
                <w:szCs w:val="18"/>
              </w:rPr>
              <w:t>440</w:t>
            </w:r>
            <w:r w:rsidR="004E6149" w:rsidRPr="00DE2121">
              <w:rPr>
                <w:rFonts w:ascii="標楷體" w:eastAsia="標楷體" w:hAnsi="標楷體"/>
                <w:color w:val="000000" w:themeColor="text1"/>
                <w:spacing w:val="8"/>
                <w:sz w:val="18"/>
                <w:szCs w:val="18"/>
              </w:rPr>
              <w:t>,</w:t>
            </w:r>
            <w:r>
              <w:rPr>
                <w:rFonts w:ascii="標楷體" w:eastAsia="標楷體" w:hAnsi="標楷體"/>
                <w:color w:val="000000" w:themeColor="text1"/>
                <w:spacing w:val="8"/>
                <w:sz w:val="18"/>
                <w:szCs w:val="18"/>
              </w:rPr>
              <w:t>082</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55F7D5D8" w14:textId="232D61F6"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Pr>
                <w:rFonts w:ascii="標楷體" w:eastAsia="標楷體" w:hAnsi="標楷體"/>
                <w:color w:val="000000" w:themeColor="text1"/>
                <w:spacing w:val="8"/>
                <w:sz w:val="18"/>
                <w:szCs w:val="18"/>
              </w:rPr>
              <w:t>66.30</w:t>
            </w:r>
          </w:p>
        </w:tc>
      </w:tr>
      <w:tr w:rsidR="004E6149" w:rsidRPr="00F93070" w14:paraId="43C2CC1C" w14:textId="77777777" w:rsidTr="00591882">
        <w:trPr>
          <w:gridAfter w:val="1"/>
          <w:wAfter w:w="186" w:type="dxa"/>
          <w:trHeight w:val="510"/>
          <w:jc w:val="center"/>
        </w:trPr>
        <w:tc>
          <w:tcPr>
            <w:tcW w:w="2977" w:type="dxa"/>
            <w:tcBorders>
              <w:top w:val="single" w:sz="4" w:space="0" w:color="auto"/>
              <w:bottom w:val="single" w:sz="4" w:space="0" w:color="auto"/>
              <w:right w:val="single" w:sz="4" w:space="0" w:color="auto"/>
            </w:tcBorders>
            <w:vAlign w:val="center"/>
          </w:tcPr>
          <w:p w14:paraId="1747F3DC" w14:textId="77777777" w:rsidR="004E6149" w:rsidRPr="0059645F" w:rsidRDefault="004E6149" w:rsidP="00B223A4">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水環境建設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3E6305CE" w14:textId="5FC42418"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276</w:t>
            </w:r>
            <w:r w:rsidR="004E6149" w:rsidRPr="00DE2121">
              <w:rPr>
                <w:rFonts w:ascii="標楷體" w:eastAsia="標楷體" w:hAnsi="標楷體"/>
                <w:spacing w:val="8"/>
                <w:sz w:val="18"/>
                <w:szCs w:val="18"/>
              </w:rPr>
              <w:t>,</w:t>
            </w:r>
            <w:r w:rsidR="00917DF9">
              <w:rPr>
                <w:rFonts w:ascii="標楷體" w:eastAsia="標楷體" w:hAnsi="標楷體" w:hint="eastAsia"/>
                <w:spacing w:val="8"/>
                <w:sz w:val="18"/>
                <w:szCs w:val="18"/>
              </w:rPr>
              <w:t>7</w:t>
            </w:r>
            <w:r>
              <w:rPr>
                <w:rFonts w:ascii="標楷體" w:eastAsia="標楷體" w:hAnsi="標楷體"/>
                <w:spacing w:val="8"/>
                <w:sz w:val="18"/>
                <w:szCs w:val="18"/>
              </w:rPr>
              <w:t>23</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77E2833A" w14:textId="5F677D6F"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241</w:t>
            </w:r>
            <w:r w:rsidR="004E6149" w:rsidRPr="00DE2121">
              <w:rPr>
                <w:rFonts w:ascii="標楷體" w:eastAsia="標楷體" w:hAnsi="標楷體"/>
                <w:spacing w:val="8"/>
                <w:sz w:val="18"/>
                <w:szCs w:val="18"/>
              </w:rPr>
              <w:t>,</w:t>
            </w:r>
            <w:r>
              <w:rPr>
                <w:rFonts w:ascii="標楷體" w:eastAsia="標楷體" w:hAnsi="標楷體"/>
                <w:spacing w:val="8"/>
                <w:sz w:val="18"/>
                <w:szCs w:val="18"/>
              </w:rPr>
              <w:t>554</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47D14EA4" w14:textId="414F310C" w:rsidR="004E6149" w:rsidRPr="00DE2121" w:rsidRDefault="00854975" w:rsidP="00917DF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87.29</w:t>
            </w:r>
          </w:p>
        </w:tc>
      </w:tr>
      <w:tr w:rsidR="000245E9" w:rsidRPr="00F93070" w14:paraId="6C3DC435" w14:textId="77777777" w:rsidTr="00591882">
        <w:trPr>
          <w:gridAfter w:val="1"/>
          <w:wAfter w:w="186" w:type="dxa"/>
          <w:trHeight w:val="510"/>
          <w:jc w:val="center"/>
        </w:trPr>
        <w:tc>
          <w:tcPr>
            <w:tcW w:w="2977" w:type="dxa"/>
            <w:tcBorders>
              <w:top w:val="single" w:sz="4" w:space="0" w:color="auto"/>
              <w:bottom w:val="single" w:sz="4" w:space="0" w:color="auto"/>
              <w:right w:val="single" w:sz="4" w:space="0" w:color="auto"/>
            </w:tcBorders>
            <w:vAlign w:val="center"/>
          </w:tcPr>
          <w:p w14:paraId="231D228B" w14:textId="08294DC1" w:rsidR="000245E9" w:rsidRPr="0059645F" w:rsidRDefault="000245E9" w:rsidP="000245E9">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數位建設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2FC2F634" w14:textId="414D834B" w:rsidR="000245E9" w:rsidRPr="00DE2121" w:rsidRDefault="00854975" w:rsidP="000245E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29</w:t>
            </w:r>
            <w:r w:rsidR="000245E9" w:rsidRPr="00DE2121">
              <w:rPr>
                <w:rFonts w:ascii="標楷體" w:eastAsia="標楷體" w:hAnsi="標楷體"/>
                <w:spacing w:val="8"/>
                <w:sz w:val="18"/>
                <w:szCs w:val="18"/>
              </w:rPr>
              <w:t>,</w:t>
            </w:r>
            <w:r>
              <w:rPr>
                <w:rFonts w:ascii="標楷體" w:eastAsia="標楷體" w:hAnsi="標楷體"/>
                <w:spacing w:val="8"/>
                <w:sz w:val="18"/>
                <w:szCs w:val="18"/>
              </w:rPr>
              <w:t>069</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656BFC35" w14:textId="26ADB8A8" w:rsidR="000245E9" w:rsidRPr="00DE2121" w:rsidRDefault="00854975" w:rsidP="000245E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29,024</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7AB77CDB" w14:textId="0CBEBDD6" w:rsidR="000245E9" w:rsidRPr="00DE2121" w:rsidRDefault="00854975" w:rsidP="000245E9">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99.85</w:t>
            </w:r>
          </w:p>
        </w:tc>
      </w:tr>
      <w:tr w:rsidR="00990877" w:rsidRPr="00F93070" w14:paraId="42BF19BD" w14:textId="77777777" w:rsidTr="00591882">
        <w:trPr>
          <w:gridAfter w:val="1"/>
          <w:wAfter w:w="186" w:type="dxa"/>
          <w:trHeight w:val="510"/>
          <w:jc w:val="center"/>
        </w:trPr>
        <w:tc>
          <w:tcPr>
            <w:tcW w:w="2977" w:type="dxa"/>
            <w:tcBorders>
              <w:top w:val="single" w:sz="4" w:space="0" w:color="auto"/>
              <w:bottom w:val="single" w:sz="4" w:space="0" w:color="auto"/>
              <w:right w:val="single" w:sz="4" w:space="0" w:color="auto"/>
            </w:tcBorders>
            <w:vAlign w:val="center"/>
          </w:tcPr>
          <w:p w14:paraId="7CC00A2C" w14:textId="4359C545" w:rsidR="00990877" w:rsidRPr="0059645F" w:rsidRDefault="00990877" w:rsidP="00990877">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人才培育促進就業建設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6E5340A1" w14:textId="65F1ADD3" w:rsidR="00990877" w:rsidRDefault="00990877" w:rsidP="00990877">
            <w:pPr>
              <w:overflowPunct w:val="0"/>
              <w:adjustRightInd w:val="0"/>
              <w:snapToGrid w:val="0"/>
              <w:spacing w:line="240" w:lineRule="exact"/>
              <w:ind w:rightChars="50" w:right="120"/>
              <w:jc w:val="right"/>
              <w:textAlignment w:val="baseline"/>
              <w:rPr>
                <w:rFonts w:ascii="標楷體" w:eastAsia="標楷體" w:hAnsi="標楷體"/>
                <w:spacing w:val="8"/>
                <w:sz w:val="18"/>
                <w:szCs w:val="18"/>
              </w:rPr>
            </w:pPr>
            <w:r>
              <w:rPr>
                <w:rFonts w:ascii="標楷體" w:eastAsia="標楷體" w:hAnsi="標楷體"/>
                <w:spacing w:val="8"/>
                <w:sz w:val="18"/>
                <w:szCs w:val="18"/>
              </w:rPr>
              <w:t>14</w:t>
            </w:r>
            <w:r w:rsidRPr="00DE2121">
              <w:rPr>
                <w:rFonts w:ascii="標楷體" w:eastAsia="標楷體" w:hAnsi="標楷體"/>
                <w:spacing w:val="8"/>
                <w:sz w:val="18"/>
                <w:szCs w:val="18"/>
              </w:rPr>
              <w:t>,</w:t>
            </w:r>
            <w:r>
              <w:rPr>
                <w:rFonts w:ascii="標楷體" w:eastAsia="標楷體" w:hAnsi="標楷體"/>
                <w:spacing w:val="8"/>
                <w:sz w:val="18"/>
                <w:szCs w:val="18"/>
              </w:rPr>
              <w:t>182</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0AE34A11" w14:textId="03A6559E" w:rsidR="00990877" w:rsidRPr="00EE30FD"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Pr>
                <w:rFonts w:ascii="標楷體" w:eastAsia="標楷體" w:hAnsi="標楷體"/>
                <w:spacing w:val="8"/>
                <w:sz w:val="18"/>
                <w:szCs w:val="18"/>
              </w:rPr>
              <w:t>14,182</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4C9D1F1B" w14:textId="1F2F3956" w:rsidR="00990877" w:rsidRPr="00EE30FD"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sidRPr="00DE2121">
              <w:rPr>
                <w:rFonts w:ascii="標楷體" w:eastAsia="標楷體" w:hAnsi="標楷體"/>
                <w:spacing w:val="8"/>
                <w:sz w:val="18"/>
                <w:szCs w:val="18"/>
              </w:rPr>
              <w:t>100.00</w:t>
            </w:r>
          </w:p>
        </w:tc>
      </w:tr>
      <w:tr w:rsidR="00990877" w:rsidRPr="00F93070" w14:paraId="5F5E5660" w14:textId="77777777" w:rsidTr="00591882">
        <w:trPr>
          <w:gridAfter w:val="1"/>
          <w:wAfter w:w="186" w:type="dxa"/>
          <w:trHeight w:val="510"/>
          <w:jc w:val="center"/>
        </w:trPr>
        <w:tc>
          <w:tcPr>
            <w:tcW w:w="2977" w:type="dxa"/>
            <w:tcBorders>
              <w:top w:val="single" w:sz="4" w:space="0" w:color="auto"/>
              <w:bottom w:val="single" w:sz="4" w:space="0" w:color="auto"/>
              <w:right w:val="single" w:sz="4" w:space="0" w:color="auto"/>
            </w:tcBorders>
            <w:vAlign w:val="center"/>
          </w:tcPr>
          <w:p w14:paraId="189D1FC4" w14:textId="023C9F8B" w:rsidR="00990877" w:rsidRPr="0059645F" w:rsidRDefault="00990877" w:rsidP="00990877">
            <w:pPr>
              <w:overflowPunct w:val="0"/>
              <w:adjustRightInd w:val="0"/>
              <w:snapToGrid w:val="0"/>
              <w:spacing w:line="240" w:lineRule="exact"/>
              <w:jc w:val="distribute"/>
              <w:textAlignment w:val="baseline"/>
              <w:rPr>
                <w:rFonts w:ascii="標楷體" w:eastAsia="標楷體" w:hAnsi="標楷體"/>
                <w:sz w:val="20"/>
                <w:szCs w:val="20"/>
              </w:rPr>
            </w:pPr>
            <w:proofErr w:type="gramStart"/>
            <w:r w:rsidRPr="0059645F">
              <w:rPr>
                <w:rFonts w:ascii="標楷體" w:eastAsia="標楷體" w:hAnsi="標楷體" w:hint="eastAsia"/>
                <w:sz w:val="20"/>
                <w:szCs w:val="20"/>
              </w:rPr>
              <w:t>因應少子化</w:t>
            </w:r>
            <w:proofErr w:type="gramEnd"/>
            <w:r w:rsidRPr="0059645F">
              <w:rPr>
                <w:rFonts w:ascii="標楷體" w:eastAsia="標楷體" w:hAnsi="標楷體" w:hint="eastAsia"/>
                <w:sz w:val="20"/>
                <w:szCs w:val="20"/>
              </w:rPr>
              <w:t>友善育兒空間建設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5ED85514" w14:textId="6AC13CBC" w:rsidR="00990877" w:rsidRPr="00DE2121"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hint="eastAsia"/>
                <w:spacing w:val="8"/>
                <w:sz w:val="18"/>
                <w:szCs w:val="18"/>
              </w:rPr>
              <w:t>8</w:t>
            </w:r>
            <w:r w:rsidRPr="00DE2121">
              <w:rPr>
                <w:rFonts w:ascii="標楷體" w:eastAsia="標楷體" w:hAnsi="標楷體"/>
                <w:spacing w:val="8"/>
                <w:sz w:val="18"/>
                <w:szCs w:val="18"/>
              </w:rPr>
              <w:t>,</w:t>
            </w:r>
            <w:r>
              <w:rPr>
                <w:rFonts w:ascii="標楷體" w:eastAsia="標楷體" w:hAnsi="標楷體" w:hint="eastAsia"/>
                <w:spacing w:val="8"/>
                <w:sz w:val="18"/>
                <w:szCs w:val="18"/>
              </w:rPr>
              <w:t>725</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2C44C6EB" w14:textId="1243DCB5" w:rsidR="00990877" w:rsidRPr="00DE2121"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bCs/>
                <w:color w:val="000000" w:themeColor="text1"/>
                <w:spacing w:val="8"/>
                <w:sz w:val="18"/>
                <w:szCs w:val="18"/>
              </w:rPr>
              <w:t>8,724</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658FF95D" w14:textId="5076BF27" w:rsidR="00990877" w:rsidRPr="00DE2121"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hint="eastAsia"/>
                <w:bCs/>
                <w:color w:val="000000" w:themeColor="text1"/>
                <w:spacing w:val="8"/>
                <w:sz w:val="18"/>
                <w:szCs w:val="18"/>
              </w:rPr>
              <w:t>9</w:t>
            </w:r>
            <w:r>
              <w:rPr>
                <w:rFonts w:ascii="標楷體" w:eastAsia="標楷體" w:hAnsi="標楷體"/>
                <w:bCs/>
                <w:color w:val="000000" w:themeColor="text1"/>
                <w:spacing w:val="8"/>
                <w:sz w:val="18"/>
                <w:szCs w:val="18"/>
              </w:rPr>
              <w:t>9.99</w:t>
            </w:r>
          </w:p>
        </w:tc>
      </w:tr>
      <w:tr w:rsidR="00990877" w:rsidRPr="00F93070" w14:paraId="34FA4879" w14:textId="77777777" w:rsidTr="00591882">
        <w:trPr>
          <w:gridAfter w:val="1"/>
          <w:wAfter w:w="186" w:type="dxa"/>
          <w:trHeight w:val="510"/>
          <w:jc w:val="center"/>
        </w:trPr>
        <w:tc>
          <w:tcPr>
            <w:tcW w:w="2977" w:type="dxa"/>
            <w:tcBorders>
              <w:top w:val="single" w:sz="4" w:space="0" w:color="auto"/>
              <w:bottom w:val="single" w:sz="4" w:space="0" w:color="auto"/>
              <w:right w:val="single" w:sz="4" w:space="0" w:color="auto"/>
            </w:tcBorders>
            <w:vAlign w:val="center"/>
          </w:tcPr>
          <w:p w14:paraId="412488CD" w14:textId="1F4A4679" w:rsidR="00990877" w:rsidRPr="0059645F" w:rsidRDefault="00990877" w:rsidP="00990877">
            <w:pPr>
              <w:overflowPunct w:val="0"/>
              <w:adjustRightInd w:val="0"/>
              <w:snapToGrid w:val="0"/>
              <w:spacing w:line="240" w:lineRule="exact"/>
              <w:jc w:val="distribute"/>
              <w:textAlignment w:val="baseline"/>
              <w:rPr>
                <w:rFonts w:ascii="標楷體" w:eastAsia="標楷體" w:hAnsi="標楷體"/>
                <w:sz w:val="20"/>
                <w:szCs w:val="20"/>
              </w:rPr>
            </w:pPr>
            <w:r w:rsidRPr="0059645F">
              <w:rPr>
                <w:rFonts w:ascii="標楷體" w:eastAsia="標楷體" w:hAnsi="標楷體" w:hint="eastAsia"/>
                <w:sz w:val="20"/>
                <w:szCs w:val="20"/>
              </w:rPr>
              <w:t>食品安全建設</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31A0F7D7" w14:textId="7F7E56C3" w:rsidR="00990877" w:rsidRPr="00DE2121"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spacing w:val="8"/>
                <w:sz w:val="18"/>
                <w:szCs w:val="18"/>
              </w:rPr>
              <w:t>4,374</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0750C502" w14:textId="2CD369A2" w:rsidR="00990877" w:rsidRPr="00EE30FD"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Pr>
                <w:rFonts w:ascii="標楷體" w:eastAsia="標楷體" w:hAnsi="標楷體"/>
                <w:spacing w:val="8"/>
                <w:sz w:val="18"/>
                <w:szCs w:val="18"/>
              </w:rPr>
              <w:t>4,374</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40A27F4B" w14:textId="458829D1" w:rsidR="00990877" w:rsidRPr="00EE30FD"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000000" w:themeColor="text1"/>
                <w:spacing w:val="8"/>
                <w:sz w:val="18"/>
                <w:szCs w:val="18"/>
              </w:rPr>
            </w:pPr>
            <w:r w:rsidRPr="00DE2121">
              <w:rPr>
                <w:rFonts w:ascii="標楷體" w:eastAsia="標楷體" w:hAnsi="標楷體"/>
                <w:spacing w:val="8"/>
                <w:sz w:val="18"/>
                <w:szCs w:val="18"/>
              </w:rPr>
              <w:t>100.00</w:t>
            </w:r>
          </w:p>
        </w:tc>
      </w:tr>
      <w:tr w:rsidR="00990877" w:rsidRPr="00F93070" w14:paraId="0B0B4D99" w14:textId="77777777" w:rsidTr="00591882">
        <w:trPr>
          <w:gridAfter w:val="1"/>
          <w:wAfter w:w="186" w:type="dxa"/>
          <w:trHeight w:val="510"/>
          <w:jc w:val="center"/>
        </w:trPr>
        <w:tc>
          <w:tcPr>
            <w:tcW w:w="2977" w:type="dxa"/>
            <w:tcBorders>
              <w:top w:val="single" w:sz="4" w:space="0" w:color="auto"/>
              <w:bottom w:val="single" w:sz="4" w:space="0" w:color="auto"/>
              <w:right w:val="single" w:sz="4" w:space="0" w:color="auto"/>
            </w:tcBorders>
            <w:vAlign w:val="center"/>
          </w:tcPr>
          <w:p w14:paraId="00BB16D6" w14:textId="2856414E" w:rsidR="00990877" w:rsidRPr="0059645F" w:rsidRDefault="00990877" w:rsidP="00990877">
            <w:pPr>
              <w:overflowPunct w:val="0"/>
              <w:adjustRightInd w:val="0"/>
              <w:snapToGrid w:val="0"/>
              <w:spacing w:line="240" w:lineRule="exact"/>
              <w:jc w:val="distribute"/>
              <w:textAlignment w:val="baseline"/>
              <w:rPr>
                <w:rFonts w:ascii="標楷體" w:eastAsia="標楷體" w:hAnsi="標楷體"/>
                <w:sz w:val="20"/>
                <w:szCs w:val="20"/>
              </w:rPr>
            </w:pPr>
            <w:proofErr w:type="gramStart"/>
            <w:r>
              <w:rPr>
                <w:rFonts w:ascii="標楷體" w:eastAsia="標楷體" w:hAnsi="標楷體" w:hint="eastAsia"/>
                <w:sz w:val="20"/>
                <w:szCs w:val="20"/>
              </w:rPr>
              <w:t>綠能建設</w:t>
            </w:r>
            <w:proofErr w:type="gramEnd"/>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2467D128" w14:textId="10140FE0" w:rsidR="00990877" w:rsidRPr="00DE2121"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hint="eastAsia"/>
                <w:spacing w:val="8"/>
                <w:sz w:val="18"/>
                <w:szCs w:val="18"/>
              </w:rPr>
              <w:t>2</w:t>
            </w:r>
            <w:r w:rsidRPr="00DE2121">
              <w:rPr>
                <w:rFonts w:ascii="標楷體" w:eastAsia="標楷體" w:hAnsi="標楷體"/>
                <w:spacing w:val="8"/>
                <w:sz w:val="18"/>
                <w:szCs w:val="18"/>
              </w:rPr>
              <w:t>,</w:t>
            </w:r>
            <w:r>
              <w:rPr>
                <w:rFonts w:ascii="標楷體" w:eastAsia="標楷體" w:hAnsi="標楷體"/>
                <w:spacing w:val="8"/>
                <w:sz w:val="18"/>
                <w:szCs w:val="18"/>
              </w:rPr>
              <w:t>490</w:t>
            </w: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tcPr>
          <w:p w14:paraId="3DCFB4F6" w14:textId="6CB1C33D" w:rsidR="00990877" w:rsidRPr="00DE2121"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Pr>
                <w:rFonts w:ascii="標楷體" w:eastAsia="標楷體" w:hAnsi="標楷體" w:hint="eastAsia"/>
                <w:spacing w:val="8"/>
                <w:sz w:val="18"/>
                <w:szCs w:val="18"/>
              </w:rPr>
              <w:t>2</w:t>
            </w:r>
            <w:r w:rsidRPr="00DE2121">
              <w:rPr>
                <w:rFonts w:ascii="標楷體" w:eastAsia="標楷體" w:hAnsi="標楷體"/>
                <w:spacing w:val="8"/>
                <w:sz w:val="18"/>
                <w:szCs w:val="18"/>
              </w:rPr>
              <w:t>,</w:t>
            </w:r>
            <w:r>
              <w:rPr>
                <w:rFonts w:ascii="標楷體" w:eastAsia="標楷體" w:hAnsi="標楷體"/>
                <w:spacing w:val="8"/>
                <w:sz w:val="18"/>
                <w:szCs w:val="18"/>
              </w:rPr>
              <w:t>490</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645E2701" w14:textId="7A9BE435" w:rsidR="00990877" w:rsidRPr="00DE2121" w:rsidRDefault="00990877" w:rsidP="00990877">
            <w:pPr>
              <w:overflowPunct w:val="0"/>
              <w:adjustRightInd w:val="0"/>
              <w:snapToGrid w:val="0"/>
              <w:spacing w:line="240" w:lineRule="exact"/>
              <w:ind w:rightChars="50" w:right="120"/>
              <w:jc w:val="right"/>
              <w:textAlignment w:val="baseline"/>
              <w:rPr>
                <w:rFonts w:ascii="標楷體" w:eastAsia="標楷體" w:hAnsi="標楷體"/>
                <w:bCs/>
                <w:color w:val="FF0000"/>
                <w:spacing w:val="8"/>
                <w:sz w:val="18"/>
                <w:szCs w:val="18"/>
              </w:rPr>
            </w:pPr>
            <w:r w:rsidRPr="00DE2121">
              <w:rPr>
                <w:rFonts w:ascii="標楷體" w:eastAsia="標楷體" w:hAnsi="標楷體"/>
                <w:spacing w:val="8"/>
                <w:sz w:val="18"/>
                <w:szCs w:val="18"/>
              </w:rPr>
              <w:t>100.00</w:t>
            </w:r>
          </w:p>
        </w:tc>
      </w:tr>
      <w:tr w:rsidR="00990877" w:rsidRPr="00F93070" w14:paraId="2B1F1A34" w14:textId="77777777" w:rsidTr="00C63C12">
        <w:trPr>
          <w:gridAfter w:val="1"/>
          <w:wAfter w:w="186" w:type="dxa"/>
          <w:trHeight w:val="752"/>
          <w:jc w:val="center"/>
        </w:trPr>
        <w:tc>
          <w:tcPr>
            <w:tcW w:w="9923" w:type="dxa"/>
            <w:gridSpan w:val="4"/>
            <w:tcBorders>
              <w:top w:val="single" w:sz="4" w:space="0" w:color="auto"/>
              <w:left w:val="nil"/>
              <w:bottom w:val="nil"/>
              <w:right w:val="nil"/>
            </w:tcBorders>
            <w:vAlign w:val="center"/>
          </w:tcPr>
          <w:p w14:paraId="388AB884" w14:textId="77777777" w:rsidR="00990877" w:rsidRPr="0059645F" w:rsidRDefault="00990877" w:rsidP="00990877">
            <w:pPr>
              <w:overflowPunct w:val="0"/>
              <w:adjustRightInd w:val="0"/>
              <w:snapToGrid w:val="0"/>
              <w:ind w:leftChars="-45" w:left="-108"/>
              <w:jc w:val="both"/>
              <w:textAlignment w:val="baseline"/>
              <w:rPr>
                <w:rFonts w:ascii="標楷體" w:eastAsia="標楷體" w:hAnsi="標楷體"/>
                <w:sz w:val="18"/>
                <w:szCs w:val="18"/>
              </w:rPr>
            </w:pPr>
            <w:proofErr w:type="gramStart"/>
            <w:r w:rsidRPr="0059645F">
              <w:rPr>
                <w:rFonts w:ascii="標楷體" w:eastAsia="標楷體" w:hAnsi="標楷體" w:hint="eastAsia"/>
                <w:sz w:val="18"/>
                <w:szCs w:val="18"/>
              </w:rPr>
              <w:t>註</w:t>
            </w:r>
            <w:proofErr w:type="gramEnd"/>
            <w:r w:rsidRPr="0059645F">
              <w:rPr>
                <w:rFonts w:ascii="標楷體" w:eastAsia="標楷體" w:hAnsi="標楷體" w:hint="eastAsia"/>
                <w:sz w:val="18"/>
                <w:szCs w:val="18"/>
              </w:rPr>
              <w:t>：1.本表依中央政府前瞻計畫補助款金額由高至低排序。</w:t>
            </w:r>
          </w:p>
          <w:p w14:paraId="3CD580B0" w14:textId="19B6D455" w:rsidR="00990877" w:rsidRDefault="00990877" w:rsidP="00990877">
            <w:pPr>
              <w:overflowPunct w:val="0"/>
              <w:adjustRightInd w:val="0"/>
              <w:snapToGrid w:val="0"/>
              <w:ind w:leftChars="104" w:left="452" w:hangingChars="112" w:hanging="202"/>
              <w:jc w:val="both"/>
              <w:textAlignment w:val="baseline"/>
              <w:rPr>
                <w:rFonts w:ascii="標楷體" w:eastAsia="標楷體" w:hAnsi="標楷體"/>
                <w:sz w:val="18"/>
                <w:szCs w:val="18"/>
              </w:rPr>
            </w:pPr>
            <w:r w:rsidRPr="0059645F">
              <w:rPr>
                <w:rFonts w:ascii="標楷體" w:eastAsia="標楷體" w:hAnsi="標楷體"/>
                <w:sz w:val="18"/>
                <w:szCs w:val="18"/>
              </w:rPr>
              <w:t>2</w:t>
            </w:r>
            <w:r w:rsidRPr="0059645F">
              <w:rPr>
                <w:rFonts w:ascii="標楷體" w:eastAsia="標楷體" w:hAnsi="標楷體" w:hint="eastAsia"/>
                <w:sz w:val="18"/>
                <w:szCs w:val="18"/>
              </w:rPr>
              <w:t>.補助款累計執行數（B）係</w:t>
            </w:r>
            <w:r>
              <w:rPr>
                <w:rFonts w:ascii="標楷體" w:eastAsia="標楷體" w:hAnsi="標楷體" w:hint="eastAsia"/>
                <w:sz w:val="18"/>
                <w:szCs w:val="18"/>
              </w:rPr>
              <w:t>第4期特別</w:t>
            </w:r>
            <w:r w:rsidR="00F06996">
              <w:rPr>
                <w:rFonts w:ascii="標楷體" w:eastAsia="標楷體" w:hAnsi="標楷體" w:hint="eastAsia"/>
                <w:sz w:val="18"/>
                <w:szCs w:val="18"/>
              </w:rPr>
              <w:t>決</w:t>
            </w:r>
            <w:r>
              <w:rPr>
                <w:rFonts w:ascii="標楷體" w:eastAsia="標楷體" w:hAnsi="標楷體" w:hint="eastAsia"/>
                <w:sz w:val="18"/>
                <w:szCs w:val="18"/>
              </w:rPr>
              <w:t>算實現數</w:t>
            </w:r>
            <w:r w:rsidRPr="0059645F">
              <w:rPr>
                <w:rFonts w:ascii="標楷體" w:eastAsia="標楷體" w:hAnsi="標楷體" w:hint="eastAsia"/>
                <w:sz w:val="18"/>
                <w:szCs w:val="18"/>
              </w:rPr>
              <w:t>。</w:t>
            </w:r>
          </w:p>
          <w:p w14:paraId="15467F06" w14:textId="4199A313" w:rsidR="00F06996" w:rsidRDefault="00990877" w:rsidP="00433795">
            <w:pPr>
              <w:overflowPunct w:val="0"/>
              <w:adjustRightInd w:val="0"/>
              <w:snapToGrid w:val="0"/>
              <w:ind w:leftChars="104" w:left="452" w:hangingChars="112" w:hanging="202"/>
              <w:jc w:val="both"/>
              <w:textAlignment w:val="baseline"/>
              <w:rPr>
                <w:rFonts w:ascii="標楷體" w:eastAsia="標楷體" w:hAnsi="標楷體"/>
                <w:sz w:val="18"/>
                <w:szCs w:val="18"/>
              </w:rPr>
            </w:pPr>
            <w:r>
              <w:rPr>
                <w:rFonts w:ascii="標楷體" w:eastAsia="標楷體" w:hAnsi="標楷體"/>
                <w:sz w:val="18"/>
                <w:szCs w:val="18"/>
              </w:rPr>
              <w:t>3.</w:t>
            </w:r>
            <w:r w:rsidR="00F06996">
              <w:rPr>
                <w:rFonts w:ascii="標楷體" w:eastAsia="標楷體" w:hAnsi="標楷體" w:hint="eastAsia"/>
                <w:sz w:val="18"/>
                <w:szCs w:val="18"/>
              </w:rPr>
              <w:t>本表前瞻計畫補助款9億9,</w:t>
            </w:r>
            <w:r w:rsidR="00F06996">
              <w:rPr>
                <w:rFonts w:ascii="標楷體" w:eastAsia="標楷體" w:hAnsi="標楷體"/>
                <w:sz w:val="18"/>
                <w:szCs w:val="18"/>
              </w:rPr>
              <w:t>934</w:t>
            </w:r>
            <w:r w:rsidR="00F06996">
              <w:rPr>
                <w:rFonts w:ascii="標楷體" w:eastAsia="標楷體" w:hAnsi="標楷體" w:hint="eastAsia"/>
                <w:sz w:val="18"/>
                <w:szCs w:val="18"/>
              </w:rPr>
              <w:t>萬餘元與</w:t>
            </w:r>
            <w:proofErr w:type="gramStart"/>
            <w:r w:rsidR="00F06996">
              <w:rPr>
                <w:rFonts w:ascii="標楷體" w:eastAsia="標楷體" w:hAnsi="標楷體" w:hint="eastAsia"/>
                <w:sz w:val="18"/>
                <w:szCs w:val="18"/>
              </w:rPr>
              <w:t>112</w:t>
            </w:r>
            <w:proofErr w:type="gramEnd"/>
            <w:r w:rsidR="00F06996">
              <w:rPr>
                <w:rFonts w:ascii="標楷體" w:eastAsia="標楷體" w:hAnsi="標楷體" w:hint="eastAsia"/>
                <w:sz w:val="18"/>
                <w:szCs w:val="18"/>
              </w:rPr>
              <w:t>年度</w:t>
            </w:r>
            <w:r w:rsidR="003D2071">
              <w:rPr>
                <w:rFonts w:ascii="標楷體" w:eastAsia="標楷體" w:hAnsi="標楷體" w:hint="eastAsia"/>
                <w:sz w:val="18"/>
                <w:szCs w:val="18"/>
              </w:rPr>
              <w:t>連江縣</w:t>
            </w:r>
            <w:r w:rsidR="00F06996">
              <w:rPr>
                <w:rFonts w:ascii="標楷體" w:eastAsia="標楷體" w:hAnsi="標楷體" w:hint="eastAsia"/>
                <w:sz w:val="18"/>
                <w:szCs w:val="18"/>
              </w:rPr>
              <w:t>審核報告所列金額5億3</w:t>
            </w:r>
            <w:r w:rsidR="00F06996">
              <w:rPr>
                <w:rFonts w:ascii="標楷體" w:eastAsia="標楷體" w:hAnsi="標楷體"/>
                <w:sz w:val="18"/>
                <w:szCs w:val="18"/>
              </w:rPr>
              <w:t>,</w:t>
            </w:r>
            <w:r w:rsidR="00F06996">
              <w:rPr>
                <w:rFonts w:ascii="標楷體" w:eastAsia="標楷體" w:hAnsi="標楷體" w:hint="eastAsia"/>
                <w:sz w:val="18"/>
                <w:szCs w:val="18"/>
              </w:rPr>
              <w:t>174萬餘元，差異4億</w:t>
            </w:r>
            <w:r w:rsidR="00F3350C">
              <w:rPr>
                <w:rFonts w:ascii="標楷體" w:eastAsia="標楷體" w:hAnsi="標楷體" w:hint="eastAsia"/>
                <w:sz w:val="18"/>
                <w:szCs w:val="18"/>
              </w:rPr>
              <w:t>6</w:t>
            </w:r>
            <w:r w:rsidR="00633EC9">
              <w:rPr>
                <w:rFonts w:ascii="標楷體" w:eastAsia="標楷體" w:hAnsi="標楷體"/>
                <w:sz w:val="18"/>
                <w:szCs w:val="18"/>
              </w:rPr>
              <w:t>,7</w:t>
            </w:r>
            <w:r w:rsidR="00633EC9">
              <w:rPr>
                <w:rFonts w:ascii="標楷體" w:eastAsia="標楷體" w:hAnsi="標楷體" w:hint="eastAsia"/>
                <w:sz w:val="18"/>
                <w:szCs w:val="18"/>
              </w:rPr>
              <w:t>59</w:t>
            </w:r>
            <w:r w:rsidR="00F06996">
              <w:rPr>
                <w:rFonts w:ascii="標楷體" w:eastAsia="標楷體" w:hAnsi="標楷體" w:hint="eastAsia"/>
                <w:sz w:val="18"/>
                <w:szCs w:val="18"/>
              </w:rPr>
              <w:t>萬餘元，主要係</w:t>
            </w:r>
            <w:r w:rsidR="0067579F">
              <w:rPr>
                <w:rFonts w:ascii="標楷體" w:eastAsia="標楷體" w:hAnsi="標楷體" w:hint="eastAsia"/>
                <w:sz w:val="18"/>
                <w:szCs w:val="18"/>
              </w:rPr>
              <w:t>按計畫執行情形調增（減）所致</w:t>
            </w:r>
            <w:r w:rsidR="00F06996">
              <w:rPr>
                <w:rFonts w:ascii="標楷體" w:eastAsia="標楷體" w:hAnsi="標楷體" w:hint="eastAsia"/>
                <w:sz w:val="18"/>
                <w:szCs w:val="18"/>
              </w:rPr>
              <w:t>。</w:t>
            </w:r>
          </w:p>
          <w:p w14:paraId="33DD55CD" w14:textId="77777777" w:rsidR="00990877" w:rsidRDefault="00F06996" w:rsidP="00433795">
            <w:pPr>
              <w:overflowPunct w:val="0"/>
              <w:adjustRightInd w:val="0"/>
              <w:snapToGrid w:val="0"/>
              <w:ind w:leftChars="104" w:left="452" w:hangingChars="112" w:hanging="202"/>
              <w:jc w:val="both"/>
              <w:textAlignment w:val="baseline"/>
              <w:rPr>
                <w:rFonts w:ascii="標楷體" w:eastAsia="標楷體" w:hAnsi="標楷體"/>
                <w:sz w:val="18"/>
                <w:szCs w:val="18"/>
              </w:rPr>
            </w:pPr>
            <w:r>
              <w:rPr>
                <w:rFonts w:ascii="標楷體" w:eastAsia="標楷體" w:hAnsi="標楷體" w:hint="eastAsia"/>
                <w:sz w:val="18"/>
                <w:szCs w:val="18"/>
              </w:rPr>
              <w:t>4.</w:t>
            </w:r>
            <w:r w:rsidR="00990877" w:rsidRPr="000D7E7B">
              <w:rPr>
                <w:rFonts w:ascii="標楷體" w:eastAsia="標楷體" w:hAnsi="標楷體" w:hint="eastAsia"/>
                <w:sz w:val="18"/>
                <w:szCs w:val="18"/>
              </w:rPr>
              <w:t>資料來源：</w:t>
            </w:r>
            <w:r w:rsidR="00990877" w:rsidRPr="00217B79">
              <w:rPr>
                <w:rFonts w:ascii="標楷體" w:eastAsia="標楷體" w:hAnsi="標楷體" w:hint="eastAsia"/>
                <w:sz w:val="18"/>
                <w:szCs w:val="18"/>
              </w:rPr>
              <w:t>整理自中央各主管機關提供資料。</w:t>
            </w:r>
          </w:p>
          <w:p w14:paraId="65B6A685" w14:textId="1403852D" w:rsidR="00E951F7" w:rsidRPr="00433795" w:rsidRDefault="00E951F7" w:rsidP="00BD0321">
            <w:pPr>
              <w:overflowPunct w:val="0"/>
              <w:adjustRightInd w:val="0"/>
              <w:snapToGrid w:val="0"/>
              <w:spacing w:beforeLines="50" w:before="120"/>
              <w:jc w:val="both"/>
              <w:textAlignment w:val="baseline"/>
              <w:rPr>
                <w:rFonts w:ascii="標楷體" w:eastAsia="標楷體" w:hAnsi="標楷體"/>
                <w:sz w:val="18"/>
                <w:szCs w:val="18"/>
              </w:rPr>
            </w:pPr>
          </w:p>
        </w:tc>
      </w:tr>
      <w:tr w:rsidR="00990877" w:rsidRPr="00F93070" w14:paraId="7D053A7D" w14:textId="77777777" w:rsidTr="00E5793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c>
          <w:tcPr>
            <w:tcW w:w="10109" w:type="dxa"/>
            <w:gridSpan w:val="5"/>
          </w:tcPr>
          <w:p w14:paraId="374AD060" w14:textId="3009022B" w:rsidR="00990877" w:rsidRPr="00AB32AE" w:rsidRDefault="00990877" w:rsidP="00BD0321">
            <w:pPr>
              <w:snapToGrid w:val="0"/>
              <w:spacing w:beforeLines="150" w:before="360"/>
              <w:jc w:val="center"/>
              <w:rPr>
                <w:rFonts w:ascii="標楷體" w:eastAsia="標楷體" w:hAnsi="標楷體"/>
                <w:b/>
              </w:rPr>
            </w:pPr>
            <w:r w:rsidRPr="00AB32AE">
              <w:rPr>
                <w:rFonts w:ascii="標楷體" w:eastAsia="標楷體" w:hAnsi="標楷體" w:hint="eastAsia"/>
                <w:b/>
                <w:kern w:val="0"/>
              </w:rPr>
              <w:t>圖</w:t>
            </w:r>
            <w:r>
              <w:rPr>
                <w:rFonts w:ascii="標楷體" w:eastAsia="標楷體" w:hAnsi="標楷體" w:hint="eastAsia"/>
                <w:b/>
                <w:kern w:val="0"/>
              </w:rPr>
              <w:t>12</w:t>
            </w:r>
            <w:r w:rsidRPr="00AB32AE">
              <w:rPr>
                <w:rFonts w:ascii="標楷體" w:eastAsia="標楷體" w:hAnsi="標楷體" w:hint="eastAsia"/>
                <w:b/>
                <w:kern w:val="0"/>
              </w:rPr>
              <w:t xml:space="preserve"> </w:t>
            </w:r>
            <w:r>
              <w:rPr>
                <w:rFonts w:ascii="標楷體" w:eastAsia="標楷體" w:hAnsi="標楷體" w:hint="eastAsia"/>
                <w:b/>
                <w:kern w:val="0"/>
              </w:rPr>
              <w:t xml:space="preserve"> </w:t>
            </w:r>
            <w:r w:rsidRPr="00AB32AE">
              <w:rPr>
                <w:rFonts w:ascii="標楷體" w:eastAsia="標楷體" w:hAnsi="標楷體" w:hint="eastAsia"/>
                <w:b/>
                <w:kern w:val="0"/>
              </w:rPr>
              <w:t xml:space="preserve"> </w:t>
            </w:r>
            <w:r w:rsidRPr="0065471A">
              <w:rPr>
                <w:rFonts w:ascii="標楷體" w:eastAsia="標楷體" w:hAnsi="標楷體" w:hint="eastAsia"/>
                <w:b/>
                <w:color w:val="000000" w:themeColor="text1"/>
              </w:rPr>
              <w:t>前瞻第4期補助經費已執行比率概況</w:t>
            </w:r>
          </w:p>
          <w:p w14:paraId="4C28D555" w14:textId="35CAE12A" w:rsidR="00990877" w:rsidRPr="00AB32AE" w:rsidRDefault="00990877" w:rsidP="00BD0321">
            <w:pPr>
              <w:snapToGrid w:val="0"/>
              <w:spacing w:line="360" w:lineRule="exact"/>
              <w:jc w:val="center"/>
              <w:rPr>
                <w:rFonts w:ascii="標楷體" w:eastAsia="標楷體" w:hAnsi="標楷體"/>
                <w:spacing w:val="-5"/>
                <w:sz w:val="20"/>
                <w:szCs w:val="20"/>
              </w:rPr>
            </w:pPr>
            <w:r w:rsidRPr="00AB32AE">
              <w:rPr>
                <w:rFonts w:ascii="標楷體" w:eastAsia="標楷體" w:hAnsi="標楷體" w:hint="eastAsia"/>
                <w:spacing w:val="-5"/>
                <w:sz w:val="20"/>
                <w:szCs w:val="20"/>
              </w:rPr>
              <w:t>11</w:t>
            </w:r>
            <w:r>
              <w:rPr>
                <w:rFonts w:ascii="標楷體" w:eastAsia="標楷體" w:hAnsi="標楷體" w:hint="eastAsia"/>
                <w:spacing w:val="-5"/>
                <w:sz w:val="20"/>
                <w:szCs w:val="20"/>
              </w:rPr>
              <w:t>2</w:t>
            </w:r>
            <w:r w:rsidRPr="00AB32AE">
              <w:rPr>
                <w:rFonts w:ascii="標楷體" w:eastAsia="標楷體" w:hAnsi="標楷體" w:hint="eastAsia"/>
                <w:spacing w:val="-5"/>
                <w:sz w:val="20"/>
                <w:szCs w:val="20"/>
              </w:rPr>
              <w:t>年1月1日至11</w:t>
            </w:r>
            <w:r>
              <w:rPr>
                <w:rFonts w:ascii="標楷體" w:eastAsia="標楷體" w:hAnsi="標楷體"/>
                <w:spacing w:val="-5"/>
                <w:sz w:val="20"/>
                <w:szCs w:val="20"/>
              </w:rPr>
              <w:t>3</w:t>
            </w:r>
            <w:r w:rsidRPr="00AB32AE">
              <w:rPr>
                <w:rFonts w:ascii="標楷體" w:eastAsia="標楷體" w:hAnsi="標楷體" w:hint="eastAsia"/>
                <w:spacing w:val="-5"/>
                <w:sz w:val="20"/>
                <w:szCs w:val="20"/>
              </w:rPr>
              <w:t>年12月31日</w:t>
            </w:r>
            <w:proofErr w:type="gramStart"/>
            <w:r w:rsidRPr="00AB32AE">
              <w:rPr>
                <w:rFonts w:ascii="標楷體" w:eastAsia="標楷體" w:hAnsi="標楷體" w:hint="eastAsia"/>
                <w:spacing w:val="-5"/>
                <w:sz w:val="20"/>
                <w:szCs w:val="20"/>
              </w:rPr>
              <w:t>止</w:t>
            </w:r>
            <w:proofErr w:type="gramEnd"/>
          </w:p>
          <w:p w14:paraId="558CEB47" w14:textId="3944F82D" w:rsidR="00990877" w:rsidRPr="00AB32AE" w:rsidRDefault="00E5793B" w:rsidP="00990877">
            <w:pPr>
              <w:snapToGrid w:val="0"/>
              <w:jc w:val="center"/>
              <w:rPr>
                <w:rFonts w:ascii="標楷體" w:eastAsia="標楷體" w:hAnsi="標楷體"/>
                <w:spacing w:val="-5"/>
                <w:sz w:val="20"/>
                <w:szCs w:val="20"/>
              </w:rPr>
            </w:pPr>
            <w:r>
              <w:rPr>
                <w:noProof/>
              </w:rPr>
              <w:drawing>
                <wp:inline distT="0" distB="0" distL="0" distR="0" wp14:anchorId="25F1B416" wp14:editId="4C8174BA">
                  <wp:extent cx="6084906" cy="3505200"/>
                  <wp:effectExtent l="0" t="0" r="0" b="0"/>
                  <wp:docPr id="23" name="圖表 23">
                    <a:extLst xmlns:a="http://schemas.openxmlformats.org/drawingml/2006/main">
                      <a:ext uri="{FF2B5EF4-FFF2-40B4-BE49-F238E27FC236}">
                        <a16:creationId xmlns:a16="http://schemas.microsoft.com/office/drawing/2014/main" id="{C0744AC8-9AC0-4FB5-B372-968EDA8120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A2AF4FC" w14:textId="77777777" w:rsidR="00990877" w:rsidRPr="00472BF2" w:rsidRDefault="00990877" w:rsidP="00990877">
            <w:pPr>
              <w:spacing w:line="200" w:lineRule="exact"/>
              <w:ind w:leftChars="350" w:left="840"/>
              <w:jc w:val="both"/>
              <w:rPr>
                <w:rFonts w:ascii="標楷體" w:eastAsia="標楷體" w:hAnsi="標楷體"/>
                <w:color w:val="FF0000"/>
              </w:rPr>
            </w:pPr>
            <w:r w:rsidRPr="00AB32AE">
              <w:rPr>
                <w:rFonts w:ascii="標楷體" w:eastAsia="標楷體" w:hAnsi="標楷體" w:hint="eastAsia"/>
                <w:sz w:val="18"/>
                <w:szCs w:val="18"/>
              </w:rPr>
              <w:t>資料來源：整理自中央各主管機關提供資料。</w:t>
            </w:r>
          </w:p>
        </w:tc>
      </w:tr>
    </w:tbl>
    <w:p w14:paraId="1A98D707" w14:textId="5F1F0BB6" w:rsidR="003C08EF" w:rsidRPr="00BD0321" w:rsidRDefault="004E6149" w:rsidP="00BD0321">
      <w:pPr>
        <w:overflowPunct w:val="0"/>
        <w:spacing w:line="520" w:lineRule="exact"/>
        <w:ind w:leftChars="11" w:left="26"/>
        <w:jc w:val="both"/>
        <w:rPr>
          <w:rFonts w:ascii="標楷體" w:eastAsia="標楷體" w:hAnsi="標楷體"/>
          <w:b/>
          <w:noProof/>
          <w:sz w:val="32"/>
          <w:szCs w:val="32"/>
        </w:rPr>
      </w:pPr>
      <w:r w:rsidRPr="00BD0321">
        <w:rPr>
          <w:rFonts w:ascii="標楷體" w:eastAsia="標楷體" w:hAnsi="標楷體" w:hint="eastAsia"/>
          <w:b/>
          <w:noProof/>
          <w:sz w:val="32"/>
          <w:szCs w:val="32"/>
        </w:rPr>
        <w:lastRenderedPageBreak/>
        <w:t>五</w:t>
      </w:r>
      <w:r w:rsidR="003C08EF" w:rsidRPr="00BD0321">
        <w:rPr>
          <w:rFonts w:ascii="標楷體" w:eastAsia="標楷體" w:hAnsi="標楷體" w:hint="eastAsia"/>
          <w:b/>
          <w:noProof/>
          <w:sz w:val="32"/>
          <w:szCs w:val="32"/>
        </w:rPr>
        <w:t>、重要</w:t>
      </w:r>
      <w:r w:rsidR="003C08EF" w:rsidRPr="00BD0321">
        <w:rPr>
          <w:rFonts w:ascii="標楷體" w:eastAsia="標楷體" w:hAnsi="標楷體" w:hint="eastAsia"/>
          <w:b/>
          <w:sz w:val="32"/>
          <w:szCs w:val="32"/>
        </w:rPr>
        <w:t>審核</w:t>
      </w:r>
      <w:r w:rsidR="003C08EF" w:rsidRPr="00BD0321">
        <w:rPr>
          <w:rFonts w:ascii="標楷體" w:eastAsia="標楷體" w:hAnsi="標楷體" w:hint="eastAsia"/>
          <w:b/>
          <w:noProof/>
          <w:sz w:val="32"/>
          <w:szCs w:val="32"/>
        </w:rPr>
        <w:t>意見</w:t>
      </w:r>
    </w:p>
    <w:p w14:paraId="5B1C9C63" w14:textId="77777777" w:rsidR="00FB4C5F" w:rsidRPr="00BD0321" w:rsidRDefault="00FB4C5F" w:rsidP="006614FE">
      <w:pPr>
        <w:overflowPunct w:val="0"/>
        <w:adjustRightInd w:val="0"/>
        <w:spacing w:line="520" w:lineRule="exact"/>
        <w:ind w:firstLineChars="200" w:firstLine="480"/>
        <w:jc w:val="both"/>
        <w:rPr>
          <w:rFonts w:ascii="標楷體" w:eastAsia="標楷體" w:hAnsi="標楷體"/>
          <w:color w:val="FF0000"/>
          <w:kern w:val="0"/>
        </w:rPr>
      </w:pPr>
      <w:proofErr w:type="gramStart"/>
      <w:r w:rsidRPr="00BD0321">
        <w:rPr>
          <w:rFonts w:ascii="標楷體" w:eastAsia="標楷體" w:hAnsi="標楷體" w:hint="eastAsia"/>
          <w:kern w:val="0"/>
        </w:rPr>
        <w:t>本室查核</w:t>
      </w:r>
      <w:proofErr w:type="gramEnd"/>
      <w:r w:rsidRPr="00BD0321">
        <w:rPr>
          <w:rFonts w:ascii="標楷體" w:eastAsia="標楷體" w:hAnsi="標楷體" w:hint="eastAsia"/>
          <w:kern w:val="0"/>
        </w:rPr>
        <w:t>連江縣</w:t>
      </w:r>
      <w:r w:rsidRPr="00BD0321">
        <w:rPr>
          <w:rFonts w:ascii="標楷體" w:eastAsia="標楷體" w:hAnsi="標楷體" w:hint="eastAsia"/>
        </w:rPr>
        <w:t>政府</w:t>
      </w:r>
      <w:r w:rsidRPr="00BD0321">
        <w:rPr>
          <w:rFonts w:ascii="標楷體" w:eastAsia="標楷體" w:hAnsi="標楷體" w:hint="eastAsia"/>
          <w:kern w:val="0"/>
        </w:rPr>
        <w:t>執行中央政府前瞻基礎建設計畫特別預算情形，發現</w:t>
      </w:r>
      <w:proofErr w:type="gramStart"/>
      <w:r w:rsidRPr="00BD0321">
        <w:rPr>
          <w:rFonts w:ascii="標楷體" w:eastAsia="標楷體" w:hAnsi="標楷體" w:hint="eastAsia"/>
          <w:kern w:val="0"/>
        </w:rPr>
        <w:t>缺失均已函</w:t>
      </w:r>
      <w:proofErr w:type="gramEnd"/>
      <w:r w:rsidRPr="00BD0321">
        <w:rPr>
          <w:rFonts w:ascii="標楷體" w:eastAsia="標楷體" w:hAnsi="標楷體" w:hint="eastAsia"/>
          <w:kern w:val="0"/>
        </w:rPr>
        <w:t>請各計畫主管機關積極趕辦或促請</w:t>
      </w:r>
      <w:proofErr w:type="gramStart"/>
      <w:r w:rsidRPr="00BD0321">
        <w:rPr>
          <w:rFonts w:ascii="標楷體" w:eastAsia="標楷體" w:hAnsi="標楷體" w:hint="eastAsia"/>
          <w:kern w:val="0"/>
        </w:rPr>
        <w:t>研</w:t>
      </w:r>
      <w:proofErr w:type="gramEnd"/>
      <w:r w:rsidRPr="00BD0321">
        <w:rPr>
          <w:rFonts w:ascii="標楷體" w:eastAsia="標楷體" w:hAnsi="標楷體" w:hint="eastAsia"/>
          <w:kern w:val="0"/>
        </w:rPr>
        <w:t>謀因應改善措施，</w:t>
      </w:r>
      <w:proofErr w:type="gramStart"/>
      <w:r w:rsidRPr="00BD0321">
        <w:rPr>
          <w:rFonts w:ascii="標楷體" w:eastAsia="標楷體" w:hAnsi="標楷體" w:hint="eastAsia"/>
          <w:kern w:val="0"/>
        </w:rPr>
        <w:t>摘述如次</w:t>
      </w:r>
      <w:proofErr w:type="gramEnd"/>
      <w:r w:rsidRPr="00BD0321">
        <w:rPr>
          <w:rFonts w:ascii="標楷體" w:eastAsia="標楷體" w:hAnsi="標楷體" w:hint="eastAsia"/>
          <w:kern w:val="0"/>
        </w:rPr>
        <w:t>：</w:t>
      </w:r>
    </w:p>
    <w:p w14:paraId="6CD7C854" w14:textId="7417DA0F" w:rsidR="008003AB" w:rsidRPr="00BD0321" w:rsidRDefault="008003AB" w:rsidP="006614FE">
      <w:pPr>
        <w:overflowPunct w:val="0"/>
        <w:adjustRightInd w:val="0"/>
        <w:spacing w:beforeLines="30" w:before="72" w:line="520" w:lineRule="exact"/>
        <w:ind w:firstLineChars="88" w:firstLine="247"/>
        <w:jc w:val="both"/>
        <w:rPr>
          <w:rFonts w:ascii="標楷體" w:eastAsia="標楷體" w:hAnsi="標楷體"/>
          <w:b/>
          <w:kern w:val="0"/>
          <w:sz w:val="28"/>
          <w:szCs w:val="28"/>
        </w:rPr>
      </w:pPr>
      <w:r w:rsidRPr="00BD0321">
        <w:rPr>
          <w:rFonts w:ascii="標楷體" w:eastAsia="標楷體" w:hAnsi="標楷體" w:hint="eastAsia"/>
          <w:b/>
          <w:kern w:val="0"/>
          <w:sz w:val="28"/>
          <w:szCs w:val="28"/>
        </w:rPr>
        <w:t>（一）</w:t>
      </w:r>
      <w:r w:rsidR="00E13960" w:rsidRPr="00BD0321">
        <w:rPr>
          <w:rFonts w:ascii="標楷體" w:eastAsia="標楷體" w:hAnsi="標楷體"/>
          <w:b/>
          <w:bCs/>
          <w:color w:val="000000" w:themeColor="text1"/>
          <w:sz w:val="28"/>
          <w:szCs w:val="28"/>
        </w:rPr>
        <w:t>補</w:t>
      </w:r>
      <w:r w:rsidR="00462584" w:rsidRPr="00BD0321">
        <w:rPr>
          <w:rFonts w:ascii="標楷體" w:eastAsia="標楷體" w:hAnsi="標楷體" w:hint="eastAsia"/>
          <w:b/>
          <w:bCs/>
          <w:color w:val="000000" w:themeColor="text1"/>
          <w:sz w:val="28"/>
          <w:szCs w:val="28"/>
        </w:rPr>
        <w:t>助辦理各期前瞻基礎建設計畫，惟部分個案逾核定期程數年仍未完成，又建置完成</w:t>
      </w:r>
      <w:proofErr w:type="gramStart"/>
      <w:r w:rsidR="00462584" w:rsidRPr="00BD0321">
        <w:rPr>
          <w:rFonts w:ascii="標楷體" w:eastAsia="標楷體" w:hAnsi="標楷體" w:hint="eastAsia"/>
          <w:b/>
          <w:bCs/>
          <w:color w:val="000000" w:themeColor="text1"/>
          <w:sz w:val="28"/>
          <w:szCs w:val="28"/>
        </w:rPr>
        <w:t>設施間有損壞</w:t>
      </w:r>
      <w:proofErr w:type="gramEnd"/>
      <w:r w:rsidR="00462584" w:rsidRPr="00BD0321">
        <w:rPr>
          <w:rFonts w:ascii="標楷體" w:eastAsia="標楷體" w:hAnsi="標楷體" w:hint="eastAsia"/>
          <w:b/>
          <w:bCs/>
          <w:color w:val="000000" w:themeColor="text1"/>
          <w:sz w:val="28"/>
          <w:szCs w:val="28"/>
        </w:rPr>
        <w:t>未修復或未妥</w:t>
      </w:r>
      <w:proofErr w:type="gramStart"/>
      <w:r w:rsidR="00462584" w:rsidRPr="00BD0321">
        <w:rPr>
          <w:rFonts w:ascii="標楷體" w:eastAsia="標楷體" w:hAnsi="標楷體" w:hint="eastAsia"/>
          <w:b/>
          <w:bCs/>
          <w:color w:val="000000" w:themeColor="text1"/>
          <w:sz w:val="28"/>
          <w:szCs w:val="28"/>
        </w:rPr>
        <w:t>適</w:t>
      </w:r>
      <w:proofErr w:type="gramEnd"/>
      <w:r w:rsidR="00462584" w:rsidRPr="00BD0321">
        <w:rPr>
          <w:rFonts w:ascii="標楷體" w:eastAsia="標楷體" w:hAnsi="標楷體" w:hint="eastAsia"/>
          <w:b/>
          <w:bCs/>
          <w:color w:val="000000" w:themeColor="text1"/>
          <w:sz w:val="28"/>
          <w:szCs w:val="28"/>
        </w:rPr>
        <w:t>運用等情事，</w:t>
      </w:r>
      <w:proofErr w:type="gramStart"/>
      <w:r w:rsidR="00462584" w:rsidRPr="00BD0321">
        <w:rPr>
          <w:rFonts w:ascii="標楷體" w:eastAsia="標楷體" w:hAnsi="標楷體" w:hint="eastAsia"/>
          <w:b/>
          <w:bCs/>
          <w:color w:val="000000" w:themeColor="text1"/>
          <w:sz w:val="28"/>
          <w:szCs w:val="28"/>
        </w:rPr>
        <w:t>均待檢討</w:t>
      </w:r>
      <w:proofErr w:type="gramEnd"/>
      <w:r w:rsidR="00462584" w:rsidRPr="00BD0321">
        <w:rPr>
          <w:rFonts w:ascii="標楷體" w:eastAsia="標楷體" w:hAnsi="標楷體" w:hint="eastAsia"/>
          <w:b/>
          <w:bCs/>
          <w:color w:val="000000" w:themeColor="text1"/>
          <w:sz w:val="28"/>
          <w:szCs w:val="28"/>
        </w:rPr>
        <w:t>改善，以提升基礎建設執行效能</w:t>
      </w:r>
      <w:r w:rsidR="00E13960" w:rsidRPr="00BD0321">
        <w:rPr>
          <w:rFonts w:ascii="標楷體" w:eastAsia="標楷體" w:hAnsi="標楷體" w:hint="eastAsia"/>
          <w:b/>
          <w:color w:val="000000" w:themeColor="text1"/>
          <w:sz w:val="28"/>
          <w:szCs w:val="28"/>
        </w:rPr>
        <w:t>。</w:t>
      </w:r>
      <w:r w:rsidRPr="00BD0321">
        <w:rPr>
          <w:rFonts w:ascii="標楷體" w:eastAsia="標楷體" w:hAnsi="標楷體" w:hint="eastAsia"/>
          <w:b/>
          <w:kern w:val="0"/>
          <w:sz w:val="28"/>
          <w:szCs w:val="28"/>
        </w:rPr>
        <w:t>（整體性）</w:t>
      </w:r>
    </w:p>
    <w:p w14:paraId="0DC52B10" w14:textId="5FFF9E5A" w:rsidR="008003AB" w:rsidRPr="00BD0321" w:rsidRDefault="00E13960" w:rsidP="00BD0321">
      <w:pPr>
        <w:overflowPunct w:val="0"/>
        <w:adjustRightInd w:val="0"/>
        <w:spacing w:line="510" w:lineRule="exact"/>
        <w:ind w:firstLineChars="200" w:firstLine="480"/>
        <w:jc w:val="both"/>
        <w:rPr>
          <w:rFonts w:ascii="標楷體" w:eastAsia="標楷體" w:hAnsi="標楷體"/>
          <w:color w:val="000000" w:themeColor="text1"/>
        </w:rPr>
      </w:pPr>
      <w:r w:rsidRPr="00BD0321">
        <w:rPr>
          <w:rFonts w:ascii="標楷體" w:eastAsia="標楷體" w:hAnsi="標楷體" w:hint="eastAsia"/>
          <w:bCs/>
          <w:color w:val="000000" w:themeColor="text1"/>
        </w:rPr>
        <w:t>中央政府各主管機關核定前瞻基礎建設計畫第1</w:t>
      </w:r>
      <w:r w:rsidR="005679E8" w:rsidRPr="00BD0321">
        <w:rPr>
          <w:rFonts w:ascii="標楷體" w:eastAsia="標楷體" w:hAnsi="標楷體" w:hint="eastAsia"/>
          <w:bCs/>
          <w:color w:val="000000" w:themeColor="text1"/>
        </w:rPr>
        <w:t>期</w:t>
      </w:r>
      <w:r w:rsidRPr="00BD0321">
        <w:rPr>
          <w:rFonts w:ascii="標楷體" w:eastAsia="標楷體" w:hAnsi="標楷體" w:hint="eastAsia"/>
          <w:bCs/>
          <w:color w:val="000000" w:themeColor="text1"/>
        </w:rPr>
        <w:t>至</w:t>
      </w:r>
      <w:r w:rsidR="005679E8" w:rsidRPr="00BD0321">
        <w:rPr>
          <w:rFonts w:ascii="標楷體" w:eastAsia="標楷體" w:hAnsi="標楷體" w:hint="eastAsia"/>
          <w:bCs/>
          <w:color w:val="000000" w:themeColor="text1"/>
        </w:rPr>
        <w:t>第</w:t>
      </w:r>
      <w:r w:rsidRPr="00BD0321">
        <w:rPr>
          <w:rFonts w:ascii="標楷體" w:eastAsia="標楷體" w:hAnsi="標楷體" w:hint="eastAsia"/>
          <w:bCs/>
          <w:color w:val="000000" w:themeColor="text1"/>
        </w:rPr>
        <w:t>4期（106至113年）特別預算補助</w:t>
      </w:r>
      <w:r w:rsidR="006217CA" w:rsidRPr="00BD0321">
        <w:rPr>
          <w:rFonts w:ascii="標楷體" w:eastAsia="標楷體" w:hAnsi="標楷體" w:hint="eastAsia"/>
          <w:bCs/>
          <w:color w:val="000000" w:themeColor="text1"/>
        </w:rPr>
        <w:t>連江</w:t>
      </w:r>
      <w:r w:rsidRPr="00BD0321">
        <w:rPr>
          <w:rFonts w:ascii="標楷體" w:eastAsia="標楷體" w:hAnsi="標楷體" w:hint="eastAsia"/>
          <w:bCs/>
          <w:color w:val="000000" w:themeColor="text1"/>
        </w:rPr>
        <w:t>縣政府計3</w:t>
      </w:r>
      <w:r w:rsidRPr="00BD0321">
        <w:rPr>
          <w:rFonts w:ascii="標楷體" w:eastAsia="標楷體" w:hAnsi="標楷體"/>
          <w:bCs/>
          <w:color w:val="000000" w:themeColor="text1"/>
        </w:rPr>
        <w:t>07</w:t>
      </w:r>
      <w:r w:rsidRPr="00BD0321">
        <w:rPr>
          <w:rFonts w:ascii="標楷體" w:eastAsia="標楷體" w:hAnsi="標楷體" w:hint="eastAsia"/>
          <w:bCs/>
          <w:color w:val="000000" w:themeColor="text1"/>
        </w:rPr>
        <w:t>項個案計畫，總經費55億3</w:t>
      </w:r>
      <w:r w:rsidRPr="00BD0321">
        <w:rPr>
          <w:rFonts w:ascii="標楷體" w:eastAsia="標楷體" w:hAnsi="標楷體"/>
          <w:bCs/>
          <w:color w:val="000000" w:themeColor="text1"/>
        </w:rPr>
        <w:t>,</w:t>
      </w:r>
      <w:r w:rsidRPr="00BD0321">
        <w:rPr>
          <w:rFonts w:ascii="標楷體" w:eastAsia="標楷體" w:hAnsi="標楷體" w:hint="eastAsia"/>
          <w:bCs/>
          <w:color w:val="000000" w:themeColor="text1"/>
        </w:rPr>
        <w:t>577萬餘元，累計實現數5</w:t>
      </w:r>
      <w:r w:rsidRPr="00BD0321">
        <w:rPr>
          <w:rFonts w:ascii="標楷體" w:eastAsia="標楷體" w:hAnsi="標楷體"/>
          <w:bCs/>
          <w:color w:val="000000" w:themeColor="text1"/>
        </w:rPr>
        <w:t>1</w:t>
      </w:r>
      <w:r w:rsidRPr="00BD0321">
        <w:rPr>
          <w:rFonts w:ascii="標楷體" w:eastAsia="標楷體" w:hAnsi="標楷體" w:hint="eastAsia"/>
          <w:bCs/>
          <w:color w:val="000000" w:themeColor="text1"/>
        </w:rPr>
        <w:t>億</w:t>
      </w:r>
      <w:r w:rsidRPr="00BD0321">
        <w:rPr>
          <w:rFonts w:ascii="標楷體" w:eastAsia="標楷體" w:hAnsi="標楷體"/>
          <w:bCs/>
          <w:color w:val="000000" w:themeColor="text1"/>
        </w:rPr>
        <w:t>1,148</w:t>
      </w:r>
      <w:r w:rsidRPr="00BD0321">
        <w:rPr>
          <w:rFonts w:ascii="標楷體" w:eastAsia="標楷體" w:hAnsi="標楷體" w:hint="eastAsia"/>
          <w:bCs/>
          <w:color w:val="000000" w:themeColor="text1"/>
        </w:rPr>
        <w:t>萬餘元，實現率92</w:t>
      </w:r>
      <w:r w:rsidRPr="00BD0321">
        <w:rPr>
          <w:rFonts w:ascii="標楷體" w:eastAsia="標楷體" w:hAnsi="標楷體"/>
          <w:bCs/>
          <w:color w:val="000000" w:themeColor="text1"/>
        </w:rPr>
        <w:t>.</w:t>
      </w:r>
      <w:r w:rsidRPr="00BD0321">
        <w:rPr>
          <w:rFonts w:ascii="標楷體" w:eastAsia="標楷體" w:hAnsi="標楷體" w:hint="eastAsia"/>
          <w:bCs/>
          <w:color w:val="000000" w:themeColor="text1"/>
        </w:rPr>
        <w:t>34％。</w:t>
      </w:r>
      <w:r w:rsidR="00EF50DD" w:rsidRPr="00BD0321">
        <w:rPr>
          <w:rFonts w:ascii="標楷體" w:eastAsia="標楷體" w:hAnsi="標楷體" w:hint="eastAsia"/>
          <w:bCs/>
          <w:color w:val="000000" w:themeColor="text1"/>
        </w:rPr>
        <w:t>經查縣政府辦理</w:t>
      </w:r>
      <w:r w:rsidRPr="00BD0321">
        <w:rPr>
          <w:rFonts w:ascii="標楷體" w:eastAsia="標楷體" w:hAnsi="標楷體" w:hint="eastAsia"/>
          <w:bCs/>
          <w:color w:val="000000" w:themeColor="text1"/>
        </w:rPr>
        <w:t>第1</w:t>
      </w:r>
      <w:r w:rsidR="005679E8" w:rsidRPr="00BD0321">
        <w:rPr>
          <w:rFonts w:ascii="標楷體" w:eastAsia="標楷體" w:hAnsi="標楷體" w:hint="eastAsia"/>
          <w:bCs/>
          <w:color w:val="000000" w:themeColor="text1"/>
        </w:rPr>
        <w:t>期</w:t>
      </w:r>
      <w:r w:rsidRPr="00BD0321">
        <w:rPr>
          <w:rFonts w:ascii="標楷體" w:eastAsia="標楷體" w:hAnsi="標楷體" w:hint="eastAsia"/>
          <w:bCs/>
          <w:color w:val="000000" w:themeColor="text1"/>
        </w:rPr>
        <w:t>至</w:t>
      </w:r>
      <w:r w:rsidR="005679E8" w:rsidRPr="00BD0321">
        <w:rPr>
          <w:rFonts w:ascii="標楷體" w:eastAsia="標楷體" w:hAnsi="標楷體" w:hint="eastAsia"/>
          <w:bCs/>
          <w:color w:val="000000" w:themeColor="text1"/>
        </w:rPr>
        <w:t>第</w:t>
      </w:r>
      <w:r w:rsidRPr="00BD0321">
        <w:rPr>
          <w:rFonts w:ascii="標楷體" w:eastAsia="標楷體" w:hAnsi="標楷體" w:hint="eastAsia"/>
          <w:bCs/>
          <w:color w:val="000000" w:themeColor="text1"/>
        </w:rPr>
        <w:t>3期受補助之個案計畫總經費</w:t>
      </w:r>
      <w:r w:rsidRPr="00BD0321">
        <w:rPr>
          <w:rFonts w:ascii="標楷體" w:eastAsia="標楷體" w:hAnsi="標楷體"/>
          <w:bCs/>
          <w:color w:val="000000" w:themeColor="text1"/>
        </w:rPr>
        <w:t>45</w:t>
      </w:r>
      <w:r w:rsidRPr="00BD0321">
        <w:rPr>
          <w:rFonts w:ascii="標楷體" w:eastAsia="標楷體" w:hAnsi="標楷體" w:hint="eastAsia"/>
          <w:bCs/>
          <w:color w:val="000000" w:themeColor="text1"/>
        </w:rPr>
        <w:t>億3</w:t>
      </w:r>
      <w:r w:rsidRPr="00BD0321">
        <w:rPr>
          <w:rFonts w:ascii="標楷體" w:eastAsia="標楷體" w:hAnsi="標楷體"/>
          <w:bCs/>
          <w:color w:val="000000" w:themeColor="text1"/>
        </w:rPr>
        <w:t>,</w:t>
      </w:r>
      <w:r w:rsidRPr="00BD0321">
        <w:rPr>
          <w:rFonts w:ascii="標楷體" w:eastAsia="標楷體" w:hAnsi="標楷體" w:hint="eastAsia"/>
          <w:bCs/>
          <w:color w:val="000000" w:themeColor="text1"/>
        </w:rPr>
        <w:t>642萬餘元，累計實現數</w:t>
      </w:r>
      <w:r w:rsidRPr="00BD0321">
        <w:rPr>
          <w:rFonts w:ascii="標楷體" w:eastAsia="標楷體" w:hAnsi="標楷體"/>
          <w:bCs/>
          <w:color w:val="000000" w:themeColor="text1"/>
        </w:rPr>
        <w:t>43</w:t>
      </w:r>
      <w:r w:rsidRPr="00BD0321">
        <w:rPr>
          <w:rFonts w:ascii="標楷體" w:eastAsia="標楷體" w:hAnsi="標楷體" w:hint="eastAsia"/>
          <w:bCs/>
          <w:color w:val="000000" w:themeColor="text1"/>
        </w:rPr>
        <w:t>億</w:t>
      </w:r>
      <w:r w:rsidRPr="00BD0321">
        <w:rPr>
          <w:rFonts w:ascii="標楷體" w:eastAsia="標楷體" w:hAnsi="標楷體"/>
          <w:bCs/>
          <w:color w:val="000000" w:themeColor="text1"/>
        </w:rPr>
        <w:t>7</w:t>
      </w:r>
      <w:r w:rsidRPr="00BD0321">
        <w:rPr>
          <w:rFonts w:ascii="標楷體" w:eastAsia="標楷體" w:hAnsi="標楷體" w:hint="eastAsia"/>
          <w:bCs/>
          <w:color w:val="000000" w:themeColor="text1"/>
        </w:rPr>
        <w:t>,</w:t>
      </w:r>
      <w:r w:rsidRPr="00BD0321">
        <w:rPr>
          <w:rFonts w:ascii="標楷體" w:eastAsia="標楷體" w:hAnsi="標楷體"/>
          <w:bCs/>
          <w:color w:val="000000" w:themeColor="text1"/>
        </w:rPr>
        <w:t>105</w:t>
      </w:r>
      <w:r w:rsidRPr="00BD0321">
        <w:rPr>
          <w:rFonts w:ascii="標楷體" w:eastAsia="標楷體" w:hAnsi="標楷體" w:hint="eastAsia"/>
          <w:bCs/>
          <w:color w:val="000000" w:themeColor="text1"/>
        </w:rPr>
        <w:t>萬餘元，實現率</w:t>
      </w:r>
      <w:r w:rsidRPr="00BD0321">
        <w:rPr>
          <w:rFonts w:ascii="標楷體" w:eastAsia="標楷體" w:hAnsi="標楷體"/>
          <w:bCs/>
          <w:color w:val="000000" w:themeColor="text1"/>
        </w:rPr>
        <w:t>96.35</w:t>
      </w:r>
      <w:r w:rsidRPr="00BD0321">
        <w:rPr>
          <w:rFonts w:ascii="標楷體" w:eastAsia="標楷體" w:hAnsi="標楷體" w:hint="eastAsia"/>
          <w:bCs/>
          <w:color w:val="000000" w:themeColor="text1"/>
        </w:rPr>
        <w:t>％，</w:t>
      </w:r>
      <w:r w:rsidRPr="00BD0321">
        <w:rPr>
          <w:rFonts w:ascii="標楷體" w:eastAsia="標楷體" w:hAnsi="標楷體"/>
          <w:bCs/>
          <w:color w:val="000000" w:themeColor="text1"/>
        </w:rPr>
        <w:t>其</w:t>
      </w:r>
      <w:r w:rsidRPr="00BD0321">
        <w:rPr>
          <w:rFonts w:ascii="標楷體" w:eastAsia="標楷體" w:hAnsi="標楷體" w:hint="eastAsia"/>
          <w:bCs/>
          <w:color w:val="000000" w:themeColor="text1"/>
        </w:rPr>
        <w:t>中</w:t>
      </w:r>
      <w:r w:rsidRPr="00BD0321">
        <w:rPr>
          <w:rFonts w:ascii="標楷體" w:eastAsia="標楷體" w:hAnsi="標楷體"/>
          <w:bCs/>
          <w:color w:val="000000" w:themeColor="text1"/>
        </w:rPr>
        <w:t>城鄉建設</w:t>
      </w:r>
      <w:r w:rsidRPr="00BD0321">
        <w:rPr>
          <w:rFonts w:ascii="標楷體" w:eastAsia="標楷體" w:hAnsi="標楷體" w:hint="eastAsia"/>
          <w:bCs/>
          <w:color w:val="000000" w:themeColor="text1"/>
        </w:rPr>
        <w:t>、</w:t>
      </w:r>
      <w:proofErr w:type="gramStart"/>
      <w:r w:rsidRPr="00BD0321">
        <w:rPr>
          <w:rFonts w:ascii="標楷體" w:eastAsia="標楷體" w:hAnsi="標楷體" w:hint="eastAsia"/>
          <w:bCs/>
          <w:color w:val="000000" w:themeColor="text1"/>
        </w:rPr>
        <w:t>因應少子化</w:t>
      </w:r>
      <w:proofErr w:type="gramEnd"/>
      <w:r w:rsidRPr="00BD0321">
        <w:rPr>
          <w:rFonts w:ascii="標楷體" w:eastAsia="標楷體" w:hAnsi="標楷體" w:hint="eastAsia"/>
          <w:bCs/>
          <w:color w:val="000000" w:themeColor="text1"/>
        </w:rPr>
        <w:t>友善育兒空間建設</w:t>
      </w:r>
      <w:r w:rsidRPr="00BD0321">
        <w:rPr>
          <w:rFonts w:ascii="標楷體" w:eastAsia="標楷體" w:hAnsi="標楷體"/>
          <w:bCs/>
          <w:color w:val="000000" w:themeColor="text1"/>
        </w:rPr>
        <w:t>、</w:t>
      </w:r>
      <w:r w:rsidRPr="00BD0321">
        <w:rPr>
          <w:rFonts w:ascii="標楷體" w:eastAsia="標楷體" w:hAnsi="標楷體" w:hint="eastAsia"/>
          <w:bCs/>
          <w:color w:val="000000" w:themeColor="text1"/>
        </w:rPr>
        <w:t>人才培育促進就業建設等</w:t>
      </w:r>
      <w:r w:rsidRPr="00BD0321">
        <w:rPr>
          <w:rFonts w:ascii="標楷體" w:eastAsia="標楷體" w:hAnsi="標楷體"/>
          <w:bCs/>
          <w:color w:val="000000" w:themeColor="text1"/>
        </w:rPr>
        <w:t>3項建設類別</w:t>
      </w:r>
      <w:r w:rsidRPr="00BD0321">
        <w:rPr>
          <w:rFonts w:ascii="標楷體" w:eastAsia="標楷體" w:hAnsi="標楷體" w:hint="eastAsia"/>
          <w:bCs/>
          <w:color w:val="000000" w:themeColor="text1"/>
        </w:rPr>
        <w:t>，</w:t>
      </w:r>
      <w:r w:rsidRPr="00BD0321">
        <w:rPr>
          <w:rFonts w:ascii="標楷體" w:eastAsia="標楷體" w:hAnsi="標楷體"/>
          <w:bCs/>
          <w:color w:val="000000" w:themeColor="text1"/>
        </w:rPr>
        <w:t>計6項</w:t>
      </w:r>
      <w:r w:rsidRPr="00BD0321">
        <w:rPr>
          <w:rFonts w:ascii="標楷體" w:eastAsia="標楷體" w:hAnsi="標楷體" w:hint="eastAsia"/>
          <w:bCs/>
          <w:color w:val="000000" w:themeColor="text1"/>
        </w:rPr>
        <w:t>個案</w:t>
      </w:r>
      <w:r w:rsidRPr="00BD0321">
        <w:rPr>
          <w:rFonts w:ascii="標楷體" w:eastAsia="標楷體" w:hAnsi="標楷體"/>
          <w:bCs/>
          <w:color w:val="000000" w:themeColor="text1"/>
        </w:rPr>
        <w:t>計畫實現率未達80％</w:t>
      </w:r>
      <w:r w:rsidRPr="00BD0321">
        <w:rPr>
          <w:rFonts w:ascii="標楷體" w:eastAsia="標楷體" w:hAnsi="標楷體" w:hint="eastAsia"/>
          <w:bCs/>
          <w:color w:val="000000" w:themeColor="text1"/>
        </w:rPr>
        <w:t>；又第4期受補助計畫總經費</w:t>
      </w:r>
      <w:r w:rsidRPr="00BD0321">
        <w:rPr>
          <w:rFonts w:ascii="標楷體" w:eastAsia="標楷體" w:hAnsi="標楷體"/>
          <w:bCs/>
          <w:color w:val="000000" w:themeColor="text1"/>
        </w:rPr>
        <w:t>9</w:t>
      </w:r>
      <w:r w:rsidRPr="00BD0321">
        <w:rPr>
          <w:rFonts w:ascii="標楷體" w:eastAsia="標楷體" w:hAnsi="標楷體" w:hint="eastAsia"/>
          <w:bCs/>
          <w:color w:val="000000" w:themeColor="text1"/>
        </w:rPr>
        <w:t>億9,</w:t>
      </w:r>
      <w:r w:rsidRPr="00BD0321">
        <w:rPr>
          <w:rFonts w:ascii="標楷體" w:eastAsia="標楷體" w:hAnsi="標楷體"/>
          <w:bCs/>
          <w:color w:val="000000" w:themeColor="text1"/>
        </w:rPr>
        <w:t>934</w:t>
      </w:r>
      <w:r w:rsidRPr="00BD0321">
        <w:rPr>
          <w:rFonts w:ascii="標楷體" w:eastAsia="標楷體" w:hAnsi="標楷體" w:hint="eastAsia"/>
          <w:bCs/>
          <w:color w:val="000000" w:themeColor="text1"/>
        </w:rPr>
        <w:t>萬餘元，實現數</w:t>
      </w:r>
      <w:r w:rsidRPr="00BD0321">
        <w:rPr>
          <w:rFonts w:ascii="標楷體" w:eastAsia="標楷體" w:hAnsi="標楷體"/>
          <w:bCs/>
          <w:color w:val="000000" w:themeColor="text1"/>
        </w:rPr>
        <w:t>7</w:t>
      </w:r>
      <w:r w:rsidRPr="00BD0321">
        <w:rPr>
          <w:rFonts w:ascii="標楷體" w:eastAsia="標楷體" w:hAnsi="標楷體" w:hint="eastAsia"/>
          <w:bCs/>
          <w:color w:val="000000" w:themeColor="text1"/>
        </w:rPr>
        <w:t>億</w:t>
      </w:r>
      <w:r w:rsidRPr="00BD0321">
        <w:rPr>
          <w:rFonts w:ascii="標楷體" w:eastAsia="標楷體" w:hAnsi="標楷體"/>
          <w:bCs/>
          <w:color w:val="000000" w:themeColor="text1"/>
        </w:rPr>
        <w:t>4</w:t>
      </w:r>
      <w:r w:rsidRPr="00BD0321">
        <w:rPr>
          <w:rFonts w:ascii="標楷體" w:eastAsia="標楷體" w:hAnsi="標楷體" w:hint="eastAsia"/>
          <w:bCs/>
          <w:color w:val="000000" w:themeColor="text1"/>
        </w:rPr>
        <w:t>,</w:t>
      </w:r>
      <w:r w:rsidRPr="00BD0321">
        <w:rPr>
          <w:rFonts w:ascii="標楷體" w:eastAsia="標楷體" w:hAnsi="標楷體"/>
          <w:bCs/>
          <w:color w:val="000000" w:themeColor="text1"/>
        </w:rPr>
        <w:t>043</w:t>
      </w:r>
      <w:r w:rsidRPr="00BD0321">
        <w:rPr>
          <w:rFonts w:ascii="標楷體" w:eastAsia="標楷體" w:hAnsi="標楷體" w:hint="eastAsia"/>
          <w:bCs/>
          <w:color w:val="000000" w:themeColor="text1"/>
        </w:rPr>
        <w:t>萬餘元，實現率</w:t>
      </w:r>
      <w:r w:rsidRPr="00BD0321">
        <w:rPr>
          <w:rFonts w:ascii="標楷體" w:eastAsia="標楷體" w:hAnsi="標楷體"/>
          <w:bCs/>
          <w:color w:val="000000" w:themeColor="text1"/>
        </w:rPr>
        <w:t>74</w:t>
      </w:r>
      <w:r w:rsidRPr="00BD0321">
        <w:rPr>
          <w:rFonts w:ascii="標楷體" w:eastAsia="標楷體" w:hAnsi="標楷體" w:hint="eastAsia"/>
          <w:bCs/>
          <w:color w:val="000000" w:themeColor="text1"/>
        </w:rPr>
        <w:t>.</w:t>
      </w:r>
      <w:r w:rsidRPr="00BD0321">
        <w:rPr>
          <w:rFonts w:ascii="標楷體" w:eastAsia="標楷體" w:hAnsi="標楷體"/>
          <w:bCs/>
          <w:color w:val="000000" w:themeColor="text1"/>
        </w:rPr>
        <w:t>09</w:t>
      </w:r>
      <w:r w:rsidRPr="00BD0321">
        <w:rPr>
          <w:rFonts w:ascii="標楷體" w:eastAsia="標楷體" w:hAnsi="標楷體" w:hint="eastAsia"/>
          <w:bCs/>
          <w:color w:val="000000" w:themeColor="text1"/>
        </w:rPr>
        <w:t>％，</w:t>
      </w:r>
      <w:r w:rsidRPr="00BD0321">
        <w:rPr>
          <w:rFonts w:ascii="標楷體" w:eastAsia="標楷體" w:hAnsi="標楷體"/>
          <w:bCs/>
          <w:color w:val="000000" w:themeColor="text1"/>
        </w:rPr>
        <w:t>其</w:t>
      </w:r>
      <w:r w:rsidRPr="00BD0321">
        <w:rPr>
          <w:rFonts w:ascii="標楷體" w:eastAsia="標楷體" w:hAnsi="標楷體" w:hint="eastAsia"/>
          <w:bCs/>
          <w:color w:val="000000" w:themeColor="text1"/>
        </w:rPr>
        <w:t>中</w:t>
      </w:r>
      <w:r w:rsidRPr="00BD0321">
        <w:rPr>
          <w:rFonts w:ascii="標楷體" w:eastAsia="標楷體" w:hAnsi="標楷體"/>
          <w:bCs/>
          <w:color w:val="000000" w:themeColor="text1"/>
        </w:rPr>
        <w:t>城鄉建設、</w:t>
      </w:r>
      <w:r w:rsidRPr="00BD0321">
        <w:rPr>
          <w:rFonts w:ascii="標楷體" w:eastAsia="標楷體" w:hAnsi="標楷體" w:hint="eastAsia"/>
          <w:bCs/>
          <w:color w:val="000000" w:themeColor="text1"/>
        </w:rPr>
        <w:t>水環境建設等</w:t>
      </w:r>
      <w:r w:rsidRPr="00BD0321">
        <w:rPr>
          <w:rFonts w:ascii="標楷體" w:eastAsia="標楷體" w:hAnsi="標楷體"/>
          <w:bCs/>
          <w:color w:val="000000" w:themeColor="text1"/>
        </w:rPr>
        <w:t>2項建設類別</w:t>
      </w:r>
      <w:r w:rsidRPr="00BD0321">
        <w:rPr>
          <w:rFonts w:ascii="標楷體" w:eastAsia="標楷體" w:hAnsi="標楷體" w:hint="eastAsia"/>
          <w:bCs/>
          <w:color w:val="000000" w:themeColor="text1"/>
        </w:rPr>
        <w:t>，</w:t>
      </w:r>
      <w:r w:rsidRPr="00BD0321">
        <w:rPr>
          <w:rFonts w:ascii="標楷體" w:eastAsia="標楷體" w:hAnsi="標楷體"/>
          <w:bCs/>
          <w:color w:val="000000" w:themeColor="text1"/>
        </w:rPr>
        <w:t>計16項</w:t>
      </w:r>
      <w:r w:rsidRPr="00BD0321">
        <w:rPr>
          <w:rFonts w:ascii="標楷體" w:eastAsia="標楷體" w:hAnsi="標楷體" w:hint="eastAsia"/>
          <w:bCs/>
          <w:color w:val="000000" w:themeColor="text1"/>
        </w:rPr>
        <w:t>個案</w:t>
      </w:r>
      <w:r w:rsidRPr="00BD0321">
        <w:rPr>
          <w:rFonts w:ascii="標楷體" w:eastAsia="標楷體" w:hAnsi="標楷體"/>
          <w:bCs/>
          <w:color w:val="000000" w:themeColor="text1"/>
        </w:rPr>
        <w:t>計畫實現率未達80％</w:t>
      </w:r>
      <w:r w:rsidR="00A07279" w:rsidRPr="00BD0321">
        <w:rPr>
          <w:rFonts w:ascii="標楷體" w:eastAsia="標楷體" w:hAnsi="標楷體"/>
          <w:bCs/>
          <w:color w:val="000000" w:themeColor="text1"/>
        </w:rPr>
        <w:t>，</w:t>
      </w:r>
      <w:proofErr w:type="gramStart"/>
      <w:r w:rsidR="00A07279" w:rsidRPr="00BD0321">
        <w:rPr>
          <w:rFonts w:ascii="標楷體" w:eastAsia="標楷體" w:hAnsi="標楷體"/>
          <w:bCs/>
          <w:color w:val="000000" w:themeColor="text1"/>
        </w:rPr>
        <w:t>主要</w:t>
      </w:r>
      <w:r w:rsidR="00A07279" w:rsidRPr="00BD0321">
        <w:rPr>
          <w:rFonts w:ascii="標楷體" w:eastAsia="標楷體" w:hAnsi="標楷體" w:hint="eastAsia"/>
          <w:bCs/>
          <w:color w:val="000000" w:themeColor="text1"/>
        </w:rPr>
        <w:t>均</w:t>
      </w:r>
      <w:r w:rsidR="00966CCB" w:rsidRPr="00BD0321">
        <w:rPr>
          <w:rFonts w:ascii="標楷體" w:eastAsia="標楷體" w:hAnsi="標楷體"/>
          <w:bCs/>
          <w:color w:val="000000" w:themeColor="text1"/>
        </w:rPr>
        <w:t>係工程</w:t>
      </w:r>
      <w:proofErr w:type="gramEnd"/>
      <w:r w:rsidR="00966CCB" w:rsidRPr="00BD0321">
        <w:rPr>
          <w:rFonts w:ascii="標楷體" w:eastAsia="標楷體" w:hAnsi="標楷體"/>
          <w:bCs/>
          <w:color w:val="000000" w:themeColor="text1"/>
        </w:rPr>
        <w:t>發包前置作業及施工管理未周全，影響經費執行</w:t>
      </w:r>
      <w:r w:rsidR="00A07279" w:rsidRPr="00BD0321">
        <w:rPr>
          <w:rFonts w:ascii="標楷體" w:eastAsia="標楷體" w:hAnsi="標楷體" w:hint="eastAsia"/>
          <w:bCs/>
          <w:color w:val="000000" w:themeColor="text1"/>
        </w:rPr>
        <w:t>，各項計畫</w:t>
      </w:r>
      <w:proofErr w:type="gramStart"/>
      <w:r w:rsidR="00A07279" w:rsidRPr="00BD0321">
        <w:rPr>
          <w:rFonts w:ascii="標楷體" w:eastAsia="標楷體" w:hAnsi="標楷體" w:hint="eastAsia"/>
          <w:bCs/>
          <w:color w:val="000000" w:themeColor="text1"/>
        </w:rPr>
        <w:t>執行均已逾</w:t>
      </w:r>
      <w:proofErr w:type="gramEnd"/>
      <w:r w:rsidR="00A07279" w:rsidRPr="00BD0321">
        <w:rPr>
          <w:rFonts w:ascii="標楷體" w:eastAsia="標楷體" w:hAnsi="標楷體" w:hint="eastAsia"/>
          <w:bCs/>
          <w:color w:val="000000" w:themeColor="text1"/>
        </w:rPr>
        <w:t>原核定補助計畫期程多年仍未完成</w:t>
      </w:r>
      <w:r w:rsidRPr="00BD0321">
        <w:rPr>
          <w:rFonts w:ascii="標楷體" w:eastAsia="標楷體" w:hAnsi="標楷體" w:hint="eastAsia"/>
          <w:bCs/>
          <w:color w:val="000000" w:themeColor="text1"/>
        </w:rPr>
        <w:t>，</w:t>
      </w:r>
      <w:proofErr w:type="gramStart"/>
      <w:r w:rsidR="00A07279" w:rsidRPr="00BD0321">
        <w:rPr>
          <w:rFonts w:ascii="標楷體" w:eastAsia="標楷體" w:hAnsi="標楷體" w:hint="eastAsia"/>
          <w:bCs/>
          <w:color w:val="000000" w:themeColor="text1"/>
        </w:rPr>
        <w:t>甚有迄</w:t>
      </w:r>
      <w:r w:rsidRPr="00BD0321">
        <w:rPr>
          <w:rFonts w:ascii="標楷體" w:eastAsia="標楷體" w:hAnsi="標楷體" w:hint="eastAsia"/>
          <w:bCs/>
          <w:color w:val="000000" w:themeColor="text1"/>
        </w:rPr>
        <w:t>未執行或尚無</w:t>
      </w:r>
      <w:proofErr w:type="gramEnd"/>
      <w:r w:rsidRPr="00BD0321">
        <w:rPr>
          <w:rFonts w:ascii="標楷體" w:eastAsia="標楷體" w:hAnsi="標楷體" w:hint="eastAsia"/>
          <w:bCs/>
          <w:color w:val="000000" w:themeColor="text1"/>
        </w:rPr>
        <w:t>實現數情形。經函請縣政府</w:t>
      </w:r>
      <w:proofErr w:type="gramStart"/>
      <w:r w:rsidRPr="00BD0321">
        <w:rPr>
          <w:rFonts w:ascii="標楷體" w:eastAsia="標楷體" w:hAnsi="標楷體" w:hint="eastAsia"/>
          <w:bCs/>
          <w:color w:val="000000" w:themeColor="text1"/>
        </w:rPr>
        <w:t>覈</w:t>
      </w:r>
      <w:proofErr w:type="gramEnd"/>
      <w:r w:rsidRPr="00BD0321">
        <w:rPr>
          <w:rFonts w:ascii="標楷體" w:eastAsia="標楷體" w:hAnsi="標楷體" w:hint="eastAsia"/>
          <w:bCs/>
          <w:color w:val="000000" w:themeColor="text1"/>
        </w:rPr>
        <w:t>實檢討個案計畫進度落後原因，確實輔導協助解決執行困境，</w:t>
      </w:r>
      <w:r w:rsidR="005679E8" w:rsidRPr="00BD0321">
        <w:rPr>
          <w:rFonts w:ascii="標楷體" w:eastAsia="標楷體" w:hAnsi="標楷體" w:hint="eastAsia"/>
          <w:bCs/>
          <w:color w:val="000000" w:themeColor="text1"/>
        </w:rPr>
        <w:t>督促積極辦理，以提升</w:t>
      </w:r>
      <w:r w:rsidRPr="00BD0321">
        <w:rPr>
          <w:rFonts w:ascii="標楷體" w:eastAsia="標楷體" w:hAnsi="標楷體" w:hint="eastAsia"/>
          <w:bCs/>
          <w:color w:val="000000" w:themeColor="text1"/>
        </w:rPr>
        <w:t>前瞻基礎建設計畫執行效益。據復：已逐案檢討個案計畫執行進度落後原委</w:t>
      </w:r>
      <w:r w:rsidR="005679E8" w:rsidRPr="00BD0321">
        <w:rPr>
          <w:rFonts w:ascii="標楷體" w:eastAsia="標楷體" w:hAnsi="標楷體" w:hint="eastAsia"/>
          <w:bCs/>
          <w:color w:val="000000" w:themeColor="text1"/>
        </w:rPr>
        <w:t>，並妥擬改善對策，及</w:t>
      </w:r>
      <w:r w:rsidRPr="00BD0321">
        <w:rPr>
          <w:rFonts w:ascii="標楷體" w:eastAsia="標楷體" w:hAnsi="標楷體" w:hint="eastAsia"/>
          <w:bCs/>
          <w:color w:val="000000" w:themeColor="text1"/>
        </w:rPr>
        <w:t>督促所屬</w:t>
      </w:r>
      <w:r w:rsidR="005679E8" w:rsidRPr="00BD0321">
        <w:rPr>
          <w:rFonts w:ascii="標楷體" w:eastAsia="標楷體" w:hAnsi="標楷體" w:hint="eastAsia"/>
          <w:bCs/>
          <w:color w:val="000000" w:themeColor="text1"/>
        </w:rPr>
        <w:t>各機關</w:t>
      </w:r>
      <w:r w:rsidRPr="00BD0321">
        <w:rPr>
          <w:rFonts w:ascii="標楷體" w:eastAsia="標楷體" w:hAnsi="標楷體" w:hint="eastAsia"/>
          <w:bCs/>
          <w:color w:val="000000" w:themeColor="text1"/>
        </w:rPr>
        <w:t>確實管控執行進度及</w:t>
      </w:r>
      <w:r w:rsidR="005679E8" w:rsidRPr="00BD0321">
        <w:rPr>
          <w:rFonts w:ascii="標楷體" w:eastAsia="標楷體" w:hAnsi="標楷體" w:hint="eastAsia"/>
          <w:bCs/>
          <w:color w:val="000000" w:themeColor="text1"/>
        </w:rPr>
        <w:t>年度</w:t>
      </w:r>
      <w:r w:rsidRPr="00BD0321">
        <w:rPr>
          <w:rFonts w:ascii="標楷體" w:eastAsia="標楷體" w:hAnsi="標楷體" w:hint="eastAsia"/>
          <w:bCs/>
          <w:color w:val="000000" w:themeColor="text1"/>
        </w:rPr>
        <w:t>經費支用情形。</w:t>
      </w:r>
      <w:r w:rsidR="00910293" w:rsidRPr="00BD0321">
        <w:rPr>
          <w:rFonts w:ascii="標楷體" w:eastAsia="標楷體" w:hAnsi="標楷體" w:hint="eastAsia"/>
          <w:bCs/>
          <w:color w:val="000000" w:themeColor="text1"/>
        </w:rPr>
        <w:t>（詳乙</w:t>
      </w:r>
      <w:r w:rsidR="00BD0321">
        <w:rPr>
          <w:rFonts w:ascii="標楷體" w:eastAsia="標楷體" w:hAnsi="標楷體" w:hint="eastAsia"/>
          <w:bCs/>
          <w:color w:val="000000" w:themeColor="text1"/>
        </w:rPr>
        <w:t>－</w:t>
      </w:r>
      <w:r w:rsidR="00910293" w:rsidRPr="00BD0321">
        <w:rPr>
          <w:rFonts w:ascii="標楷體" w:eastAsia="標楷體" w:hAnsi="標楷體" w:hint="eastAsia"/>
          <w:bCs/>
          <w:color w:val="000000" w:themeColor="text1"/>
        </w:rPr>
        <w:t>24頁）</w:t>
      </w:r>
    </w:p>
    <w:p w14:paraId="3B9A9A96" w14:textId="732194AF" w:rsidR="00773DB6" w:rsidRPr="00BD0321" w:rsidRDefault="00773DB6" w:rsidP="006614FE">
      <w:pPr>
        <w:overflowPunct w:val="0"/>
        <w:adjustRightInd w:val="0"/>
        <w:spacing w:beforeLines="30" w:before="72" w:line="520" w:lineRule="exact"/>
        <w:ind w:firstLineChars="88" w:firstLine="247"/>
        <w:jc w:val="both"/>
        <w:rPr>
          <w:rFonts w:ascii="標楷體" w:eastAsia="標楷體" w:hAnsi="標楷體"/>
          <w:b/>
          <w:kern w:val="0"/>
          <w:sz w:val="28"/>
          <w:szCs w:val="28"/>
        </w:rPr>
      </w:pPr>
      <w:r w:rsidRPr="00BD0321">
        <w:rPr>
          <w:rFonts w:ascii="標楷體" w:eastAsia="標楷體" w:hAnsi="標楷體" w:hint="eastAsia"/>
          <w:b/>
          <w:kern w:val="0"/>
          <w:sz w:val="28"/>
          <w:szCs w:val="28"/>
        </w:rPr>
        <w:t>（二）</w:t>
      </w:r>
      <w:r w:rsidR="00E13960" w:rsidRPr="00BD0321">
        <w:rPr>
          <w:rFonts w:ascii="標楷體" w:eastAsia="標楷體" w:hAnsi="標楷體"/>
          <w:b/>
          <w:bCs/>
          <w:color w:val="000000" w:themeColor="text1"/>
          <w:sz w:val="28"/>
        </w:rPr>
        <w:t>為營造綠色空間辦理城鎮之心工程，惟部分設施損壞或漏水遲未修復，</w:t>
      </w:r>
      <w:r w:rsidR="00E13960" w:rsidRPr="00BD0321">
        <w:rPr>
          <w:rFonts w:ascii="標楷體" w:eastAsia="標楷體" w:hAnsi="標楷體" w:hint="eastAsia"/>
          <w:b/>
          <w:bCs/>
          <w:color w:val="000000" w:themeColor="text1"/>
          <w:sz w:val="28"/>
        </w:rPr>
        <w:t>又</w:t>
      </w:r>
      <w:r w:rsidR="00E13960" w:rsidRPr="00BD0321">
        <w:rPr>
          <w:rFonts w:ascii="標楷體" w:eastAsia="標楷體" w:hAnsi="標楷體"/>
          <w:b/>
          <w:bCs/>
          <w:color w:val="000000" w:themeColor="text1"/>
          <w:sz w:val="28"/>
        </w:rPr>
        <w:t>電梯</w:t>
      </w:r>
      <w:r w:rsidR="00462584" w:rsidRPr="00BD0321">
        <w:rPr>
          <w:rFonts w:ascii="標楷體" w:eastAsia="標楷體" w:hAnsi="標楷體" w:hint="eastAsia"/>
          <w:b/>
          <w:bCs/>
          <w:color w:val="000000" w:themeColor="text1"/>
          <w:sz w:val="28"/>
        </w:rPr>
        <w:t>電源關閉多時及部分空間</w:t>
      </w:r>
      <w:r w:rsidR="00E13960" w:rsidRPr="00BD0321">
        <w:rPr>
          <w:rFonts w:ascii="標楷體" w:eastAsia="標楷體" w:hAnsi="標楷體"/>
          <w:b/>
          <w:bCs/>
          <w:color w:val="000000" w:themeColor="text1"/>
          <w:sz w:val="28"/>
        </w:rPr>
        <w:t>尚</w:t>
      </w:r>
      <w:r w:rsidR="00E13960" w:rsidRPr="00BD0321">
        <w:rPr>
          <w:rFonts w:ascii="標楷體" w:eastAsia="標楷體" w:hAnsi="標楷體" w:hint="eastAsia"/>
          <w:b/>
          <w:bCs/>
          <w:color w:val="000000" w:themeColor="text1"/>
          <w:sz w:val="28"/>
        </w:rPr>
        <w:t>未</w:t>
      </w:r>
      <w:r w:rsidR="00E13960" w:rsidRPr="00BD0321">
        <w:rPr>
          <w:rFonts w:ascii="標楷體" w:eastAsia="標楷體" w:hAnsi="標楷體"/>
          <w:b/>
          <w:bCs/>
          <w:color w:val="000000" w:themeColor="text1"/>
          <w:sz w:val="28"/>
        </w:rPr>
        <w:t>妥</w:t>
      </w:r>
      <w:proofErr w:type="gramStart"/>
      <w:r w:rsidR="00E13960" w:rsidRPr="00BD0321">
        <w:rPr>
          <w:rFonts w:ascii="標楷體" w:eastAsia="標楷體" w:hAnsi="標楷體"/>
          <w:b/>
          <w:bCs/>
          <w:color w:val="000000" w:themeColor="text1"/>
          <w:sz w:val="28"/>
        </w:rPr>
        <w:t>適</w:t>
      </w:r>
      <w:proofErr w:type="gramEnd"/>
      <w:r w:rsidR="00E13960" w:rsidRPr="00BD0321">
        <w:rPr>
          <w:rFonts w:ascii="標楷體" w:eastAsia="標楷體" w:hAnsi="標楷體"/>
          <w:b/>
          <w:bCs/>
          <w:color w:val="000000" w:themeColor="text1"/>
          <w:sz w:val="28"/>
        </w:rPr>
        <w:t>規劃</w:t>
      </w:r>
      <w:r w:rsidR="00E13960" w:rsidRPr="00BD0321">
        <w:rPr>
          <w:rFonts w:ascii="標楷體" w:eastAsia="標楷體" w:hAnsi="標楷體" w:hint="eastAsia"/>
          <w:b/>
          <w:bCs/>
          <w:color w:val="000000" w:themeColor="text1"/>
          <w:sz w:val="28"/>
        </w:rPr>
        <w:t>運用</w:t>
      </w:r>
      <w:r w:rsidR="006217CA" w:rsidRPr="00BD0321">
        <w:rPr>
          <w:rFonts w:ascii="標楷體" w:eastAsia="標楷體" w:hAnsi="標楷體" w:hint="eastAsia"/>
          <w:b/>
          <w:bCs/>
          <w:color w:val="000000" w:themeColor="text1"/>
          <w:sz w:val="28"/>
        </w:rPr>
        <w:t>，有待檢討改善，以</w:t>
      </w:r>
      <w:r w:rsidR="00A54EEF" w:rsidRPr="00BD0321">
        <w:rPr>
          <w:rFonts w:ascii="標楷體" w:eastAsia="標楷體" w:hAnsi="標楷體" w:hint="eastAsia"/>
          <w:b/>
          <w:bCs/>
          <w:color w:val="000000" w:themeColor="text1"/>
          <w:sz w:val="28"/>
        </w:rPr>
        <w:t>使設施發揮應有功能</w:t>
      </w:r>
      <w:r w:rsidRPr="00BD0321">
        <w:rPr>
          <w:rFonts w:ascii="標楷體" w:eastAsia="標楷體" w:hAnsi="標楷體" w:hint="eastAsia"/>
          <w:b/>
          <w:kern w:val="0"/>
          <w:sz w:val="28"/>
          <w:szCs w:val="28"/>
        </w:rPr>
        <w:t>。（城鄉建設）</w:t>
      </w:r>
    </w:p>
    <w:p w14:paraId="3529340D" w14:textId="51F53DB5" w:rsidR="00773DB6" w:rsidRPr="00BD0321" w:rsidRDefault="00E13960" w:rsidP="006614FE">
      <w:pPr>
        <w:overflowPunct w:val="0"/>
        <w:adjustRightInd w:val="0"/>
        <w:spacing w:line="500" w:lineRule="exact"/>
        <w:ind w:firstLineChars="200" w:firstLine="480"/>
        <w:jc w:val="both"/>
        <w:rPr>
          <w:rFonts w:ascii="標楷體" w:eastAsia="標楷體" w:hAnsi="標楷體"/>
          <w:szCs w:val="32"/>
        </w:rPr>
      </w:pPr>
      <w:r w:rsidRPr="00BD0321">
        <w:rPr>
          <w:rFonts w:ascii="標楷體" w:eastAsia="標楷體" w:hAnsi="標楷體" w:hint="eastAsia"/>
          <w:color w:val="000000" w:themeColor="text1"/>
        </w:rPr>
        <w:t>縣政府於</w:t>
      </w:r>
      <w:r w:rsidRPr="00BD0321">
        <w:rPr>
          <w:rFonts w:ascii="標楷體" w:eastAsia="標楷體" w:hAnsi="標楷體"/>
          <w:color w:val="000000" w:themeColor="text1"/>
        </w:rPr>
        <w:t>106年</w:t>
      </w:r>
      <w:r w:rsidR="00910293" w:rsidRPr="00BD0321">
        <w:rPr>
          <w:rFonts w:ascii="標楷體" w:eastAsia="標楷體" w:hAnsi="標楷體" w:hint="eastAsia"/>
          <w:color w:val="000000" w:themeColor="text1"/>
        </w:rPr>
        <w:t>規劃</w:t>
      </w:r>
      <w:r w:rsidRPr="00BD0321">
        <w:rPr>
          <w:rFonts w:ascii="標楷體" w:eastAsia="標楷體" w:hAnsi="標楷體"/>
          <w:color w:val="000000" w:themeColor="text1"/>
        </w:rPr>
        <w:t>辦理福澳港新建候船中心大樓，及特色市集廣場、漁會大樓站前候船廣場、站後廣場等周邊景觀改善，計畫總經費3億3,227萬餘元，經內政部國土管理署核定納入前瞻基礎建設特別預算第1期「城鄉建設」之「城鎮之心工程」項下補助，核定補助金額2億9,904萬餘元，</w:t>
      </w:r>
      <w:r w:rsidRPr="00BD0321">
        <w:rPr>
          <w:rFonts w:ascii="標楷體" w:eastAsia="標楷體" w:hAnsi="標楷體" w:hint="eastAsia"/>
          <w:color w:val="000000" w:themeColor="text1"/>
        </w:rPr>
        <w:t>縣政府</w:t>
      </w:r>
      <w:r w:rsidRPr="00BD0321">
        <w:rPr>
          <w:rFonts w:ascii="標楷體" w:eastAsia="標楷體" w:hAnsi="標楷體"/>
          <w:color w:val="000000" w:themeColor="text1"/>
        </w:rPr>
        <w:t>自籌3,323萬餘元。經查建築工程之福</w:t>
      </w:r>
      <w:proofErr w:type="gramStart"/>
      <w:r w:rsidRPr="00BD0321">
        <w:rPr>
          <w:rFonts w:ascii="標楷體" w:eastAsia="標楷體" w:hAnsi="標楷體"/>
          <w:color w:val="000000" w:themeColor="text1"/>
        </w:rPr>
        <w:t>澳港候船</w:t>
      </w:r>
      <w:proofErr w:type="gramEnd"/>
      <w:r w:rsidRPr="00BD0321">
        <w:rPr>
          <w:rFonts w:ascii="標楷體" w:eastAsia="標楷體" w:hAnsi="標楷體"/>
          <w:color w:val="000000" w:themeColor="text1"/>
        </w:rPr>
        <w:t>中心大樓係新建2層建築物，占地2,044.86平方公尺，</w:t>
      </w:r>
      <w:r w:rsidR="00966CCB" w:rsidRPr="00BD0321">
        <w:rPr>
          <w:rFonts w:ascii="標楷體" w:eastAsia="標楷體" w:hAnsi="標楷體" w:hint="eastAsia"/>
          <w:color w:val="000000" w:themeColor="text1"/>
        </w:rPr>
        <w:t>該工程</w:t>
      </w:r>
      <w:r w:rsidRPr="00BD0321">
        <w:rPr>
          <w:rFonts w:ascii="標楷體" w:eastAsia="標楷體" w:hAnsi="標楷體" w:hint="eastAsia"/>
          <w:color w:val="000000" w:themeColor="text1"/>
        </w:rPr>
        <w:t>於</w:t>
      </w:r>
      <w:r w:rsidRPr="00BD0321">
        <w:rPr>
          <w:rFonts w:ascii="標楷體" w:eastAsia="標楷體" w:hAnsi="標楷體"/>
          <w:color w:val="000000" w:themeColor="text1"/>
        </w:rPr>
        <w:t>110年12月9</w:t>
      </w:r>
      <w:r w:rsidR="00966CCB" w:rsidRPr="00BD0321">
        <w:rPr>
          <w:rFonts w:ascii="標楷體" w:eastAsia="標楷體" w:hAnsi="標楷體"/>
          <w:color w:val="000000" w:themeColor="text1"/>
        </w:rPr>
        <w:t>日</w:t>
      </w:r>
      <w:r w:rsidRPr="00BD0321">
        <w:rPr>
          <w:rFonts w:ascii="標楷體" w:eastAsia="標楷體" w:hAnsi="標楷體"/>
          <w:color w:val="000000" w:themeColor="text1"/>
        </w:rPr>
        <w:t>驗收合格，建築物保固5年</w:t>
      </w:r>
      <w:r w:rsidRPr="00BD0321">
        <w:rPr>
          <w:rFonts w:ascii="標楷體" w:eastAsia="標楷體" w:hAnsi="標楷體" w:hint="eastAsia"/>
          <w:color w:val="000000" w:themeColor="text1"/>
        </w:rPr>
        <w:t>（</w:t>
      </w:r>
      <w:r w:rsidRPr="00BD0321">
        <w:rPr>
          <w:rFonts w:ascii="標楷體" w:eastAsia="標楷體" w:hAnsi="標楷體"/>
          <w:color w:val="000000" w:themeColor="text1"/>
        </w:rPr>
        <w:t>至115年12月8日止</w:t>
      </w:r>
      <w:r w:rsidRPr="00BD0321">
        <w:rPr>
          <w:rFonts w:ascii="標楷體" w:eastAsia="標楷體" w:hAnsi="標楷體" w:hint="eastAsia"/>
          <w:color w:val="000000" w:themeColor="text1"/>
        </w:rPr>
        <w:t>）</w:t>
      </w:r>
      <w:r w:rsidRPr="00BD0321">
        <w:rPr>
          <w:rFonts w:ascii="標楷體" w:eastAsia="標楷體" w:hAnsi="標楷體"/>
          <w:color w:val="000000" w:themeColor="text1"/>
        </w:rPr>
        <w:t>、非結構部分保固期1年</w:t>
      </w:r>
      <w:r w:rsidRPr="00BD0321">
        <w:rPr>
          <w:rFonts w:ascii="標楷體" w:eastAsia="標楷體" w:hAnsi="標楷體" w:hint="eastAsia"/>
          <w:color w:val="000000" w:themeColor="text1"/>
        </w:rPr>
        <w:t>（</w:t>
      </w:r>
      <w:r w:rsidRPr="00BD0321">
        <w:rPr>
          <w:rFonts w:ascii="標楷體" w:eastAsia="標楷體" w:hAnsi="標楷體"/>
          <w:color w:val="000000" w:themeColor="text1"/>
        </w:rPr>
        <w:t>至111年12月8日止</w:t>
      </w:r>
      <w:r w:rsidRPr="00BD0321">
        <w:rPr>
          <w:rFonts w:ascii="標楷體" w:eastAsia="標楷體" w:hAnsi="標楷體" w:hint="eastAsia"/>
          <w:color w:val="000000" w:themeColor="text1"/>
        </w:rPr>
        <w:t>）</w:t>
      </w:r>
      <w:r w:rsidRPr="00BD0321">
        <w:rPr>
          <w:rFonts w:ascii="標楷體" w:eastAsia="標楷體" w:hAnsi="標楷體"/>
          <w:color w:val="000000" w:themeColor="text1"/>
        </w:rPr>
        <w:t>，</w:t>
      </w:r>
      <w:r w:rsidR="00966CCB" w:rsidRPr="00BD0321">
        <w:rPr>
          <w:rFonts w:ascii="標楷體" w:eastAsia="標楷體" w:hAnsi="標楷體" w:hint="eastAsia"/>
          <w:color w:val="000000" w:themeColor="text1"/>
        </w:rPr>
        <w:t>並</w:t>
      </w:r>
      <w:r w:rsidRPr="00BD0321">
        <w:rPr>
          <w:rFonts w:ascii="標楷體" w:eastAsia="標楷體" w:hAnsi="標楷體"/>
          <w:color w:val="000000" w:themeColor="text1"/>
        </w:rPr>
        <w:t>於111年2月移交連江</w:t>
      </w:r>
      <w:r w:rsidRPr="00BD0321">
        <w:rPr>
          <w:rFonts w:ascii="標楷體" w:eastAsia="標楷體" w:hAnsi="標楷體"/>
          <w:color w:val="000000" w:themeColor="text1"/>
        </w:rPr>
        <w:lastRenderedPageBreak/>
        <w:t>縣港務處經管，該大樓使用現況</w:t>
      </w:r>
      <w:proofErr w:type="gramStart"/>
      <w:r w:rsidRPr="00BD0321">
        <w:rPr>
          <w:rFonts w:ascii="標楷體" w:eastAsia="標楷體" w:hAnsi="標楷體"/>
          <w:color w:val="000000" w:themeColor="text1"/>
        </w:rPr>
        <w:t>經本室113年10月</w:t>
      </w:r>
      <w:proofErr w:type="gramEnd"/>
      <w:r w:rsidRPr="00BD0321">
        <w:rPr>
          <w:rFonts w:ascii="標楷體" w:eastAsia="標楷體" w:hAnsi="標楷體"/>
          <w:color w:val="000000" w:themeColor="text1"/>
        </w:rPr>
        <w:t>間會同產業發展處及港務處承辦單位抽查，發現天花板滲水、監視器損壞、戶外露天停車場地坪多處裂縫</w:t>
      </w:r>
      <w:r w:rsidR="00966CCB" w:rsidRPr="00BD0321">
        <w:rPr>
          <w:rFonts w:ascii="標楷體" w:eastAsia="標楷體" w:hAnsi="標楷體" w:hint="eastAsia"/>
          <w:color w:val="000000" w:themeColor="text1"/>
        </w:rPr>
        <w:t>等情</w:t>
      </w:r>
      <w:r w:rsidRPr="00BD0321">
        <w:rPr>
          <w:rFonts w:ascii="標楷體" w:eastAsia="標楷體" w:hAnsi="標楷體"/>
          <w:color w:val="000000" w:themeColor="text1"/>
        </w:rPr>
        <w:t>，港務處雖於111年11月</w:t>
      </w:r>
      <w:r w:rsidR="00966CCB" w:rsidRPr="00BD0321">
        <w:rPr>
          <w:rFonts w:ascii="標楷體" w:eastAsia="標楷體" w:hAnsi="標楷體" w:hint="eastAsia"/>
          <w:color w:val="000000" w:themeColor="text1"/>
        </w:rPr>
        <w:t>至</w:t>
      </w:r>
      <w:proofErr w:type="gramStart"/>
      <w:r w:rsidRPr="00BD0321">
        <w:rPr>
          <w:rFonts w:ascii="標楷體" w:eastAsia="標楷體" w:hAnsi="標楷體"/>
          <w:color w:val="000000" w:themeColor="text1"/>
        </w:rPr>
        <w:t>113年3月</w:t>
      </w:r>
      <w:r w:rsidR="00966CCB" w:rsidRPr="00BD0321">
        <w:rPr>
          <w:rFonts w:ascii="標楷體" w:eastAsia="標楷體" w:hAnsi="標楷體" w:hint="eastAsia"/>
          <w:color w:val="000000" w:themeColor="text1"/>
        </w:rPr>
        <w:t>間</w:t>
      </w:r>
      <w:r w:rsidRPr="00BD0321">
        <w:rPr>
          <w:rFonts w:ascii="標楷體" w:eastAsia="標楷體" w:hAnsi="標楷體"/>
          <w:color w:val="000000" w:themeColor="text1"/>
        </w:rPr>
        <w:t>曾3度</w:t>
      </w:r>
      <w:proofErr w:type="gramEnd"/>
      <w:r w:rsidRPr="00BD0321">
        <w:rPr>
          <w:rFonts w:ascii="標楷體" w:eastAsia="標楷體" w:hAnsi="標楷體"/>
          <w:color w:val="000000" w:themeColor="text1"/>
        </w:rPr>
        <w:t>函請產業發展處要求</w:t>
      </w:r>
      <w:r w:rsidRPr="00BD0321">
        <w:rPr>
          <w:rFonts w:ascii="標楷體" w:eastAsia="標楷體" w:hAnsi="標楷體" w:hint="eastAsia"/>
          <w:color w:val="000000" w:themeColor="text1"/>
        </w:rPr>
        <w:t>施工廠商改善，惟未能確實改善完成，致漏水範圍持續擴大，且現場存有滴水情事</w:t>
      </w:r>
      <w:r w:rsidR="00966CCB" w:rsidRPr="00BD0321">
        <w:rPr>
          <w:rFonts w:ascii="標楷體" w:eastAsia="標楷體" w:hAnsi="標楷體" w:hint="eastAsia"/>
          <w:color w:val="000000" w:themeColor="text1"/>
        </w:rPr>
        <w:t>；</w:t>
      </w:r>
      <w:r w:rsidRPr="00BD0321">
        <w:rPr>
          <w:rFonts w:ascii="標楷體" w:eastAsia="標楷體" w:hAnsi="標楷體" w:hint="eastAsia"/>
          <w:color w:val="000000" w:themeColor="text1"/>
        </w:rPr>
        <w:t>有關</w:t>
      </w:r>
      <w:r w:rsidRPr="00BD0321">
        <w:rPr>
          <w:rFonts w:ascii="標楷體" w:eastAsia="標楷體" w:hAnsi="標楷體"/>
          <w:color w:val="000000" w:themeColor="text1"/>
        </w:rPr>
        <w:t>建築工程損壞部分，</w:t>
      </w:r>
      <w:r w:rsidR="00966CCB" w:rsidRPr="00BD0321">
        <w:rPr>
          <w:rFonts w:ascii="標楷體" w:eastAsia="標楷體" w:hAnsi="標楷體" w:hint="eastAsia"/>
          <w:color w:val="000000" w:themeColor="text1"/>
        </w:rPr>
        <w:t>有待</w:t>
      </w:r>
      <w:r w:rsidRPr="00BD0321">
        <w:rPr>
          <w:rFonts w:ascii="標楷體" w:eastAsia="標楷體" w:hAnsi="標楷體"/>
          <w:color w:val="000000" w:themeColor="text1"/>
        </w:rPr>
        <w:t>儘速依契約保固規定辦理修繕，其餘損壞項目亦應妥為處理</w:t>
      </w:r>
      <w:r w:rsidR="00966CCB" w:rsidRPr="00BD0321">
        <w:rPr>
          <w:rFonts w:ascii="標楷體" w:eastAsia="標楷體" w:hAnsi="標楷體" w:hint="eastAsia"/>
          <w:color w:val="000000" w:themeColor="text1"/>
        </w:rPr>
        <w:t>，尚有</w:t>
      </w:r>
      <w:r w:rsidRPr="00BD0321">
        <w:rPr>
          <w:rFonts w:ascii="標楷體" w:eastAsia="標楷體" w:hAnsi="標楷體"/>
          <w:color w:val="000000" w:themeColor="text1"/>
        </w:rPr>
        <w:t>大樓2樓空間</w:t>
      </w:r>
      <w:r w:rsidRPr="00BD0321">
        <w:rPr>
          <w:rFonts w:ascii="標楷體" w:eastAsia="標楷體" w:hAnsi="標楷體" w:hint="eastAsia"/>
          <w:color w:val="000000" w:themeColor="text1"/>
        </w:rPr>
        <w:t>（</w:t>
      </w:r>
      <w:r w:rsidRPr="00BD0321">
        <w:rPr>
          <w:rFonts w:ascii="標楷體" w:eastAsia="標楷體" w:hAnsi="標楷體"/>
          <w:color w:val="000000" w:themeColor="text1"/>
        </w:rPr>
        <w:t>約計283.72平方公尺</w:t>
      </w:r>
      <w:r w:rsidRPr="00BD0321">
        <w:rPr>
          <w:rFonts w:ascii="標楷體" w:eastAsia="標楷體" w:hAnsi="標楷體" w:hint="eastAsia"/>
          <w:color w:val="000000" w:themeColor="text1"/>
        </w:rPr>
        <w:t>）</w:t>
      </w:r>
      <w:r w:rsidRPr="00BD0321">
        <w:rPr>
          <w:rFonts w:ascii="標楷體" w:eastAsia="標楷體" w:hAnsi="標楷體"/>
          <w:color w:val="000000" w:themeColor="text1"/>
        </w:rPr>
        <w:t>自工程驗收合格接管後，未規劃使用已逾2年10個月</w:t>
      </w:r>
      <w:r w:rsidRPr="00BD0321">
        <w:rPr>
          <w:rFonts w:ascii="標楷體" w:eastAsia="標楷體" w:hAnsi="標楷體" w:hint="eastAsia"/>
          <w:color w:val="000000" w:themeColor="text1"/>
        </w:rPr>
        <w:t>。</w:t>
      </w:r>
      <w:r w:rsidRPr="00BD0321">
        <w:rPr>
          <w:rFonts w:ascii="標楷體" w:eastAsia="標楷體" w:hAnsi="標楷體" w:hint="eastAsia"/>
          <w:bCs/>
          <w:color w:val="000000" w:themeColor="text1"/>
        </w:rPr>
        <w:t>以上，經函請縣政府</w:t>
      </w:r>
      <w:r w:rsidRPr="00BD0321">
        <w:rPr>
          <w:rFonts w:ascii="標楷體" w:eastAsia="標楷體" w:hAnsi="標楷體"/>
          <w:color w:val="000000" w:themeColor="text1"/>
        </w:rPr>
        <w:t>妥為規劃使用，以使各項設施發揮應有功能</w:t>
      </w:r>
      <w:r w:rsidRPr="00BD0321">
        <w:rPr>
          <w:rFonts w:ascii="標楷體" w:eastAsia="標楷體" w:hAnsi="標楷體" w:hint="eastAsia"/>
          <w:color w:val="000000" w:themeColor="text1"/>
        </w:rPr>
        <w:t>。據復：待檢修項目</w:t>
      </w:r>
      <w:r w:rsidRPr="00BD0321">
        <w:rPr>
          <w:rFonts w:ascii="標楷體" w:eastAsia="標楷體" w:hAnsi="標楷體"/>
          <w:color w:val="000000" w:themeColor="text1"/>
        </w:rPr>
        <w:t>已請廠商修復完成</w:t>
      </w:r>
      <w:r w:rsidRPr="00BD0321">
        <w:rPr>
          <w:rFonts w:ascii="標楷體" w:eastAsia="標楷體" w:hAnsi="標楷體" w:hint="eastAsia"/>
          <w:color w:val="000000" w:themeColor="text1"/>
        </w:rPr>
        <w:t>；另</w:t>
      </w:r>
      <w:r w:rsidRPr="00BD0321">
        <w:rPr>
          <w:rFonts w:ascii="標楷體" w:eastAsia="標楷體" w:hAnsi="標楷體"/>
          <w:color w:val="000000" w:themeColor="text1"/>
        </w:rPr>
        <w:t>大樓電梯電源</w:t>
      </w:r>
      <w:r w:rsidRPr="00BD0321">
        <w:rPr>
          <w:rFonts w:ascii="標楷體" w:eastAsia="標楷體" w:hAnsi="標楷體" w:hint="eastAsia"/>
          <w:color w:val="000000" w:themeColor="text1"/>
        </w:rPr>
        <w:t>係暫時關閉，目前已開啟正常使用，又</w:t>
      </w:r>
      <w:r w:rsidRPr="00BD0321">
        <w:rPr>
          <w:rFonts w:ascii="標楷體" w:eastAsia="標楷體" w:hAnsi="標楷體"/>
          <w:color w:val="000000" w:themeColor="text1"/>
        </w:rPr>
        <w:t>大樓2樓</w:t>
      </w:r>
      <w:r w:rsidRPr="00BD0321">
        <w:rPr>
          <w:rFonts w:ascii="標楷體" w:eastAsia="標楷體" w:hAnsi="標楷體" w:hint="eastAsia"/>
          <w:color w:val="000000" w:themeColor="text1"/>
        </w:rPr>
        <w:t>將辦理隔間整修，</w:t>
      </w:r>
      <w:proofErr w:type="gramStart"/>
      <w:r w:rsidRPr="00BD0321">
        <w:rPr>
          <w:rFonts w:ascii="標楷體" w:eastAsia="標楷體" w:hAnsi="標楷體" w:hint="eastAsia"/>
          <w:color w:val="000000" w:themeColor="text1"/>
        </w:rPr>
        <w:t>俟</w:t>
      </w:r>
      <w:proofErr w:type="gramEnd"/>
      <w:r w:rsidRPr="00BD0321">
        <w:rPr>
          <w:rFonts w:ascii="標楷體" w:eastAsia="標楷體" w:hAnsi="標楷體" w:hint="eastAsia"/>
          <w:color w:val="000000" w:themeColor="text1"/>
        </w:rPr>
        <w:t>完成後再行辦理後續招租事宜</w:t>
      </w:r>
      <w:r w:rsidR="00346415" w:rsidRPr="00BD0321">
        <w:rPr>
          <w:rFonts w:ascii="標楷體" w:eastAsia="標楷體" w:hAnsi="標楷體" w:hint="eastAsia"/>
          <w:color w:val="000000" w:themeColor="text1"/>
        </w:rPr>
        <w:t>，並優先提供</w:t>
      </w:r>
      <w:r w:rsidRPr="00BD0321">
        <w:rPr>
          <w:rFonts w:ascii="標楷體" w:eastAsia="標楷體" w:hAnsi="標楷體" w:hint="eastAsia"/>
          <w:color w:val="000000" w:themeColor="text1"/>
        </w:rPr>
        <w:t>藝文</w:t>
      </w:r>
      <w:r w:rsidR="00346415" w:rsidRPr="00BD0321">
        <w:rPr>
          <w:rFonts w:ascii="標楷體" w:eastAsia="標楷體" w:hAnsi="標楷體" w:hint="eastAsia"/>
          <w:color w:val="000000" w:themeColor="text1"/>
        </w:rPr>
        <w:t>或展覽</w:t>
      </w:r>
      <w:r w:rsidRPr="00BD0321">
        <w:rPr>
          <w:rFonts w:ascii="標楷體" w:eastAsia="標楷體" w:hAnsi="標楷體" w:hint="eastAsia"/>
          <w:color w:val="000000" w:themeColor="text1"/>
        </w:rPr>
        <w:t>活動</w:t>
      </w:r>
      <w:r w:rsidR="00346415" w:rsidRPr="00BD0321">
        <w:rPr>
          <w:rFonts w:ascii="標楷體" w:eastAsia="標楷體" w:hAnsi="標楷體" w:hint="eastAsia"/>
          <w:color w:val="000000" w:themeColor="text1"/>
        </w:rPr>
        <w:t>使用</w:t>
      </w:r>
      <w:r w:rsidR="00773DB6" w:rsidRPr="00BD0321">
        <w:rPr>
          <w:rFonts w:ascii="標楷體" w:eastAsia="標楷體" w:hAnsi="標楷體" w:hint="eastAsia"/>
          <w:szCs w:val="32"/>
        </w:rPr>
        <w:t>。</w:t>
      </w:r>
      <w:r w:rsidR="00910293" w:rsidRPr="00BD0321">
        <w:rPr>
          <w:rFonts w:ascii="標楷體" w:eastAsia="標楷體" w:hAnsi="標楷體" w:hint="eastAsia"/>
          <w:bCs/>
          <w:color w:val="000000" w:themeColor="text1"/>
        </w:rPr>
        <w:t>（詳乙</w:t>
      </w:r>
      <w:r w:rsidR="00BD0321">
        <w:rPr>
          <w:rFonts w:ascii="標楷體" w:eastAsia="標楷體" w:hAnsi="標楷體" w:hint="eastAsia"/>
          <w:bCs/>
          <w:color w:val="000000" w:themeColor="text1"/>
        </w:rPr>
        <w:t>－</w:t>
      </w:r>
      <w:r w:rsidR="005E6823" w:rsidRPr="00BD0321">
        <w:rPr>
          <w:rFonts w:ascii="標楷體" w:eastAsia="標楷體" w:hAnsi="標楷體" w:hint="eastAsia"/>
          <w:bCs/>
          <w:color w:val="000000" w:themeColor="text1"/>
        </w:rPr>
        <w:t>24</w:t>
      </w:r>
      <w:r w:rsidR="00910293" w:rsidRPr="00BD0321">
        <w:rPr>
          <w:rFonts w:ascii="標楷體" w:eastAsia="標楷體" w:hAnsi="標楷體" w:hint="eastAsia"/>
          <w:bCs/>
          <w:color w:val="000000" w:themeColor="text1"/>
        </w:rPr>
        <w:t>頁）</w:t>
      </w:r>
    </w:p>
    <w:p w14:paraId="5A4E8177" w14:textId="6DC7E296" w:rsidR="006B56D7" w:rsidRPr="00BD0321" w:rsidRDefault="00400497" w:rsidP="006614FE">
      <w:pPr>
        <w:overflowPunct w:val="0"/>
        <w:adjustRightInd w:val="0"/>
        <w:spacing w:line="500" w:lineRule="exact"/>
        <w:ind w:firstLineChars="88" w:firstLine="247"/>
        <w:jc w:val="both"/>
        <w:rPr>
          <w:rFonts w:ascii="標楷體" w:eastAsia="標楷體" w:hAnsi="標楷體"/>
          <w:b/>
          <w:kern w:val="0"/>
          <w:sz w:val="28"/>
          <w:szCs w:val="28"/>
        </w:rPr>
      </w:pPr>
      <w:r>
        <w:rPr>
          <w:rFonts w:ascii="標楷體" w:eastAsia="標楷體" w:hAnsi="標楷體" w:hint="eastAsia"/>
          <w:b/>
          <w:kern w:val="0"/>
          <w:sz w:val="28"/>
          <w:szCs w:val="28"/>
        </w:rPr>
        <w:t>（三）</w:t>
      </w:r>
      <w:r w:rsidR="00462584" w:rsidRPr="00BD0321">
        <w:rPr>
          <w:rFonts w:ascii="標楷體" w:eastAsia="標楷體" w:hAnsi="標楷體" w:hint="eastAsia"/>
          <w:b/>
          <w:sz w:val="28"/>
          <w:szCs w:val="28"/>
          <w14:ligatures w14:val="standardContextual"/>
        </w:rPr>
        <w:t>爭取補助經費推動雙語政策，惟部分項目階段執行成果與目標值尚有落差</w:t>
      </w:r>
      <w:r w:rsidR="003A77D0" w:rsidRPr="00BD0321">
        <w:rPr>
          <w:rFonts w:ascii="標楷體" w:eastAsia="標楷體" w:hAnsi="標楷體" w:hint="eastAsia"/>
          <w:b/>
          <w:sz w:val="28"/>
          <w:szCs w:val="28"/>
          <w14:ligatures w14:val="standardContextual"/>
        </w:rPr>
        <w:t>，又部分外籍師資進用及本國教師</w:t>
      </w:r>
      <w:r w:rsidR="00462584" w:rsidRPr="00BD0321">
        <w:rPr>
          <w:rFonts w:ascii="標楷體" w:eastAsia="標楷體" w:hAnsi="標楷體" w:hint="eastAsia"/>
          <w:b/>
          <w:sz w:val="28"/>
          <w:szCs w:val="28"/>
          <w14:ligatures w14:val="standardContextual"/>
        </w:rPr>
        <w:t>雙語專長亦有不足，均待</w:t>
      </w:r>
      <w:proofErr w:type="gramStart"/>
      <w:r w:rsidR="00462584" w:rsidRPr="00BD0321">
        <w:rPr>
          <w:rFonts w:ascii="標楷體" w:eastAsia="標楷體" w:hAnsi="標楷體" w:hint="eastAsia"/>
          <w:b/>
          <w:sz w:val="28"/>
          <w:szCs w:val="28"/>
          <w14:ligatures w14:val="standardContextual"/>
        </w:rPr>
        <w:t>研</w:t>
      </w:r>
      <w:proofErr w:type="gramEnd"/>
      <w:r w:rsidR="00462584" w:rsidRPr="00BD0321">
        <w:rPr>
          <w:rFonts w:ascii="標楷體" w:eastAsia="標楷體" w:hAnsi="標楷體" w:hint="eastAsia"/>
          <w:b/>
          <w:sz w:val="28"/>
          <w:szCs w:val="28"/>
          <w14:ligatures w14:val="standardContextual"/>
        </w:rPr>
        <w:t>謀改善，以確實展現執行成效</w:t>
      </w:r>
      <w:r w:rsidR="0085324D" w:rsidRPr="00BD0321">
        <w:rPr>
          <w:rFonts w:ascii="標楷體" w:eastAsia="標楷體" w:hAnsi="標楷體" w:hint="eastAsia"/>
          <w:b/>
          <w:kern w:val="0"/>
          <w:sz w:val="28"/>
          <w:szCs w:val="28"/>
        </w:rPr>
        <w:t>。</w:t>
      </w:r>
      <w:r w:rsidR="006B56D7" w:rsidRPr="00BD0321">
        <w:rPr>
          <w:rFonts w:ascii="標楷體" w:eastAsia="標楷體" w:hAnsi="標楷體" w:hint="eastAsia"/>
          <w:b/>
          <w:kern w:val="0"/>
          <w:sz w:val="28"/>
          <w:szCs w:val="28"/>
        </w:rPr>
        <w:t>（</w:t>
      </w:r>
      <w:r w:rsidR="003A75C8" w:rsidRPr="00BD0321">
        <w:rPr>
          <w:rFonts w:ascii="標楷體" w:eastAsia="標楷體" w:hAnsi="標楷體" w:hint="eastAsia"/>
          <w:b/>
          <w:kern w:val="0"/>
          <w:sz w:val="28"/>
          <w:szCs w:val="28"/>
        </w:rPr>
        <w:t>人才培育促進就業建設</w:t>
      </w:r>
      <w:r w:rsidR="006B56D7" w:rsidRPr="00BD0321">
        <w:rPr>
          <w:rFonts w:ascii="標楷體" w:eastAsia="標楷體" w:hAnsi="標楷體" w:hint="eastAsia"/>
          <w:b/>
          <w:kern w:val="0"/>
          <w:sz w:val="28"/>
          <w:szCs w:val="28"/>
        </w:rPr>
        <w:t>）</w:t>
      </w:r>
    </w:p>
    <w:p w14:paraId="27556383" w14:textId="321E2F4F" w:rsidR="00E00BED" w:rsidRPr="00BD0321" w:rsidRDefault="00777D6C" w:rsidP="006614FE">
      <w:pPr>
        <w:overflowPunct w:val="0"/>
        <w:snapToGrid w:val="0"/>
        <w:spacing w:line="500" w:lineRule="exact"/>
        <w:ind w:firstLineChars="200" w:firstLine="476"/>
        <w:jc w:val="both"/>
        <w:rPr>
          <w:rFonts w:ascii="標楷體" w:eastAsia="標楷體" w:hAnsi="標楷體"/>
          <w:color w:val="000000"/>
          <w:spacing w:val="-1"/>
          <w:kern w:val="0"/>
        </w:rPr>
      </w:pPr>
      <w:r w:rsidRPr="00BD0321">
        <w:rPr>
          <w:rFonts w:ascii="標楷體" w:eastAsia="標楷體" w:hAnsi="標楷體" w:hint="eastAsia"/>
          <w:color w:val="000000"/>
          <w:spacing w:val="-1"/>
          <w:kern w:val="0"/>
        </w:rPr>
        <w:t>縣政府為配合</w:t>
      </w:r>
      <w:r w:rsidR="00966CCB" w:rsidRPr="00BD0321">
        <w:rPr>
          <w:rFonts w:ascii="標楷體" w:eastAsia="標楷體" w:hAnsi="標楷體" w:hint="eastAsia"/>
          <w:color w:val="000000"/>
          <w:spacing w:val="-1"/>
          <w:kern w:val="0"/>
        </w:rPr>
        <w:t>行政院「2030雙語政策整體推動方案」，</w:t>
      </w:r>
      <w:r w:rsidRPr="00BD0321">
        <w:rPr>
          <w:rFonts w:ascii="標楷體" w:eastAsia="標楷體" w:hAnsi="標楷體" w:hint="eastAsia"/>
          <w:color w:val="000000"/>
          <w:spacing w:val="-1"/>
          <w:kern w:val="0"/>
        </w:rPr>
        <w:t>經</w:t>
      </w:r>
      <w:r w:rsidR="00966CCB" w:rsidRPr="00BD0321">
        <w:rPr>
          <w:rFonts w:ascii="標楷體" w:eastAsia="標楷體" w:hAnsi="標楷體" w:hint="eastAsia"/>
          <w:color w:val="000000"/>
          <w:spacing w:val="-1"/>
          <w:kern w:val="0"/>
        </w:rPr>
        <w:t>教育部國民及學前教育署</w:t>
      </w:r>
      <w:r w:rsidR="00966CCB" w:rsidRPr="00BD0321">
        <w:rPr>
          <w:rFonts w:ascii="標楷體" w:eastAsia="標楷體" w:hAnsi="標楷體" w:hint="eastAsia"/>
          <w:color w:val="000000" w:themeColor="text1"/>
          <w:spacing w:val="-1"/>
        </w:rPr>
        <w:t>（</w:t>
      </w:r>
      <w:r w:rsidR="00966CCB" w:rsidRPr="00BD0321">
        <w:rPr>
          <w:rFonts w:ascii="標楷體" w:eastAsia="標楷體" w:hAnsi="標楷體" w:hint="eastAsia"/>
          <w:color w:val="000000"/>
          <w:spacing w:val="-1"/>
          <w:kern w:val="0"/>
        </w:rPr>
        <w:t>下稱國教署）</w:t>
      </w:r>
      <w:r w:rsidRPr="00BD0321">
        <w:rPr>
          <w:rFonts w:ascii="標楷體" w:eastAsia="標楷體" w:hAnsi="標楷體" w:hint="eastAsia"/>
          <w:color w:val="000000"/>
          <w:spacing w:val="-1"/>
          <w:kern w:val="0"/>
        </w:rPr>
        <w:t>核定由前瞻基礎建設計畫第3期及第4期特別預算「人才培育促進就業建設－2030</w:t>
      </w:r>
      <w:r w:rsidR="00966CCB" w:rsidRPr="00BD0321">
        <w:rPr>
          <w:rFonts w:ascii="標楷體" w:eastAsia="標楷體" w:hAnsi="標楷體" w:hint="eastAsia"/>
          <w:color w:val="000000"/>
          <w:spacing w:val="-1"/>
          <w:kern w:val="0"/>
        </w:rPr>
        <w:t>雙語政策」項下補助辦理口說英語展能樂學、部分領域課程雙語教學、擴大引進外籍英語教學人員及英語教學資源中心運作等計畫</w:t>
      </w:r>
      <w:r w:rsidRPr="00BD0321">
        <w:rPr>
          <w:rFonts w:ascii="標楷體" w:eastAsia="標楷體" w:hAnsi="標楷體" w:hint="eastAsia"/>
          <w:color w:val="000000"/>
          <w:spacing w:val="-1"/>
          <w:kern w:val="0"/>
        </w:rPr>
        <w:t>，</w:t>
      </w:r>
      <w:r w:rsidRPr="00BD0321">
        <w:rPr>
          <w:rFonts w:ascii="標楷體" w:eastAsia="標楷體" w:hAnsi="標楷體"/>
          <w:color w:val="000000"/>
          <w:spacing w:val="-1"/>
          <w:kern w:val="0"/>
        </w:rPr>
        <w:t>1</w:t>
      </w:r>
      <w:r w:rsidRPr="00BD0321">
        <w:rPr>
          <w:rFonts w:ascii="標楷體" w:eastAsia="標楷體" w:hAnsi="標楷體" w:hint="eastAsia"/>
          <w:color w:val="000000"/>
          <w:spacing w:val="-1"/>
          <w:kern w:val="0"/>
        </w:rPr>
        <w:t>10至112學年度經費分別為620萬餘元、558萬餘元及771萬餘元（含自籌款62萬餘元、45萬餘元及77</w:t>
      </w:r>
      <w:r w:rsidR="00966CCB" w:rsidRPr="00BD0321">
        <w:rPr>
          <w:rFonts w:ascii="標楷體" w:eastAsia="標楷體" w:hAnsi="標楷體" w:hint="eastAsia"/>
          <w:color w:val="000000"/>
          <w:spacing w:val="-1"/>
          <w:kern w:val="0"/>
        </w:rPr>
        <w:t>萬餘元）。</w:t>
      </w:r>
      <w:r w:rsidR="00EB7244" w:rsidRPr="00BD0321">
        <w:rPr>
          <w:rFonts w:ascii="標楷體" w:eastAsia="標楷體" w:hAnsi="標楷體" w:hint="eastAsia"/>
          <w:color w:val="000000"/>
          <w:spacing w:val="-1"/>
          <w:kern w:val="0"/>
        </w:rPr>
        <w:t>經查其執行情形，核有</w:t>
      </w:r>
      <w:r w:rsidRPr="00BD0321">
        <w:rPr>
          <w:rFonts w:ascii="標楷體" w:eastAsia="標楷體" w:hAnsi="標楷體" w:hint="eastAsia"/>
          <w:color w:val="000000"/>
          <w:spacing w:val="-1"/>
          <w:kern w:val="0"/>
        </w:rPr>
        <w:t>：</w:t>
      </w:r>
      <w:r w:rsidRPr="00BD0321">
        <w:rPr>
          <w:rFonts w:ascii="標楷體" w:eastAsia="標楷體" w:hAnsi="標楷體" w:hint="eastAsia"/>
          <w:bCs/>
          <w:color w:val="000000"/>
          <w:spacing w:val="-1"/>
          <w:kern w:val="0"/>
        </w:rPr>
        <w:t>推動方案多數項目已達成</w:t>
      </w:r>
      <w:r w:rsidR="00EF50DD" w:rsidRPr="00BD0321">
        <w:rPr>
          <w:rFonts w:ascii="標楷體" w:eastAsia="標楷體" w:hAnsi="標楷體" w:hint="eastAsia"/>
          <w:bCs/>
          <w:color w:val="000000"/>
          <w:spacing w:val="-1"/>
          <w:kern w:val="0"/>
        </w:rPr>
        <w:t>2040年</w:t>
      </w:r>
      <w:r w:rsidRPr="00BD0321">
        <w:rPr>
          <w:rFonts w:ascii="標楷體" w:eastAsia="標楷體" w:hAnsi="標楷體" w:hint="eastAsia"/>
          <w:bCs/>
          <w:color w:val="000000"/>
          <w:spacing w:val="-1"/>
          <w:kern w:val="0"/>
        </w:rPr>
        <w:t>目標，</w:t>
      </w:r>
      <w:r w:rsidR="00142ECB" w:rsidRPr="00BD0321">
        <w:rPr>
          <w:rFonts w:ascii="標楷體" w:eastAsia="標楷體" w:hAnsi="標楷體" w:hint="eastAsia"/>
          <w:color w:val="000000"/>
          <w:spacing w:val="-1"/>
          <w:kern w:val="0"/>
        </w:rPr>
        <w:t>惟與國外學校締結姊妹校部分，尚未有學校達成</w:t>
      </w:r>
      <w:r w:rsidR="00EF50DD" w:rsidRPr="00BD0321">
        <w:rPr>
          <w:rFonts w:ascii="標楷體" w:eastAsia="標楷體" w:hAnsi="標楷體" w:hint="eastAsia"/>
          <w:color w:val="000000"/>
          <w:spacing w:val="-1"/>
          <w:kern w:val="0"/>
        </w:rPr>
        <w:t>，又110至112學年度相關計畫經費執行率分別為66.70％、66.09％、62.38％，其中</w:t>
      </w:r>
      <w:r w:rsidR="00142ECB" w:rsidRPr="00BD0321">
        <w:rPr>
          <w:rFonts w:ascii="標楷體" w:eastAsia="標楷體" w:hAnsi="標楷體" w:hint="eastAsia"/>
          <w:bCs/>
          <w:color w:val="000000"/>
          <w:spacing w:val="-1"/>
          <w:kern w:val="0"/>
        </w:rPr>
        <w:t>部分</w:t>
      </w:r>
      <w:r w:rsidR="00EF50DD" w:rsidRPr="00BD0321">
        <w:rPr>
          <w:rFonts w:ascii="標楷體" w:eastAsia="標楷體" w:hAnsi="標楷體" w:hint="eastAsia"/>
          <w:color w:val="000000"/>
          <w:spacing w:val="-1"/>
          <w:kern w:val="0"/>
        </w:rPr>
        <w:t>領域課程雙語教學</w:t>
      </w:r>
      <w:r w:rsidR="00142ECB" w:rsidRPr="00BD0321">
        <w:rPr>
          <w:rFonts w:ascii="標楷體" w:eastAsia="標楷體" w:hAnsi="標楷體" w:hint="eastAsia"/>
          <w:color w:val="000000"/>
          <w:spacing w:val="-1"/>
          <w:kern w:val="0"/>
        </w:rPr>
        <w:t>、</w:t>
      </w:r>
      <w:r w:rsidR="00EF50DD" w:rsidRPr="00BD0321">
        <w:rPr>
          <w:rFonts w:ascii="標楷體" w:eastAsia="標楷體" w:hAnsi="標楷體" w:hint="eastAsia"/>
          <w:color w:val="000000"/>
          <w:spacing w:val="-1"/>
          <w:kern w:val="0"/>
        </w:rPr>
        <w:t>引進外籍英語教學人員</w:t>
      </w:r>
      <w:r w:rsidR="00142ECB" w:rsidRPr="00BD0321">
        <w:rPr>
          <w:rFonts w:ascii="標楷體" w:eastAsia="標楷體" w:hAnsi="標楷體" w:hint="eastAsia"/>
          <w:color w:val="000000"/>
          <w:spacing w:val="-1"/>
          <w:kern w:val="0"/>
        </w:rPr>
        <w:t>、英語</w:t>
      </w:r>
      <w:r w:rsidR="00EF50DD" w:rsidRPr="00BD0321">
        <w:rPr>
          <w:rFonts w:ascii="標楷體" w:eastAsia="標楷體" w:hAnsi="標楷體" w:hint="eastAsia"/>
          <w:color w:val="000000"/>
          <w:spacing w:val="-1"/>
          <w:kern w:val="0"/>
        </w:rPr>
        <w:t>教育資源中心</w:t>
      </w:r>
      <w:r w:rsidR="00142ECB" w:rsidRPr="00BD0321">
        <w:rPr>
          <w:rFonts w:ascii="標楷體" w:eastAsia="標楷體" w:hAnsi="標楷體" w:hint="eastAsia"/>
          <w:color w:val="000000"/>
          <w:spacing w:val="-1"/>
          <w:kern w:val="0"/>
        </w:rPr>
        <w:t>等計畫，</w:t>
      </w:r>
      <w:r w:rsidR="00B0521C" w:rsidRPr="00BD0321">
        <w:rPr>
          <w:rFonts w:ascii="標楷體" w:eastAsia="標楷體" w:hAnsi="標楷體" w:hint="eastAsia"/>
          <w:color w:val="000000"/>
          <w:spacing w:val="-1"/>
          <w:kern w:val="0"/>
        </w:rPr>
        <w:t>執行率</w:t>
      </w:r>
      <w:r w:rsidR="00EF50DD" w:rsidRPr="00BD0321">
        <w:rPr>
          <w:rFonts w:ascii="標楷體" w:eastAsia="標楷體" w:hAnsi="標楷體" w:hint="eastAsia"/>
          <w:color w:val="000000"/>
          <w:spacing w:val="-1"/>
          <w:kern w:val="0"/>
        </w:rPr>
        <w:t>多</w:t>
      </w:r>
      <w:r w:rsidR="00142ECB" w:rsidRPr="00BD0321">
        <w:rPr>
          <w:rFonts w:ascii="標楷體" w:eastAsia="標楷體" w:hAnsi="標楷體" w:hint="eastAsia"/>
          <w:color w:val="000000"/>
          <w:spacing w:val="-1"/>
          <w:kern w:val="0"/>
        </w:rPr>
        <w:t>未及</w:t>
      </w:r>
      <w:proofErr w:type="gramStart"/>
      <w:r w:rsidR="00142ECB" w:rsidRPr="00BD0321">
        <w:rPr>
          <w:rFonts w:ascii="標楷體" w:eastAsia="標楷體" w:hAnsi="標楷體" w:hint="eastAsia"/>
          <w:color w:val="000000"/>
          <w:spacing w:val="-1"/>
          <w:kern w:val="0"/>
        </w:rPr>
        <w:t>6成</w:t>
      </w:r>
      <w:proofErr w:type="gramEnd"/>
      <w:r w:rsidR="00142ECB" w:rsidRPr="00BD0321">
        <w:rPr>
          <w:rFonts w:ascii="標楷體" w:eastAsia="標楷體" w:hAnsi="標楷體" w:hint="eastAsia"/>
          <w:color w:val="000000"/>
          <w:spacing w:val="-1"/>
          <w:kern w:val="0"/>
        </w:rPr>
        <w:t>，又113學年度連江縣英語教學資源中心運作計畫，預計補助6名人力，截至113年9月底止，實際僅進用4人，影響計畫執行；</w:t>
      </w:r>
      <w:r w:rsidR="00142ECB" w:rsidRPr="00BD0321">
        <w:rPr>
          <w:rFonts w:ascii="標楷體" w:eastAsia="標楷體" w:hAnsi="標楷體" w:hint="eastAsia"/>
          <w:bCs/>
          <w:color w:val="000000"/>
          <w:spacing w:val="-1"/>
          <w:kern w:val="0"/>
        </w:rPr>
        <w:t>雙語政策</w:t>
      </w:r>
      <w:proofErr w:type="gramStart"/>
      <w:r w:rsidR="00142ECB" w:rsidRPr="00BD0321">
        <w:rPr>
          <w:rFonts w:ascii="標楷體" w:eastAsia="標楷體" w:hAnsi="標楷體" w:hint="eastAsia"/>
          <w:bCs/>
          <w:color w:val="000000"/>
          <w:spacing w:val="-1"/>
          <w:kern w:val="0"/>
        </w:rPr>
        <w:t>研</w:t>
      </w:r>
      <w:proofErr w:type="gramEnd"/>
      <w:r w:rsidR="00142ECB" w:rsidRPr="00BD0321">
        <w:rPr>
          <w:rFonts w:ascii="標楷體" w:eastAsia="標楷體" w:hAnsi="標楷體" w:hint="eastAsia"/>
          <w:bCs/>
          <w:color w:val="000000"/>
          <w:spacing w:val="-1"/>
          <w:kern w:val="0"/>
        </w:rPr>
        <w:t>訂教師證加</w:t>
      </w:r>
      <w:proofErr w:type="gramStart"/>
      <w:r w:rsidR="00142ECB" w:rsidRPr="00BD0321">
        <w:rPr>
          <w:rFonts w:ascii="標楷體" w:eastAsia="標楷體" w:hAnsi="標楷體" w:hint="eastAsia"/>
          <w:bCs/>
          <w:color w:val="000000"/>
          <w:spacing w:val="-1"/>
          <w:kern w:val="0"/>
        </w:rPr>
        <w:t>註</w:t>
      </w:r>
      <w:proofErr w:type="gramEnd"/>
      <w:r w:rsidR="00142ECB" w:rsidRPr="00BD0321">
        <w:rPr>
          <w:rFonts w:ascii="標楷體" w:eastAsia="標楷體" w:hAnsi="標楷體" w:hint="eastAsia"/>
          <w:bCs/>
          <w:color w:val="000000"/>
          <w:spacing w:val="-1"/>
          <w:kern w:val="0"/>
        </w:rPr>
        <w:t>專長等級，惟</w:t>
      </w:r>
      <w:r w:rsidR="00142ECB" w:rsidRPr="00BD0321">
        <w:rPr>
          <w:rFonts w:ascii="標楷體" w:eastAsia="標楷體" w:hAnsi="標楷體" w:hint="eastAsia"/>
          <w:color w:val="000000"/>
          <w:spacing w:val="-1"/>
          <w:kern w:val="0"/>
        </w:rPr>
        <w:t>據教育處統計，113學年度縣立國民中小學進用之英語文教師，英語能力具備相當於CEF</w:t>
      </w:r>
      <w:r w:rsidR="00142ECB" w:rsidRPr="00BD0321">
        <w:rPr>
          <w:rFonts w:ascii="標楷體" w:eastAsia="標楷體" w:hAnsi="標楷體"/>
          <w:color w:val="000000"/>
          <w:spacing w:val="-1"/>
          <w:kern w:val="0"/>
        </w:rPr>
        <w:t>R</w:t>
      </w:r>
      <w:r w:rsidR="00142ECB" w:rsidRPr="00BD0321">
        <w:rPr>
          <w:rFonts w:ascii="標楷體" w:eastAsia="標楷體" w:hAnsi="標楷體" w:hint="eastAsia"/>
          <w:color w:val="000000"/>
          <w:spacing w:val="-1"/>
          <w:kern w:val="0"/>
        </w:rPr>
        <w:t xml:space="preserve"> B2</w:t>
      </w:r>
      <w:r w:rsidR="002B72CC" w:rsidRPr="00BD0321">
        <w:rPr>
          <w:rFonts w:ascii="標楷體" w:eastAsia="標楷體" w:hAnsi="標楷體" w:hint="eastAsia"/>
          <w:color w:val="000000"/>
          <w:spacing w:val="-1"/>
          <w:kern w:val="0"/>
        </w:rPr>
        <w:t>等級以上者</w:t>
      </w:r>
      <w:r w:rsidR="00142ECB" w:rsidRPr="00BD0321">
        <w:rPr>
          <w:rFonts w:ascii="標楷體" w:eastAsia="標楷體" w:hAnsi="標楷體" w:hint="eastAsia"/>
          <w:color w:val="000000"/>
          <w:spacing w:val="-1"/>
          <w:kern w:val="0"/>
        </w:rPr>
        <w:t>計8人，占比未及</w:t>
      </w:r>
      <w:proofErr w:type="gramStart"/>
      <w:r w:rsidR="00142ECB" w:rsidRPr="00BD0321">
        <w:rPr>
          <w:rFonts w:ascii="標楷體" w:eastAsia="標楷體" w:hAnsi="標楷體" w:hint="eastAsia"/>
          <w:color w:val="000000"/>
          <w:spacing w:val="-1"/>
          <w:kern w:val="0"/>
        </w:rPr>
        <w:t>6成</w:t>
      </w:r>
      <w:proofErr w:type="gramEnd"/>
      <w:r w:rsidR="00142ECB" w:rsidRPr="00BD0321">
        <w:rPr>
          <w:rFonts w:ascii="標楷體" w:eastAsia="標楷體" w:hAnsi="標楷體" w:hint="eastAsia"/>
          <w:color w:val="000000"/>
          <w:spacing w:val="-1"/>
          <w:kern w:val="0"/>
        </w:rPr>
        <w:t>，</w:t>
      </w:r>
      <w:r w:rsidR="00EF50DD" w:rsidRPr="00BD0321">
        <w:rPr>
          <w:rFonts w:ascii="標楷體" w:eastAsia="標楷體" w:hAnsi="標楷體" w:hint="eastAsia"/>
          <w:color w:val="000000"/>
          <w:spacing w:val="-1"/>
          <w:kern w:val="0"/>
        </w:rPr>
        <w:t>其中</w:t>
      </w:r>
      <w:r w:rsidR="00142ECB" w:rsidRPr="00BD0321">
        <w:rPr>
          <w:rFonts w:ascii="標楷體" w:eastAsia="標楷體" w:hAnsi="標楷體" w:hint="eastAsia"/>
          <w:color w:val="000000"/>
          <w:spacing w:val="-1"/>
          <w:kern w:val="0"/>
        </w:rPr>
        <w:t>國小</w:t>
      </w:r>
      <w:r w:rsidR="00EF50DD" w:rsidRPr="00BD0321">
        <w:rPr>
          <w:rFonts w:ascii="標楷體" w:eastAsia="標楷體" w:hAnsi="標楷體" w:hint="eastAsia"/>
          <w:color w:val="000000"/>
          <w:spacing w:val="-1"/>
          <w:kern w:val="0"/>
        </w:rPr>
        <w:t>及國中</w:t>
      </w:r>
      <w:r w:rsidR="00142ECB" w:rsidRPr="00BD0321">
        <w:rPr>
          <w:rFonts w:ascii="標楷體" w:eastAsia="標楷體" w:hAnsi="標楷體" w:hint="eastAsia"/>
          <w:color w:val="000000"/>
          <w:spacing w:val="-1"/>
          <w:kern w:val="0"/>
        </w:rPr>
        <w:t>英語文教師占比為</w:t>
      </w:r>
      <w:r w:rsidR="00142ECB" w:rsidRPr="00BD0321">
        <w:rPr>
          <w:rFonts w:ascii="標楷體" w:eastAsia="標楷體" w:hAnsi="標楷體"/>
          <w:color w:val="000000"/>
          <w:spacing w:val="-1"/>
          <w:kern w:val="0"/>
        </w:rPr>
        <w:t>7</w:t>
      </w:r>
      <w:r w:rsidR="00142ECB" w:rsidRPr="00BD0321">
        <w:rPr>
          <w:rFonts w:ascii="標楷體" w:eastAsia="標楷體" w:hAnsi="標楷體" w:hint="eastAsia"/>
          <w:color w:val="000000"/>
          <w:spacing w:val="-1"/>
          <w:kern w:val="0"/>
        </w:rPr>
        <w:t>1.43％</w:t>
      </w:r>
      <w:r w:rsidR="00EF50DD" w:rsidRPr="00BD0321">
        <w:rPr>
          <w:rFonts w:ascii="標楷體" w:eastAsia="標楷體" w:hAnsi="標楷體" w:hint="eastAsia"/>
          <w:color w:val="000000"/>
          <w:spacing w:val="-1"/>
          <w:kern w:val="0"/>
        </w:rPr>
        <w:t>及</w:t>
      </w:r>
      <w:r w:rsidR="00142ECB" w:rsidRPr="00BD0321">
        <w:rPr>
          <w:rFonts w:ascii="標楷體" w:eastAsia="標楷體" w:hAnsi="標楷體" w:hint="eastAsia"/>
          <w:color w:val="000000"/>
          <w:spacing w:val="-1"/>
          <w:kern w:val="0"/>
        </w:rPr>
        <w:t>42.86％，另</w:t>
      </w:r>
      <w:r w:rsidR="00EF50DD" w:rsidRPr="00BD0321">
        <w:rPr>
          <w:rFonts w:ascii="標楷體" w:eastAsia="標楷體" w:hAnsi="標楷體" w:hint="eastAsia"/>
          <w:color w:val="000000"/>
          <w:spacing w:val="-1"/>
          <w:kern w:val="0"/>
        </w:rPr>
        <w:t>國中</w:t>
      </w:r>
      <w:r w:rsidR="00142ECB" w:rsidRPr="00BD0321">
        <w:rPr>
          <w:rFonts w:ascii="標楷體" w:eastAsia="標楷體" w:hAnsi="標楷體" w:hint="eastAsia"/>
          <w:color w:val="000000"/>
          <w:spacing w:val="-1"/>
          <w:kern w:val="0"/>
        </w:rPr>
        <w:t>正式編制教師具B2等級者亦僅</w:t>
      </w:r>
      <w:r w:rsidR="00142ECB" w:rsidRPr="00BD0321">
        <w:rPr>
          <w:rFonts w:ascii="標楷體" w:eastAsia="標楷體" w:hAnsi="標楷體" w:hint="eastAsia"/>
          <w:color w:val="000000" w:themeColor="text1"/>
          <w:spacing w:val="-1"/>
          <w:kern w:val="0"/>
        </w:rPr>
        <w:t>37.50％</w:t>
      </w:r>
      <w:r w:rsidR="00EF50DD" w:rsidRPr="00BD0321">
        <w:rPr>
          <w:rFonts w:ascii="標楷體" w:eastAsia="標楷體" w:hAnsi="標楷體" w:hint="eastAsia"/>
          <w:color w:val="000000" w:themeColor="text1"/>
          <w:spacing w:val="-1"/>
          <w:kern w:val="0"/>
        </w:rPr>
        <w:t>等情</w:t>
      </w:r>
      <w:r w:rsidR="00142ECB" w:rsidRPr="00BD0321">
        <w:rPr>
          <w:rFonts w:ascii="標楷體" w:eastAsia="標楷體" w:hAnsi="標楷體" w:hint="eastAsia"/>
          <w:bCs/>
          <w:color w:val="000000"/>
          <w:spacing w:val="-1"/>
          <w:kern w:val="0"/>
        </w:rPr>
        <w:t>，</w:t>
      </w:r>
      <w:proofErr w:type="gramStart"/>
      <w:r w:rsidR="00142ECB" w:rsidRPr="00BD0321">
        <w:rPr>
          <w:rFonts w:ascii="標楷體" w:eastAsia="標楷體" w:hAnsi="標楷體" w:hint="eastAsia"/>
          <w:bCs/>
          <w:color w:val="000000"/>
          <w:spacing w:val="-1"/>
          <w:kern w:val="0"/>
        </w:rPr>
        <w:t>均經函</w:t>
      </w:r>
      <w:proofErr w:type="gramEnd"/>
      <w:r w:rsidR="00142ECB" w:rsidRPr="00BD0321">
        <w:rPr>
          <w:rFonts w:ascii="標楷體" w:eastAsia="標楷體" w:hAnsi="標楷體" w:hint="eastAsia"/>
          <w:bCs/>
          <w:color w:val="000000"/>
          <w:spacing w:val="-1"/>
          <w:kern w:val="0"/>
        </w:rPr>
        <w:t>請</w:t>
      </w:r>
      <w:proofErr w:type="gramStart"/>
      <w:r w:rsidR="00142ECB" w:rsidRPr="00BD0321">
        <w:rPr>
          <w:rFonts w:ascii="標楷體" w:eastAsia="標楷體" w:hAnsi="標楷體" w:hint="eastAsia"/>
          <w:bCs/>
          <w:color w:val="000000"/>
          <w:spacing w:val="-1"/>
          <w:kern w:val="0"/>
        </w:rPr>
        <w:t>研</w:t>
      </w:r>
      <w:proofErr w:type="gramEnd"/>
      <w:r w:rsidR="00142ECB" w:rsidRPr="00BD0321">
        <w:rPr>
          <w:rFonts w:ascii="標楷體" w:eastAsia="標楷體" w:hAnsi="標楷體" w:hint="eastAsia"/>
          <w:bCs/>
          <w:color w:val="000000"/>
          <w:spacing w:val="-1"/>
          <w:kern w:val="0"/>
        </w:rPr>
        <w:t>謀改善。據復</w:t>
      </w:r>
      <w:r w:rsidR="00142ECB" w:rsidRPr="00BD0321">
        <w:rPr>
          <w:rFonts w:ascii="標楷體" w:eastAsia="標楷體" w:hAnsi="標楷體" w:hint="eastAsia"/>
          <w:color w:val="000000"/>
          <w:spacing w:val="-1"/>
          <w:kern w:val="0"/>
        </w:rPr>
        <w:t>：</w:t>
      </w:r>
      <w:r w:rsidR="001F1F37" w:rsidRPr="00BD0321">
        <w:rPr>
          <w:rFonts w:ascii="標楷體" w:eastAsia="標楷體" w:hAnsi="標楷體" w:hint="eastAsia"/>
          <w:color w:val="000000"/>
          <w:spacing w:val="-1"/>
          <w:kern w:val="0"/>
        </w:rPr>
        <w:t>目前透過</w:t>
      </w:r>
      <w:proofErr w:type="gramStart"/>
      <w:r w:rsidR="001F1F37" w:rsidRPr="00BD0321">
        <w:rPr>
          <w:rFonts w:ascii="標楷體" w:eastAsia="標楷體" w:hAnsi="標楷體" w:hint="eastAsia"/>
          <w:color w:val="000000"/>
          <w:spacing w:val="-1"/>
          <w:kern w:val="0"/>
        </w:rPr>
        <w:t>國際學伴計畫</w:t>
      </w:r>
      <w:proofErr w:type="gramEnd"/>
      <w:r w:rsidR="001F1F37" w:rsidRPr="00BD0321">
        <w:rPr>
          <w:rFonts w:ascii="標楷體" w:eastAsia="標楷體" w:hAnsi="標楷體" w:hint="eastAsia"/>
          <w:color w:val="000000"/>
          <w:spacing w:val="-1"/>
          <w:kern w:val="0"/>
        </w:rPr>
        <w:t>，讓學生與國際學生交流，未來將透過定期會議，積極檢討調整整體推動方案</w:t>
      </w:r>
      <w:r w:rsidR="00EF50DD" w:rsidRPr="00BD0321">
        <w:rPr>
          <w:rFonts w:ascii="標楷體" w:eastAsia="標楷體" w:hAnsi="標楷體" w:hint="eastAsia"/>
          <w:color w:val="000000"/>
          <w:spacing w:val="-1"/>
          <w:kern w:val="0"/>
        </w:rPr>
        <w:t>，又教學</w:t>
      </w:r>
      <w:r w:rsidR="001F1F37" w:rsidRPr="00BD0321">
        <w:rPr>
          <w:rFonts w:ascii="標楷體" w:eastAsia="標楷體" w:hAnsi="標楷體" w:hint="eastAsia"/>
          <w:color w:val="000000"/>
          <w:spacing w:val="-1"/>
          <w:kern w:val="0"/>
        </w:rPr>
        <w:t>計畫擬</w:t>
      </w:r>
      <w:proofErr w:type="gramStart"/>
      <w:r w:rsidR="001F1F37" w:rsidRPr="00BD0321">
        <w:rPr>
          <w:rFonts w:ascii="標楷體" w:eastAsia="標楷體" w:hAnsi="標楷體" w:hint="eastAsia"/>
          <w:color w:val="000000"/>
          <w:spacing w:val="-1"/>
          <w:kern w:val="0"/>
        </w:rPr>
        <w:t>以線上課程</w:t>
      </w:r>
      <w:proofErr w:type="gramEnd"/>
      <w:r w:rsidR="001F1F37" w:rsidRPr="00BD0321">
        <w:rPr>
          <w:rFonts w:ascii="標楷體" w:eastAsia="標楷體" w:hAnsi="標楷體" w:hint="eastAsia"/>
          <w:color w:val="000000"/>
          <w:spacing w:val="-1"/>
          <w:kern w:val="0"/>
        </w:rPr>
        <w:t>為主，實體為輔方式申請計畫經費；</w:t>
      </w:r>
      <w:proofErr w:type="gramStart"/>
      <w:r w:rsidR="001F1F37" w:rsidRPr="00BD0321">
        <w:rPr>
          <w:rFonts w:ascii="標楷體" w:eastAsia="標楷體" w:hAnsi="標楷體" w:hint="eastAsia"/>
          <w:color w:val="000000"/>
          <w:spacing w:val="-1"/>
          <w:kern w:val="0"/>
        </w:rPr>
        <w:t>至英資</w:t>
      </w:r>
      <w:proofErr w:type="gramEnd"/>
      <w:r w:rsidR="001F1F37" w:rsidRPr="00BD0321">
        <w:rPr>
          <w:rFonts w:ascii="標楷體" w:eastAsia="標楷體" w:hAnsi="標楷體" w:hint="eastAsia"/>
          <w:color w:val="000000"/>
          <w:spacing w:val="-1"/>
          <w:kern w:val="0"/>
        </w:rPr>
        <w:t>中心進用不足</w:t>
      </w:r>
      <w:r w:rsidR="001F1F37" w:rsidRPr="00BD0321">
        <w:rPr>
          <w:rFonts w:ascii="標楷體" w:eastAsia="標楷體" w:hAnsi="標楷體"/>
          <w:color w:val="000000"/>
          <w:spacing w:val="-1"/>
          <w:kern w:val="0"/>
        </w:rPr>
        <w:t>未來將</w:t>
      </w:r>
      <w:proofErr w:type="gramStart"/>
      <w:r w:rsidR="001F1F37" w:rsidRPr="00BD0321">
        <w:rPr>
          <w:rFonts w:ascii="標楷體" w:eastAsia="標楷體" w:hAnsi="標楷體"/>
          <w:color w:val="000000"/>
          <w:spacing w:val="-1"/>
          <w:kern w:val="0"/>
        </w:rPr>
        <w:t>採</w:t>
      </w:r>
      <w:proofErr w:type="gramEnd"/>
      <w:r w:rsidR="001F1F37" w:rsidRPr="00BD0321">
        <w:rPr>
          <w:rFonts w:ascii="標楷體" w:eastAsia="標楷體" w:hAnsi="標楷體"/>
          <w:color w:val="000000"/>
          <w:spacing w:val="-1"/>
          <w:kern w:val="0"/>
        </w:rPr>
        <w:t>兼任方式，聘任本國籍及外國籍教學顧問</w:t>
      </w:r>
      <w:r w:rsidR="001F1F37" w:rsidRPr="00BD0321">
        <w:rPr>
          <w:rFonts w:ascii="標楷體" w:eastAsia="標楷體" w:hAnsi="標楷體" w:hint="eastAsia"/>
          <w:color w:val="000000"/>
          <w:spacing w:val="-1"/>
          <w:kern w:val="0"/>
        </w:rPr>
        <w:t>，</w:t>
      </w:r>
      <w:r w:rsidR="001F1F37" w:rsidRPr="00BD0321">
        <w:rPr>
          <w:rFonts w:ascii="標楷體" w:eastAsia="標楷體" w:hAnsi="標楷體"/>
          <w:color w:val="000000"/>
          <w:spacing w:val="-1"/>
          <w:kern w:val="0"/>
        </w:rPr>
        <w:t>解決人力不足問題</w:t>
      </w:r>
      <w:r w:rsidR="001F1F37" w:rsidRPr="00BD0321">
        <w:rPr>
          <w:rFonts w:ascii="標楷體" w:eastAsia="標楷體" w:hAnsi="標楷體" w:hint="eastAsia"/>
          <w:color w:val="000000"/>
          <w:spacing w:val="-1"/>
          <w:kern w:val="0"/>
        </w:rPr>
        <w:t>；</w:t>
      </w:r>
      <w:r w:rsidR="001F1F37" w:rsidRPr="00BD0321">
        <w:rPr>
          <w:rFonts w:ascii="標楷體" w:eastAsia="標楷體" w:hAnsi="標楷體"/>
          <w:color w:val="000000"/>
          <w:spacing w:val="-1"/>
          <w:kern w:val="0"/>
        </w:rPr>
        <w:t>將持續配合國教署與各大專院校開設之雙語學分班</w:t>
      </w:r>
      <w:r w:rsidR="001F1F37" w:rsidRPr="00BD0321">
        <w:rPr>
          <w:rFonts w:ascii="標楷體" w:eastAsia="標楷體" w:hAnsi="標楷體" w:hint="eastAsia"/>
          <w:color w:val="000000"/>
          <w:spacing w:val="-1"/>
          <w:kern w:val="0"/>
        </w:rPr>
        <w:t>，</w:t>
      </w:r>
      <w:r w:rsidR="001F1F37" w:rsidRPr="00BD0321">
        <w:rPr>
          <w:rFonts w:ascii="標楷體" w:eastAsia="標楷體" w:hAnsi="標楷體"/>
          <w:color w:val="000000"/>
          <w:spacing w:val="-1"/>
          <w:kern w:val="0"/>
        </w:rPr>
        <w:t>鼓勵教師進修及討論</w:t>
      </w:r>
      <w:proofErr w:type="gramStart"/>
      <w:r w:rsidR="001F1F37" w:rsidRPr="00BD0321">
        <w:rPr>
          <w:rFonts w:ascii="標楷體" w:eastAsia="標楷體" w:hAnsi="標楷體"/>
          <w:color w:val="000000"/>
          <w:spacing w:val="-1"/>
          <w:kern w:val="0"/>
        </w:rPr>
        <w:t>研</w:t>
      </w:r>
      <w:proofErr w:type="gramEnd"/>
      <w:r w:rsidR="001F1F37" w:rsidRPr="00BD0321">
        <w:rPr>
          <w:rFonts w:ascii="標楷體" w:eastAsia="標楷體" w:hAnsi="標楷體"/>
          <w:color w:val="000000"/>
          <w:spacing w:val="-1"/>
          <w:kern w:val="0"/>
        </w:rPr>
        <w:t>擬鼓勵措施</w:t>
      </w:r>
      <w:r w:rsidR="001F1F37" w:rsidRPr="00BD0321">
        <w:rPr>
          <w:rFonts w:ascii="標楷體" w:eastAsia="標楷體" w:hAnsi="標楷體" w:hint="eastAsia"/>
          <w:color w:val="000000" w:themeColor="text1"/>
          <w:spacing w:val="-1"/>
          <w:kern w:val="0"/>
        </w:rPr>
        <w:t>。</w:t>
      </w:r>
      <w:r w:rsidR="001F1F37" w:rsidRPr="00BD0321">
        <w:rPr>
          <w:rFonts w:ascii="標楷體" w:eastAsia="標楷體" w:hAnsi="標楷體" w:hint="eastAsia"/>
          <w:bCs/>
          <w:color w:val="000000" w:themeColor="text1"/>
          <w:spacing w:val="-1"/>
        </w:rPr>
        <w:t>（詳乙</w:t>
      </w:r>
      <w:r w:rsidR="00BD0321" w:rsidRPr="00BD0321">
        <w:rPr>
          <w:rFonts w:ascii="標楷體" w:eastAsia="標楷體" w:hAnsi="標楷體" w:hint="eastAsia"/>
          <w:bCs/>
          <w:color w:val="000000" w:themeColor="text1"/>
          <w:spacing w:val="-1"/>
        </w:rPr>
        <w:t>－</w:t>
      </w:r>
      <w:r w:rsidR="001F1F37" w:rsidRPr="00BD0321">
        <w:rPr>
          <w:rFonts w:ascii="標楷體" w:eastAsia="標楷體" w:hAnsi="標楷體" w:hint="eastAsia"/>
          <w:bCs/>
          <w:color w:val="000000" w:themeColor="text1"/>
          <w:spacing w:val="-1"/>
        </w:rPr>
        <w:t>40頁）</w:t>
      </w:r>
    </w:p>
    <w:sectPr w:rsidR="00E00BED" w:rsidRPr="00BD0321" w:rsidSect="00C63C12">
      <w:pgSz w:w="11906" w:h="16838" w:code="9"/>
      <w:pgMar w:top="1418" w:right="1134" w:bottom="1418" w:left="851" w:header="1021" w:footer="737"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1F626" w14:textId="77777777" w:rsidR="006757A7" w:rsidRDefault="006757A7">
      <w:r>
        <w:separator/>
      </w:r>
    </w:p>
  </w:endnote>
  <w:endnote w:type="continuationSeparator" w:id="0">
    <w:p w14:paraId="778D90F1" w14:textId="77777777" w:rsidR="006757A7" w:rsidRDefault="00675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標楷體">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華康粗圓體">
    <w:altName w:val="細明體"/>
    <w:charset w:val="88"/>
    <w:family w:val="modern"/>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華康中明體">
    <w:charset w:val="88"/>
    <w:family w:val="modern"/>
    <w:pitch w:val="fixed"/>
    <w:sig w:usb0="80000001" w:usb1="28091800" w:usb2="00000016" w:usb3="00000000" w:csb0="00100000" w:csb1="00000000"/>
  </w:font>
  <w:font w:name="華康楷書體W5(P)">
    <w:altName w:val="微軟正黑體"/>
    <w:charset w:val="88"/>
    <w:family w:val="script"/>
    <w:pitch w:val="variable"/>
    <w:sig w:usb0="80000001" w:usb1="28091800" w:usb2="00000016" w:usb3="00000000" w:csb0="00100000" w:csb1="00000000"/>
  </w:font>
  <w:font w:name="Courier">
    <w:panose1 w:val="02070409020205020404"/>
    <w:charset w:val="00"/>
    <w:family w:val="modern"/>
    <w:pitch w:val="fixed"/>
    <w:sig w:usb0="00000007" w:usb1="00000000" w:usb2="00000000" w:usb3="00000000" w:csb0="00000093"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0DCF3" w14:textId="77777777" w:rsidR="006757A7" w:rsidRPr="000020B5" w:rsidRDefault="006757A7" w:rsidP="00F51CEB">
    <w:pPr>
      <w:pStyle w:val="a9"/>
      <w:framePr w:w="618" w:wrap="around" w:vAnchor="text" w:hAnchor="margin" w:xAlign="center" w:y="1"/>
      <w:jc w:val="center"/>
      <w:rPr>
        <w:rStyle w:val="ab"/>
        <w:rFonts w:ascii="標楷體" w:eastAsia="標楷體" w:hAnsi="標楷體"/>
        <w:sz w:val="24"/>
        <w:szCs w:val="24"/>
      </w:rPr>
    </w:pPr>
    <w:proofErr w:type="gramStart"/>
    <w:r w:rsidRPr="000020B5">
      <w:rPr>
        <w:rStyle w:val="ab"/>
        <w:rFonts w:ascii="標楷體" w:eastAsia="標楷體" w:hAnsi="標楷體" w:hint="eastAsia"/>
        <w:sz w:val="24"/>
        <w:szCs w:val="24"/>
      </w:rPr>
      <w:t>戊</w:t>
    </w:r>
    <w:proofErr w:type="gramEnd"/>
    <w:r w:rsidRPr="000020B5">
      <w:rPr>
        <w:rStyle w:val="ab"/>
        <w:rFonts w:eastAsia="標楷體" w:hint="eastAsia"/>
        <w:sz w:val="24"/>
        <w:szCs w:val="24"/>
      </w:rPr>
      <w:t>－</w:t>
    </w:r>
    <w:r w:rsidRPr="000020B5">
      <w:rPr>
        <w:rStyle w:val="ab"/>
        <w:rFonts w:ascii="標楷體" w:eastAsia="標楷體" w:hAnsi="標楷體" w:hint="eastAsia"/>
        <w:sz w:val="24"/>
        <w:szCs w:val="24"/>
      </w:rPr>
      <w:fldChar w:fldCharType="begin"/>
    </w:r>
    <w:r w:rsidRPr="000020B5">
      <w:rPr>
        <w:rStyle w:val="ab"/>
        <w:rFonts w:ascii="標楷體" w:eastAsia="標楷體" w:hAnsi="標楷體" w:hint="eastAsia"/>
        <w:sz w:val="24"/>
        <w:szCs w:val="24"/>
      </w:rPr>
      <w:instrText xml:space="preserve"> PAGE </w:instrText>
    </w:r>
    <w:r w:rsidRPr="000020B5">
      <w:rPr>
        <w:rStyle w:val="ab"/>
        <w:rFonts w:ascii="標楷體" w:eastAsia="標楷體" w:hAnsi="標楷體" w:hint="eastAsia"/>
        <w:sz w:val="24"/>
        <w:szCs w:val="24"/>
      </w:rPr>
      <w:fldChar w:fldCharType="separate"/>
    </w:r>
    <w:r>
      <w:rPr>
        <w:rStyle w:val="ab"/>
        <w:rFonts w:ascii="標楷體" w:eastAsia="標楷體" w:hAnsi="標楷體"/>
        <w:noProof/>
        <w:sz w:val="24"/>
        <w:szCs w:val="24"/>
      </w:rPr>
      <w:t>8</w:t>
    </w:r>
    <w:r w:rsidRPr="000020B5">
      <w:rPr>
        <w:rStyle w:val="ab"/>
        <w:rFonts w:ascii="標楷體" w:eastAsia="標楷體" w:hAnsi="標楷體" w:hint="eastAsia"/>
        <w:sz w:val="24"/>
        <w:szCs w:val="24"/>
      </w:rPr>
      <w:fldChar w:fldCharType="end"/>
    </w:r>
  </w:p>
  <w:p w14:paraId="14391B11" w14:textId="77777777" w:rsidR="006757A7" w:rsidRDefault="006757A7">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93F27" w14:textId="0B19B8F7" w:rsidR="006757A7" w:rsidRPr="004908A4" w:rsidRDefault="006757A7" w:rsidP="00785295">
    <w:pPr>
      <w:pStyle w:val="a9"/>
      <w:tabs>
        <w:tab w:val="clear" w:pos="4153"/>
        <w:tab w:val="clear" w:pos="8306"/>
        <w:tab w:val="right" w:pos="9921"/>
      </w:tabs>
      <w:jc w:val="center"/>
      <w:rPr>
        <w:rFonts w:ascii="標楷體" w:eastAsia="標楷體" w:hAnsi="標楷體"/>
      </w:rPr>
    </w:pPr>
    <w:proofErr w:type="gramStart"/>
    <w:r w:rsidRPr="004908A4">
      <w:rPr>
        <w:rStyle w:val="ab"/>
        <w:rFonts w:ascii="標楷體" w:eastAsia="標楷體" w:hAnsi="標楷體" w:hint="eastAsia"/>
      </w:rPr>
      <w:t>戊</w:t>
    </w:r>
    <w:proofErr w:type="gramEnd"/>
    <w:r w:rsidRPr="004908A4">
      <w:rPr>
        <w:rStyle w:val="ab"/>
        <w:rFonts w:ascii="標楷體" w:eastAsia="標楷體" w:hAnsi="標楷體" w:hint="eastAsia"/>
      </w:rPr>
      <w:t>－</w:t>
    </w:r>
    <w:r w:rsidRPr="004908A4">
      <w:rPr>
        <w:rStyle w:val="ab"/>
        <w:rFonts w:ascii="標楷體" w:eastAsia="標楷體" w:hAnsi="標楷體"/>
      </w:rPr>
      <w:fldChar w:fldCharType="begin"/>
    </w:r>
    <w:r w:rsidRPr="004908A4">
      <w:rPr>
        <w:rStyle w:val="ab"/>
        <w:rFonts w:ascii="標楷體" w:eastAsia="標楷體" w:hAnsi="標楷體"/>
      </w:rPr>
      <w:instrText>PAGE   \* MERGEFORMAT</w:instrText>
    </w:r>
    <w:r w:rsidRPr="004908A4">
      <w:rPr>
        <w:rStyle w:val="ab"/>
        <w:rFonts w:ascii="標楷體" w:eastAsia="標楷體" w:hAnsi="標楷體"/>
      </w:rPr>
      <w:fldChar w:fldCharType="separate"/>
    </w:r>
    <w:r w:rsidR="006263B0" w:rsidRPr="006263B0">
      <w:rPr>
        <w:rStyle w:val="ab"/>
        <w:rFonts w:ascii="標楷體" w:eastAsia="標楷體" w:hAnsi="標楷體"/>
        <w:noProof/>
        <w:lang w:val="zh-TW"/>
      </w:rPr>
      <w:t>6</w:t>
    </w:r>
    <w:r w:rsidRPr="004908A4">
      <w:rPr>
        <w:rStyle w:val="ab"/>
        <w:rFonts w:ascii="標楷體" w:eastAsia="標楷體"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4F823" w14:textId="77777777" w:rsidR="006757A7" w:rsidRPr="0023211F" w:rsidRDefault="006757A7" w:rsidP="006757A7">
    <w:pPr>
      <w:pStyle w:val="a9"/>
      <w:jc w:val="center"/>
      <w:rPr>
        <w:rFonts w:ascii="標楷體" w:eastAsia="標楷體" w:hAnsi="標楷體"/>
      </w:rPr>
    </w:pPr>
    <w:r w:rsidRPr="0023211F">
      <w:rPr>
        <w:rStyle w:val="ab"/>
        <w:rFonts w:ascii="標楷體" w:eastAsia="標楷體" w:hAnsi="標楷體"/>
      </w:rPr>
      <w:fldChar w:fldCharType="begin"/>
    </w:r>
    <w:r w:rsidRPr="0023211F">
      <w:rPr>
        <w:rStyle w:val="ab"/>
        <w:rFonts w:ascii="標楷體" w:eastAsia="標楷體" w:hAnsi="標楷體"/>
      </w:rPr>
      <w:instrText xml:space="preserve"> PAGE </w:instrText>
    </w:r>
    <w:r w:rsidRPr="0023211F">
      <w:rPr>
        <w:rStyle w:val="ab"/>
        <w:rFonts w:ascii="標楷體" w:eastAsia="標楷體" w:hAnsi="標楷體"/>
      </w:rPr>
      <w:fldChar w:fldCharType="separate"/>
    </w:r>
    <w:r>
      <w:rPr>
        <w:rStyle w:val="ab"/>
        <w:rFonts w:ascii="標楷體" w:eastAsia="標楷體" w:hAnsi="標楷體"/>
        <w:noProof/>
      </w:rPr>
      <w:t>8</w:t>
    </w:r>
    <w:r w:rsidRPr="0023211F">
      <w:rPr>
        <w:rStyle w:val="ab"/>
        <w:rFonts w:ascii="標楷體" w:eastAsia="標楷體" w:hAnsi="標楷體"/>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1D1FC" w14:textId="1577780F" w:rsidR="006757A7" w:rsidRPr="00E00A75" w:rsidRDefault="006757A7" w:rsidP="006757A7">
    <w:pPr>
      <w:pStyle w:val="a9"/>
      <w:jc w:val="center"/>
      <w:rPr>
        <w:rFonts w:ascii="標楷體" w:eastAsia="標楷體" w:hAnsi="標楷體"/>
      </w:rPr>
    </w:pPr>
    <w:proofErr w:type="gramStart"/>
    <w:r w:rsidRPr="00E00A75">
      <w:rPr>
        <w:rFonts w:ascii="標楷體" w:eastAsia="標楷體" w:hAnsi="標楷體" w:hint="eastAsia"/>
      </w:rPr>
      <w:t>戊</w:t>
    </w:r>
    <w:proofErr w:type="gramEnd"/>
    <w:r w:rsidRPr="00E00A75">
      <w:rPr>
        <w:rFonts w:ascii="標楷體" w:eastAsia="標楷體" w:hAnsi="標楷體" w:hint="eastAsia"/>
      </w:rPr>
      <w:t>－</w:t>
    </w:r>
    <w:r w:rsidRPr="00E00A75">
      <w:rPr>
        <w:rFonts w:ascii="標楷體" w:eastAsia="標楷體" w:hAnsi="標楷體"/>
      </w:rPr>
      <w:fldChar w:fldCharType="begin"/>
    </w:r>
    <w:r w:rsidRPr="00E00A75">
      <w:rPr>
        <w:rFonts w:ascii="標楷體" w:eastAsia="標楷體" w:hAnsi="標楷體"/>
      </w:rPr>
      <w:instrText>PAGE   \* MERGEFORMAT</w:instrText>
    </w:r>
    <w:r w:rsidRPr="00E00A75">
      <w:rPr>
        <w:rFonts w:ascii="標楷體" w:eastAsia="標楷體" w:hAnsi="標楷體"/>
      </w:rPr>
      <w:fldChar w:fldCharType="separate"/>
    </w:r>
    <w:r w:rsidR="006263B0">
      <w:rPr>
        <w:rFonts w:ascii="標楷體" w:eastAsia="標楷體" w:hAnsi="標楷體"/>
        <w:noProof/>
      </w:rPr>
      <w:t>15</w:t>
    </w:r>
    <w:r w:rsidRPr="00E00A75">
      <w:rPr>
        <w:rFonts w:ascii="標楷體" w:eastAsia="標楷體" w:hAnsi="標楷體"/>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F92D1" w14:textId="584D050B" w:rsidR="006757A7" w:rsidRPr="00630C0D" w:rsidRDefault="006757A7" w:rsidP="00BB0F1E">
    <w:pPr>
      <w:pStyle w:val="a9"/>
      <w:jc w:val="center"/>
      <w:rPr>
        <w:rFonts w:ascii="標楷體" w:eastAsia="標楷體" w:hAnsi="標楷體"/>
      </w:rPr>
    </w:pPr>
    <w:proofErr w:type="gramStart"/>
    <w:r w:rsidRPr="00630C0D">
      <w:rPr>
        <w:rFonts w:ascii="標楷體" w:eastAsia="標楷體" w:hAnsi="標楷體" w:hint="eastAsia"/>
      </w:rPr>
      <w:t>戊</w:t>
    </w:r>
    <w:proofErr w:type="gramEnd"/>
    <w:r w:rsidRPr="00630C0D">
      <w:rPr>
        <w:rFonts w:ascii="標楷體" w:eastAsia="標楷體" w:hAnsi="標楷體" w:hint="eastAsia"/>
      </w:rPr>
      <w:t>－</w:t>
    </w:r>
    <w:r w:rsidRPr="00630C0D">
      <w:rPr>
        <w:rFonts w:ascii="標楷體" w:eastAsia="標楷體" w:hAnsi="標楷體"/>
      </w:rPr>
      <w:fldChar w:fldCharType="begin"/>
    </w:r>
    <w:r w:rsidRPr="00630C0D">
      <w:rPr>
        <w:rFonts w:ascii="標楷體" w:eastAsia="標楷體" w:hAnsi="標楷體"/>
      </w:rPr>
      <w:instrText>PAGE   \* MERGEFORMAT</w:instrText>
    </w:r>
    <w:r w:rsidRPr="00630C0D">
      <w:rPr>
        <w:rFonts w:ascii="標楷體" w:eastAsia="標楷體" w:hAnsi="標楷體"/>
      </w:rPr>
      <w:fldChar w:fldCharType="separate"/>
    </w:r>
    <w:r w:rsidR="006263B0" w:rsidRPr="006263B0">
      <w:rPr>
        <w:rFonts w:ascii="標楷體" w:eastAsia="標楷體" w:hAnsi="標楷體"/>
        <w:noProof/>
        <w:lang w:val="zh-TW"/>
      </w:rPr>
      <w:t>26</w:t>
    </w:r>
    <w:r w:rsidRPr="00630C0D">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208434" w14:textId="77777777" w:rsidR="006757A7" w:rsidRDefault="006757A7">
      <w:r>
        <w:separator/>
      </w:r>
    </w:p>
  </w:footnote>
  <w:footnote w:type="continuationSeparator" w:id="0">
    <w:p w14:paraId="565DCB35" w14:textId="77777777" w:rsidR="006757A7" w:rsidRDefault="006757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E74C84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6B003241"/>
    <w:multiLevelType w:val="hybridMultilevel"/>
    <w:tmpl w:val="78224F6E"/>
    <w:lvl w:ilvl="0" w:tplc="6C1CF068">
      <w:start w:val="2"/>
      <w:numFmt w:val="bullet"/>
      <w:lvlText w:val="-"/>
      <w:lvlJc w:val="left"/>
      <w:pPr>
        <w:ind w:left="622" w:hanging="360"/>
      </w:pPr>
      <w:rPr>
        <w:rFonts w:ascii="新細明體" w:eastAsia="新細明體" w:hAnsi="新細明體" w:cs="Times New Roman" w:hint="eastAsia"/>
      </w:rPr>
    </w:lvl>
    <w:lvl w:ilvl="1" w:tplc="04090003" w:tentative="1">
      <w:start w:val="1"/>
      <w:numFmt w:val="bullet"/>
      <w:lvlText w:val=""/>
      <w:lvlJc w:val="left"/>
      <w:pPr>
        <w:ind w:left="1222" w:hanging="480"/>
      </w:pPr>
      <w:rPr>
        <w:rFonts w:ascii="Wingdings" w:hAnsi="Wingdings" w:hint="default"/>
      </w:rPr>
    </w:lvl>
    <w:lvl w:ilvl="2" w:tplc="04090005" w:tentative="1">
      <w:start w:val="1"/>
      <w:numFmt w:val="bullet"/>
      <w:lvlText w:val=""/>
      <w:lvlJc w:val="left"/>
      <w:pPr>
        <w:ind w:left="1702" w:hanging="480"/>
      </w:pPr>
      <w:rPr>
        <w:rFonts w:ascii="Wingdings" w:hAnsi="Wingdings" w:hint="default"/>
      </w:rPr>
    </w:lvl>
    <w:lvl w:ilvl="3" w:tplc="04090001" w:tentative="1">
      <w:start w:val="1"/>
      <w:numFmt w:val="bullet"/>
      <w:lvlText w:val=""/>
      <w:lvlJc w:val="left"/>
      <w:pPr>
        <w:ind w:left="2182" w:hanging="480"/>
      </w:pPr>
      <w:rPr>
        <w:rFonts w:ascii="Wingdings" w:hAnsi="Wingdings" w:hint="default"/>
      </w:rPr>
    </w:lvl>
    <w:lvl w:ilvl="4" w:tplc="04090003" w:tentative="1">
      <w:start w:val="1"/>
      <w:numFmt w:val="bullet"/>
      <w:lvlText w:val=""/>
      <w:lvlJc w:val="left"/>
      <w:pPr>
        <w:ind w:left="2662" w:hanging="480"/>
      </w:pPr>
      <w:rPr>
        <w:rFonts w:ascii="Wingdings" w:hAnsi="Wingdings" w:hint="default"/>
      </w:rPr>
    </w:lvl>
    <w:lvl w:ilvl="5" w:tplc="04090005" w:tentative="1">
      <w:start w:val="1"/>
      <w:numFmt w:val="bullet"/>
      <w:lvlText w:val=""/>
      <w:lvlJc w:val="left"/>
      <w:pPr>
        <w:ind w:left="3142" w:hanging="480"/>
      </w:pPr>
      <w:rPr>
        <w:rFonts w:ascii="Wingdings" w:hAnsi="Wingdings" w:hint="default"/>
      </w:rPr>
    </w:lvl>
    <w:lvl w:ilvl="6" w:tplc="04090001" w:tentative="1">
      <w:start w:val="1"/>
      <w:numFmt w:val="bullet"/>
      <w:lvlText w:val=""/>
      <w:lvlJc w:val="left"/>
      <w:pPr>
        <w:ind w:left="3622" w:hanging="480"/>
      </w:pPr>
      <w:rPr>
        <w:rFonts w:ascii="Wingdings" w:hAnsi="Wingdings" w:hint="default"/>
      </w:rPr>
    </w:lvl>
    <w:lvl w:ilvl="7" w:tplc="04090003" w:tentative="1">
      <w:start w:val="1"/>
      <w:numFmt w:val="bullet"/>
      <w:lvlText w:val=""/>
      <w:lvlJc w:val="left"/>
      <w:pPr>
        <w:ind w:left="4102" w:hanging="480"/>
      </w:pPr>
      <w:rPr>
        <w:rFonts w:ascii="Wingdings" w:hAnsi="Wingdings" w:hint="default"/>
      </w:rPr>
    </w:lvl>
    <w:lvl w:ilvl="8" w:tplc="04090005" w:tentative="1">
      <w:start w:val="1"/>
      <w:numFmt w:val="bullet"/>
      <w:lvlText w:val=""/>
      <w:lvlJc w:val="left"/>
      <w:pPr>
        <w:ind w:left="4582" w:hanging="480"/>
      </w:pPr>
      <w:rPr>
        <w:rFonts w:ascii="Wingdings" w:hAnsi="Wingdings" w:hint="default"/>
      </w:r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activeWritingStyle w:appName="MSWord" w:lang="en-US" w:vendorID="64" w:dllVersion="6" w:nlCheck="1" w:checkStyle="1"/>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HK" w:vendorID="64" w:dllVersion="5"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noLineBreaksAfter w:lang="zh-TW" w:val="([{£¥‘“‵〈《「『【〔〝︵︷︹︻︽︿﹁﹃﹙﹛﹝（｛"/>
  <w:noLineBreaksBefore w:lang="zh-TW" w:val="!),.:;?]}¢·–—’”•‥…‧′╴、。〉》」』】〕〞︰︱︳︴︶︸︺︼︾﹀﹂﹄﹏﹐﹑﹒﹔﹕﹖﹗﹚﹜﹞！），．：；？］｜｝､"/>
  <w:hdrShapeDefaults>
    <o:shapedefaults v:ext="edit" spidmax="15360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32AC"/>
    <w:rsid w:val="000014F6"/>
    <w:rsid w:val="000020B5"/>
    <w:rsid w:val="00002659"/>
    <w:rsid w:val="0000427F"/>
    <w:rsid w:val="00005702"/>
    <w:rsid w:val="00006381"/>
    <w:rsid w:val="000077A0"/>
    <w:rsid w:val="00007BB3"/>
    <w:rsid w:val="00007CF1"/>
    <w:rsid w:val="00007D9C"/>
    <w:rsid w:val="00007E2C"/>
    <w:rsid w:val="00010F7E"/>
    <w:rsid w:val="00012AA6"/>
    <w:rsid w:val="00015BE9"/>
    <w:rsid w:val="0002010D"/>
    <w:rsid w:val="00020346"/>
    <w:rsid w:val="000209FB"/>
    <w:rsid w:val="00022AB0"/>
    <w:rsid w:val="00023189"/>
    <w:rsid w:val="000231B1"/>
    <w:rsid w:val="000245E9"/>
    <w:rsid w:val="00024DE2"/>
    <w:rsid w:val="00031BA9"/>
    <w:rsid w:val="00032819"/>
    <w:rsid w:val="00032AA3"/>
    <w:rsid w:val="00034D4E"/>
    <w:rsid w:val="000358B7"/>
    <w:rsid w:val="0003611B"/>
    <w:rsid w:val="00036686"/>
    <w:rsid w:val="0003731E"/>
    <w:rsid w:val="00042C5C"/>
    <w:rsid w:val="000432F5"/>
    <w:rsid w:val="00046F3F"/>
    <w:rsid w:val="00047286"/>
    <w:rsid w:val="00047411"/>
    <w:rsid w:val="000478E1"/>
    <w:rsid w:val="0004790C"/>
    <w:rsid w:val="000502E0"/>
    <w:rsid w:val="000509A9"/>
    <w:rsid w:val="00051112"/>
    <w:rsid w:val="00054446"/>
    <w:rsid w:val="00056644"/>
    <w:rsid w:val="00060B5A"/>
    <w:rsid w:val="0006106E"/>
    <w:rsid w:val="000611DA"/>
    <w:rsid w:val="00062CC8"/>
    <w:rsid w:val="00064F72"/>
    <w:rsid w:val="00066BAF"/>
    <w:rsid w:val="000702B4"/>
    <w:rsid w:val="000732CF"/>
    <w:rsid w:val="00073E28"/>
    <w:rsid w:val="00073FF4"/>
    <w:rsid w:val="00074436"/>
    <w:rsid w:val="00074F32"/>
    <w:rsid w:val="00076436"/>
    <w:rsid w:val="00077391"/>
    <w:rsid w:val="00082704"/>
    <w:rsid w:val="00082C9A"/>
    <w:rsid w:val="0008364B"/>
    <w:rsid w:val="000845B8"/>
    <w:rsid w:val="00084AFF"/>
    <w:rsid w:val="00084CE4"/>
    <w:rsid w:val="000865BE"/>
    <w:rsid w:val="00087040"/>
    <w:rsid w:val="00090894"/>
    <w:rsid w:val="0009169D"/>
    <w:rsid w:val="00091D61"/>
    <w:rsid w:val="00091FBD"/>
    <w:rsid w:val="00094293"/>
    <w:rsid w:val="00096E50"/>
    <w:rsid w:val="000977CA"/>
    <w:rsid w:val="00097BF6"/>
    <w:rsid w:val="00097CFE"/>
    <w:rsid w:val="000A125D"/>
    <w:rsid w:val="000A3742"/>
    <w:rsid w:val="000A41CB"/>
    <w:rsid w:val="000A5B14"/>
    <w:rsid w:val="000B0081"/>
    <w:rsid w:val="000B1906"/>
    <w:rsid w:val="000B2A36"/>
    <w:rsid w:val="000B5BA7"/>
    <w:rsid w:val="000C13C7"/>
    <w:rsid w:val="000C2A5F"/>
    <w:rsid w:val="000C2EEF"/>
    <w:rsid w:val="000C4A2E"/>
    <w:rsid w:val="000D022E"/>
    <w:rsid w:val="000D1A80"/>
    <w:rsid w:val="000D2C66"/>
    <w:rsid w:val="000D4305"/>
    <w:rsid w:val="000D708F"/>
    <w:rsid w:val="000D7629"/>
    <w:rsid w:val="000D7AAB"/>
    <w:rsid w:val="000D7E7B"/>
    <w:rsid w:val="000E01EA"/>
    <w:rsid w:val="000E1516"/>
    <w:rsid w:val="000E41BC"/>
    <w:rsid w:val="000E4E91"/>
    <w:rsid w:val="000F2AA8"/>
    <w:rsid w:val="000F2F72"/>
    <w:rsid w:val="000F4375"/>
    <w:rsid w:val="000F568D"/>
    <w:rsid w:val="000F6CE4"/>
    <w:rsid w:val="001016E4"/>
    <w:rsid w:val="00102584"/>
    <w:rsid w:val="00106AFE"/>
    <w:rsid w:val="00107B39"/>
    <w:rsid w:val="00107FE4"/>
    <w:rsid w:val="00110008"/>
    <w:rsid w:val="001100C6"/>
    <w:rsid w:val="00110354"/>
    <w:rsid w:val="001106DE"/>
    <w:rsid w:val="00110F5A"/>
    <w:rsid w:val="001121E0"/>
    <w:rsid w:val="00112BD8"/>
    <w:rsid w:val="001132E8"/>
    <w:rsid w:val="00113AB1"/>
    <w:rsid w:val="00113E26"/>
    <w:rsid w:val="00114710"/>
    <w:rsid w:val="0011772F"/>
    <w:rsid w:val="00120AA9"/>
    <w:rsid w:val="001227A8"/>
    <w:rsid w:val="0012281B"/>
    <w:rsid w:val="001239F8"/>
    <w:rsid w:val="00124382"/>
    <w:rsid w:val="00125674"/>
    <w:rsid w:val="00126A47"/>
    <w:rsid w:val="001313DF"/>
    <w:rsid w:val="00132B6D"/>
    <w:rsid w:val="00133193"/>
    <w:rsid w:val="00133B63"/>
    <w:rsid w:val="001352DC"/>
    <w:rsid w:val="00140A81"/>
    <w:rsid w:val="00142ECB"/>
    <w:rsid w:val="00142FEB"/>
    <w:rsid w:val="00143A3A"/>
    <w:rsid w:val="00143CFC"/>
    <w:rsid w:val="00143FB5"/>
    <w:rsid w:val="00145253"/>
    <w:rsid w:val="001456CF"/>
    <w:rsid w:val="001542F5"/>
    <w:rsid w:val="00154FB6"/>
    <w:rsid w:val="00156518"/>
    <w:rsid w:val="001566F7"/>
    <w:rsid w:val="0016197B"/>
    <w:rsid w:val="0016417D"/>
    <w:rsid w:val="00166EBC"/>
    <w:rsid w:val="00167B9B"/>
    <w:rsid w:val="00170492"/>
    <w:rsid w:val="001717E1"/>
    <w:rsid w:val="00171E7D"/>
    <w:rsid w:val="0017358A"/>
    <w:rsid w:val="00173EF1"/>
    <w:rsid w:val="001745EC"/>
    <w:rsid w:val="00174AC7"/>
    <w:rsid w:val="0017703A"/>
    <w:rsid w:val="00177AB2"/>
    <w:rsid w:val="00177AFC"/>
    <w:rsid w:val="00177CFA"/>
    <w:rsid w:val="0018412B"/>
    <w:rsid w:val="0018521E"/>
    <w:rsid w:val="001856ED"/>
    <w:rsid w:val="001875D6"/>
    <w:rsid w:val="00187C90"/>
    <w:rsid w:val="0019208C"/>
    <w:rsid w:val="00194F87"/>
    <w:rsid w:val="00194FEB"/>
    <w:rsid w:val="001A17F7"/>
    <w:rsid w:val="001A3E5E"/>
    <w:rsid w:val="001A40A0"/>
    <w:rsid w:val="001A5B9A"/>
    <w:rsid w:val="001A606E"/>
    <w:rsid w:val="001A659C"/>
    <w:rsid w:val="001B111B"/>
    <w:rsid w:val="001B2EB5"/>
    <w:rsid w:val="001B3A78"/>
    <w:rsid w:val="001B66C8"/>
    <w:rsid w:val="001B6AA2"/>
    <w:rsid w:val="001C32BB"/>
    <w:rsid w:val="001C5EB7"/>
    <w:rsid w:val="001C65C7"/>
    <w:rsid w:val="001D001F"/>
    <w:rsid w:val="001D038F"/>
    <w:rsid w:val="001D178C"/>
    <w:rsid w:val="001D7756"/>
    <w:rsid w:val="001E0E90"/>
    <w:rsid w:val="001E1017"/>
    <w:rsid w:val="001E16CF"/>
    <w:rsid w:val="001F03F5"/>
    <w:rsid w:val="001F165A"/>
    <w:rsid w:val="001F1F37"/>
    <w:rsid w:val="001F251F"/>
    <w:rsid w:val="001F32F1"/>
    <w:rsid w:val="001F3715"/>
    <w:rsid w:val="001F5A1E"/>
    <w:rsid w:val="00200791"/>
    <w:rsid w:val="00201A52"/>
    <w:rsid w:val="00201C48"/>
    <w:rsid w:val="0020230A"/>
    <w:rsid w:val="00202643"/>
    <w:rsid w:val="00203B91"/>
    <w:rsid w:val="00205097"/>
    <w:rsid w:val="002053E3"/>
    <w:rsid w:val="002068F0"/>
    <w:rsid w:val="00207AE4"/>
    <w:rsid w:val="00213913"/>
    <w:rsid w:val="0021393F"/>
    <w:rsid w:val="002144EF"/>
    <w:rsid w:val="002157D2"/>
    <w:rsid w:val="002177C4"/>
    <w:rsid w:val="002200EF"/>
    <w:rsid w:val="00220168"/>
    <w:rsid w:val="00220D49"/>
    <w:rsid w:val="00223764"/>
    <w:rsid w:val="002263FC"/>
    <w:rsid w:val="002314B3"/>
    <w:rsid w:val="002321D8"/>
    <w:rsid w:val="00233575"/>
    <w:rsid w:val="00234AF3"/>
    <w:rsid w:val="0023599C"/>
    <w:rsid w:val="00236E85"/>
    <w:rsid w:val="002418E8"/>
    <w:rsid w:val="002442D3"/>
    <w:rsid w:val="002474DD"/>
    <w:rsid w:val="00247A10"/>
    <w:rsid w:val="00247B31"/>
    <w:rsid w:val="00250D4E"/>
    <w:rsid w:val="00250F4C"/>
    <w:rsid w:val="00251447"/>
    <w:rsid w:val="0025146D"/>
    <w:rsid w:val="0025196E"/>
    <w:rsid w:val="00252107"/>
    <w:rsid w:val="00252C84"/>
    <w:rsid w:val="00253F26"/>
    <w:rsid w:val="00254EF7"/>
    <w:rsid w:val="00255085"/>
    <w:rsid w:val="002576D6"/>
    <w:rsid w:val="00260910"/>
    <w:rsid w:val="00260A79"/>
    <w:rsid w:val="00265472"/>
    <w:rsid w:val="0026556B"/>
    <w:rsid w:val="002710FF"/>
    <w:rsid w:val="00271DC6"/>
    <w:rsid w:val="0027305A"/>
    <w:rsid w:val="00273882"/>
    <w:rsid w:val="00277646"/>
    <w:rsid w:val="0028190D"/>
    <w:rsid w:val="00282D55"/>
    <w:rsid w:val="00283316"/>
    <w:rsid w:val="00284974"/>
    <w:rsid w:val="002858BC"/>
    <w:rsid w:val="002859FA"/>
    <w:rsid w:val="00290B6B"/>
    <w:rsid w:val="0029105F"/>
    <w:rsid w:val="00294FA4"/>
    <w:rsid w:val="00295A58"/>
    <w:rsid w:val="00295BB9"/>
    <w:rsid w:val="0029736C"/>
    <w:rsid w:val="002A22EA"/>
    <w:rsid w:val="002A2EA1"/>
    <w:rsid w:val="002A445F"/>
    <w:rsid w:val="002A4558"/>
    <w:rsid w:val="002A4789"/>
    <w:rsid w:val="002A5492"/>
    <w:rsid w:val="002A715C"/>
    <w:rsid w:val="002B0331"/>
    <w:rsid w:val="002B05DF"/>
    <w:rsid w:val="002B366A"/>
    <w:rsid w:val="002B62B1"/>
    <w:rsid w:val="002B6348"/>
    <w:rsid w:val="002B72CC"/>
    <w:rsid w:val="002B75E8"/>
    <w:rsid w:val="002C085B"/>
    <w:rsid w:val="002C0CA3"/>
    <w:rsid w:val="002C23ED"/>
    <w:rsid w:val="002C68BD"/>
    <w:rsid w:val="002D499C"/>
    <w:rsid w:val="002D4AA2"/>
    <w:rsid w:val="002D7F66"/>
    <w:rsid w:val="002E3081"/>
    <w:rsid w:val="002E3D68"/>
    <w:rsid w:val="002E6224"/>
    <w:rsid w:val="002F0834"/>
    <w:rsid w:val="002F303F"/>
    <w:rsid w:val="002F348D"/>
    <w:rsid w:val="002F5E84"/>
    <w:rsid w:val="002F76EA"/>
    <w:rsid w:val="002F7CEB"/>
    <w:rsid w:val="00300BAD"/>
    <w:rsid w:val="00305DDD"/>
    <w:rsid w:val="0030676C"/>
    <w:rsid w:val="00312390"/>
    <w:rsid w:val="00316CAB"/>
    <w:rsid w:val="00317CCF"/>
    <w:rsid w:val="003213BC"/>
    <w:rsid w:val="00324AAB"/>
    <w:rsid w:val="00324AEA"/>
    <w:rsid w:val="003271D8"/>
    <w:rsid w:val="00331311"/>
    <w:rsid w:val="003319D9"/>
    <w:rsid w:val="00333DD4"/>
    <w:rsid w:val="00334A83"/>
    <w:rsid w:val="003358ED"/>
    <w:rsid w:val="0033637B"/>
    <w:rsid w:val="00337402"/>
    <w:rsid w:val="003404DE"/>
    <w:rsid w:val="00340B75"/>
    <w:rsid w:val="00341BB4"/>
    <w:rsid w:val="00341C99"/>
    <w:rsid w:val="0034230E"/>
    <w:rsid w:val="00344183"/>
    <w:rsid w:val="0034424F"/>
    <w:rsid w:val="003446EC"/>
    <w:rsid w:val="00346415"/>
    <w:rsid w:val="00346CC2"/>
    <w:rsid w:val="003470B3"/>
    <w:rsid w:val="003477FD"/>
    <w:rsid w:val="00353234"/>
    <w:rsid w:val="00354284"/>
    <w:rsid w:val="003562A3"/>
    <w:rsid w:val="00356A89"/>
    <w:rsid w:val="00357DAA"/>
    <w:rsid w:val="00357E2E"/>
    <w:rsid w:val="00362AFC"/>
    <w:rsid w:val="00364F5A"/>
    <w:rsid w:val="00365428"/>
    <w:rsid w:val="0037073E"/>
    <w:rsid w:val="00370B8B"/>
    <w:rsid w:val="00372034"/>
    <w:rsid w:val="0037255B"/>
    <w:rsid w:val="003745E3"/>
    <w:rsid w:val="003746BF"/>
    <w:rsid w:val="00375F6B"/>
    <w:rsid w:val="00376407"/>
    <w:rsid w:val="00377EB8"/>
    <w:rsid w:val="00385A62"/>
    <w:rsid w:val="003871D0"/>
    <w:rsid w:val="00390BE7"/>
    <w:rsid w:val="003912E2"/>
    <w:rsid w:val="003919E0"/>
    <w:rsid w:val="003933AA"/>
    <w:rsid w:val="00393C56"/>
    <w:rsid w:val="003963AC"/>
    <w:rsid w:val="00397733"/>
    <w:rsid w:val="003A0748"/>
    <w:rsid w:val="003A0A64"/>
    <w:rsid w:val="003A45A9"/>
    <w:rsid w:val="003A648F"/>
    <w:rsid w:val="003A75C8"/>
    <w:rsid w:val="003A777B"/>
    <w:rsid w:val="003A77D0"/>
    <w:rsid w:val="003B0CB5"/>
    <w:rsid w:val="003B1CB9"/>
    <w:rsid w:val="003B5231"/>
    <w:rsid w:val="003B585C"/>
    <w:rsid w:val="003B7BFB"/>
    <w:rsid w:val="003B7F47"/>
    <w:rsid w:val="003C00A3"/>
    <w:rsid w:val="003C08BB"/>
    <w:rsid w:val="003C08EF"/>
    <w:rsid w:val="003C0B42"/>
    <w:rsid w:val="003C3217"/>
    <w:rsid w:val="003C363F"/>
    <w:rsid w:val="003C3CF7"/>
    <w:rsid w:val="003C3FF1"/>
    <w:rsid w:val="003C520D"/>
    <w:rsid w:val="003D0304"/>
    <w:rsid w:val="003D0A70"/>
    <w:rsid w:val="003D2071"/>
    <w:rsid w:val="003D2E51"/>
    <w:rsid w:val="003D337A"/>
    <w:rsid w:val="003D34F7"/>
    <w:rsid w:val="003D3872"/>
    <w:rsid w:val="003D3893"/>
    <w:rsid w:val="003D391F"/>
    <w:rsid w:val="003D6471"/>
    <w:rsid w:val="003E2146"/>
    <w:rsid w:val="003E2A6C"/>
    <w:rsid w:val="003E3C77"/>
    <w:rsid w:val="003E5737"/>
    <w:rsid w:val="003E6028"/>
    <w:rsid w:val="003F4D59"/>
    <w:rsid w:val="00400497"/>
    <w:rsid w:val="00401CA3"/>
    <w:rsid w:val="0040285A"/>
    <w:rsid w:val="004046C1"/>
    <w:rsid w:val="00405B48"/>
    <w:rsid w:val="00407693"/>
    <w:rsid w:val="00410084"/>
    <w:rsid w:val="004113FB"/>
    <w:rsid w:val="00413104"/>
    <w:rsid w:val="00413BAF"/>
    <w:rsid w:val="00414B21"/>
    <w:rsid w:val="0042046C"/>
    <w:rsid w:val="004209C6"/>
    <w:rsid w:val="00421650"/>
    <w:rsid w:val="0042217D"/>
    <w:rsid w:val="00422B6E"/>
    <w:rsid w:val="00423267"/>
    <w:rsid w:val="004240D7"/>
    <w:rsid w:val="00425F2D"/>
    <w:rsid w:val="004273A0"/>
    <w:rsid w:val="00430451"/>
    <w:rsid w:val="00431AD0"/>
    <w:rsid w:val="00432033"/>
    <w:rsid w:val="00432263"/>
    <w:rsid w:val="00433795"/>
    <w:rsid w:val="00434697"/>
    <w:rsid w:val="00435C26"/>
    <w:rsid w:val="00440DBB"/>
    <w:rsid w:val="0044223F"/>
    <w:rsid w:val="004440C2"/>
    <w:rsid w:val="0044426F"/>
    <w:rsid w:val="00444908"/>
    <w:rsid w:val="00447456"/>
    <w:rsid w:val="00453D24"/>
    <w:rsid w:val="00455572"/>
    <w:rsid w:val="00456CF5"/>
    <w:rsid w:val="00460B9D"/>
    <w:rsid w:val="00460E8F"/>
    <w:rsid w:val="004624A7"/>
    <w:rsid w:val="00462584"/>
    <w:rsid w:val="00463341"/>
    <w:rsid w:val="00463CE4"/>
    <w:rsid w:val="00466435"/>
    <w:rsid w:val="00470B29"/>
    <w:rsid w:val="0047112B"/>
    <w:rsid w:val="00472B8D"/>
    <w:rsid w:val="00472BF2"/>
    <w:rsid w:val="00472CB0"/>
    <w:rsid w:val="00473160"/>
    <w:rsid w:val="00473577"/>
    <w:rsid w:val="00475027"/>
    <w:rsid w:val="00475225"/>
    <w:rsid w:val="00476032"/>
    <w:rsid w:val="0047768E"/>
    <w:rsid w:val="00481C31"/>
    <w:rsid w:val="00484CD9"/>
    <w:rsid w:val="0048562F"/>
    <w:rsid w:val="00487598"/>
    <w:rsid w:val="00490013"/>
    <w:rsid w:val="0049031F"/>
    <w:rsid w:val="0049076E"/>
    <w:rsid w:val="004910CA"/>
    <w:rsid w:val="004918FC"/>
    <w:rsid w:val="004931FB"/>
    <w:rsid w:val="004937AC"/>
    <w:rsid w:val="00495707"/>
    <w:rsid w:val="00496B5E"/>
    <w:rsid w:val="00496FF0"/>
    <w:rsid w:val="00497E5B"/>
    <w:rsid w:val="00497F16"/>
    <w:rsid w:val="004A0C7D"/>
    <w:rsid w:val="004A0CA2"/>
    <w:rsid w:val="004A203D"/>
    <w:rsid w:val="004A21D3"/>
    <w:rsid w:val="004A24A1"/>
    <w:rsid w:val="004A3D40"/>
    <w:rsid w:val="004A5884"/>
    <w:rsid w:val="004A611E"/>
    <w:rsid w:val="004A6400"/>
    <w:rsid w:val="004A6916"/>
    <w:rsid w:val="004A7195"/>
    <w:rsid w:val="004A7B37"/>
    <w:rsid w:val="004B15B9"/>
    <w:rsid w:val="004B637C"/>
    <w:rsid w:val="004B76F3"/>
    <w:rsid w:val="004C0969"/>
    <w:rsid w:val="004C15C9"/>
    <w:rsid w:val="004C36E8"/>
    <w:rsid w:val="004C4A9F"/>
    <w:rsid w:val="004C5DC3"/>
    <w:rsid w:val="004C60B9"/>
    <w:rsid w:val="004C6329"/>
    <w:rsid w:val="004C74DA"/>
    <w:rsid w:val="004D1545"/>
    <w:rsid w:val="004D4C3B"/>
    <w:rsid w:val="004D5DFD"/>
    <w:rsid w:val="004D77B1"/>
    <w:rsid w:val="004E0D9C"/>
    <w:rsid w:val="004E1ED7"/>
    <w:rsid w:val="004E5A71"/>
    <w:rsid w:val="004E5E6B"/>
    <w:rsid w:val="004E6149"/>
    <w:rsid w:val="004E6E98"/>
    <w:rsid w:val="004F0211"/>
    <w:rsid w:val="004F10EF"/>
    <w:rsid w:val="004F2A18"/>
    <w:rsid w:val="004F31A1"/>
    <w:rsid w:val="004F3524"/>
    <w:rsid w:val="004F3879"/>
    <w:rsid w:val="004F489B"/>
    <w:rsid w:val="004F618D"/>
    <w:rsid w:val="004F7BDC"/>
    <w:rsid w:val="00501403"/>
    <w:rsid w:val="00501D2D"/>
    <w:rsid w:val="00503C33"/>
    <w:rsid w:val="00507FE9"/>
    <w:rsid w:val="00513727"/>
    <w:rsid w:val="00514740"/>
    <w:rsid w:val="00514F4D"/>
    <w:rsid w:val="00515C5E"/>
    <w:rsid w:val="00521023"/>
    <w:rsid w:val="005219D5"/>
    <w:rsid w:val="00525C56"/>
    <w:rsid w:val="00525C8F"/>
    <w:rsid w:val="00526F74"/>
    <w:rsid w:val="005302BC"/>
    <w:rsid w:val="00533C79"/>
    <w:rsid w:val="005355A5"/>
    <w:rsid w:val="005359CD"/>
    <w:rsid w:val="005370E5"/>
    <w:rsid w:val="00541610"/>
    <w:rsid w:val="005424CB"/>
    <w:rsid w:val="0054384B"/>
    <w:rsid w:val="00544E1E"/>
    <w:rsid w:val="005462E6"/>
    <w:rsid w:val="0054647D"/>
    <w:rsid w:val="00546AE8"/>
    <w:rsid w:val="00547093"/>
    <w:rsid w:val="005517AD"/>
    <w:rsid w:val="00555987"/>
    <w:rsid w:val="00555CD6"/>
    <w:rsid w:val="00555EA8"/>
    <w:rsid w:val="00566BEC"/>
    <w:rsid w:val="005679E8"/>
    <w:rsid w:val="00570560"/>
    <w:rsid w:val="0057328E"/>
    <w:rsid w:val="00574037"/>
    <w:rsid w:val="005752A9"/>
    <w:rsid w:val="00575D57"/>
    <w:rsid w:val="00575EA3"/>
    <w:rsid w:val="00576448"/>
    <w:rsid w:val="00580B6C"/>
    <w:rsid w:val="00581358"/>
    <w:rsid w:val="005828DC"/>
    <w:rsid w:val="00582EBB"/>
    <w:rsid w:val="0058338E"/>
    <w:rsid w:val="00584CA1"/>
    <w:rsid w:val="00586C01"/>
    <w:rsid w:val="00591882"/>
    <w:rsid w:val="0059332D"/>
    <w:rsid w:val="005934BA"/>
    <w:rsid w:val="005934E0"/>
    <w:rsid w:val="00593827"/>
    <w:rsid w:val="00593B0D"/>
    <w:rsid w:val="00594A1F"/>
    <w:rsid w:val="0059645F"/>
    <w:rsid w:val="0059763F"/>
    <w:rsid w:val="005976F3"/>
    <w:rsid w:val="00597739"/>
    <w:rsid w:val="005A066D"/>
    <w:rsid w:val="005A0703"/>
    <w:rsid w:val="005A0775"/>
    <w:rsid w:val="005A0994"/>
    <w:rsid w:val="005A158C"/>
    <w:rsid w:val="005A1CF7"/>
    <w:rsid w:val="005A26BB"/>
    <w:rsid w:val="005A38A1"/>
    <w:rsid w:val="005A4402"/>
    <w:rsid w:val="005A5287"/>
    <w:rsid w:val="005A70AF"/>
    <w:rsid w:val="005A78CE"/>
    <w:rsid w:val="005B02E3"/>
    <w:rsid w:val="005B0584"/>
    <w:rsid w:val="005B3F85"/>
    <w:rsid w:val="005C0750"/>
    <w:rsid w:val="005C0F71"/>
    <w:rsid w:val="005C509E"/>
    <w:rsid w:val="005C57F1"/>
    <w:rsid w:val="005C697E"/>
    <w:rsid w:val="005D0C16"/>
    <w:rsid w:val="005D2506"/>
    <w:rsid w:val="005D4A73"/>
    <w:rsid w:val="005D4EEC"/>
    <w:rsid w:val="005D6A47"/>
    <w:rsid w:val="005D7059"/>
    <w:rsid w:val="005D7527"/>
    <w:rsid w:val="005E17F3"/>
    <w:rsid w:val="005E1843"/>
    <w:rsid w:val="005E23B2"/>
    <w:rsid w:val="005E5178"/>
    <w:rsid w:val="005E6823"/>
    <w:rsid w:val="005F0D36"/>
    <w:rsid w:val="005F28EB"/>
    <w:rsid w:val="005F2E7D"/>
    <w:rsid w:val="005F433A"/>
    <w:rsid w:val="005F4F8C"/>
    <w:rsid w:val="005F65C5"/>
    <w:rsid w:val="005F6B0F"/>
    <w:rsid w:val="005F7525"/>
    <w:rsid w:val="00601553"/>
    <w:rsid w:val="00601FC9"/>
    <w:rsid w:val="00602A58"/>
    <w:rsid w:val="00605D50"/>
    <w:rsid w:val="00606384"/>
    <w:rsid w:val="00606E01"/>
    <w:rsid w:val="00606EAA"/>
    <w:rsid w:val="0061217D"/>
    <w:rsid w:val="006121D4"/>
    <w:rsid w:val="00612336"/>
    <w:rsid w:val="00612DF5"/>
    <w:rsid w:val="00614F6A"/>
    <w:rsid w:val="00615F2D"/>
    <w:rsid w:val="00617C84"/>
    <w:rsid w:val="0062061E"/>
    <w:rsid w:val="006210CA"/>
    <w:rsid w:val="006217CA"/>
    <w:rsid w:val="006263B0"/>
    <w:rsid w:val="006278AD"/>
    <w:rsid w:val="006305A5"/>
    <w:rsid w:val="00630C0D"/>
    <w:rsid w:val="00631EA5"/>
    <w:rsid w:val="00632890"/>
    <w:rsid w:val="0063391A"/>
    <w:rsid w:val="00633D7D"/>
    <w:rsid w:val="00633EC9"/>
    <w:rsid w:val="00636D01"/>
    <w:rsid w:val="0063749F"/>
    <w:rsid w:val="0064090E"/>
    <w:rsid w:val="00640995"/>
    <w:rsid w:val="00643462"/>
    <w:rsid w:val="006519F4"/>
    <w:rsid w:val="00652244"/>
    <w:rsid w:val="00652942"/>
    <w:rsid w:val="00652E21"/>
    <w:rsid w:val="0065471A"/>
    <w:rsid w:val="00656753"/>
    <w:rsid w:val="0065766D"/>
    <w:rsid w:val="006600A5"/>
    <w:rsid w:val="006614D1"/>
    <w:rsid w:val="006614FE"/>
    <w:rsid w:val="00664209"/>
    <w:rsid w:val="00672C2B"/>
    <w:rsid w:val="00673519"/>
    <w:rsid w:val="0067533C"/>
    <w:rsid w:val="0067579F"/>
    <w:rsid w:val="006757A7"/>
    <w:rsid w:val="00675FD3"/>
    <w:rsid w:val="00676B2C"/>
    <w:rsid w:val="0067729E"/>
    <w:rsid w:val="00680BDD"/>
    <w:rsid w:val="0068334A"/>
    <w:rsid w:val="00683DC6"/>
    <w:rsid w:val="00684C0B"/>
    <w:rsid w:val="00690489"/>
    <w:rsid w:val="006918DE"/>
    <w:rsid w:val="0069270A"/>
    <w:rsid w:val="00693107"/>
    <w:rsid w:val="0069339E"/>
    <w:rsid w:val="00693F9E"/>
    <w:rsid w:val="00694566"/>
    <w:rsid w:val="006951D4"/>
    <w:rsid w:val="00695356"/>
    <w:rsid w:val="00695E60"/>
    <w:rsid w:val="00696408"/>
    <w:rsid w:val="006A1C51"/>
    <w:rsid w:val="006A37AE"/>
    <w:rsid w:val="006A4631"/>
    <w:rsid w:val="006A572F"/>
    <w:rsid w:val="006A6408"/>
    <w:rsid w:val="006A71DB"/>
    <w:rsid w:val="006B07C6"/>
    <w:rsid w:val="006B2578"/>
    <w:rsid w:val="006B4E89"/>
    <w:rsid w:val="006B56D7"/>
    <w:rsid w:val="006B7539"/>
    <w:rsid w:val="006C0C0F"/>
    <w:rsid w:val="006C15C0"/>
    <w:rsid w:val="006C2EBC"/>
    <w:rsid w:val="006C423B"/>
    <w:rsid w:val="006C4A33"/>
    <w:rsid w:val="006C5AD2"/>
    <w:rsid w:val="006C68CF"/>
    <w:rsid w:val="006C6F3C"/>
    <w:rsid w:val="006D1836"/>
    <w:rsid w:val="006D1AC2"/>
    <w:rsid w:val="006D1AC7"/>
    <w:rsid w:val="006D1AEB"/>
    <w:rsid w:val="006D400C"/>
    <w:rsid w:val="006E0CD8"/>
    <w:rsid w:val="006E127C"/>
    <w:rsid w:val="006E190B"/>
    <w:rsid w:val="006E236B"/>
    <w:rsid w:val="006E251F"/>
    <w:rsid w:val="006E3236"/>
    <w:rsid w:val="006E3CBD"/>
    <w:rsid w:val="006E3D29"/>
    <w:rsid w:val="006E6382"/>
    <w:rsid w:val="006E6F77"/>
    <w:rsid w:val="006F0AFF"/>
    <w:rsid w:val="006F2C75"/>
    <w:rsid w:val="006F310C"/>
    <w:rsid w:val="006F452A"/>
    <w:rsid w:val="006F4B87"/>
    <w:rsid w:val="006F5DB7"/>
    <w:rsid w:val="006F67E7"/>
    <w:rsid w:val="006F6AE2"/>
    <w:rsid w:val="007029AB"/>
    <w:rsid w:val="00703919"/>
    <w:rsid w:val="007054C6"/>
    <w:rsid w:val="00705B13"/>
    <w:rsid w:val="0070690C"/>
    <w:rsid w:val="007079E9"/>
    <w:rsid w:val="0071082B"/>
    <w:rsid w:val="007125C2"/>
    <w:rsid w:val="007128D0"/>
    <w:rsid w:val="0071324F"/>
    <w:rsid w:val="007132F4"/>
    <w:rsid w:val="007135D5"/>
    <w:rsid w:val="007152EF"/>
    <w:rsid w:val="00715D37"/>
    <w:rsid w:val="00715F7B"/>
    <w:rsid w:val="00716195"/>
    <w:rsid w:val="00716EA8"/>
    <w:rsid w:val="00721808"/>
    <w:rsid w:val="00721945"/>
    <w:rsid w:val="00722516"/>
    <w:rsid w:val="00724522"/>
    <w:rsid w:val="00724790"/>
    <w:rsid w:val="00727A9C"/>
    <w:rsid w:val="00732136"/>
    <w:rsid w:val="007328F9"/>
    <w:rsid w:val="00734810"/>
    <w:rsid w:val="00734E3B"/>
    <w:rsid w:val="007363EC"/>
    <w:rsid w:val="0073687B"/>
    <w:rsid w:val="007372B5"/>
    <w:rsid w:val="00737E52"/>
    <w:rsid w:val="0074133E"/>
    <w:rsid w:val="00743157"/>
    <w:rsid w:val="00746594"/>
    <w:rsid w:val="007504E6"/>
    <w:rsid w:val="00757848"/>
    <w:rsid w:val="0076119D"/>
    <w:rsid w:val="00762AA4"/>
    <w:rsid w:val="00767B9F"/>
    <w:rsid w:val="00773DB6"/>
    <w:rsid w:val="00774400"/>
    <w:rsid w:val="00776B77"/>
    <w:rsid w:val="00777BAA"/>
    <w:rsid w:val="00777D6C"/>
    <w:rsid w:val="00781A99"/>
    <w:rsid w:val="00781DF1"/>
    <w:rsid w:val="00782F4B"/>
    <w:rsid w:val="00785295"/>
    <w:rsid w:val="00785FBD"/>
    <w:rsid w:val="00786CD6"/>
    <w:rsid w:val="00790479"/>
    <w:rsid w:val="00791394"/>
    <w:rsid w:val="00793E82"/>
    <w:rsid w:val="007A1DC8"/>
    <w:rsid w:val="007A5DB7"/>
    <w:rsid w:val="007A6535"/>
    <w:rsid w:val="007A71A3"/>
    <w:rsid w:val="007A7571"/>
    <w:rsid w:val="007B5603"/>
    <w:rsid w:val="007B6D27"/>
    <w:rsid w:val="007B7CC6"/>
    <w:rsid w:val="007C60E1"/>
    <w:rsid w:val="007C74B5"/>
    <w:rsid w:val="007D273B"/>
    <w:rsid w:val="007D2C3E"/>
    <w:rsid w:val="007D2D1B"/>
    <w:rsid w:val="007D4C28"/>
    <w:rsid w:val="007D6D48"/>
    <w:rsid w:val="007E172D"/>
    <w:rsid w:val="007E3517"/>
    <w:rsid w:val="007E3F01"/>
    <w:rsid w:val="007E5057"/>
    <w:rsid w:val="007E520C"/>
    <w:rsid w:val="007E7199"/>
    <w:rsid w:val="007F0247"/>
    <w:rsid w:val="007F09FE"/>
    <w:rsid w:val="007F2304"/>
    <w:rsid w:val="007F41DF"/>
    <w:rsid w:val="007F5667"/>
    <w:rsid w:val="007F7D9F"/>
    <w:rsid w:val="008003AB"/>
    <w:rsid w:val="00800801"/>
    <w:rsid w:val="00800D7E"/>
    <w:rsid w:val="00801A82"/>
    <w:rsid w:val="00802EF6"/>
    <w:rsid w:val="008034E8"/>
    <w:rsid w:val="00804343"/>
    <w:rsid w:val="00806273"/>
    <w:rsid w:val="00806E3D"/>
    <w:rsid w:val="008072EF"/>
    <w:rsid w:val="00807949"/>
    <w:rsid w:val="0081084D"/>
    <w:rsid w:val="00811365"/>
    <w:rsid w:val="008113A3"/>
    <w:rsid w:val="00812433"/>
    <w:rsid w:val="0081292A"/>
    <w:rsid w:val="00814E70"/>
    <w:rsid w:val="00815230"/>
    <w:rsid w:val="00815419"/>
    <w:rsid w:val="00820170"/>
    <w:rsid w:val="008210C4"/>
    <w:rsid w:val="008223DC"/>
    <w:rsid w:val="00823916"/>
    <w:rsid w:val="00824FBA"/>
    <w:rsid w:val="0082510F"/>
    <w:rsid w:val="008305B2"/>
    <w:rsid w:val="00834F1B"/>
    <w:rsid w:val="008355B8"/>
    <w:rsid w:val="0083732F"/>
    <w:rsid w:val="0084163D"/>
    <w:rsid w:val="00844EF3"/>
    <w:rsid w:val="008509AC"/>
    <w:rsid w:val="00851B90"/>
    <w:rsid w:val="00852B32"/>
    <w:rsid w:val="0085324D"/>
    <w:rsid w:val="00853EA1"/>
    <w:rsid w:val="00853F86"/>
    <w:rsid w:val="0085412D"/>
    <w:rsid w:val="00854935"/>
    <w:rsid w:val="00854975"/>
    <w:rsid w:val="008564A7"/>
    <w:rsid w:val="00866FCE"/>
    <w:rsid w:val="00870DC6"/>
    <w:rsid w:val="008720D2"/>
    <w:rsid w:val="00872506"/>
    <w:rsid w:val="00873435"/>
    <w:rsid w:val="0087503E"/>
    <w:rsid w:val="008763EB"/>
    <w:rsid w:val="00876F28"/>
    <w:rsid w:val="008803AE"/>
    <w:rsid w:val="00882EFD"/>
    <w:rsid w:val="00885AAB"/>
    <w:rsid w:val="00885ACD"/>
    <w:rsid w:val="00885FDD"/>
    <w:rsid w:val="00886958"/>
    <w:rsid w:val="008870F8"/>
    <w:rsid w:val="008900F5"/>
    <w:rsid w:val="0089331F"/>
    <w:rsid w:val="00896728"/>
    <w:rsid w:val="008A19F6"/>
    <w:rsid w:val="008A2F86"/>
    <w:rsid w:val="008A327D"/>
    <w:rsid w:val="008C173B"/>
    <w:rsid w:val="008C39F7"/>
    <w:rsid w:val="008C3E34"/>
    <w:rsid w:val="008C66A2"/>
    <w:rsid w:val="008C6A85"/>
    <w:rsid w:val="008C789C"/>
    <w:rsid w:val="008D03E5"/>
    <w:rsid w:val="008D0634"/>
    <w:rsid w:val="008D0779"/>
    <w:rsid w:val="008D1BC8"/>
    <w:rsid w:val="008D29B2"/>
    <w:rsid w:val="008D29BE"/>
    <w:rsid w:val="008D60B1"/>
    <w:rsid w:val="008D6B28"/>
    <w:rsid w:val="008D72E4"/>
    <w:rsid w:val="008D7456"/>
    <w:rsid w:val="008E0513"/>
    <w:rsid w:val="008E37FA"/>
    <w:rsid w:val="008E6C1F"/>
    <w:rsid w:val="008E7C66"/>
    <w:rsid w:val="008F29C3"/>
    <w:rsid w:val="008F379E"/>
    <w:rsid w:val="008F5E13"/>
    <w:rsid w:val="008F63CF"/>
    <w:rsid w:val="0090140B"/>
    <w:rsid w:val="00902A35"/>
    <w:rsid w:val="00903375"/>
    <w:rsid w:val="00903785"/>
    <w:rsid w:val="0090410C"/>
    <w:rsid w:val="00904D52"/>
    <w:rsid w:val="009060DB"/>
    <w:rsid w:val="009070E7"/>
    <w:rsid w:val="00907B82"/>
    <w:rsid w:val="00910293"/>
    <w:rsid w:val="00910D0C"/>
    <w:rsid w:val="00912B3F"/>
    <w:rsid w:val="00912E26"/>
    <w:rsid w:val="00912FFB"/>
    <w:rsid w:val="00913535"/>
    <w:rsid w:val="00913630"/>
    <w:rsid w:val="00913ADB"/>
    <w:rsid w:val="00914F75"/>
    <w:rsid w:val="00915207"/>
    <w:rsid w:val="00917DF9"/>
    <w:rsid w:val="009201DA"/>
    <w:rsid w:val="00920251"/>
    <w:rsid w:val="00920AE9"/>
    <w:rsid w:val="00922054"/>
    <w:rsid w:val="009225D4"/>
    <w:rsid w:val="00923DBB"/>
    <w:rsid w:val="00924864"/>
    <w:rsid w:val="00926AF4"/>
    <w:rsid w:val="009322A4"/>
    <w:rsid w:val="00933756"/>
    <w:rsid w:val="00934AF5"/>
    <w:rsid w:val="00935607"/>
    <w:rsid w:val="00935B6A"/>
    <w:rsid w:val="00936CF4"/>
    <w:rsid w:val="0093757F"/>
    <w:rsid w:val="00937F7C"/>
    <w:rsid w:val="00940256"/>
    <w:rsid w:val="00941D27"/>
    <w:rsid w:val="009461E8"/>
    <w:rsid w:val="009468AD"/>
    <w:rsid w:val="009474CA"/>
    <w:rsid w:val="00951AC2"/>
    <w:rsid w:val="00952676"/>
    <w:rsid w:val="00957189"/>
    <w:rsid w:val="009600F0"/>
    <w:rsid w:val="00961B48"/>
    <w:rsid w:val="00963DF2"/>
    <w:rsid w:val="00964633"/>
    <w:rsid w:val="00966CCB"/>
    <w:rsid w:val="00970167"/>
    <w:rsid w:val="009721DA"/>
    <w:rsid w:val="009732B2"/>
    <w:rsid w:val="00976A8C"/>
    <w:rsid w:val="00976AEB"/>
    <w:rsid w:val="00981BCC"/>
    <w:rsid w:val="00981CBE"/>
    <w:rsid w:val="00982764"/>
    <w:rsid w:val="00985A3C"/>
    <w:rsid w:val="009871A9"/>
    <w:rsid w:val="00987745"/>
    <w:rsid w:val="00990877"/>
    <w:rsid w:val="009935AE"/>
    <w:rsid w:val="00994EAA"/>
    <w:rsid w:val="00995714"/>
    <w:rsid w:val="009A17AF"/>
    <w:rsid w:val="009A205E"/>
    <w:rsid w:val="009A3A4F"/>
    <w:rsid w:val="009A6750"/>
    <w:rsid w:val="009A7CFF"/>
    <w:rsid w:val="009B2D87"/>
    <w:rsid w:val="009B346D"/>
    <w:rsid w:val="009B47B0"/>
    <w:rsid w:val="009B5349"/>
    <w:rsid w:val="009B586C"/>
    <w:rsid w:val="009B7859"/>
    <w:rsid w:val="009C084D"/>
    <w:rsid w:val="009C1250"/>
    <w:rsid w:val="009C5040"/>
    <w:rsid w:val="009D0C52"/>
    <w:rsid w:val="009D2B83"/>
    <w:rsid w:val="009D32FD"/>
    <w:rsid w:val="009D6988"/>
    <w:rsid w:val="009D6E20"/>
    <w:rsid w:val="009E1B64"/>
    <w:rsid w:val="009E7E33"/>
    <w:rsid w:val="009F1418"/>
    <w:rsid w:val="009F3BA2"/>
    <w:rsid w:val="009F5216"/>
    <w:rsid w:val="009F5576"/>
    <w:rsid w:val="009F6B49"/>
    <w:rsid w:val="009F70E9"/>
    <w:rsid w:val="009F782E"/>
    <w:rsid w:val="00A01EB8"/>
    <w:rsid w:val="00A02047"/>
    <w:rsid w:val="00A0345B"/>
    <w:rsid w:val="00A04A6E"/>
    <w:rsid w:val="00A06B79"/>
    <w:rsid w:val="00A07279"/>
    <w:rsid w:val="00A1237A"/>
    <w:rsid w:val="00A13601"/>
    <w:rsid w:val="00A16833"/>
    <w:rsid w:val="00A17073"/>
    <w:rsid w:val="00A17961"/>
    <w:rsid w:val="00A200E9"/>
    <w:rsid w:val="00A20438"/>
    <w:rsid w:val="00A206C5"/>
    <w:rsid w:val="00A2147C"/>
    <w:rsid w:val="00A249FE"/>
    <w:rsid w:val="00A2528A"/>
    <w:rsid w:val="00A261BB"/>
    <w:rsid w:val="00A273F9"/>
    <w:rsid w:val="00A3087C"/>
    <w:rsid w:val="00A3262C"/>
    <w:rsid w:val="00A326B3"/>
    <w:rsid w:val="00A327B9"/>
    <w:rsid w:val="00A34A2C"/>
    <w:rsid w:val="00A35AD0"/>
    <w:rsid w:val="00A36669"/>
    <w:rsid w:val="00A3709E"/>
    <w:rsid w:val="00A406FD"/>
    <w:rsid w:val="00A4117C"/>
    <w:rsid w:val="00A41F76"/>
    <w:rsid w:val="00A43F87"/>
    <w:rsid w:val="00A4434E"/>
    <w:rsid w:val="00A4447A"/>
    <w:rsid w:val="00A44593"/>
    <w:rsid w:val="00A45042"/>
    <w:rsid w:val="00A50725"/>
    <w:rsid w:val="00A512D0"/>
    <w:rsid w:val="00A54EEF"/>
    <w:rsid w:val="00A56092"/>
    <w:rsid w:val="00A60B6D"/>
    <w:rsid w:val="00A61AAB"/>
    <w:rsid w:val="00A620B1"/>
    <w:rsid w:val="00A62A57"/>
    <w:rsid w:val="00A66255"/>
    <w:rsid w:val="00A673AC"/>
    <w:rsid w:val="00A678C8"/>
    <w:rsid w:val="00A72F31"/>
    <w:rsid w:val="00A761AC"/>
    <w:rsid w:val="00A76DEF"/>
    <w:rsid w:val="00A83529"/>
    <w:rsid w:val="00A863B8"/>
    <w:rsid w:val="00A87D1F"/>
    <w:rsid w:val="00A91AC7"/>
    <w:rsid w:val="00A91F0C"/>
    <w:rsid w:val="00A9361A"/>
    <w:rsid w:val="00A93EC4"/>
    <w:rsid w:val="00A94EA0"/>
    <w:rsid w:val="00A95ABE"/>
    <w:rsid w:val="00A96A24"/>
    <w:rsid w:val="00A97449"/>
    <w:rsid w:val="00A97AEF"/>
    <w:rsid w:val="00AA0E9B"/>
    <w:rsid w:val="00AA75A7"/>
    <w:rsid w:val="00AA7B4F"/>
    <w:rsid w:val="00AB0223"/>
    <w:rsid w:val="00AB32AE"/>
    <w:rsid w:val="00AB6754"/>
    <w:rsid w:val="00AB7A41"/>
    <w:rsid w:val="00AC1F72"/>
    <w:rsid w:val="00AC22CF"/>
    <w:rsid w:val="00AC3799"/>
    <w:rsid w:val="00AC3C5F"/>
    <w:rsid w:val="00AC51C3"/>
    <w:rsid w:val="00AD1FDA"/>
    <w:rsid w:val="00AD32AC"/>
    <w:rsid w:val="00AD599A"/>
    <w:rsid w:val="00AD67A0"/>
    <w:rsid w:val="00AD6CBE"/>
    <w:rsid w:val="00AD773F"/>
    <w:rsid w:val="00AD788B"/>
    <w:rsid w:val="00AE1F98"/>
    <w:rsid w:val="00AE48E7"/>
    <w:rsid w:val="00AE5D73"/>
    <w:rsid w:val="00AE7F6A"/>
    <w:rsid w:val="00AF2234"/>
    <w:rsid w:val="00AF268B"/>
    <w:rsid w:val="00AF3F01"/>
    <w:rsid w:val="00AF63E0"/>
    <w:rsid w:val="00AF70F8"/>
    <w:rsid w:val="00AF76B5"/>
    <w:rsid w:val="00B00098"/>
    <w:rsid w:val="00B00119"/>
    <w:rsid w:val="00B0329A"/>
    <w:rsid w:val="00B0460D"/>
    <w:rsid w:val="00B0521C"/>
    <w:rsid w:val="00B065BD"/>
    <w:rsid w:val="00B0742B"/>
    <w:rsid w:val="00B07D02"/>
    <w:rsid w:val="00B11645"/>
    <w:rsid w:val="00B148C0"/>
    <w:rsid w:val="00B1514B"/>
    <w:rsid w:val="00B15831"/>
    <w:rsid w:val="00B1631C"/>
    <w:rsid w:val="00B20724"/>
    <w:rsid w:val="00B21152"/>
    <w:rsid w:val="00B223A4"/>
    <w:rsid w:val="00B23D1B"/>
    <w:rsid w:val="00B24C8A"/>
    <w:rsid w:val="00B2517B"/>
    <w:rsid w:val="00B25869"/>
    <w:rsid w:val="00B25DB0"/>
    <w:rsid w:val="00B25DBF"/>
    <w:rsid w:val="00B27289"/>
    <w:rsid w:val="00B31821"/>
    <w:rsid w:val="00B33ACB"/>
    <w:rsid w:val="00B347AA"/>
    <w:rsid w:val="00B34C76"/>
    <w:rsid w:val="00B36AF4"/>
    <w:rsid w:val="00B37FB5"/>
    <w:rsid w:val="00B4625C"/>
    <w:rsid w:val="00B46652"/>
    <w:rsid w:val="00B46B69"/>
    <w:rsid w:val="00B46B7A"/>
    <w:rsid w:val="00B5086E"/>
    <w:rsid w:val="00B52B2C"/>
    <w:rsid w:val="00B53429"/>
    <w:rsid w:val="00B538E7"/>
    <w:rsid w:val="00B53BA6"/>
    <w:rsid w:val="00B5615A"/>
    <w:rsid w:val="00B6170F"/>
    <w:rsid w:val="00B64AA2"/>
    <w:rsid w:val="00B64DCD"/>
    <w:rsid w:val="00B6512E"/>
    <w:rsid w:val="00B668A0"/>
    <w:rsid w:val="00B7057A"/>
    <w:rsid w:val="00B71996"/>
    <w:rsid w:val="00B724FC"/>
    <w:rsid w:val="00B743BF"/>
    <w:rsid w:val="00B765FD"/>
    <w:rsid w:val="00B820B3"/>
    <w:rsid w:val="00B82776"/>
    <w:rsid w:val="00B8374F"/>
    <w:rsid w:val="00B83998"/>
    <w:rsid w:val="00B84513"/>
    <w:rsid w:val="00B84BB6"/>
    <w:rsid w:val="00B84C4A"/>
    <w:rsid w:val="00B84D32"/>
    <w:rsid w:val="00B874A3"/>
    <w:rsid w:val="00B900E0"/>
    <w:rsid w:val="00B90AFE"/>
    <w:rsid w:val="00B9126E"/>
    <w:rsid w:val="00B92360"/>
    <w:rsid w:val="00B939FA"/>
    <w:rsid w:val="00B94BE8"/>
    <w:rsid w:val="00B95F08"/>
    <w:rsid w:val="00B961F7"/>
    <w:rsid w:val="00B96297"/>
    <w:rsid w:val="00B96BB8"/>
    <w:rsid w:val="00BA117C"/>
    <w:rsid w:val="00BA353E"/>
    <w:rsid w:val="00BA426E"/>
    <w:rsid w:val="00BA79F4"/>
    <w:rsid w:val="00BB0F1E"/>
    <w:rsid w:val="00BB2275"/>
    <w:rsid w:val="00BB370B"/>
    <w:rsid w:val="00BB3E58"/>
    <w:rsid w:val="00BB48EA"/>
    <w:rsid w:val="00BB5604"/>
    <w:rsid w:val="00BB63B6"/>
    <w:rsid w:val="00BC1EC7"/>
    <w:rsid w:val="00BD0321"/>
    <w:rsid w:val="00BD41D6"/>
    <w:rsid w:val="00BE5593"/>
    <w:rsid w:val="00BE5BAA"/>
    <w:rsid w:val="00BE6B38"/>
    <w:rsid w:val="00BF00D1"/>
    <w:rsid w:val="00BF078A"/>
    <w:rsid w:val="00BF16D1"/>
    <w:rsid w:val="00BF2274"/>
    <w:rsid w:val="00BF4180"/>
    <w:rsid w:val="00BF4C9B"/>
    <w:rsid w:val="00BF50E0"/>
    <w:rsid w:val="00BF64C8"/>
    <w:rsid w:val="00BF7989"/>
    <w:rsid w:val="00C0197B"/>
    <w:rsid w:val="00C02A8D"/>
    <w:rsid w:val="00C03D50"/>
    <w:rsid w:val="00C04DC9"/>
    <w:rsid w:val="00C10A0C"/>
    <w:rsid w:val="00C135B6"/>
    <w:rsid w:val="00C154CF"/>
    <w:rsid w:val="00C15C17"/>
    <w:rsid w:val="00C17428"/>
    <w:rsid w:val="00C2151E"/>
    <w:rsid w:val="00C215F1"/>
    <w:rsid w:val="00C218DE"/>
    <w:rsid w:val="00C223EA"/>
    <w:rsid w:val="00C22935"/>
    <w:rsid w:val="00C255B5"/>
    <w:rsid w:val="00C2792F"/>
    <w:rsid w:val="00C3067E"/>
    <w:rsid w:val="00C30B26"/>
    <w:rsid w:val="00C35B8A"/>
    <w:rsid w:val="00C35E70"/>
    <w:rsid w:val="00C371CF"/>
    <w:rsid w:val="00C47ADA"/>
    <w:rsid w:val="00C50C13"/>
    <w:rsid w:val="00C50D6A"/>
    <w:rsid w:val="00C53C5A"/>
    <w:rsid w:val="00C54CE4"/>
    <w:rsid w:val="00C55173"/>
    <w:rsid w:val="00C55CD6"/>
    <w:rsid w:val="00C63C12"/>
    <w:rsid w:val="00C6458C"/>
    <w:rsid w:val="00C66E15"/>
    <w:rsid w:val="00C72A32"/>
    <w:rsid w:val="00C74156"/>
    <w:rsid w:val="00C7497F"/>
    <w:rsid w:val="00C768FA"/>
    <w:rsid w:val="00C76F8E"/>
    <w:rsid w:val="00C808FB"/>
    <w:rsid w:val="00C82CEA"/>
    <w:rsid w:val="00C87B6E"/>
    <w:rsid w:val="00C9029D"/>
    <w:rsid w:val="00C92183"/>
    <w:rsid w:val="00CA06AC"/>
    <w:rsid w:val="00CA2242"/>
    <w:rsid w:val="00CA2680"/>
    <w:rsid w:val="00CA4853"/>
    <w:rsid w:val="00CA4E13"/>
    <w:rsid w:val="00CA55C3"/>
    <w:rsid w:val="00CB178E"/>
    <w:rsid w:val="00CB4188"/>
    <w:rsid w:val="00CB44CA"/>
    <w:rsid w:val="00CB76C0"/>
    <w:rsid w:val="00CC0907"/>
    <w:rsid w:val="00CC0E5A"/>
    <w:rsid w:val="00CC294C"/>
    <w:rsid w:val="00CC3BF2"/>
    <w:rsid w:val="00CC54D0"/>
    <w:rsid w:val="00CC629F"/>
    <w:rsid w:val="00CC676E"/>
    <w:rsid w:val="00CD1742"/>
    <w:rsid w:val="00CD1C75"/>
    <w:rsid w:val="00CD7852"/>
    <w:rsid w:val="00CE1008"/>
    <w:rsid w:val="00CE19B1"/>
    <w:rsid w:val="00CE1E56"/>
    <w:rsid w:val="00CE4E53"/>
    <w:rsid w:val="00CF0A85"/>
    <w:rsid w:val="00CF3953"/>
    <w:rsid w:val="00CF3F74"/>
    <w:rsid w:val="00CF420D"/>
    <w:rsid w:val="00CF581E"/>
    <w:rsid w:val="00CF5A03"/>
    <w:rsid w:val="00CF5B09"/>
    <w:rsid w:val="00CF5ECC"/>
    <w:rsid w:val="00D027FD"/>
    <w:rsid w:val="00D02922"/>
    <w:rsid w:val="00D02DE6"/>
    <w:rsid w:val="00D061E3"/>
    <w:rsid w:val="00D11724"/>
    <w:rsid w:val="00D12C60"/>
    <w:rsid w:val="00D1382C"/>
    <w:rsid w:val="00D14ACE"/>
    <w:rsid w:val="00D16B2D"/>
    <w:rsid w:val="00D1701B"/>
    <w:rsid w:val="00D17993"/>
    <w:rsid w:val="00D21463"/>
    <w:rsid w:val="00D230ED"/>
    <w:rsid w:val="00D25480"/>
    <w:rsid w:val="00D26792"/>
    <w:rsid w:val="00D27D96"/>
    <w:rsid w:val="00D31510"/>
    <w:rsid w:val="00D31F1A"/>
    <w:rsid w:val="00D342CD"/>
    <w:rsid w:val="00D34518"/>
    <w:rsid w:val="00D351E7"/>
    <w:rsid w:val="00D4123D"/>
    <w:rsid w:val="00D448E2"/>
    <w:rsid w:val="00D4507B"/>
    <w:rsid w:val="00D45192"/>
    <w:rsid w:val="00D45206"/>
    <w:rsid w:val="00D4570E"/>
    <w:rsid w:val="00D45788"/>
    <w:rsid w:val="00D45C86"/>
    <w:rsid w:val="00D47586"/>
    <w:rsid w:val="00D5131A"/>
    <w:rsid w:val="00D519D7"/>
    <w:rsid w:val="00D51AB9"/>
    <w:rsid w:val="00D54E4D"/>
    <w:rsid w:val="00D56020"/>
    <w:rsid w:val="00D570AF"/>
    <w:rsid w:val="00D57294"/>
    <w:rsid w:val="00D57B76"/>
    <w:rsid w:val="00D610BB"/>
    <w:rsid w:val="00D61BE3"/>
    <w:rsid w:val="00D65170"/>
    <w:rsid w:val="00D677EF"/>
    <w:rsid w:val="00D67CA1"/>
    <w:rsid w:val="00D72F0B"/>
    <w:rsid w:val="00D73208"/>
    <w:rsid w:val="00D73D92"/>
    <w:rsid w:val="00D74527"/>
    <w:rsid w:val="00D75407"/>
    <w:rsid w:val="00D765B7"/>
    <w:rsid w:val="00D76609"/>
    <w:rsid w:val="00D812EB"/>
    <w:rsid w:val="00D85486"/>
    <w:rsid w:val="00D87789"/>
    <w:rsid w:val="00D9044E"/>
    <w:rsid w:val="00D90BE1"/>
    <w:rsid w:val="00D911FD"/>
    <w:rsid w:val="00D91D10"/>
    <w:rsid w:val="00D91F46"/>
    <w:rsid w:val="00D92423"/>
    <w:rsid w:val="00D9648C"/>
    <w:rsid w:val="00DA07D4"/>
    <w:rsid w:val="00DA21AD"/>
    <w:rsid w:val="00DA271A"/>
    <w:rsid w:val="00DA4CC2"/>
    <w:rsid w:val="00DA5346"/>
    <w:rsid w:val="00DB20EF"/>
    <w:rsid w:val="00DB2829"/>
    <w:rsid w:val="00DB3D20"/>
    <w:rsid w:val="00DB48A7"/>
    <w:rsid w:val="00DB55B8"/>
    <w:rsid w:val="00DB5BAE"/>
    <w:rsid w:val="00DB79B1"/>
    <w:rsid w:val="00DB7BDE"/>
    <w:rsid w:val="00DC009F"/>
    <w:rsid w:val="00DC0D9A"/>
    <w:rsid w:val="00DC150F"/>
    <w:rsid w:val="00DC3E3E"/>
    <w:rsid w:val="00DC4692"/>
    <w:rsid w:val="00DC52BA"/>
    <w:rsid w:val="00DC6590"/>
    <w:rsid w:val="00DC76CA"/>
    <w:rsid w:val="00DD0334"/>
    <w:rsid w:val="00DD0C13"/>
    <w:rsid w:val="00DD0E58"/>
    <w:rsid w:val="00DD116E"/>
    <w:rsid w:val="00DD15DE"/>
    <w:rsid w:val="00DD2D50"/>
    <w:rsid w:val="00DD6041"/>
    <w:rsid w:val="00DE0384"/>
    <w:rsid w:val="00DE2121"/>
    <w:rsid w:val="00DE270C"/>
    <w:rsid w:val="00DE3B11"/>
    <w:rsid w:val="00DE3FB2"/>
    <w:rsid w:val="00DF73FE"/>
    <w:rsid w:val="00DF7E24"/>
    <w:rsid w:val="00E00BED"/>
    <w:rsid w:val="00E0248C"/>
    <w:rsid w:val="00E07831"/>
    <w:rsid w:val="00E1113A"/>
    <w:rsid w:val="00E1213B"/>
    <w:rsid w:val="00E13960"/>
    <w:rsid w:val="00E147EF"/>
    <w:rsid w:val="00E15EB2"/>
    <w:rsid w:val="00E170D6"/>
    <w:rsid w:val="00E17AAC"/>
    <w:rsid w:val="00E17F37"/>
    <w:rsid w:val="00E2118F"/>
    <w:rsid w:val="00E22C10"/>
    <w:rsid w:val="00E251BE"/>
    <w:rsid w:val="00E253A0"/>
    <w:rsid w:val="00E257CD"/>
    <w:rsid w:val="00E26158"/>
    <w:rsid w:val="00E3033B"/>
    <w:rsid w:val="00E315C8"/>
    <w:rsid w:val="00E321E1"/>
    <w:rsid w:val="00E33064"/>
    <w:rsid w:val="00E41882"/>
    <w:rsid w:val="00E42F36"/>
    <w:rsid w:val="00E500C2"/>
    <w:rsid w:val="00E50536"/>
    <w:rsid w:val="00E512BA"/>
    <w:rsid w:val="00E52C31"/>
    <w:rsid w:val="00E5335A"/>
    <w:rsid w:val="00E54661"/>
    <w:rsid w:val="00E55D37"/>
    <w:rsid w:val="00E562E7"/>
    <w:rsid w:val="00E5793B"/>
    <w:rsid w:val="00E60FD9"/>
    <w:rsid w:val="00E61958"/>
    <w:rsid w:val="00E62325"/>
    <w:rsid w:val="00E62EBB"/>
    <w:rsid w:val="00E6334A"/>
    <w:rsid w:val="00E63A7A"/>
    <w:rsid w:val="00E64408"/>
    <w:rsid w:val="00E6464E"/>
    <w:rsid w:val="00E65257"/>
    <w:rsid w:val="00E66669"/>
    <w:rsid w:val="00E74893"/>
    <w:rsid w:val="00E774B2"/>
    <w:rsid w:val="00E8113C"/>
    <w:rsid w:val="00E83225"/>
    <w:rsid w:val="00E8339D"/>
    <w:rsid w:val="00E846CB"/>
    <w:rsid w:val="00E85C5D"/>
    <w:rsid w:val="00E925DB"/>
    <w:rsid w:val="00E94B8C"/>
    <w:rsid w:val="00E951F7"/>
    <w:rsid w:val="00E9553F"/>
    <w:rsid w:val="00E9574D"/>
    <w:rsid w:val="00E95D04"/>
    <w:rsid w:val="00E960DC"/>
    <w:rsid w:val="00E965D8"/>
    <w:rsid w:val="00E96CE4"/>
    <w:rsid w:val="00E97E28"/>
    <w:rsid w:val="00EA0D02"/>
    <w:rsid w:val="00EA2088"/>
    <w:rsid w:val="00EA29E4"/>
    <w:rsid w:val="00EA36D8"/>
    <w:rsid w:val="00EA4573"/>
    <w:rsid w:val="00EA4EF8"/>
    <w:rsid w:val="00EA5B1C"/>
    <w:rsid w:val="00EB5586"/>
    <w:rsid w:val="00EB6AD9"/>
    <w:rsid w:val="00EB7244"/>
    <w:rsid w:val="00EB72D4"/>
    <w:rsid w:val="00EB7A47"/>
    <w:rsid w:val="00EB7F6E"/>
    <w:rsid w:val="00EC12DF"/>
    <w:rsid w:val="00EC1D58"/>
    <w:rsid w:val="00EC5D2A"/>
    <w:rsid w:val="00EC670B"/>
    <w:rsid w:val="00ED1AA2"/>
    <w:rsid w:val="00ED3680"/>
    <w:rsid w:val="00ED64DC"/>
    <w:rsid w:val="00ED74BA"/>
    <w:rsid w:val="00EE30FD"/>
    <w:rsid w:val="00EE35F8"/>
    <w:rsid w:val="00EE46BE"/>
    <w:rsid w:val="00EE7F18"/>
    <w:rsid w:val="00EF3857"/>
    <w:rsid w:val="00EF50DD"/>
    <w:rsid w:val="00EF6AD3"/>
    <w:rsid w:val="00EF7C63"/>
    <w:rsid w:val="00EF7F07"/>
    <w:rsid w:val="00F00606"/>
    <w:rsid w:val="00F00B43"/>
    <w:rsid w:val="00F01331"/>
    <w:rsid w:val="00F02F01"/>
    <w:rsid w:val="00F03109"/>
    <w:rsid w:val="00F03DEA"/>
    <w:rsid w:val="00F048FF"/>
    <w:rsid w:val="00F04D54"/>
    <w:rsid w:val="00F06996"/>
    <w:rsid w:val="00F06E97"/>
    <w:rsid w:val="00F07E6F"/>
    <w:rsid w:val="00F1382B"/>
    <w:rsid w:val="00F138F8"/>
    <w:rsid w:val="00F143CA"/>
    <w:rsid w:val="00F1576D"/>
    <w:rsid w:val="00F15C15"/>
    <w:rsid w:val="00F166EF"/>
    <w:rsid w:val="00F176A6"/>
    <w:rsid w:val="00F2066A"/>
    <w:rsid w:val="00F20FEE"/>
    <w:rsid w:val="00F21925"/>
    <w:rsid w:val="00F24573"/>
    <w:rsid w:val="00F252A9"/>
    <w:rsid w:val="00F32AE4"/>
    <w:rsid w:val="00F33116"/>
    <w:rsid w:val="00F3350C"/>
    <w:rsid w:val="00F34565"/>
    <w:rsid w:val="00F34D7B"/>
    <w:rsid w:val="00F3610E"/>
    <w:rsid w:val="00F41572"/>
    <w:rsid w:val="00F5002C"/>
    <w:rsid w:val="00F503D3"/>
    <w:rsid w:val="00F51451"/>
    <w:rsid w:val="00F5145C"/>
    <w:rsid w:val="00F51CEB"/>
    <w:rsid w:val="00F536FB"/>
    <w:rsid w:val="00F53958"/>
    <w:rsid w:val="00F541A2"/>
    <w:rsid w:val="00F55369"/>
    <w:rsid w:val="00F56153"/>
    <w:rsid w:val="00F56D97"/>
    <w:rsid w:val="00F57B60"/>
    <w:rsid w:val="00F57CB9"/>
    <w:rsid w:val="00F57FB7"/>
    <w:rsid w:val="00F6168E"/>
    <w:rsid w:val="00F616E7"/>
    <w:rsid w:val="00F62B24"/>
    <w:rsid w:val="00F6488E"/>
    <w:rsid w:val="00F6553E"/>
    <w:rsid w:val="00F66A11"/>
    <w:rsid w:val="00F66FC5"/>
    <w:rsid w:val="00F71232"/>
    <w:rsid w:val="00F71ED2"/>
    <w:rsid w:val="00F71F59"/>
    <w:rsid w:val="00F73D19"/>
    <w:rsid w:val="00F7438E"/>
    <w:rsid w:val="00F75662"/>
    <w:rsid w:val="00F778AD"/>
    <w:rsid w:val="00F77C61"/>
    <w:rsid w:val="00F77F97"/>
    <w:rsid w:val="00F82F9A"/>
    <w:rsid w:val="00F8459A"/>
    <w:rsid w:val="00F85C11"/>
    <w:rsid w:val="00F87951"/>
    <w:rsid w:val="00F9148F"/>
    <w:rsid w:val="00F92477"/>
    <w:rsid w:val="00F93070"/>
    <w:rsid w:val="00F94038"/>
    <w:rsid w:val="00F942AB"/>
    <w:rsid w:val="00F95623"/>
    <w:rsid w:val="00F96C76"/>
    <w:rsid w:val="00FA4CF9"/>
    <w:rsid w:val="00FA66E7"/>
    <w:rsid w:val="00FA75C7"/>
    <w:rsid w:val="00FB0108"/>
    <w:rsid w:val="00FB27E2"/>
    <w:rsid w:val="00FB31F5"/>
    <w:rsid w:val="00FB4C5F"/>
    <w:rsid w:val="00FB51E3"/>
    <w:rsid w:val="00FB65D0"/>
    <w:rsid w:val="00FB6F6D"/>
    <w:rsid w:val="00FB7966"/>
    <w:rsid w:val="00FB79BB"/>
    <w:rsid w:val="00FC21F6"/>
    <w:rsid w:val="00FC3C42"/>
    <w:rsid w:val="00FC41E1"/>
    <w:rsid w:val="00FC59E5"/>
    <w:rsid w:val="00FC7637"/>
    <w:rsid w:val="00FD0AED"/>
    <w:rsid w:val="00FD233D"/>
    <w:rsid w:val="00FD37C0"/>
    <w:rsid w:val="00FD3ADC"/>
    <w:rsid w:val="00FD457F"/>
    <w:rsid w:val="00FD4F2B"/>
    <w:rsid w:val="00FD53DD"/>
    <w:rsid w:val="00FD55AA"/>
    <w:rsid w:val="00FD5A2A"/>
    <w:rsid w:val="00FD5A3E"/>
    <w:rsid w:val="00FD65F4"/>
    <w:rsid w:val="00FD7665"/>
    <w:rsid w:val="00FE39BB"/>
    <w:rsid w:val="00FE4357"/>
    <w:rsid w:val="00FE4672"/>
    <w:rsid w:val="00FE53E2"/>
    <w:rsid w:val="00FE57A9"/>
    <w:rsid w:val="00FE7090"/>
    <w:rsid w:val="00FE7B81"/>
    <w:rsid w:val="00FF189E"/>
    <w:rsid w:val="00FF1AD4"/>
    <w:rsid w:val="00FF266D"/>
    <w:rsid w:val="00FF2CD4"/>
    <w:rsid w:val="00FF5B0A"/>
    <w:rsid w:val="00FF74CE"/>
    <w:rsid w:val="00FF7A4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01"/>
    <o:shapelayout v:ext="edit">
      <o:idmap v:ext="edit" data="1"/>
    </o:shapelayout>
  </w:shapeDefaults>
  <w:decimalSymbol w:val="."/>
  <w:listSeparator w:val=","/>
  <w14:docId w14:val="600A23AB"/>
  <w15:chartTrackingRefBased/>
  <w15:docId w15:val="{7B5DC1AE-D4E4-4C31-801F-F7D590808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pPr>
    <w:rPr>
      <w:kern w:val="2"/>
      <w:sz w:val="24"/>
      <w:szCs w:val="24"/>
    </w:rPr>
  </w:style>
  <w:style w:type="paragraph" w:styleId="1">
    <w:name w:val="heading 1"/>
    <w:basedOn w:val="a0"/>
    <w:next w:val="a0"/>
    <w:link w:val="10"/>
    <w:qFormat/>
    <w:rsid w:val="00112BD8"/>
    <w:pPr>
      <w:keepNext/>
      <w:spacing w:before="240" w:after="120" w:line="500" w:lineRule="exact"/>
      <w:outlineLvl w:val="0"/>
    </w:pPr>
    <w:rPr>
      <w:rFonts w:ascii="Arial" w:eastAsia="華康楷書體W5" w:hAnsi="Arial"/>
      <w:b/>
      <w:kern w:val="52"/>
      <w:sz w:val="32"/>
      <w:szCs w:val="20"/>
    </w:rPr>
  </w:style>
  <w:style w:type="paragraph" w:styleId="2">
    <w:name w:val="heading 2"/>
    <w:basedOn w:val="a0"/>
    <w:next w:val="a1"/>
    <w:link w:val="20"/>
    <w:qFormat/>
    <w:pPr>
      <w:keepNext/>
      <w:adjustRightInd w:val="0"/>
      <w:spacing w:line="384" w:lineRule="auto"/>
      <w:ind w:firstLine="720"/>
      <w:textAlignment w:val="baseline"/>
      <w:outlineLvl w:val="1"/>
    </w:pPr>
    <w:rPr>
      <w:rFonts w:ascii="Arial" w:hAnsi="Arial"/>
      <w:b/>
      <w:kern w:val="0"/>
      <w:sz w:val="28"/>
      <w:szCs w:val="20"/>
    </w:rPr>
  </w:style>
  <w:style w:type="paragraph" w:styleId="3">
    <w:name w:val="heading 3"/>
    <w:basedOn w:val="a0"/>
    <w:next w:val="a1"/>
    <w:link w:val="30"/>
    <w:uiPriority w:val="9"/>
    <w:qFormat/>
    <w:rsid w:val="00112BD8"/>
    <w:pPr>
      <w:keepNext/>
      <w:spacing w:before="240" w:line="500" w:lineRule="exact"/>
      <w:ind w:left="794"/>
      <w:outlineLvl w:val="2"/>
    </w:pPr>
    <w:rPr>
      <w:rFonts w:ascii="Arial" w:eastAsia="華康楷書體W5" w:hAnsi="Arial"/>
      <w:b/>
      <w:sz w:val="28"/>
      <w:szCs w:val="20"/>
    </w:rPr>
  </w:style>
  <w:style w:type="paragraph" w:styleId="4">
    <w:name w:val="heading 4"/>
    <w:basedOn w:val="a0"/>
    <w:next w:val="a1"/>
    <w:link w:val="40"/>
    <w:qFormat/>
    <w:rsid w:val="00112BD8"/>
    <w:pPr>
      <w:keepNext/>
      <w:autoSpaceDE w:val="0"/>
      <w:autoSpaceDN w:val="0"/>
      <w:spacing w:before="240" w:line="500" w:lineRule="exact"/>
      <w:ind w:left="851"/>
      <w:jc w:val="both"/>
      <w:outlineLvl w:val="3"/>
    </w:pPr>
    <w:rPr>
      <w:rFonts w:eastAsia="華康楷書體W5"/>
      <w:b/>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ate"/>
    <w:basedOn w:val="a0"/>
    <w:next w:val="a0"/>
    <w:link w:val="a6"/>
    <w:pPr>
      <w:adjustRightInd w:val="0"/>
      <w:spacing w:line="360" w:lineRule="atLeast"/>
      <w:jc w:val="right"/>
      <w:textAlignment w:val="baseline"/>
    </w:pPr>
    <w:rPr>
      <w:rFonts w:ascii="標楷體" w:eastAsia="標楷體"/>
      <w:spacing w:val="-8"/>
      <w:kern w:val="0"/>
      <w:sz w:val="22"/>
      <w:szCs w:val="20"/>
    </w:rPr>
  </w:style>
  <w:style w:type="paragraph" w:styleId="a1">
    <w:name w:val="Normal Indent"/>
    <w:basedOn w:val="a0"/>
    <w:pPr>
      <w:ind w:leftChars="200" w:left="480"/>
    </w:pPr>
  </w:style>
  <w:style w:type="paragraph" w:styleId="a7">
    <w:name w:val="header"/>
    <w:basedOn w:val="a0"/>
    <w:link w:val="a8"/>
    <w:pPr>
      <w:tabs>
        <w:tab w:val="center" w:pos="4153"/>
        <w:tab w:val="right" w:pos="8306"/>
      </w:tabs>
      <w:snapToGrid w:val="0"/>
    </w:pPr>
    <w:rPr>
      <w:sz w:val="20"/>
      <w:szCs w:val="20"/>
    </w:rPr>
  </w:style>
  <w:style w:type="paragraph" w:styleId="a9">
    <w:name w:val="footer"/>
    <w:basedOn w:val="a0"/>
    <w:link w:val="aa"/>
    <w:uiPriority w:val="99"/>
    <w:pPr>
      <w:tabs>
        <w:tab w:val="center" w:pos="4153"/>
        <w:tab w:val="right" w:pos="8306"/>
      </w:tabs>
      <w:snapToGrid w:val="0"/>
    </w:pPr>
    <w:rPr>
      <w:sz w:val="20"/>
      <w:szCs w:val="20"/>
    </w:rPr>
  </w:style>
  <w:style w:type="character" w:styleId="ab">
    <w:name w:val="page number"/>
    <w:basedOn w:val="a2"/>
  </w:style>
  <w:style w:type="paragraph" w:styleId="ac">
    <w:name w:val="Body Text Indent"/>
    <w:basedOn w:val="a0"/>
    <w:link w:val="ad"/>
    <w:pPr>
      <w:tabs>
        <w:tab w:val="left" w:pos="960"/>
        <w:tab w:val="left" w:pos="1920"/>
        <w:tab w:val="left" w:pos="2880"/>
        <w:tab w:val="left" w:pos="3840"/>
        <w:tab w:val="left" w:pos="4800"/>
        <w:tab w:val="left" w:pos="5760"/>
        <w:tab w:val="left" w:pos="6720"/>
        <w:tab w:val="left" w:pos="7680"/>
        <w:tab w:val="left" w:pos="8640"/>
        <w:tab w:val="left" w:pos="9600"/>
        <w:tab w:val="left" w:pos="10550"/>
        <w:tab w:val="left" w:pos="11520"/>
        <w:tab w:val="left" w:pos="12480"/>
        <w:tab w:val="left" w:pos="13440"/>
        <w:tab w:val="left" w:pos="14400"/>
        <w:tab w:val="left" w:pos="15360"/>
      </w:tabs>
      <w:autoSpaceDE w:val="0"/>
      <w:autoSpaceDN w:val="0"/>
      <w:adjustRightInd w:val="0"/>
      <w:spacing w:line="560" w:lineRule="atLeast"/>
      <w:ind w:firstLine="425"/>
      <w:jc w:val="both"/>
      <w:textAlignment w:val="baseline"/>
    </w:pPr>
    <w:rPr>
      <w:rFonts w:ascii="標楷體" w:eastAsia="標楷體"/>
      <w:spacing w:val="-4"/>
      <w:kern w:val="0"/>
      <w:szCs w:val="20"/>
    </w:rPr>
  </w:style>
  <w:style w:type="paragraph" w:styleId="ae">
    <w:name w:val="Balloon Text"/>
    <w:basedOn w:val="a0"/>
    <w:link w:val="af"/>
    <w:uiPriority w:val="99"/>
    <w:semiHidden/>
    <w:rPr>
      <w:rFonts w:ascii="Arial" w:hAnsi="Arial"/>
      <w:sz w:val="18"/>
      <w:szCs w:val="18"/>
    </w:rPr>
  </w:style>
  <w:style w:type="table" w:styleId="af0">
    <w:name w:val="Table Grid"/>
    <w:basedOn w:val="a3"/>
    <w:uiPriority w:val="3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1">
    <w:name w:val="字元 字元 字元 字元 字元"/>
    <w:basedOn w:val="a0"/>
    <w:pPr>
      <w:widowControl/>
      <w:spacing w:after="160" w:line="240" w:lineRule="exact"/>
    </w:pPr>
    <w:rPr>
      <w:rFonts w:ascii="Verdana" w:hAnsi="Verdana"/>
      <w:kern w:val="0"/>
      <w:sz w:val="20"/>
      <w:szCs w:val="20"/>
      <w:lang w:eastAsia="en-US"/>
    </w:rPr>
  </w:style>
  <w:style w:type="paragraph" w:styleId="af2">
    <w:name w:val="Body Text"/>
    <w:basedOn w:val="a0"/>
    <w:link w:val="af3"/>
    <w:uiPriority w:val="99"/>
    <w:pPr>
      <w:spacing w:after="120"/>
    </w:pPr>
  </w:style>
  <w:style w:type="paragraph" w:customStyle="1" w:styleId="af4">
    <w:name w:val="字元 字元"/>
    <w:basedOn w:val="a0"/>
    <w:pPr>
      <w:widowControl/>
      <w:spacing w:after="160" w:line="240" w:lineRule="exact"/>
    </w:pPr>
    <w:rPr>
      <w:rFonts w:ascii="Verdana" w:hAnsi="Verdana"/>
      <w:kern w:val="0"/>
      <w:sz w:val="20"/>
      <w:szCs w:val="20"/>
      <w:lang w:eastAsia="en-US"/>
    </w:rPr>
  </w:style>
  <w:style w:type="paragraph" w:customStyle="1" w:styleId="21">
    <w:name w:val="字元 字元2"/>
    <w:basedOn w:val="a0"/>
    <w:rsid w:val="0003611B"/>
    <w:pPr>
      <w:widowControl/>
      <w:spacing w:after="160" w:line="240" w:lineRule="exact"/>
    </w:pPr>
    <w:rPr>
      <w:rFonts w:ascii="Verdana" w:hAnsi="Verdana"/>
      <w:kern w:val="0"/>
      <w:sz w:val="20"/>
      <w:szCs w:val="20"/>
      <w:lang w:eastAsia="en-US"/>
    </w:rPr>
  </w:style>
  <w:style w:type="paragraph" w:customStyle="1" w:styleId="11">
    <w:name w:val="1"/>
    <w:basedOn w:val="a0"/>
    <w:semiHidden/>
    <w:rsid w:val="00882EFD"/>
    <w:pPr>
      <w:widowControl/>
      <w:spacing w:after="160" w:line="240" w:lineRule="exact"/>
    </w:pPr>
    <w:rPr>
      <w:rFonts w:ascii="Verdana" w:eastAsia="Times New Roman" w:hAnsi="Verdana" w:cs="Mangal"/>
      <w:sz w:val="20"/>
      <w:lang w:eastAsia="en-US" w:bidi="hi-IN"/>
    </w:rPr>
  </w:style>
  <w:style w:type="paragraph" w:customStyle="1" w:styleId="af5">
    <w:name w:val="字元 字元 字元 字元 字元 字元 字元 字元"/>
    <w:basedOn w:val="a0"/>
    <w:rsid w:val="00E97E28"/>
    <w:pPr>
      <w:widowControl/>
      <w:spacing w:after="160" w:line="240" w:lineRule="exact"/>
    </w:pPr>
    <w:rPr>
      <w:rFonts w:ascii="Verdana" w:hAnsi="Verdana"/>
      <w:kern w:val="0"/>
      <w:sz w:val="20"/>
      <w:szCs w:val="20"/>
      <w:lang w:eastAsia="en-US"/>
    </w:rPr>
  </w:style>
  <w:style w:type="paragraph" w:styleId="af6">
    <w:name w:val="Block Text"/>
    <w:basedOn w:val="a0"/>
    <w:rsid w:val="00434697"/>
    <w:pPr>
      <w:ind w:left="113" w:right="113"/>
      <w:jc w:val="distribute"/>
    </w:pPr>
    <w:rPr>
      <w:rFonts w:ascii="標楷體" w:eastAsia="標楷體"/>
      <w:sz w:val="32"/>
      <w:szCs w:val="20"/>
    </w:rPr>
  </w:style>
  <w:style w:type="paragraph" w:customStyle="1" w:styleId="af7">
    <w:name w:val="字元 字元 字元"/>
    <w:basedOn w:val="a0"/>
    <w:rsid w:val="00434697"/>
    <w:pPr>
      <w:widowControl/>
      <w:spacing w:after="160" w:line="240" w:lineRule="exact"/>
    </w:pPr>
    <w:rPr>
      <w:rFonts w:ascii="Verdana" w:hAnsi="Verdana"/>
      <w:kern w:val="0"/>
      <w:sz w:val="20"/>
      <w:szCs w:val="20"/>
      <w:lang w:eastAsia="en-US"/>
    </w:rPr>
  </w:style>
  <w:style w:type="paragraph" w:customStyle="1" w:styleId="af8">
    <w:name w:val="乙篇主文"/>
    <w:basedOn w:val="a0"/>
    <w:link w:val="af9"/>
    <w:rsid w:val="00434697"/>
    <w:pPr>
      <w:spacing w:line="400" w:lineRule="exact"/>
      <w:ind w:firstLineChars="200" w:firstLine="200"/>
      <w:jc w:val="both"/>
    </w:pPr>
    <w:rPr>
      <w:rFonts w:ascii="標楷體" w:eastAsia="標楷體"/>
    </w:rPr>
  </w:style>
  <w:style w:type="character" w:customStyle="1" w:styleId="aa">
    <w:name w:val="頁尾 字元"/>
    <w:link w:val="a9"/>
    <w:uiPriority w:val="99"/>
    <w:rsid w:val="00113E26"/>
    <w:rPr>
      <w:kern w:val="2"/>
    </w:rPr>
  </w:style>
  <w:style w:type="character" w:customStyle="1" w:styleId="a6">
    <w:name w:val="日期 字元"/>
    <w:link w:val="a5"/>
    <w:rsid w:val="00FB7966"/>
    <w:rPr>
      <w:rFonts w:ascii="標楷體" w:eastAsia="標楷體"/>
      <w:spacing w:val="-8"/>
      <w:sz w:val="22"/>
    </w:rPr>
  </w:style>
  <w:style w:type="paragraph" w:styleId="afa">
    <w:name w:val="List Paragraph"/>
    <w:basedOn w:val="a0"/>
    <w:uiPriority w:val="34"/>
    <w:qFormat/>
    <w:rsid w:val="00E62325"/>
    <w:pPr>
      <w:ind w:leftChars="200" w:left="480"/>
    </w:pPr>
  </w:style>
  <w:style w:type="character" w:customStyle="1" w:styleId="langwithname">
    <w:name w:val="langwithname"/>
    <w:basedOn w:val="a2"/>
    <w:rsid w:val="003A0A64"/>
  </w:style>
  <w:style w:type="character" w:customStyle="1" w:styleId="20">
    <w:name w:val="標題 2 字元"/>
    <w:basedOn w:val="a2"/>
    <w:link w:val="2"/>
    <w:rsid w:val="0063749F"/>
    <w:rPr>
      <w:rFonts w:ascii="Arial" w:hAnsi="Arial"/>
      <w:b/>
      <w:sz w:val="28"/>
    </w:rPr>
  </w:style>
  <w:style w:type="character" w:customStyle="1" w:styleId="a8">
    <w:name w:val="頁首 字元"/>
    <w:basedOn w:val="a2"/>
    <w:link w:val="a7"/>
    <w:uiPriority w:val="99"/>
    <w:rsid w:val="0063749F"/>
    <w:rPr>
      <w:kern w:val="2"/>
    </w:rPr>
  </w:style>
  <w:style w:type="character" w:customStyle="1" w:styleId="ad">
    <w:name w:val="本文縮排 字元"/>
    <w:basedOn w:val="a2"/>
    <w:link w:val="ac"/>
    <w:uiPriority w:val="99"/>
    <w:rsid w:val="0063749F"/>
    <w:rPr>
      <w:rFonts w:ascii="標楷體" w:eastAsia="標楷體"/>
      <w:spacing w:val="-4"/>
      <w:sz w:val="24"/>
    </w:rPr>
  </w:style>
  <w:style w:type="character" w:customStyle="1" w:styleId="af">
    <w:name w:val="註解方塊文字 字元"/>
    <w:basedOn w:val="a2"/>
    <w:link w:val="ae"/>
    <w:uiPriority w:val="99"/>
    <w:semiHidden/>
    <w:rsid w:val="0063749F"/>
    <w:rPr>
      <w:rFonts w:ascii="Arial" w:hAnsi="Arial"/>
      <w:kern w:val="2"/>
      <w:sz w:val="18"/>
      <w:szCs w:val="18"/>
    </w:rPr>
  </w:style>
  <w:style w:type="character" w:customStyle="1" w:styleId="af3">
    <w:name w:val="本文 字元"/>
    <w:basedOn w:val="a2"/>
    <w:link w:val="af2"/>
    <w:uiPriority w:val="99"/>
    <w:rsid w:val="0063749F"/>
    <w:rPr>
      <w:kern w:val="2"/>
      <w:sz w:val="24"/>
      <w:szCs w:val="24"/>
    </w:rPr>
  </w:style>
  <w:style w:type="paragraph" w:customStyle="1" w:styleId="afb">
    <w:name w:val="一、臺北市動產質借處"/>
    <w:basedOn w:val="a0"/>
    <w:rsid w:val="00606384"/>
    <w:pPr>
      <w:spacing w:before="120" w:line="440" w:lineRule="exact"/>
      <w:ind w:firstLineChars="6" w:firstLine="19"/>
      <w:jc w:val="both"/>
    </w:pPr>
    <w:rPr>
      <w:rFonts w:ascii="標楷體" w:eastAsia="標楷體" w:hAnsi="標楷體" w:cs="新細明體"/>
      <w:b/>
      <w:bCs/>
      <w:spacing w:val="20"/>
      <w:sz w:val="28"/>
      <w:szCs w:val="20"/>
    </w:rPr>
  </w:style>
  <w:style w:type="paragraph" w:customStyle="1" w:styleId="Default">
    <w:name w:val="Default"/>
    <w:rsid w:val="00786CD6"/>
    <w:pPr>
      <w:widowControl w:val="0"/>
      <w:autoSpaceDE w:val="0"/>
      <w:autoSpaceDN w:val="0"/>
      <w:adjustRightInd w:val="0"/>
    </w:pPr>
    <w:rPr>
      <w:rFonts w:ascii="標楷體" w:eastAsia="標楷體" w:hAnsi="Calibri" w:cs="標楷體"/>
      <w:color w:val="000000"/>
      <w:sz w:val="24"/>
      <w:szCs w:val="24"/>
    </w:rPr>
  </w:style>
  <w:style w:type="paragraph" w:styleId="Web">
    <w:name w:val="Normal (Web)"/>
    <w:basedOn w:val="a0"/>
    <w:uiPriority w:val="99"/>
    <w:unhideWhenUsed/>
    <w:rsid w:val="00824FBA"/>
    <w:pPr>
      <w:widowControl/>
      <w:spacing w:before="100" w:beforeAutospacing="1" w:after="100" w:afterAutospacing="1"/>
    </w:pPr>
    <w:rPr>
      <w:rFonts w:ascii="新細明體" w:hAnsi="新細明體" w:cs="新細明體"/>
      <w:kern w:val="0"/>
    </w:rPr>
  </w:style>
  <w:style w:type="paragraph" w:styleId="HTML">
    <w:name w:val="HTML Preformatted"/>
    <w:basedOn w:val="a0"/>
    <w:link w:val="HTML0"/>
    <w:uiPriority w:val="99"/>
    <w:unhideWhenUsed/>
    <w:rsid w:val="00FE53E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2"/>
    <w:link w:val="HTML"/>
    <w:uiPriority w:val="99"/>
    <w:rsid w:val="00FE53E2"/>
    <w:rPr>
      <w:rFonts w:ascii="細明體" w:eastAsia="細明體" w:hAnsi="細明體" w:cs="細明體"/>
      <w:sz w:val="24"/>
      <w:szCs w:val="24"/>
    </w:rPr>
  </w:style>
  <w:style w:type="character" w:styleId="afc">
    <w:name w:val="annotation reference"/>
    <w:basedOn w:val="a2"/>
    <w:uiPriority w:val="99"/>
    <w:semiHidden/>
    <w:unhideWhenUsed/>
    <w:rsid w:val="00570560"/>
    <w:rPr>
      <w:sz w:val="18"/>
      <w:szCs w:val="18"/>
    </w:rPr>
  </w:style>
  <w:style w:type="paragraph" w:styleId="afd">
    <w:name w:val="annotation text"/>
    <w:basedOn w:val="a0"/>
    <w:link w:val="afe"/>
    <w:uiPriority w:val="99"/>
    <w:semiHidden/>
    <w:unhideWhenUsed/>
    <w:rsid w:val="00570560"/>
  </w:style>
  <w:style w:type="character" w:customStyle="1" w:styleId="afe">
    <w:name w:val="註解文字 字元"/>
    <w:basedOn w:val="a2"/>
    <w:link w:val="afd"/>
    <w:uiPriority w:val="99"/>
    <w:semiHidden/>
    <w:rsid w:val="00570560"/>
    <w:rPr>
      <w:kern w:val="2"/>
      <w:sz w:val="24"/>
      <w:szCs w:val="24"/>
    </w:rPr>
  </w:style>
  <w:style w:type="character" w:customStyle="1" w:styleId="10">
    <w:name w:val="標題 1 字元"/>
    <w:basedOn w:val="a2"/>
    <w:link w:val="1"/>
    <w:rsid w:val="00112BD8"/>
    <w:rPr>
      <w:rFonts w:ascii="Arial" w:eastAsia="華康楷書體W5" w:hAnsi="Arial"/>
      <w:b/>
      <w:kern w:val="52"/>
      <w:sz w:val="32"/>
    </w:rPr>
  </w:style>
  <w:style w:type="character" w:customStyle="1" w:styleId="30">
    <w:name w:val="標題 3 字元"/>
    <w:basedOn w:val="a2"/>
    <w:link w:val="3"/>
    <w:uiPriority w:val="9"/>
    <w:rsid w:val="00112BD8"/>
    <w:rPr>
      <w:rFonts w:ascii="Arial" w:eastAsia="華康楷書體W5" w:hAnsi="Arial"/>
      <w:b/>
      <w:kern w:val="2"/>
      <w:sz w:val="28"/>
    </w:rPr>
  </w:style>
  <w:style w:type="character" w:customStyle="1" w:styleId="40">
    <w:name w:val="標題 4 字元"/>
    <w:basedOn w:val="a2"/>
    <w:link w:val="4"/>
    <w:rsid w:val="00112BD8"/>
    <w:rPr>
      <w:rFonts w:eastAsia="華康楷書體W5"/>
      <w:b/>
      <w:kern w:val="2"/>
      <w:sz w:val="24"/>
    </w:rPr>
  </w:style>
  <w:style w:type="paragraph" w:customStyle="1" w:styleId="aff">
    <w:name w:val="小標題"/>
    <w:basedOn w:val="a0"/>
    <w:rsid w:val="00112BD8"/>
    <w:rPr>
      <w:rFonts w:ascii="標楷體" w:eastAsia="標楷體" w:hAnsi="標楷體"/>
      <w:b/>
      <w:sz w:val="28"/>
      <w:szCs w:val="28"/>
    </w:rPr>
  </w:style>
  <w:style w:type="paragraph" w:customStyle="1" w:styleId="aff0">
    <w:name w:val="公文(密等)"/>
    <w:basedOn w:val="a0"/>
    <w:rsid w:val="00112BD8"/>
    <w:pPr>
      <w:widowControl/>
      <w:textAlignment w:val="baseline"/>
    </w:pPr>
    <w:rPr>
      <w:rFonts w:eastAsia="標楷體"/>
      <w:noProof/>
      <w:kern w:val="0"/>
      <w:szCs w:val="20"/>
    </w:rPr>
  </w:style>
  <w:style w:type="paragraph" w:customStyle="1" w:styleId="22">
    <w:name w:val="樣式2"/>
    <w:basedOn w:val="a0"/>
    <w:autoRedefine/>
    <w:rsid w:val="00112BD8"/>
    <w:pPr>
      <w:autoSpaceDE w:val="0"/>
      <w:autoSpaceDN w:val="0"/>
    </w:pPr>
    <w:rPr>
      <w:rFonts w:eastAsia="標楷體"/>
      <w:b/>
      <w:sz w:val="28"/>
      <w:szCs w:val="28"/>
    </w:rPr>
  </w:style>
  <w:style w:type="paragraph" w:customStyle="1" w:styleId="xl30">
    <w:name w:val="xl30"/>
    <w:basedOn w:val="a0"/>
    <w:rsid w:val="00112BD8"/>
    <w:pPr>
      <w:widowControl/>
      <w:spacing w:before="100" w:beforeAutospacing="1" w:after="100" w:afterAutospacing="1"/>
      <w:jc w:val="right"/>
      <w:textAlignment w:val="center"/>
    </w:pPr>
    <w:rPr>
      <w:rFonts w:ascii="標楷體" w:eastAsia="標楷體" w:hAnsi="Arial Unicode MS" w:hint="eastAsia"/>
      <w:kern w:val="0"/>
      <w:sz w:val="20"/>
      <w:szCs w:val="20"/>
    </w:rPr>
  </w:style>
  <w:style w:type="paragraph" w:customStyle="1" w:styleId="xl83">
    <w:name w:val="xl83"/>
    <w:basedOn w:val="a0"/>
    <w:rsid w:val="00112BD8"/>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0"/>
    <w:rsid w:val="00112BD8"/>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styleId="aff1">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ff2"/>
    <w:rsid w:val="00112BD8"/>
    <w:rPr>
      <w:rFonts w:ascii="細明體" w:eastAsia="細明體" w:hAnsi="Courier New"/>
      <w:szCs w:val="20"/>
    </w:rPr>
  </w:style>
  <w:style w:type="character" w:customStyle="1" w:styleId="aff2">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2"/>
    <w:link w:val="aff1"/>
    <w:rsid w:val="00112BD8"/>
    <w:rPr>
      <w:rFonts w:ascii="細明體" w:eastAsia="細明體" w:hAnsi="Courier New"/>
      <w:kern w:val="2"/>
      <w:sz w:val="24"/>
    </w:rPr>
  </w:style>
  <w:style w:type="paragraph" w:styleId="23">
    <w:name w:val="Body Text Indent 2"/>
    <w:basedOn w:val="a0"/>
    <w:link w:val="24"/>
    <w:semiHidden/>
    <w:rsid w:val="00112BD8"/>
    <w:pPr>
      <w:snapToGrid w:val="0"/>
      <w:ind w:left="320"/>
      <w:jc w:val="both"/>
    </w:pPr>
    <w:rPr>
      <w:rFonts w:eastAsia="標楷體"/>
      <w:sz w:val="32"/>
    </w:rPr>
  </w:style>
  <w:style w:type="character" w:customStyle="1" w:styleId="24">
    <w:name w:val="本文縮排 2 字元"/>
    <w:basedOn w:val="a2"/>
    <w:link w:val="23"/>
    <w:semiHidden/>
    <w:rsid w:val="00112BD8"/>
    <w:rPr>
      <w:rFonts w:eastAsia="標楷體"/>
      <w:kern w:val="2"/>
      <w:sz w:val="32"/>
      <w:szCs w:val="24"/>
    </w:rPr>
  </w:style>
  <w:style w:type="paragraph" w:customStyle="1" w:styleId="aff3">
    <w:name w:val="標題一"/>
    <w:basedOn w:val="a0"/>
    <w:rsid w:val="00112BD8"/>
    <w:pPr>
      <w:autoSpaceDE w:val="0"/>
      <w:autoSpaceDN w:val="0"/>
      <w:adjustRightInd w:val="0"/>
      <w:snapToGrid w:val="0"/>
      <w:spacing w:afterLines="50" w:after="50" w:line="800" w:lineRule="exact"/>
      <w:ind w:leftChars="200" w:left="200"/>
      <w:jc w:val="both"/>
    </w:pPr>
    <w:rPr>
      <w:rFonts w:eastAsia="標楷體"/>
      <w:b/>
      <w:sz w:val="28"/>
      <w:szCs w:val="20"/>
    </w:rPr>
  </w:style>
  <w:style w:type="paragraph" w:customStyle="1" w:styleId="aff4">
    <w:name w:val="文"/>
    <w:basedOn w:val="23"/>
    <w:rsid w:val="00112BD8"/>
    <w:pPr>
      <w:autoSpaceDE w:val="0"/>
      <w:autoSpaceDN w:val="0"/>
      <w:adjustRightInd w:val="0"/>
      <w:spacing w:line="460" w:lineRule="exact"/>
      <w:ind w:left="0" w:firstLineChars="200" w:firstLine="200"/>
    </w:pPr>
    <w:rPr>
      <w:sz w:val="22"/>
      <w:szCs w:val="20"/>
    </w:rPr>
  </w:style>
  <w:style w:type="paragraph" w:customStyle="1" w:styleId="12">
    <w:name w:val="樣式1"/>
    <w:basedOn w:val="a1"/>
    <w:rsid w:val="00112BD8"/>
    <w:pPr>
      <w:autoSpaceDE w:val="0"/>
      <w:autoSpaceDN w:val="0"/>
      <w:spacing w:before="120" w:line="500" w:lineRule="exact"/>
      <w:ind w:leftChars="0" w:left="0" w:firstLine="482"/>
      <w:jc w:val="both"/>
    </w:pPr>
    <w:rPr>
      <w:rFonts w:eastAsia="華康楷書體W5"/>
      <w:szCs w:val="20"/>
    </w:rPr>
  </w:style>
  <w:style w:type="paragraph" w:customStyle="1" w:styleId="31">
    <w:name w:val="樣式3"/>
    <w:basedOn w:val="12"/>
    <w:rsid w:val="00112BD8"/>
    <w:pPr>
      <w:ind w:firstLine="737"/>
    </w:pPr>
  </w:style>
  <w:style w:type="paragraph" w:customStyle="1" w:styleId="font5">
    <w:name w:val="font5"/>
    <w:basedOn w:val="a0"/>
    <w:rsid w:val="00112BD8"/>
    <w:pPr>
      <w:widowControl/>
      <w:spacing w:before="100" w:beforeAutospacing="1" w:after="100" w:afterAutospacing="1"/>
    </w:pPr>
    <w:rPr>
      <w:rFonts w:ascii="華康中明體" w:eastAsia="華康中明體" w:hAnsi="Arial Unicode MS" w:hint="eastAsia"/>
      <w:kern w:val="0"/>
      <w:sz w:val="20"/>
      <w:szCs w:val="20"/>
    </w:rPr>
  </w:style>
  <w:style w:type="paragraph" w:customStyle="1" w:styleId="font6">
    <w:name w:val="font6"/>
    <w:basedOn w:val="a0"/>
    <w:rsid w:val="00112BD8"/>
    <w:pPr>
      <w:widowControl/>
      <w:spacing w:before="100" w:beforeAutospacing="1" w:after="100" w:afterAutospacing="1"/>
    </w:pPr>
    <w:rPr>
      <w:rFonts w:ascii="新細明體" w:hAnsi="Arial Unicode MS" w:hint="eastAsia"/>
      <w:kern w:val="0"/>
      <w:sz w:val="18"/>
      <w:szCs w:val="18"/>
    </w:rPr>
  </w:style>
  <w:style w:type="paragraph" w:customStyle="1" w:styleId="xl25">
    <w:name w:val="xl25"/>
    <w:basedOn w:val="a0"/>
    <w:rsid w:val="00112BD8"/>
    <w:pPr>
      <w:widowControl/>
      <w:spacing w:before="100" w:beforeAutospacing="1" w:after="100" w:afterAutospacing="1"/>
      <w:textAlignment w:val="center"/>
    </w:pPr>
    <w:rPr>
      <w:rFonts w:ascii="華康中明體" w:eastAsia="華康中明體" w:hAnsi="Arial Unicode MS" w:hint="eastAsia"/>
      <w:kern w:val="0"/>
      <w:sz w:val="20"/>
      <w:szCs w:val="20"/>
    </w:rPr>
  </w:style>
  <w:style w:type="paragraph" w:customStyle="1" w:styleId="xl26">
    <w:name w:val="xl26"/>
    <w:basedOn w:val="a0"/>
    <w:rsid w:val="00112BD8"/>
    <w:pPr>
      <w:widowControl/>
      <w:spacing w:before="100" w:beforeAutospacing="1" w:after="100" w:afterAutospacing="1"/>
      <w:jc w:val="right"/>
      <w:textAlignment w:val="top"/>
    </w:pPr>
    <w:rPr>
      <w:rFonts w:ascii="華康楷書體W5" w:eastAsia="華康楷書體W5" w:hAnsi="Arial Unicode MS" w:hint="eastAsia"/>
      <w:b/>
      <w:bCs/>
      <w:kern w:val="0"/>
      <w:sz w:val="28"/>
      <w:szCs w:val="28"/>
    </w:rPr>
  </w:style>
  <w:style w:type="paragraph" w:customStyle="1" w:styleId="xl27">
    <w:name w:val="xl27"/>
    <w:basedOn w:val="a0"/>
    <w:rsid w:val="00112BD8"/>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0"/>
    <w:rsid w:val="00112BD8"/>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0"/>
    <w:rsid w:val="00112BD8"/>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0"/>
    <w:rsid w:val="00112BD8"/>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0"/>
    <w:rsid w:val="00112BD8"/>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3">
    <w:name w:val="xl33"/>
    <w:basedOn w:val="a0"/>
    <w:rsid w:val="00112BD8"/>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4">
    <w:name w:val="xl34"/>
    <w:basedOn w:val="a0"/>
    <w:rsid w:val="00112BD8"/>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5">
    <w:name w:val="xl35"/>
    <w:basedOn w:val="a0"/>
    <w:rsid w:val="00112BD8"/>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6">
    <w:name w:val="xl36"/>
    <w:basedOn w:val="a0"/>
    <w:rsid w:val="00112BD8"/>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7">
    <w:name w:val="xl37"/>
    <w:basedOn w:val="a0"/>
    <w:rsid w:val="00112BD8"/>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8">
    <w:name w:val="xl38"/>
    <w:basedOn w:val="a0"/>
    <w:rsid w:val="00112BD8"/>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9">
    <w:name w:val="xl39"/>
    <w:basedOn w:val="a0"/>
    <w:rsid w:val="00112BD8"/>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0">
    <w:name w:val="xl40"/>
    <w:basedOn w:val="a0"/>
    <w:rsid w:val="00112BD8"/>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1">
    <w:name w:val="xl41"/>
    <w:basedOn w:val="a0"/>
    <w:rsid w:val="00112BD8"/>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2">
    <w:name w:val="xl42"/>
    <w:basedOn w:val="a0"/>
    <w:rsid w:val="00112BD8"/>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sz w:val="20"/>
      <w:szCs w:val="20"/>
    </w:rPr>
  </w:style>
  <w:style w:type="paragraph" w:customStyle="1" w:styleId="xl43">
    <w:name w:val="xl43"/>
    <w:basedOn w:val="a0"/>
    <w:rsid w:val="00112BD8"/>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szCs w:val="20"/>
    </w:rPr>
  </w:style>
  <w:style w:type="paragraph" w:customStyle="1" w:styleId="xl44">
    <w:name w:val="xl44"/>
    <w:basedOn w:val="a0"/>
    <w:rsid w:val="00112BD8"/>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szCs w:val="20"/>
    </w:rPr>
  </w:style>
  <w:style w:type="paragraph" w:customStyle="1" w:styleId="xl45">
    <w:name w:val="xl45"/>
    <w:basedOn w:val="a0"/>
    <w:rsid w:val="00112BD8"/>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szCs w:val="20"/>
    </w:rPr>
  </w:style>
  <w:style w:type="paragraph" w:customStyle="1" w:styleId="xl46">
    <w:name w:val="xl46"/>
    <w:basedOn w:val="a0"/>
    <w:rsid w:val="00112BD8"/>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7">
    <w:name w:val="xl47"/>
    <w:basedOn w:val="a0"/>
    <w:rsid w:val="00112BD8"/>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szCs w:val="20"/>
    </w:rPr>
  </w:style>
  <w:style w:type="paragraph" w:customStyle="1" w:styleId="xl48">
    <w:name w:val="xl48"/>
    <w:basedOn w:val="a0"/>
    <w:rsid w:val="00112BD8"/>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szCs w:val="20"/>
    </w:rPr>
  </w:style>
  <w:style w:type="paragraph" w:customStyle="1" w:styleId="xl49">
    <w:name w:val="xl49"/>
    <w:basedOn w:val="a0"/>
    <w:rsid w:val="00112BD8"/>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szCs w:val="20"/>
    </w:rPr>
  </w:style>
  <w:style w:type="paragraph" w:customStyle="1" w:styleId="xl50">
    <w:name w:val="xl50"/>
    <w:basedOn w:val="a0"/>
    <w:rsid w:val="00112BD8"/>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1">
    <w:name w:val="xl51"/>
    <w:basedOn w:val="a0"/>
    <w:rsid w:val="00112BD8"/>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2">
    <w:name w:val="xl52"/>
    <w:basedOn w:val="a0"/>
    <w:rsid w:val="00112BD8"/>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3">
    <w:name w:val="xl53"/>
    <w:basedOn w:val="a0"/>
    <w:rsid w:val="00112BD8"/>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4">
    <w:name w:val="xl54"/>
    <w:basedOn w:val="a0"/>
    <w:rsid w:val="00112BD8"/>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5">
    <w:name w:val="xl55"/>
    <w:basedOn w:val="a0"/>
    <w:rsid w:val="00112BD8"/>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6">
    <w:name w:val="xl56"/>
    <w:basedOn w:val="a0"/>
    <w:rsid w:val="00112BD8"/>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5">
    <w:name w:val="line number"/>
    <w:basedOn w:val="a2"/>
    <w:rsid w:val="00112BD8"/>
  </w:style>
  <w:style w:type="paragraph" w:customStyle="1" w:styleId="aff6">
    <w:name w:val="副本"/>
    <w:basedOn w:val="32"/>
    <w:rsid w:val="00112BD8"/>
    <w:pPr>
      <w:snapToGrid w:val="0"/>
      <w:spacing w:after="0" w:line="300" w:lineRule="exact"/>
      <w:ind w:left="720" w:hanging="720"/>
    </w:pPr>
    <w:rPr>
      <w:rFonts w:ascii="Arial" w:eastAsia="標楷體" w:hAnsi="Arial"/>
      <w:sz w:val="24"/>
      <w:szCs w:val="24"/>
    </w:rPr>
  </w:style>
  <w:style w:type="paragraph" w:styleId="32">
    <w:name w:val="Body Text Indent 3"/>
    <w:basedOn w:val="a0"/>
    <w:link w:val="33"/>
    <w:rsid w:val="00112BD8"/>
    <w:pPr>
      <w:spacing w:after="120"/>
      <w:ind w:left="480"/>
    </w:pPr>
    <w:rPr>
      <w:sz w:val="16"/>
      <w:szCs w:val="16"/>
    </w:rPr>
  </w:style>
  <w:style w:type="character" w:customStyle="1" w:styleId="33">
    <w:name w:val="本文縮排 3 字元"/>
    <w:basedOn w:val="a2"/>
    <w:link w:val="32"/>
    <w:rsid w:val="00112BD8"/>
    <w:rPr>
      <w:kern w:val="2"/>
      <w:sz w:val="16"/>
      <w:szCs w:val="16"/>
    </w:rPr>
  </w:style>
  <w:style w:type="paragraph" w:customStyle="1" w:styleId="font0">
    <w:name w:val="font0"/>
    <w:basedOn w:val="a0"/>
    <w:rsid w:val="00112BD8"/>
    <w:pPr>
      <w:widowControl/>
      <w:spacing w:before="100" w:beforeAutospacing="1" w:after="100" w:afterAutospacing="1"/>
    </w:pPr>
    <w:rPr>
      <w:rFonts w:eastAsia="Arial Unicode MS"/>
      <w:kern w:val="0"/>
    </w:rPr>
  </w:style>
  <w:style w:type="paragraph" w:customStyle="1" w:styleId="13">
    <w:name w:val="內文(1)"/>
    <w:basedOn w:val="a0"/>
    <w:rsid w:val="00112BD8"/>
    <w:pPr>
      <w:autoSpaceDN w:val="0"/>
      <w:spacing w:line="600" w:lineRule="exact"/>
      <w:ind w:leftChars="500" w:left="500" w:firstLineChars="200" w:firstLine="200"/>
      <w:jc w:val="both"/>
    </w:pPr>
    <w:rPr>
      <w:rFonts w:eastAsia="標楷體"/>
      <w:sz w:val="28"/>
      <w:szCs w:val="20"/>
    </w:rPr>
  </w:style>
  <w:style w:type="paragraph" w:customStyle="1" w:styleId="aff7">
    <w:name w:val="意文(一)"/>
    <w:basedOn w:val="a0"/>
    <w:rsid w:val="00112BD8"/>
    <w:pPr>
      <w:autoSpaceDN w:val="0"/>
      <w:spacing w:after="120" w:line="500" w:lineRule="exact"/>
      <w:ind w:left="1191" w:hanging="851"/>
      <w:jc w:val="both"/>
    </w:pPr>
    <w:rPr>
      <w:rFonts w:eastAsia="華康楷書體W5(P)"/>
      <w:sz w:val="28"/>
      <w:szCs w:val="20"/>
    </w:rPr>
  </w:style>
  <w:style w:type="paragraph" w:customStyle="1" w:styleId="xl24">
    <w:name w:val="xl24"/>
    <w:basedOn w:val="a0"/>
    <w:rsid w:val="00112BD8"/>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123">
    <w:name w:val="123"/>
    <w:basedOn w:val="a0"/>
    <w:rsid w:val="00112BD8"/>
    <w:pPr>
      <w:spacing w:line="360" w:lineRule="auto"/>
      <w:ind w:firstLine="425"/>
      <w:jc w:val="both"/>
    </w:pPr>
    <w:rPr>
      <w:rFonts w:ascii="標楷體" w:eastAsia="標楷體"/>
      <w:spacing w:val="-20"/>
      <w:szCs w:val="20"/>
    </w:rPr>
  </w:style>
  <w:style w:type="paragraph" w:customStyle="1" w:styleId="aff8">
    <w:name w:val="審定稿文字"/>
    <w:basedOn w:val="aff1"/>
    <w:rsid w:val="00112BD8"/>
    <w:pPr>
      <w:spacing w:line="440" w:lineRule="exact"/>
      <w:jc w:val="both"/>
    </w:pPr>
    <w:rPr>
      <w:rFonts w:ascii="標楷體" w:eastAsia="標楷體"/>
    </w:rPr>
  </w:style>
  <w:style w:type="paragraph" w:customStyle="1" w:styleId="aff9">
    <w:name w:val="丙一內"/>
    <w:basedOn w:val="a0"/>
    <w:rsid w:val="00112BD8"/>
    <w:pPr>
      <w:autoSpaceDE w:val="0"/>
      <w:autoSpaceDN w:val="0"/>
      <w:adjustRightInd w:val="0"/>
      <w:snapToGrid w:val="0"/>
      <w:spacing w:line="600" w:lineRule="exact"/>
      <w:ind w:firstLineChars="200" w:firstLine="200"/>
      <w:jc w:val="both"/>
    </w:pPr>
    <w:rPr>
      <w:rFonts w:eastAsia="標楷體"/>
      <w:sz w:val="22"/>
      <w:szCs w:val="20"/>
    </w:rPr>
  </w:style>
  <w:style w:type="paragraph" w:customStyle="1" w:styleId="affa">
    <w:name w:val="標題()"/>
    <w:basedOn w:val="a0"/>
    <w:rsid w:val="00112BD8"/>
    <w:pPr>
      <w:autoSpaceDE w:val="0"/>
      <w:autoSpaceDN w:val="0"/>
      <w:spacing w:beforeLines="50" w:before="50" w:after="120" w:line="700" w:lineRule="exact"/>
      <w:ind w:leftChars="300" w:left="300"/>
      <w:jc w:val="both"/>
    </w:pPr>
    <w:rPr>
      <w:rFonts w:eastAsia="標楷體"/>
      <w:b/>
      <w:sz w:val="26"/>
      <w:szCs w:val="20"/>
    </w:rPr>
  </w:style>
  <w:style w:type="paragraph" w:customStyle="1" w:styleId="font7">
    <w:name w:val="font7"/>
    <w:basedOn w:val="a0"/>
    <w:rsid w:val="00112BD8"/>
    <w:pPr>
      <w:widowControl/>
      <w:spacing w:before="100" w:beforeAutospacing="1" w:after="100" w:afterAutospacing="1"/>
    </w:pPr>
    <w:rPr>
      <w:rFonts w:ascii="標楷體" w:eastAsia="標楷體" w:hAnsi="標楷體" w:cs="Arial Unicode MS" w:hint="eastAsia"/>
      <w:kern w:val="0"/>
      <w:sz w:val="20"/>
      <w:szCs w:val="20"/>
    </w:rPr>
  </w:style>
  <w:style w:type="paragraph" w:customStyle="1" w:styleId="font9">
    <w:name w:val="font9"/>
    <w:basedOn w:val="a0"/>
    <w:rsid w:val="00112BD8"/>
    <w:pPr>
      <w:widowControl/>
      <w:spacing w:before="100" w:beforeAutospacing="1" w:after="100" w:afterAutospacing="1"/>
    </w:pPr>
    <w:rPr>
      <w:rFonts w:ascii="標楷體" w:eastAsia="標楷體" w:hAnsi="標楷體" w:cs="Arial Unicode MS" w:hint="eastAsia"/>
      <w:b/>
      <w:bCs/>
      <w:kern w:val="0"/>
    </w:rPr>
  </w:style>
  <w:style w:type="paragraph" w:customStyle="1" w:styleId="font10">
    <w:name w:val="font10"/>
    <w:basedOn w:val="a0"/>
    <w:rsid w:val="00112BD8"/>
    <w:pPr>
      <w:widowControl/>
      <w:spacing w:before="100" w:beforeAutospacing="1" w:after="100" w:afterAutospacing="1"/>
    </w:pPr>
    <w:rPr>
      <w:rFonts w:eastAsia="Arial Unicode MS"/>
      <w:b/>
      <w:bCs/>
      <w:kern w:val="0"/>
    </w:rPr>
  </w:style>
  <w:style w:type="paragraph" w:customStyle="1" w:styleId="xl57">
    <w:name w:val="xl57"/>
    <w:basedOn w:val="a0"/>
    <w:rsid w:val="00112BD8"/>
    <w:pPr>
      <w:widowControl/>
      <w:spacing w:before="100" w:beforeAutospacing="1" w:after="100" w:afterAutospacing="1"/>
      <w:jc w:val="center"/>
      <w:textAlignment w:val="center"/>
    </w:pPr>
    <w:rPr>
      <w:rFonts w:eastAsia="Arial Unicode MS"/>
      <w:b/>
      <w:bCs/>
      <w:kern w:val="0"/>
    </w:rPr>
  </w:style>
  <w:style w:type="paragraph" w:customStyle="1" w:styleId="xl58">
    <w:name w:val="xl58"/>
    <w:basedOn w:val="a0"/>
    <w:rsid w:val="00112BD8"/>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szCs w:val="20"/>
    </w:rPr>
  </w:style>
  <w:style w:type="paragraph" w:customStyle="1" w:styleId="affb">
    <w:name w:val="乙篇、內文"/>
    <w:link w:val="affc"/>
    <w:autoRedefine/>
    <w:rsid w:val="00112BD8"/>
    <w:pPr>
      <w:spacing w:line="460" w:lineRule="exact"/>
      <w:ind w:firstLineChars="200" w:firstLine="480"/>
    </w:pPr>
    <w:rPr>
      <w:rFonts w:ascii="新細明體" w:eastAsia="標楷體" w:hAnsi="新細明體"/>
      <w:kern w:val="2"/>
      <w:sz w:val="24"/>
      <w:szCs w:val="24"/>
    </w:rPr>
  </w:style>
  <w:style w:type="paragraph" w:styleId="affd">
    <w:name w:val="Document Map"/>
    <w:basedOn w:val="a0"/>
    <w:link w:val="affe"/>
    <w:uiPriority w:val="99"/>
    <w:semiHidden/>
    <w:unhideWhenUsed/>
    <w:rsid w:val="00112BD8"/>
    <w:rPr>
      <w:rFonts w:ascii="新細明體"/>
      <w:sz w:val="18"/>
      <w:szCs w:val="18"/>
    </w:rPr>
  </w:style>
  <w:style w:type="character" w:customStyle="1" w:styleId="affe">
    <w:name w:val="文件引導模式 字元"/>
    <w:basedOn w:val="a2"/>
    <w:link w:val="affd"/>
    <w:uiPriority w:val="99"/>
    <w:semiHidden/>
    <w:rsid w:val="00112BD8"/>
    <w:rPr>
      <w:rFonts w:ascii="新細明體"/>
      <w:kern w:val="2"/>
      <w:sz w:val="18"/>
      <w:szCs w:val="18"/>
    </w:rPr>
  </w:style>
  <w:style w:type="paragraph" w:customStyle="1" w:styleId="afff">
    <w:name w:val="表說"/>
    <w:basedOn w:val="a0"/>
    <w:rsid w:val="00112BD8"/>
    <w:pPr>
      <w:spacing w:line="312" w:lineRule="auto"/>
      <w:jc w:val="both"/>
    </w:pPr>
    <w:rPr>
      <w:rFonts w:ascii="Courier" w:eastAsia="華康楷書體W5" w:hAnsi="Courier"/>
      <w:spacing w:val="4"/>
      <w:sz w:val="21"/>
      <w:szCs w:val="20"/>
    </w:rPr>
  </w:style>
  <w:style w:type="numbering" w:customStyle="1" w:styleId="14">
    <w:name w:val="無清單1"/>
    <w:next w:val="a4"/>
    <w:uiPriority w:val="99"/>
    <w:semiHidden/>
    <w:unhideWhenUsed/>
    <w:rsid w:val="00112BD8"/>
  </w:style>
  <w:style w:type="paragraph" w:customStyle="1" w:styleId="110">
    <w:name w:val="1 字元 字元 字元 字元 字元 字元 字元 字元 字元1"/>
    <w:basedOn w:val="a0"/>
    <w:rsid w:val="00112BD8"/>
    <w:pPr>
      <w:widowControl/>
      <w:spacing w:after="160" w:line="240" w:lineRule="exact"/>
    </w:pPr>
    <w:rPr>
      <w:rFonts w:ascii="Verdana" w:hAnsi="Verdana"/>
      <w:kern w:val="0"/>
      <w:sz w:val="20"/>
      <w:szCs w:val="20"/>
      <w:lang w:val="en-GB" w:eastAsia="en-US"/>
    </w:rPr>
  </w:style>
  <w:style w:type="paragraph" w:customStyle="1" w:styleId="afff0">
    <w:name w:val="字元 字元 字元 字元 字元 字元"/>
    <w:basedOn w:val="a0"/>
    <w:rsid w:val="00112BD8"/>
    <w:pPr>
      <w:widowControl/>
      <w:spacing w:after="160" w:line="240" w:lineRule="exact"/>
    </w:pPr>
    <w:rPr>
      <w:rFonts w:ascii="Verdana" w:hAnsi="Verdana"/>
      <w:kern w:val="0"/>
      <w:sz w:val="20"/>
      <w:szCs w:val="20"/>
      <w:lang w:val="en-GB" w:eastAsia="en-US"/>
    </w:rPr>
  </w:style>
  <w:style w:type="paragraph" w:customStyle="1" w:styleId="afff1">
    <w:name w:val="字元"/>
    <w:basedOn w:val="a0"/>
    <w:rsid w:val="00112BD8"/>
    <w:pPr>
      <w:widowControl/>
      <w:spacing w:after="160" w:line="240" w:lineRule="exact"/>
    </w:pPr>
    <w:rPr>
      <w:rFonts w:ascii="Verdana" w:hAnsi="Verdana"/>
      <w:kern w:val="0"/>
      <w:sz w:val="20"/>
      <w:szCs w:val="20"/>
      <w:lang w:val="en-GB" w:eastAsia="en-US"/>
    </w:rPr>
  </w:style>
  <w:style w:type="paragraph" w:customStyle="1" w:styleId="15">
    <w:name w:val="字元 字元 字元 字元 字元 字元1 字元"/>
    <w:basedOn w:val="a0"/>
    <w:rsid w:val="00112BD8"/>
    <w:pPr>
      <w:widowControl/>
      <w:spacing w:after="160" w:line="240" w:lineRule="exact"/>
    </w:pPr>
    <w:rPr>
      <w:rFonts w:ascii="Verdana" w:hAnsi="Verdana"/>
      <w:kern w:val="0"/>
      <w:sz w:val="20"/>
      <w:szCs w:val="20"/>
      <w:lang w:val="en-GB" w:eastAsia="en-US"/>
    </w:rPr>
  </w:style>
  <w:style w:type="character" w:styleId="afff2">
    <w:name w:val="Emphasis"/>
    <w:uiPriority w:val="20"/>
    <w:qFormat/>
    <w:rsid w:val="00112BD8"/>
    <w:rPr>
      <w:b w:val="0"/>
      <w:bCs w:val="0"/>
      <w:i w:val="0"/>
      <w:iCs w:val="0"/>
      <w:color w:val="DD4B39"/>
    </w:rPr>
  </w:style>
  <w:style w:type="character" w:customStyle="1" w:styleId="st1">
    <w:name w:val="st1"/>
    <w:rsid w:val="00112BD8"/>
  </w:style>
  <w:style w:type="paragraph" w:customStyle="1" w:styleId="afff3">
    <w:name w:val="表頭"/>
    <w:basedOn w:val="a0"/>
    <w:rsid w:val="00112BD8"/>
    <w:pPr>
      <w:ind w:leftChars="30" w:left="30" w:rightChars="30" w:right="30"/>
      <w:jc w:val="distribute"/>
    </w:pPr>
    <w:rPr>
      <w:rFonts w:ascii="華康楷書體W5" w:eastAsia="標楷體"/>
      <w:sz w:val="20"/>
      <w:szCs w:val="20"/>
    </w:rPr>
  </w:style>
  <w:style w:type="paragraph" w:styleId="afff4">
    <w:name w:val="footnote text"/>
    <w:basedOn w:val="a0"/>
    <w:link w:val="afff5"/>
    <w:uiPriority w:val="99"/>
    <w:semiHidden/>
    <w:unhideWhenUsed/>
    <w:rsid w:val="00112BD8"/>
    <w:pPr>
      <w:snapToGrid w:val="0"/>
    </w:pPr>
    <w:rPr>
      <w:rFonts w:ascii="Calibri" w:hAnsi="Calibri"/>
      <w:sz w:val="20"/>
      <w:szCs w:val="20"/>
    </w:rPr>
  </w:style>
  <w:style w:type="character" w:customStyle="1" w:styleId="afff5">
    <w:name w:val="註腳文字 字元"/>
    <w:basedOn w:val="a2"/>
    <w:link w:val="afff4"/>
    <w:uiPriority w:val="99"/>
    <w:semiHidden/>
    <w:rsid w:val="00112BD8"/>
    <w:rPr>
      <w:rFonts w:ascii="Calibri" w:hAnsi="Calibri"/>
      <w:kern w:val="2"/>
    </w:rPr>
  </w:style>
  <w:style w:type="character" w:styleId="afff6">
    <w:name w:val="footnote reference"/>
    <w:uiPriority w:val="99"/>
    <w:semiHidden/>
    <w:unhideWhenUsed/>
    <w:rsid w:val="00112BD8"/>
    <w:rPr>
      <w:vertAlign w:val="superscript"/>
    </w:rPr>
  </w:style>
  <w:style w:type="paragraph" w:customStyle="1" w:styleId="16">
    <w:name w:val="內文1"/>
    <w:basedOn w:val="a0"/>
    <w:rsid w:val="00112BD8"/>
    <w:pPr>
      <w:spacing w:line="520" w:lineRule="exact"/>
      <w:ind w:left="851" w:firstLine="482"/>
      <w:jc w:val="both"/>
    </w:pPr>
    <w:rPr>
      <w:rFonts w:ascii="標楷體" w:eastAsia="標楷體" w:hAnsi="標楷體"/>
      <w:sz w:val="28"/>
      <w:szCs w:val="20"/>
    </w:rPr>
  </w:style>
  <w:style w:type="paragraph" w:customStyle="1" w:styleId="17">
    <w:name w:val="標題1.加粗"/>
    <w:basedOn w:val="a0"/>
    <w:link w:val="111"/>
    <w:rsid w:val="00112BD8"/>
    <w:pPr>
      <w:spacing w:line="400" w:lineRule="exact"/>
      <w:ind w:firstLineChars="450" w:firstLine="1080"/>
      <w:jc w:val="both"/>
    </w:pPr>
    <w:rPr>
      <w:rFonts w:ascii="標楷體" w:eastAsia="標楷體" w:cs="新細明體"/>
      <w:b/>
      <w:bCs/>
      <w:sz w:val="28"/>
      <w:szCs w:val="28"/>
    </w:rPr>
  </w:style>
  <w:style w:type="character" w:customStyle="1" w:styleId="111">
    <w:name w:val="標題1.加粗 字元1"/>
    <w:link w:val="17"/>
    <w:rsid w:val="00112BD8"/>
    <w:rPr>
      <w:rFonts w:ascii="標楷體" w:eastAsia="標楷體" w:cs="新細明體"/>
      <w:b/>
      <w:bCs/>
      <w:kern w:val="2"/>
      <w:sz w:val="28"/>
      <w:szCs w:val="28"/>
    </w:rPr>
  </w:style>
  <w:style w:type="paragraph" w:customStyle="1" w:styleId="afff7">
    <w:name w:val="註"/>
    <w:basedOn w:val="a0"/>
    <w:link w:val="afff8"/>
    <w:rsid w:val="00112BD8"/>
    <w:pPr>
      <w:spacing w:line="320" w:lineRule="exact"/>
      <w:jc w:val="both"/>
    </w:pPr>
    <w:rPr>
      <w:rFonts w:ascii="標楷體" w:eastAsia="標楷體"/>
      <w:sz w:val="20"/>
      <w:szCs w:val="20"/>
    </w:rPr>
  </w:style>
  <w:style w:type="character" w:customStyle="1" w:styleId="afff8">
    <w:name w:val="註 字元"/>
    <w:link w:val="afff7"/>
    <w:rsid w:val="00112BD8"/>
    <w:rPr>
      <w:rFonts w:ascii="標楷體" w:eastAsia="標楷體"/>
      <w:kern w:val="2"/>
    </w:rPr>
  </w:style>
  <w:style w:type="paragraph" w:customStyle="1" w:styleId="18">
    <w:name w:val="段落樣式1"/>
    <w:basedOn w:val="a0"/>
    <w:rsid w:val="00112BD8"/>
    <w:pPr>
      <w:tabs>
        <w:tab w:val="left" w:pos="567"/>
      </w:tabs>
      <w:kinsoku w:val="0"/>
      <w:ind w:leftChars="200" w:left="200" w:firstLineChars="200" w:firstLine="200"/>
      <w:jc w:val="both"/>
    </w:pPr>
    <w:rPr>
      <w:rFonts w:ascii="標楷體" w:eastAsia="標楷體"/>
      <w:kern w:val="0"/>
      <w:sz w:val="32"/>
      <w:szCs w:val="20"/>
    </w:rPr>
  </w:style>
  <w:style w:type="paragraph" w:customStyle="1" w:styleId="afff9">
    <w:name w:val="本文內縮"/>
    <w:basedOn w:val="a0"/>
    <w:autoRedefine/>
    <w:rsid w:val="00112BD8"/>
    <w:pPr>
      <w:spacing w:line="450" w:lineRule="exact"/>
      <w:ind w:firstLineChars="200" w:firstLine="560"/>
      <w:jc w:val="both"/>
    </w:pPr>
    <w:rPr>
      <w:rFonts w:ascii="標楷體" w:eastAsia="標楷體" w:hAnsi="標楷體"/>
      <w:sz w:val="28"/>
      <w:szCs w:val="20"/>
    </w:rPr>
  </w:style>
  <w:style w:type="paragraph" w:customStyle="1" w:styleId="afffa">
    <w:name w:val="甲篇內文"/>
    <w:basedOn w:val="a0"/>
    <w:rsid w:val="00112BD8"/>
    <w:pPr>
      <w:topLinePunct/>
      <w:spacing w:line="500" w:lineRule="exact"/>
      <w:ind w:firstLineChars="200" w:firstLine="200"/>
      <w:jc w:val="both"/>
    </w:pPr>
    <w:rPr>
      <w:rFonts w:ascii="標楷體" w:eastAsia="標楷體" w:hAnsi="標楷體"/>
      <w:sz w:val="28"/>
    </w:rPr>
  </w:style>
  <w:style w:type="paragraph" w:customStyle="1" w:styleId="A40">
    <w:name w:val="A樣式4"/>
    <w:basedOn w:val="a0"/>
    <w:link w:val="A41"/>
    <w:qFormat/>
    <w:rsid w:val="00112BD8"/>
    <w:pPr>
      <w:spacing w:line="220" w:lineRule="exact"/>
      <w:ind w:leftChars="-32" w:left="351" w:rightChars="-306" w:right="-734" w:hangingChars="223" w:hanging="428"/>
      <w:jc w:val="both"/>
    </w:pPr>
    <w:rPr>
      <w:rFonts w:ascii="標楷體" w:eastAsia="標楷體" w:hAnsi="標楷體"/>
      <w:bCs/>
      <w:color w:val="000000"/>
      <w:spacing w:val="-4"/>
      <w:sz w:val="20"/>
      <w:szCs w:val="20"/>
    </w:rPr>
  </w:style>
  <w:style w:type="character" w:customStyle="1" w:styleId="A41">
    <w:name w:val="A樣式4 字元"/>
    <w:link w:val="A40"/>
    <w:rsid w:val="00112BD8"/>
    <w:rPr>
      <w:rFonts w:ascii="標楷體" w:eastAsia="標楷體" w:hAnsi="標楷體"/>
      <w:bCs/>
      <w:color w:val="000000"/>
      <w:spacing w:val="-4"/>
      <w:kern w:val="2"/>
    </w:rPr>
  </w:style>
  <w:style w:type="numbering" w:customStyle="1" w:styleId="25">
    <w:name w:val="無清單2"/>
    <w:next w:val="a4"/>
    <w:semiHidden/>
    <w:rsid w:val="00112BD8"/>
  </w:style>
  <w:style w:type="paragraph" w:customStyle="1" w:styleId="afffb">
    <w:name w:val="甲篇、(一)(二)(三)"/>
    <w:autoRedefine/>
    <w:rsid w:val="00112BD8"/>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112BD8"/>
    <w:pPr>
      <w:spacing w:line="500" w:lineRule="exact"/>
      <w:ind w:firstLineChars="200" w:firstLine="200"/>
      <w:jc w:val="both"/>
    </w:pPr>
    <w:rPr>
      <w:rFonts w:ascii="新細明體" w:eastAsia="標楷體" w:hAnsi="新細明體"/>
      <w:kern w:val="2"/>
      <w:sz w:val="28"/>
      <w:szCs w:val="28"/>
    </w:rPr>
  </w:style>
  <w:style w:type="paragraph" w:customStyle="1" w:styleId="afffc">
    <w:name w:val="甲篇、一二三"/>
    <w:autoRedefine/>
    <w:rsid w:val="00112BD8"/>
    <w:pPr>
      <w:spacing w:line="500" w:lineRule="exact"/>
      <w:jc w:val="both"/>
    </w:pPr>
    <w:rPr>
      <w:rFonts w:ascii="新細明體" w:eastAsia="標楷體" w:hAnsi="新細明體"/>
      <w:b/>
      <w:kern w:val="2"/>
      <w:sz w:val="28"/>
      <w:szCs w:val="28"/>
    </w:rPr>
  </w:style>
  <w:style w:type="paragraph" w:customStyle="1" w:styleId="afffd">
    <w:name w:val="乙篇、(一)(二)(三)"/>
    <w:autoRedefine/>
    <w:rsid w:val="00112BD8"/>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e">
    <w:name w:val="乙篇、一二三"/>
    <w:autoRedefine/>
    <w:rsid w:val="00112BD8"/>
    <w:pPr>
      <w:snapToGrid w:val="0"/>
      <w:spacing w:line="460" w:lineRule="exact"/>
      <w:jc w:val="both"/>
    </w:pPr>
    <w:rPr>
      <w:rFonts w:ascii="新細明體" w:eastAsia="標楷體" w:hAnsi="新細明體"/>
      <w:b/>
      <w:kern w:val="2"/>
      <w:sz w:val="24"/>
      <w:szCs w:val="24"/>
    </w:rPr>
  </w:style>
  <w:style w:type="paragraph" w:customStyle="1" w:styleId="affff">
    <w:name w:val="甲篇、內文"/>
    <w:autoRedefine/>
    <w:rsid w:val="00112BD8"/>
    <w:pPr>
      <w:spacing w:line="500" w:lineRule="exact"/>
      <w:ind w:firstLineChars="200" w:firstLine="200"/>
      <w:jc w:val="both"/>
    </w:pPr>
    <w:rPr>
      <w:rFonts w:ascii="新細明體" w:eastAsia="標楷體" w:hAnsi="新細明體"/>
      <w:kern w:val="2"/>
      <w:sz w:val="28"/>
      <w:szCs w:val="28"/>
    </w:rPr>
  </w:style>
  <w:style w:type="paragraph" w:customStyle="1" w:styleId="affff0">
    <w:name w:val="甲篇、甲乙丙"/>
    <w:autoRedefine/>
    <w:rsid w:val="00112BD8"/>
    <w:pPr>
      <w:jc w:val="center"/>
    </w:pPr>
    <w:rPr>
      <w:rFonts w:ascii="新細明體" w:eastAsia="標楷體" w:hAnsi="新細明體"/>
      <w:b/>
      <w:kern w:val="2"/>
      <w:sz w:val="40"/>
      <w:szCs w:val="40"/>
    </w:rPr>
  </w:style>
  <w:style w:type="paragraph" w:customStyle="1" w:styleId="affff1">
    <w:name w:val="甲篇、壹貳參"/>
    <w:autoRedefine/>
    <w:rsid w:val="00112BD8"/>
    <w:pPr>
      <w:snapToGrid w:val="0"/>
      <w:ind w:left="108" w:hanging="108"/>
    </w:pPr>
    <w:rPr>
      <w:rFonts w:ascii="標楷體" w:eastAsia="標楷體" w:hAnsi="標楷體"/>
      <w:b/>
      <w:kern w:val="2"/>
      <w:sz w:val="36"/>
      <w:szCs w:val="36"/>
    </w:rPr>
  </w:style>
  <w:style w:type="paragraph" w:customStyle="1" w:styleId="affff2">
    <w:name w:val="表格、主管機關"/>
    <w:autoRedefine/>
    <w:rsid w:val="00112BD8"/>
    <w:rPr>
      <w:rFonts w:ascii="新細明體" w:eastAsia="標楷體" w:hAnsi="新細明體"/>
      <w:b/>
      <w:kern w:val="2"/>
      <w:sz w:val="18"/>
      <w:szCs w:val="18"/>
    </w:rPr>
  </w:style>
  <w:style w:type="paragraph" w:customStyle="1" w:styleId="affff3">
    <w:name w:val="表格、表頭"/>
    <w:autoRedefine/>
    <w:rsid w:val="00112BD8"/>
    <w:pPr>
      <w:snapToGrid w:val="0"/>
      <w:jc w:val="distribute"/>
    </w:pPr>
    <w:rPr>
      <w:rFonts w:ascii="新細明體" w:eastAsia="標楷體" w:hAnsi="新細明體"/>
      <w:kern w:val="2"/>
    </w:rPr>
  </w:style>
  <w:style w:type="paragraph" w:customStyle="1" w:styleId="affff4">
    <w:name w:val="表格、科目"/>
    <w:autoRedefine/>
    <w:rsid w:val="00112BD8"/>
    <w:pPr>
      <w:ind w:leftChars="200" w:left="200"/>
    </w:pPr>
    <w:rPr>
      <w:rFonts w:ascii="新細明體" w:eastAsia="標楷體" w:hAnsi="新細明體"/>
      <w:kern w:val="2"/>
      <w:sz w:val="18"/>
      <w:szCs w:val="18"/>
    </w:rPr>
  </w:style>
  <w:style w:type="paragraph" w:customStyle="1" w:styleId="affff5">
    <w:name w:val="表格、差異原因分析"/>
    <w:autoRedefine/>
    <w:rsid w:val="00112BD8"/>
    <w:rPr>
      <w:rFonts w:ascii="新細明體" w:eastAsia="標楷體" w:hAnsi="新細明體"/>
      <w:kern w:val="2"/>
    </w:rPr>
  </w:style>
  <w:style w:type="paragraph" w:customStyle="1" w:styleId="affff6">
    <w:name w:val="表格、差異數字"/>
    <w:autoRedefine/>
    <w:rsid w:val="00112BD8"/>
    <w:pPr>
      <w:ind w:rightChars="10" w:right="10"/>
      <w:jc w:val="right"/>
    </w:pPr>
    <w:rPr>
      <w:rFonts w:ascii="新細明體" w:eastAsia="標楷體" w:hAnsi="新細明體"/>
      <w:kern w:val="2"/>
    </w:rPr>
  </w:style>
  <w:style w:type="paragraph" w:customStyle="1" w:styleId="affff7">
    <w:name w:val="表格、單位"/>
    <w:autoRedefine/>
    <w:rsid w:val="00112BD8"/>
    <w:pPr>
      <w:jc w:val="right"/>
    </w:pPr>
    <w:rPr>
      <w:rFonts w:ascii="新細明體" w:eastAsia="標楷體" w:hAnsi="新細明體"/>
      <w:kern w:val="2"/>
      <w:sz w:val="18"/>
      <w:szCs w:val="18"/>
    </w:rPr>
  </w:style>
  <w:style w:type="paragraph" w:customStyle="1" w:styleId="affff8">
    <w:name w:val="表格、註"/>
    <w:autoRedefine/>
    <w:rsid w:val="00112BD8"/>
    <w:rPr>
      <w:rFonts w:ascii="新細明體" w:eastAsia="標楷體" w:hAnsi="新細明體"/>
      <w:kern w:val="2"/>
      <w:sz w:val="18"/>
      <w:szCs w:val="18"/>
    </w:rPr>
  </w:style>
  <w:style w:type="paragraph" w:customStyle="1" w:styleId="affff9">
    <w:name w:val="表格、機關名"/>
    <w:basedOn w:val="a0"/>
    <w:autoRedefine/>
    <w:rsid w:val="00112BD8"/>
    <w:pPr>
      <w:ind w:leftChars="100" w:left="100"/>
      <w:jc w:val="right"/>
    </w:pPr>
    <w:rPr>
      <w:rFonts w:ascii="新細明體" w:eastAsia="標楷體" w:hAnsi="新細明體"/>
      <w:b/>
      <w:spacing w:val="-20"/>
      <w:sz w:val="18"/>
      <w:szCs w:val="18"/>
    </w:rPr>
  </w:style>
  <w:style w:type="paragraph" w:customStyle="1" w:styleId="affffa">
    <w:name w:val="表格、數字"/>
    <w:autoRedefine/>
    <w:rsid w:val="00112BD8"/>
    <w:pPr>
      <w:ind w:rightChars="10" w:right="10"/>
      <w:jc w:val="right"/>
    </w:pPr>
    <w:rPr>
      <w:rFonts w:ascii="新細明體" w:eastAsia="標楷體" w:hAnsi="新細明體"/>
      <w:kern w:val="2"/>
      <w:sz w:val="18"/>
      <w:szCs w:val="18"/>
    </w:rPr>
  </w:style>
  <w:style w:type="paragraph" w:customStyle="1" w:styleId="affffb">
    <w:name w:val="表格、差異機關名"/>
    <w:autoRedefine/>
    <w:rsid w:val="00112BD8"/>
    <w:pPr>
      <w:ind w:leftChars="100" w:left="100"/>
    </w:pPr>
    <w:rPr>
      <w:rFonts w:ascii="新細明體" w:eastAsia="標楷體" w:hAnsi="新細明體"/>
      <w:b/>
      <w:kern w:val="2"/>
    </w:rPr>
  </w:style>
  <w:style w:type="paragraph" w:customStyle="1" w:styleId="affffc">
    <w:name w:val="表格、數字粗體"/>
    <w:autoRedefine/>
    <w:rsid w:val="00112BD8"/>
    <w:pPr>
      <w:ind w:rightChars="10" w:right="10"/>
      <w:jc w:val="right"/>
    </w:pPr>
    <w:rPr>
      <w:rFonts w:ascii="新細明體" w:eastAsia="標楷體" w:hAnsi="新細明體"/>
      <w:b/>
      <w:kern w:val="2"/>
      <w:sz w:val="18"/>
      <w:szCs w:val="18"/>
    </w:rPr>
  </w:style>
  <w:style w:type="paragraph" w:customStyle="1" w:styleId="affffd">
    <w:name w:val="表格、差異數字粗體"/>
    <w:autoRedefine/>
    <w:rsid w:val="00112BD8"/>
    <w:pPr>
      <w:ind w:rightChars="10" w:right="10"/>
      <w:jc w:val="right"/>
    </w:pPr>
    <w:rPr>
      <w:rFonts w:ascii="新細明體" w:eastAsia="標楷體" w:hAnsi="新細明體"/>
      <w:b/>
      <w:kern w:val="2"/>
    </w:rPr>
  </w:style>
  <w:style w:type="table" w:customStyle="1" w:styleId="19">
    <w:name w:val="表格格線1"/>
    <w:basedOn w:val="a3"/>
    <w:next w:val="af0"/>
    <w:uiPriority w:val="59"/>
    <w:rsid w:val="00112BD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乙篇、內文 字元"/>
    <w:link w:val="affb"/>
    <w:rsid w:val="00112BD8"/>
    <w:rPr>
      <w:rFonts w:ascii="新細明體" w:eastAsia="標楷體" w:hAnsi="新細明體"/>
      <w:kern w:val="2"/>
      <w:sz w:val="24"/>
      <w:szCs w:val="24"/>
    </w:rPr>
  </w:style>
  <w:style w:type="paragraph" w:customStyle="1" w:styleId="1a">
    <w:name w:val="字元 字元1"/>
    <w:basedOn w:val="a0"/>
    <w:semiHidden/>
    <w:rsid w:val="00112BD8"/>
    <w:pPr>
      <w:widowControl/>
      <w:spacing w:after="160" w:line="240" w:lineRule="exact"/>
    </w:pPr>
    <w:rPr>
      <w:rFonts w:ascii="Verdana" w:eastAsia="Times New Roman" w:hAnsi="Verdana"/>
      <w:kern w:val="0"/>
      <w:sz w:val="20"/>
      <w:szCs w:val="20"/>
      <w:lang w:eastAsia="en-US"/>
    </w:rPr>
  </w:style>
  <w:style w:type="table" w:customStyle="1" w:styleId="112">
    <w:name w:val="表格格線11"/>
    <w:basedOn w:val="a3"/>
    <w:next w:val="af0"/>
    <w:uiPriority w:val="59"/>
    <w:rsid w:val="00112BD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
    <w:basedOn w:val="a3"/>
    <w:next w:val="af0"/>
    <w:uiPriority w:val="59"/>
    <w:rsid w:val="00112BD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e">
    <w:name w:val="經現"/>
    <w:basedOn w:val="a0"/>
    <w:rsid w:val="00112BD8"/>
    <w:pPr>
      <w:spacing w:line="500" w:lineRule="exact"/>
      <w:ind w:left="1200" w:hangingChars="1200" w:hanging="1200"/>
      <w:jc w:val="both"/>
    </w:pPr>
    <w:rPr>
      <w:rFonts w:eastAsia="標楷體"/>
      <w:sz w:val="32"/>
      <w:szCs w:val="20"/>
    </w:rPr>
  </w:style>
  <w:style w:type="character" w:customStyle="1" w:styleId="ya-q-full-text">
    <w:name w:val="ya-q-full-text"/>
    <w:rsid w:val="00112BD8"/>
  </w:style>
  <w:style w:type="paragraph" w:customStyle="1" w:styleId="05">
    <w:name w:val="05乙篇內文"/>
    <w:qFormat/>
    <w:rsid w:val="00112BD8"/>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112BD8"/>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112BD8"/>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paragraph" w:customStyle="1" w:styleId="03">
    <w:name w:val="03乙篇一二三"/>
    <w:qFormat/>
    <w:rsid w:val="00112BD8"/>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numbering" w:customStyle="1" w:styleId="34">
    <w:name w:val="無清單3"/>
    <w:next w:val="a4"/>
    <w:semiHidden/>
    <w:rsid w:val="00112BD8"/>
  </w:style>
  <w:style w:type="table" w:customStyle="1" w:styleId="35">
    <w:name w:val="表格格線3"/>
    <w:basedOn w:val="a3"/>
    <w:next w:val="af0"/>
    <w:uiPriority w:val="59"/>
    <w:rsid w:val="00112BD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3"/>
    <w:next w:val="af0"/>
    <w:uiPriority w:val="59"/>
    <w:rsid w:val="00112BD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乙篇主文 字元"/>
    <w:link w:val="af8"/>
    <w:rsid w:val="00112BD8"/>
    <w:rPr>
      <w:rFonts w:ascii="標楷體" w:eastAsia="標楷體"/>
      <w:kern w:val="2"/>
      <w:sz w:val="24"/>
      <w:szCs w:val="24"/>
    </w:rPr>
  </w:style>
  <w:style w:type="paragraph" w:customStyle="1" w:styleId="1b">
    <w:name w:val="標題(1)"/>
    <w:basedOn w:val="a0"/>
    <w:link w:val="1c"/>
    <w:uiPriority w:val="99"/>
    <w:rsid w:val="00112BD8"/>
    <w:pPr>
      <w:spacing w:line="400" w:lineRule="exact"/>
      <w:ind w:firstLineChars="550" w:firstLine="550"/>
      <w:jc w:val="both"/>
    </w:pPr>
    <w:rPr>
      <w:rFonts w:ascii="標楷體" w:eastAsia="標楷體" w:cs="新細明體"/>
      <w:b/>
      <w:bCs/>
    </w:rPr>
  </w:style>
  <w:style w:type="character" w:customStyle="1" w:styleId="1c">
    <w:name w:val="標題(1) 字元"/>
    <w:link w:val="1b"/>
    <w:uiPriority w:val="99"/>
    <w:rsid w:val="00112BD8"/>
    <w:rPr>
      <w:rFonts w:ascii="標楷體" w:eastAsia="標楷體" w:cs="新細明體"/>
      <w:b/>
      <w:bCs/>
      <w:kern w:val="2"/>
      <w:sz w:val="24"/>
      <w:szCs w:val="24"/>
    </w:rPr>
  </w:style>
  <w:style w:type="paragraph" w:customStyle="1" w:styleId="27">
    <w:name w:val="空2格內文"/>
    <w:basedOn w:val="a0"/>
    <w:link w:val="28"/>
    <w:uiPriority w:val="99"/>
    <w:rsid w:val="00112BD8"/>
    <w:pPr>
      <w:spacing w:line="480" w:lineRule="exact"/>
      <w:ind w:firstLine="720"/>
      <w:jc w:val="both"/>
    </w:pPr>
    <w:rPr>
      <w:rFonts w:ascii="標楷體" w:eastAsia="標楷體" w:hAnsi="標楷體"/>
      <w:spacing w:val="10"/>
      <w:sz w:val="28"/>
      <w:szCs w:val="28"/>
    </w:rPr>
  </w:style>
  <w:style w:type="character" w:customStyle="1" w:styleId="28">
    <w:name w:val="空2格內文 字元"/>
    <w:link w:val="27"/>
    <w:uiPriority w:val="99"/>
    <w:rsid w:val="00112BD8"/>
    <w:rPr>
      <w:rFonts w:ascii="標楷體" w:eastAsia="標楷體" w:hAnsi="標楷體"/>
      <w:spacing w:val="10"/>
      <w:kern w:val="2"/>
      <w:sz w:val="28"/>
      <w:szCs w:val="28"/>
    </w:rPr>
  </w:style>
  <w:style w:type="paragraph" w:customStyle="1" w:styleId="5">
    <w:name w:val="樣式5"/>
    <w:basedOn w:val="a0"/>
    <w:rsid w:val="00112BD8"/>
    <w:pPr>
      <w:adjustRightInd w:val="0"/>
      <w:spacing w:line="360" w:lineRule="auto"/>
      <w:ind w:left="960" w:firstLine="480"/>
      <w:jc w:val="both"/>
    </w:pPr>
    <w:rPr>
      <w:rFonts w:ascii="華康楷書體W5" w:eastAsia="華康楷書體W5"/>
      <w:kern w:val="0"/>
      <w:sz w:val="26"/>
      <w:szCs w:val="20"/>
    </w:rPr>
  </w:style>
  <w:style w:type="paragraph" w:styleId="afffff">
    <w:name w:val="Revision"/>
    <w:hidden/>
    <w:uiPriority w:val="99"/>
    <w:semiHidden/>
    <w:rsid w:val="00112BD8"/>
    <w:rPr>
      <w:rFonts w:ascii="Calibri" w:hAnsi="Calibri"/>
      <w:kern w:val="2"/>
      <w:sz w:val="24"/>
      <w:szCs w:val="22"/>
    </w:rPr>
  </w:style>
  <w:style w:type="paragraph" w:styleId="a">
    <w:name w:val="List Bullet"/>
    <w:basedOn w:val="a0"/>
    <w:uiPriority w:val="99"/>
    <w:unhideWhenUsed/>
    <w:rsid w:val="00112BD8"/>
    <w:pPr>
      <w:numPr>
        <w:numId w:val="2"/>
      </w:numPr>
      <w:contextualSpacing/>
    </w:pPr>
    <w:rPr>
      <w:szCs w:val="20"/>
    </w:rPr>
  </w:style>
  <w:style w:type="table" w:customStyle="1" w:styleId="41">
    <w:name w:val="表格格線4"/>
    <w:basedOn w:val="a3"/>
    <w:next w:val="af0"/>
    <w:uiPriority w:val="39"/>
    <w:rsid w:val="00112BD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4043">
      <w:bodyDiv w:val="1"/>
      <w:marLeft w:val="0"/>
      <w:marRight w:val="0"/>
      <w:marTop w:val="0"/>
      <w:marBottom w:val="0"/>
      <w:divBdr>
        <w:top w:val="none" w:sz="0" w:space="0" w:color="auto"/>
        <w:left w:val="none" w:sz="0" w:space="0" w:color="auto"/>
        <w:bottom w:val="none" w:sz="0" w:space="0" w:color="auto"/>
        <w:right w:val="none" w:sz="0" w:space="0" w:color="auto"/>
      </w:divBdr>
    </w:div>
    <w:div w:id="7803226">
      <w:bodyDiv w:val="1"/>
      <w:marLeft w:val="0"/>
      <w:marRight w:val="0"/>
      <w:marTop w:val="0"/>
      <w:marBottom w:val="0"/>
      <w:divBdr>
        <w:top w:val="none" w:sz="0" w:space="0" w:color="auto"/>
        <w:left w:val="none" w:sz="0" w:space="0" w:color="auto"/>
        <w:bottom w:val="none" w:sz="0" w:space="0" w:color="auto"/>
        <w:right w:val="none" w:sz="0" w:space="0" w:color="auto"/>
      </w:divBdr>
    </w:div>
    <w:div w:id="48724742">
      <w:bodyDiv w:val="1"/>
      <w:marLeft w:val="0"/>
      <w:marRight w:val="0"/>
      <w:marTop w:val="0"/>
      <w:marBottom w:val="0"/>
      <w:divBdr>
        <w:top w:val="none" w:sz="0" w:space="0" w:color="auto"/>
        <w:left w:val="none" w:sz="0" w:space="0" w:color="auto"/>
        <w:bottom w:val="none" w:sz="0" w:space="0" w:color="auto"/>
        <w:right w:val="none" w:sz="0" w:space="0" w:color="auto"/>
      </w:divBdr>
    </w:div>
    <w:div w:id="148180619">
      <w:bodyDiv w:val="1"/>
      <w:marLeft w:val="0"/>
      <w:marRight w:val="0"/>
      <w:marTop w:val="0"/>
      <w:marBottom w:val="0"/>
      <w:divBdr>
        <w:top w:val="none" w:sz="0" w:space="0" w:color="auto"/>
        <w:left w:val="none" w:sz="0" w:space="0" w:color="auto"/>
        <w:bottom w:val="none" w:sz="0" w:space="0" w:color="auto"/>
        <w:right w:val="none" w:sz="0" w:space="0" w:color="auto"/>
      </w:divBdr>
    </w:div>
    <w:div w:id="153956977">
      <w:bodyDiv w:val="1"/>
      <w:marLeft w:val="0"/>
      <w:marRight w:val="0"/>
      <w:marTop w:val="0"/>
      <w:marBottom w:val="0"/>
      <w:divBdr>
        <w:top w:val="none" w:sz="0" w:space="0" w:color="auto"/>
        <w:left w:val="none" w:sz="0" w:space="0" w:color="auto"/>
        <w:bottom w:val="none" w:sz="0" w:space="0" w:color="auto"/>
        <w:right w:val="none" w:sz="0" w:space="0" w:color="auto"/>
      </w:divBdr>
    </w:div>
    <w:div w:id="418674514">
      <w:bodyDiv w:val="1"/>
      <w:marLeft w:val="0"/>
      <w:marRight w:val="0"/>
      <w:marTop w:val="0"/>
      <w:marBottom w:val="0"/>
      <w:divBdr>
        <w:top w:val="none" w:sz="0" w:space="0" w:color="auto"/>
        <w:left w:val="none" w:sz="0" w:space="0" w:color="auto"/>
        <w:bottom w:val="none" w:sz="0" w:space="0" w:color="auto"/>
        <w:right w:val="none" w:sz="0" w:space="0" w:color="auto"/>
      </w:divBdr>
    </w:div>
    <w:div w:id="498622251">
      <w:bodyDiv w:val="1"/>
      <w:marLeft w:val="0"/>
      <w:marRight w:val="0"/>
      <w:marTop w:val="0"/>
      <w:marBottom w:val="0"/>
      <w:divBdr>
        <w:top w:val="none" w:sz="0" w:space="0" w:color="auto"/>
        <w:left w:val="none" w:sz="0" w:space="0" w:color="auto"/>
        <w:bottom w:val="none" w:sz="0" w:space="0" w:color="auto"/>
        <w:right w:val="none" w:sz="0" w:space="0" w:color="auto"/>
      </w:divBdr>
    </w:div>
    <w:div w:id="591090405">
      <w:bodyDiv w:val="1"/>
      <w:marLeft w:val="0"/>
      <w:marRight w:val="0"/>
      <w:marTop w:val="0"/>
      <w:marBottom w:val="0"/>
      <w:divBdr>
        <w:top w:val="none" w:sz="0" w:space="0" w:color="auto"/>
        <w:left w:val="none" w:sz="0" w:space="0" w:color="auto"/>
        <w:bottom w:val="none" w:sz="0" w:space="0" w:color="auto"/>
        <w:right w:val="none" w:sz="0" w:space="0" w:color="auto"/>
      </w:divBdr>
    </w:div>
    <w:div w:id="620040150">
      <w:bodyDiv w:val="1"/>
      <w:marLeft w:val="0"/>
      <w:marRight w:val="0"/>
      <w:marTop w:val="0"/>
      <w:marBottom w:val="0"/>
      <w:divBdr>
        <w:top w:val="none" w:sz="0" w:space="0" w:color="auto"/>
        <w:left w:val="none" w:sz="0" w:space="0" w:color="auto"/>
        <w:bottom w:val="none" w:sz="0" w:space="0" w:color="auto"/>
        <w:right w:val="none" w:sz="0" w:space="0" w:color="auto"/>
      </w:divBdr>
    </w:div>
    <w:div w:id="621377809">
      <w:bodyDiv w:val="1"/>
      <w:marLeft w:val="0"/>
      <w:marRight w:val="0"/>
      <w:marTop w:val="0"/>
      <w:marBottom w:val="0"/>
      <w:divBdr>
        <w:top w:val="none" w:sz="0" w:space="0" w:color="auto"/>
        <w:left w:val="none" w:sz="0" w:space="0" w:color="auto"/>
        <w:bottom w:val="none" w:sz="0" w:space="0" w:color="auto"/>
        <w:right w:val="none" w:sz="0" w:space="0" w:color="auto"/>
      </w:divBdr>
    </w:div>
    <w:div w:id="761342895">
      <w:bodyDiv w:val="1"/>
      <w:marLeft w:val="0"/>
      <w:marRight w:val="0"/>
      <w:marTop w:val="0"/>
      <w:marBottom w:val="0"/>
      <w:divBdr>
        <w:top w:val="none" w:sz="0" w:space="0" w:color="auto"/>
        <w:left w:val="none" w:sz="0" w:space="0" w:color="auto"/>
        <w:bottom w:val="none" w:sz="0" w:space="0" w:color="auto"/>
        <w:right w:val="none" w:sz="0" w:space="0" w:color="auto"/>
      </w:divBdr>
    </w:div>
    <w:div w:id="801264702">
      <w:bodyDiv w:val="1"/>
      <w:marLeft w:val="0"/>
      <w:marRight w:val="0"/>
      <w:marTop w:val="0"/>
      <w:marBottom w:val="0"/>
      <w:divBdr>
        <w:top w:val="none" w:sz="0" w:space="0" w:color="auto"/>
        <w:left w:val="none" w:sz="0" w:space="0" w:color="auto"/>
        <w:bottom w:val="none" w:sz="0" w:space="0" w:color="auto"/>
        <w:right w:val="none" w:sz="0" w:space="0" w:color="auto"/>
      </w:divBdr>
    </w:div>
    <w:div w:id="818810111">
      <w:bodyDiv w:val="1"/>
      <w:marLeft w:val="0"/>
      <w:marRight w:val="0"/>
      <w:marTop w:val="0"/>
      <w:marBottom w:val="0"/>
      <w:divBdr>
        <w:top w:val="none" w:sz="0" w:space="0" w:color="auto"/>
        <w:left w:val="none" w:sz="0" w:space="0" w:color="auto"/>
        <w:bottom w:val="none" w:sz="0" w:space="0" w:color="auto"/>
        <w:right w:val="none" w:sz="0" w:space="0" w:color="auto"/>
      </w:divBdr>
    </w:div>
    <w:div w:id="919867023">
      <w:bodyDiv w:val="1"/>
      <w:marLeft w:val="0"/>
      <w:marRight w:val="0"/>
      <w:marTop w:val="0"/>
      <w:marBottom w:val="0"/>
      <w:divBdr>
        <w:top w:val="none" w:sz="0" w:space="0" w:color="auto"/>
        <w:left w:val="none" w:sz="0" w:space="0" w:color="auto"/>
        <w:bottom w:val="none" w:sz="0" w:space="0" w:color="auto"/>
        <w:right w:val="none" w:sz="0" w:space="0" w:color="auto"/>
      </w:divBdr>
    </w:div>
    <w:div w:id="976884028">
      <w:bodyDiv w:val="1"/>
      <w:marLeft w:val="0"/>
      <w:marRight w:val="0"/>
      <w:marTop w:val="0"/>
      <w:marBottom w:val="0"/>
      <w:divBdr>
        <w:top w:val="none" w:sz="0" w:space="0" w:color="auto"/>
        <w:left w:val="none" w:sz="0" w:space="0" w:color="auto"/>
        <w:bottom w:val="none" w:sz="0" w:space="0" w:color="auto"/>
        <w:right w:val="none" w:sz="0" w:space="0" w:color="auto"/>
      </w:divBdr>
    </w:div>
    <w:div w:id="1029644298">
      <w:bodyDiv w:val="1"/>
      <w:marLeft w:val="0"/>
      <w:marRight w:val="0"/>
      <w:marTop w:val="0"/>
      <w:marBottom w:val="0"/>
      <w:divBdr>
        <w:top w:val="none" w:sz="0" w:space="0" w:color="auto"/>
        <w:left w:val="none" w:sz="0" w:space="0" w:color="auto"/>
        <w:bottom w:val="none" w:sz="0" w:space="0" w:color="auto"/>
        <w:right w:val="none" w:sz="0" w:space="0" w:color="auto"/>
      </w:divBdr>
    </w:div>
    <w:div w:id="1185821217">
      <w:bodyDiv w:val="1"/>
      <w:marLeft w:val="0"/>
      <w:marRight w:val="0"/>
      <w:marTop w:val="0"/>
      <w:marBottom w:val="0"/>
      <w:divBdr>
        <w:top w:val="none" w:sz="0" w:space="0" w:color="auto"/>
        <w:left w:val="none" w:sz="0" w:space="0" w:color="auto"/>
        <w:bottom w:val="none" w:sz="0" w:space="0" w:color="auto"/>
        <w:right w:val="none" w:sz="0" w:space="0" w:color="auto"/>
      </w:divBdr>
    </w:div>
    <w:div w:id="1279484943">
      <w:bodyDiv w:val="1"/>
      <w:marLeft w:val="0"/>
      <w:marRight w:val="0"/>
      <w:marTop w:val="0"/>
      <w:marBottom w:val="0"/>
      <w:divBdr>
        <w:top w:val="none" w:sz="0" w:space="0" w:color="auto"/>
        <w:left w:val="none" w:sz="0" w:space="0" w:color="auto"/>
        <w:bottom w:val="none" w:sz="0" w:space="0" w:color="auto"/>
        <w:right w:val="none" w:sz="0" w:space="0" w:color="auto"/>
      </w:divBdr>
    </w:div>
    <w:div w:id="1281377795">
      <w:bodyDiv w:val="1"/>
      <w:marLeft w:val="0"/>
      <w:marRight w:val="0"/>
      <w:marTop w:val="0"/>
      <w:marBottom w:val="0"/>
      <w:divBdr>
        <w:top w:val="none" w:sz="0" w:space="0" w:color="auto"/>
        <w:left w:val="none" w:sz="0" w:space="0" w:color="auto"/>
        <w:bottom w:val="none" w:sz="0" w:space="0" w:color="auto"/>
        <w:right w:val="none" w:sz="0" w:space="0" w:color="auto"/>
      </w:divBdr>
    </w:div>
    <w:div w:id="1417938877">
      <w:bodyDiv w:val="1"/>
      <w:marLeft w:val="0"/>
      <w:marRight w:val="0"/>
      <w:marTop w:val="0"/>
      <w:marBottom w:val="0"/>
      <w:divBdr>
        <w:top w:val="none" w:sz="0" w:space="0" w:color="auto"/>
        <w:left w:val="none" w:sz="0" w:space="0" w:color="auto"/>
        <w:bottom w:val="none" w:sz="0" w:space="0" w:color="auto"/>
        <w:right w:val="none" w:sz="0" w:space="0" w:color="auto"/>
      </w:divBdr>
    </w:div>
    <w:div w:id="1521240661">
      <w:bodyDiv w:val="1"/>
      <w:marLeft w:val="0"/>
      <w:marRight w:val="0"/>
      <w:marTop w:val="0"/>
      <w:marBottom w:val="0"/>
      <w:divBdr>
        <w:top w:val="none" w:sz="0" w:space="0" w:color="auto"/>
        <w:left w:val="none" w:sz="0" w:space="0" w:color="auto"/>
        <w:bottom w:val="none" w:sz="0" w:space="0" w:color="auto"/>
        <w:right w:val="none" w:sz="0" w:space="0" w:color="auto"/>
      </w:divBdr>
    </w:div>
    <w:div w:id="1643655415">
      <w:bodyDiv w:val="1"/>
      <w:marLeft w:val="0"/>
      <w:marRight w:val="0"/>
      <w:marTop w:val="0"/>
      <w:marBottom w:val="0"/>
      <w:divBdr>
        <w:top w:val="none" w:sz="0" w:space="0" w:color="auto"/>
        <w:left w:val="none" w:sz="0" w:space="0" w:color="auto"/>
        <w:bottom w:val="none" w:sz="0" w:space="0" w:color="auto"/>
        <w:right w:val="none" w:sz="0" w:space="0" w:color="auto"/>
      </w:divBdr>
    </w:div>
    <w:div w:id="1671252336">
      <w:bodyDiv w:val="1"/>
      <w:marLeft w:val="0"/>
      <w:marRight w:val="0"/>
      <w:marTop w:val="0"/>
      <w:marBottom w:val="0"/>
      <w:divBdr>
        <w:top w:val="none" w:sz="0" w:space="0" w:color="auto"/>
        <w:left w:val="none" w:sz="0" w:space="0" w:color="auto"/>
        <w:bottom w:val="none" w:sz="0" w:space="0" w:color="auto"/>
        <w:right w:val="none" w:sz="0" w:space="0" w:color="auto"/>
      </w:divBdr>
    </w:div>
    <w:div w:id="1947736351">
      <w:bodyDiv w:val="1"/>
      <w:marLeft w:val="0"/>
      <w:marRight w:val="0"/>
      <w:marTop w:val="0"/>
      <w:marBottom w:val="0"/>
      <w:divBdr>
        <w:top w:val="none" w:sz="0" w:space="0" w:color="auto"/>
        <w:left w:val="none" w:sz="0" w:space="0" w:color="auto"/>
        <w:bottom w:val="none" w:sz="0" w:space="0" w:color="auto"/>
        <w:right w:val="none" w:sz="0" w:space="0" w:color="auto"/>
      </w:divBdr>
    </w:div>
    <w:div w:id="2023122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Microsoft_Excel_Chart.xls"/><Relationship Id="rId17" Type="http://schemas.openxmlformats.org/officeDocument/2006/relationships/image" Target="media/image2.png"/><Relationship Id="rId25" Type="http://schemas.openxmlformats.org/officeDocument/2006/relationships/chart" Target="charts/chart6.xml"/><Relationship Id="rId33" Type="http://schemas.openxmlformats.org/officeDocument/2006/relationships/chart" Target="charts/chart12.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oleObject" Target="embeddings/Microsoft_Excel_Chart2.xls"/><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5.xml"/><Relationship Id="rId28" Type="http://schemas.openxmlformats.org/officeDocument/2006/relationships/chart" Target="charts/chart8.xml"/><Relationship Id="rId10" Type="http://schemas.openxmlformats.org/officeDocument/2006/relationships/chart" Target="charts/chart1.xml"/><Relationship Id="rId19" Type="http://schemas.openxmlformats.org/officeDocument/2006/relationships/oleObject" Target="embeddings/Microsoft_Excel_Chart1.xls"/><Relationship Id="rId31" Type="http://schemas.openxmlformats.org/officeDocument/2006/relationships/chart" Target="charts/chart1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4.xml"/><Relationship Id="rId22" Type="http://schemas.openxmlformats.org/officeDocument/2006/relationships/chart" Target="charts/chart4.xml"/><Relationship Id="rId27" Type="http://schemas.openxmlformats.org/officeDocument/2006/relationships/image" Target="media/image6.emf"/><Relationship Id="rId30" Type="http://schemas.openxmlformats.org/officeDocument/2006/relationships/chart" Target="charts/chart10.xml"/><Relationship Id="rId35" Type="http://schemas.openxmlformats.org/officeDocument/2006/relationships/theme" Target="theme/theme1.xml"/><Relationship Id="rId8"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192.168.208.100\12__&#31532;&#22235;&#35506;\&#32317;&#27770;&#31639;&#23529;&#26680;&#22577;&#21578;\113&#24180;\&#36899;&#27743;\112&#35069;&#22294;\&#25098;&#31687;\&#21069;&#30651;&#22294;&#34920;&#32362;&#35069;&#27284;&#26696;-110&#24180;-&#36899;&#27743;&#32291;-1.xlsx" TargetMode="Externa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192.168.208.100\12__&#31532;&#22235;&#35506;\&#32317;&#27770;&#31639;&#23529;&#26680;&#22577;&#21578;(&#35069;&#22294;)\113&#24180;\&#36899;&#27743;\113&#35069;&#22294;\&#25098;&#31687;\&#21069;&#30651;&#22294;&#34920;&#32362;&#35069;&#27284;&#26696;-110&#24180;-&#36899;&#27743;&#32291;-1.xlsx" TargetMode="External"/><Relationship Id="rId1" Type="http://schemas.openxmlformats.org/officeDocument/2006/relationships/themeOverride" Target="../theme/themeOverride5.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oleObject" Target="file:///\\192.168.208.100\12__&#31532;&#22235;&#35506;\&#32317;&#27770;&#31639;&#23529;&#26680;&#22577;&#21578;(&#35069;&#22294;)\113&#24180;\&#36899;&#27743;\113&#35069;&#22294;\&#25098;&#31687;\&#21069;&#30651;&#22294;&#34920;&#32362;&#35069;&#27284;&#26696;-110&#24180;-&#36899;&#27743;&#32291;-1.xlsx" TargetMode="External"/><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36039;&#26009;&#20786;&#23384;&#21312;\&#36774;&#20844;&#23460;&#38651;&#33126;D&#27133;&#20633;&#20221;\&#34081;&#20462;&#27603;\&#32178;&#36335;&#30828;&#30879;\Dropbox\&#22522;&#38534;&#24066;&#23529;&#35336;&#23460;-Dropbox\&#31532;&#22235;&#35506;\&#32317;&#27770;&#31639;&#23529;&#26680;&#22577;&#21578;\109&#24180;\&#36899;&#27743;&#32291;\&#25991;&#31295;\&#21443;&#32771;&#36039;&#26009;-&#25098;&#31687;\&#21069;&#30651;&#22294;&#34920;&#32362;&#35069;&#27284;&#26696;-109&#24180;-&#36899;&#27743;&#32291;.xlsx" TargetMode="Externa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192.168.208.100\12__&#31532;&#22235;&#35506;\&#32317;&#27770;&#31639;&#23529;&#26680;&#22577;&#21578;(&#35069;&#22294;)\113&#24180;\&#36899;&#27743;\113&#35069;&#22294;\&#25098;&#31687;\&#21069;&#30651;&#22294;&#34920;&#32362;&#35069;&#27284;&#26696;-110&#24180;-&#36899;&#27743;&#32291;-1.xlsx" TargetMode="External"/><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192.168.208.100\12__&#31532;&#22235;&#35506;\&#32317;&#27770;&#31639;&#23529;&#26680;&#22577;&#21578;(&#35069;&#22294;)\113&#24180;\&#36899;&#27743;\113&#35069;&#22294;\&#25098;&#31687;\&#21069;&#30651;&#22294;&#34920;&#32362;&#35069;&#27284;&#26696;-110&#24180;-&#36899;&#27743;&#32291;-1.xlsx" TargetMode="External"/><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192.168.208.100\12__&#31532;&#22235;&#35506;\&#32317;&#27770;&#31639;&#23529;&#26680;&#22577;&#21578;\111&#24180;\&#36899;&#27743;\111&#35069;&#22294;\&#25098;&#31687;\&#21069;&#30651;&#22294;&#34920;&#32362;&#35069;&#27284;&#26696;-110&#24180;-&#36899;&#27743;&#32291;-1.xlsx" TargetMode="External"/><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192.168.208.100\12__&#31532;&#22235;&#35506;\&#32317;&#27770;&#31639;&#23529;&#26680;&#22577;&#21578;(&#35069;&#22294;)\113&#24180;\&#36899;&#27743;\113&#35069;&#22294;\&#25098;&#31687;\&#21069;&#30651;&#22294;&#34920;&#32362;&#35069;&#27284;&#26696;-110&#24180;-&#36899;&#27743;&#32291;-1.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floor>
    <c:sideWall>
      <c:thickness val="0"/>
    </c:sideWall>
    <c:backWall>
      <c:thickness val="0"/>
      <c:spPr>
        <a:noFill/>
      </c:spPr>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F0"/>
              </a:solidFill>
            </c:spPr>
            <c:extLst>
              <c:ext xmlns:c16="http://schemas.microsoft.com/office/drawing/2014/chart" uri="{C3380CC4-5D6E-409C-BE32-E72D297353CC}">
                <c16:uniqueId val="{00000001-C004-4FAC-AA09-83E506E13725}"/>
              </c:ext>
            </c:extLst>
          </c:dPt>
          <c:dPt>
            <c:idx val="1"/>
            <c:invertIfNegative val="0"/>
            <c:bubble3D val="0"/>
            <c:spPr>
              <a:pattFill prst="diagBrick">
                <a:fgClr>
                  <a:srgbClr val="00B050"/>
                </a:fgClr>
                <a:bgClr>
                  <a:schemeClr val="bg1"/>
                </a:bgClr>
              </a:pattFill>
            </c:spPr>
            <c:extLst>
              <c:ext xmlns:c16="http://schemas.microsoft.com/office/drawing/2014/chart" uri="{C3380CC4-5D6E-409C-BE32-E72D297353CC}">
                <c16:uniqueId val="{00000003-C004-4FAC-AA09-83E506E13725}"/>
              </c:ext>
            </c:extLst>
          </c:dPt>
          <c:dPt>
            <c:idx val="2"/>
            <c:invertIfNegative val="0"/>
            <c:bubble3D val="0"/>
            <c:spPr>
              <a:pattFill prst="wdDnDiag">
                <a:fgClr>
                  <a:srgbClr val="FF0000"/>
                </a:fgClr>
                <a:bgClr>
                  <a:schemeClr val="bg1"/>
                </a:bgClr>
              </a:pattFill>
            </c:spPr>
            <c:extLst>
              <c:ext xmlns:c16="http://schemas.microsoft.com/office/drawing/2014/chart" uri="{C3380CC4-5D6E-409C-BE32-E72D297353CC}">
                <c16:uniqueId val="{00000005-C004-4FAC-AA09-83E506E13725}"/>
              </c:ext>
            </c:extLst>
          </c:dPt>
          <c:dPt>
            <c:idx val="3"/>
            <c:invertIfNegative val="0"/>
            <c:bubble3D val="0"/>
            <c:spPr>
              <a:pattFill prst="diagBrick">
                <a:fgClr>
                  <a:srgbClr val="00B050"/>
                </a:fgClr>
                <a:bgClr>
                  <a:schemeClr val="bg1"/>
                </a:bgClr>
              </a:pattFill>
            </c:spPr>
            <c:extLst>
              <c:ext xmlns:c16="http://schemas.microsoft.com/office/drawing/2014/chart" uri="{C3380CC4-5D6E-409C-BE32-E72D297353CC}">
                <c16:uniqueId val="{00000007-C004-4FAC-AA09-83E506E13725}"/>
              </c:ext>
            </c:extLst>
          </c:dPt>
          <c:dPt>
            <c:idx val="4"/>
            <c:invertIfNegative val="0"/>
            <c:bubble3D val="0"/>
            <c:spPr>
              <a:pattFill prst="diagBrick">
                <a:fgClr>
                  <a:srgbClr val="00B050"/>
                </a:fgClr>
                <a:bgClr>
                  <a:schemeClr val="bg1"/>
                </a:bgClr>
              </a:pattFill>
            </c:spPr>
            <c:extLst>
              <c:ext xmlns:c16="http://schemas.microsoft.com/office/drawing/2014/chart" uri="{C3380CC4-5D6E-409C-BE32-E72D297353CC}">
                <c16:uniqueId val="{00000009-C004-4FAC-AA09-83E506E13725}"/>
              </c:ext>
            </c:extLst>
          </c:dPt>
          <c:dPt>
            <c:idx val="5"/>
            <c:invertIfNegative val="0"/>
            <c:bubble3D val="0"/>
            <c:spPr>
              <a:pattFill prst="diagBrick">
                <a:fgClr>
                  <a:srgbClr val="00B050"/>
                </a:fgClr>
                <a:bgClr>
                  <a:schemeClr val="bg1"/>
                </a:bgClr>
              </a:pattFill>
            </c:spPr>
            <c:extLst>
              <c:ext xmlns:c16="http://schemas.microsoft.com/office/drawing/2014/chart" uri="{C3380CC4-5D6E-409C-BE32-E72D297353CC}">
                <c16:uniqueId val="{0000000B-C004-4FAC-AA09-83E506E13725}"/>
              </c:ext>
            </c:extLst>
          </c:dPt>
          <c:dPt>
            <c:idx val="6"/>
            <c:invertIfNegative val="0"/>
            <c:bubble3D val="0"/>
            <c:spPr>
              <a:pattFill prst="diagBrick">
                <a:fgClr>
                  <a:srgbClr val="00B050"/>
                </a:fgClr>
                <a:bgClr>
                  <a:schemeClr val="bg1"/>
                </a:bgClr>
              </a:pattFill>
            </c:spPr>
            <c:extLst>
              <c:ext xmlns:c16="http://schemas.microsoft.com/office/drawing/2014/chart" uri="{C3380CC4-5D6E-409C-BE32-E72D297353CC}">
                <c16:uniqueId val="{0000000D-C004-4FAC-AA09-83E506E13725}"/>
              </c:ext>
            </c:extLst>
          </c:dPt>
          <c:dPt>
            <c:idx val="7"/>
            <c:invertIfNegative val="0"/>
            <c:bubble3D val="0"/>
            <c:spPr>
              <a:pattFill prst="wdDnDiag">
                <a:fgClr>
                  <a:srgbClr val="FF0000"/>
                </a:fgClr>
                <a:bgClr>
                  <a:schemeClr val="bg1"/>
                </a:bgClr>
              </a:pattFill>
            </c:spPr>
            <c:extLst>
              <c:ext xmlns:c16="http://schemas.microsoft.com/office/drawing/2014/chart" uri="{C3380CC4-5D6E-409C-BE32-E72D297353CC}">
                <c16:uniqueId val="{0000000F-C004-4FAC-AA09-83E506E13725}"/>
              </c:ext>
            </c:extLst>
          </c:dPt>
          <c:dPt>
            <c:idx val="8"/>
            <c:invertIfNegative val="0"/>
            <c:bubble3D val="0"/>
            <c:spPr>
              <a:pattFill prst="wdDnDiag">
                <a:fgClr>
                  <a:srgbClr val="FF0000"/>
                </a:fgClr>
                <a:bgClr>
                  <a:schemeClr val="bg1"/>
                </a:bgClr>
              </a:pattFill>
            </c:spPr>
            <c:extLst>
              <c:ext xmlns:c16="http://schemas.microsoft.com/office/drawing/2014/chart" uri="{C3380CC4-5D6E-409C-BE32-E72D297353CC}">
                <c16:uniqueId val="{00000011-C004-4FAC-AA09-83E506E13725}"/>
              </c:ext>
            </c:extLst>
          </c:dPt>
          <c:dPt>
            <c:idx val="9"/>
            <c:invertIfNegative val="0"/>
            <c:bubble3D val="0"/>
            <c:spPr>
              <a:pattFill prst="wdDnDiag">
                <a:fgClr>
                  <a:srgbClr val="FF0000"/>
                </a:fgClr>
                <a:bgClr>
                  <a:schemeClr val="bg1"/>
                </a:bgClr>
              </a:pattFill>
            </c:spPr>
            <c:extLst>
              <c:ext xmlns:c16="http://schemas.microsoft.com/office/drawing/2014/chart" uri="{C3380CC4-5D6E-409C-BE32-E72D297353CC}">
                <c16:uniqueId val="{00000013-C004-4FAC-AA09-83E506E13725}"/>
              </c:ext>
            </c:extLst>
          </c:dPt>
          <c:dPt>
            <c:idx val="10"/>
            <c:invertIfNegative val="0"/>
            <c:bubble3D val="0"/>
            <c:spPr>
              <a:pattFill prst="wdDnDiag">
                <a:fgClr>
                  <a:srgbClr val="FF0000"/>
                </a:fgClr>
                <a:bgClr>
                  <a:schemeClr val="bg1"/>
                </a:bgClr>
              </a:pattFill>
            </c:spPr>
            <c:extLst>
              <c:ext xmlns:c16="http://schemas.microsoft.com/office/drawing/2014/chart" uri="{C3380CC4-5D6E-409C-BE32-E72D297353CC}">
                <c16:uniqueId val="{00000015-C004-4FAC-AA09-83E506E13725}"/>
              </c:ext>
            </c:extLst>
          </c:dPt>
          <c:dPt>
            <c:idx val="11"/>
            <c:invertIfNegative val="0"/>
            <c:bubble3D val="0"/>
            <c:spPr>
              <a:pattFill prst="wdDnDiag">
                <a:fgClr>
                  <a:srgbClr val="FF0000"/>
                </a:fgClr>
                <a:bgClr>
                  <a:schemeClr val="bg1"/>
                </a:bgClr>
              </a:pattFill>
            </c:spPr>
            <c:extLst>
              <c:ext xmlns:c16="http://schemas.microsoft.com/office/drawing/2014/chart" uri="{C3380CC4-5D6E-409C-BE32-E72D297353CC}">
                <c16:uniqueId val="{00000017-C004-4FAC-AA09-83E506E13725}"/>
              </c:ext>
            </c:extLst>
          </c:dPt>
          <c:dPt>
            <c:idx val="12"/>
            <c:invertIfNegative val="0"/>
            <c:bubble3D val="0"/>
            <c:spPr>
              <a:pattFill prst="wdDnDiag">
                <a:fgClr>
                  <a:srgbClr val="FF0000"/>
                </a:fgClr>
                <a:bgClr>
                  <a:schemeClr val="bg1"/>
                </a:bgClr>
              </a:pattFill>
            </c:spPr>
            <c:extLst>
              <c:ext xmlns:c16="http://schemas.microsoft.com/office/drawing/2014/chart" uri="{C3380CC4-5D6E-409C-BE32-E72D297353CC}">
                <c16:uniqueId val="{00000019-C004-4FAC-AA09-83E506E13725}"/>
              </c:ext>
            </c:extLst>
          </c:dPt>
          <c:dLbls>
            <c:dLbl>
              <c:idx val="0"/>
              <c:layout>
                <c:manualLayout>
                  <c:x val="2.4138891467830249E-2"/>
                  <c:y val="-2.1417356828342438E-2"/>
                </c:manualLayout>
              </c:layout>
              <c:numFmt formatCode="#,##0.00_);[Red]\(#,##0.00\)" sourceLinked="0"/>
              <c:spPr>
                <a:noFill/>
                <a:ln>
                  <a:noFill/>
                </a:ln>
                <a:effectLst/>
              </c:spPr>
              <c:txPr>
                <a:bodyPr rot="0" vertOverflow="overflow" horzOverflow="overflow" lIns="0" rIns="36000" anchor="t" anchorCtr="1">
                  <a:noAutofit/>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6.3128976392573533E-2"/>
                      <c:h val="8.6505884713909645E-2"/>
                    </c:manualLayout>
                  </c15:layout>
                </c:ext>
                <c:ext xmlns:c16="http://schemas.microsoft.com/office/drawing/2014/chart" uri="{C3380CC4-5D6E-409C-BE32-E72D297353CC}">
                  <c16:uniqueId val="{00000001-C004-4FAC-AA09-83E506E13725}"/>
                </c:ext>
              </c:extLst>
            </c:dLbl>
            <c:dLbl>
              <c:idx val="1"/>
              <c:layout>
                <c:manualLayout>
                  <c:x val="2.0425215857394857E-2"/>
                  <c:y val="-1.6063017621256812E-2"/>
                </c:manualLayout>
              </c:layout>
              <c:showLegendKey val="0"/>
              <c:showVal val="1"/>
              <c:showCatName val="0"/>
              <c:showSerName val="0"/>
              <c:showPercent val="0"/>
              <c:showBubbleSize val="0"/>
              <c:extLst>
                <c:ext xmlns:c15="http://schemas.microsoft.com/office/drawing/2012/chart" uri="{CE6537A1-D6FC-4f65-9D91-7224C49458BB}">
                  <c15:layout>
                    <c:manualLayout>
                      <c:w val="6.3128976392573533E-2"/>
                      <c:h val="8.6505884713909645E-2"/>
                    </c:manualLayout>
                  </c15:layout>
                </c:ext>
                <c:ext xmlns:c16="http://schemas.microsoft.com/office/drawing/2014/chart" uri="{C3380CC4-5D6E-409C-BE32-E72D297353CC}">
                  <c16:uniqueId val="{00000003-C004-4FAC-AA09-83E506E13725}"/>
                </c:ext>
              </c:extLst>
            </c:dLbl>
            <c:dLbl>
              <c:idx val="2"/>
              <c:layout>
                <c:manualLayout>
                  <c:x val="2.0425215857394787E-2"/>
                  <c:y val="-1.6063017621256812E-2"/>
                </c:manualLayout>
              </c:layout>
              <c:showLegendKey val="0"/>
              <c:showVal val="1"/>
              <c:showCatName val="0"/>
              <c:showSerName val="0"/>
              <c:showPercent val="0"/>
              <c:showBubbleSize val="0"/>
              <c:extLst>
                <c:ext xmlns:c15="http://schemas.microsoft.com/office/drawing/2012/chart" uri="{CE6537A1-D6FC-4f65-9D91-7224C49458BB}">
                  <c15:layout>
                    <c:manualLayout>
                      <c:w val="6.3128976392573533E-2"/>
                      <c:h val="8.6505884713909645E-2"/>
                    </c:manualLayout>
                  </c15:layout>
                </c:ext>
                <c:ext xmlns:c16="http://schemas.microsoft.com/office/drawing/2014/chart" uri="{C3380CC4-5D6E-409C-BE32-E72D297353CC}">
                  <c16:uniqueId val="{00000005-C004-4FAC-AA09-83E506E13725}"/>
                </c:ext>
              </c:extLst>
            </c:dLbl>
            <c:dLbl>
              <c:idx val="3"/>
              <c:layout>
                <c:manualLayout>
                  <c:x val="2.2282053662612572E-2"/>
                  <c:y val="-1.0708678414171207E-2"/>
                </c:manualLayout>
              </c:layout>
              <c:showLegendKey val="0"/>
              <c:showVal val="1"/>
              <c:showCatName val="0"/>
              <c:showSerName val="0"/>
              <c:showPercent val="0"/>
              <c:showBubbleSize val="0"/>
              <c:extLst>
                <c:ext xmlns:c15="http://schemas.microsoft.com/office/drawing/2012/chart" uri="{CE6537A1-D6FC-4f65-9D91-7224C49458BB}">
                  <c15:layout>
                    <c:manualLayout>
                      <c:w val="6.3128976392573533E-2"/>
                      <c:h val="8.6505884713909645E-2"/>
                    </c:manualLayout>
                  </c15:layout>
                </c:ext>
                <c:ext xmlns:c16="http://schemas.microsoft.com/office/drawing/2014/chart" uri="{C3380CC4-5D6E-409C-BE32-E72D297353CC}">
                  <c16:uniqueId val="{00000007-C004-4FAC-AA09-83E506E13725}"/>
                </c:ext>
              </c:extLst>
            </c:dLbl>
            <c:dLbl>
              <c:idx val="4"/>
              <c:layout>
                <c:manualLayout>
                  <c:x val="2.0425215857394857E-2"/>
                  <c:y val="-1.6063017621256812E-2"/>
                </c:manualLayout>
              </c:layout>
              <c:showLegendKey val="0"/>
              <c:showVal val="1"/>
              <c:showCatName val="0"/>
              <c:showSerName val="0"/>
              <c:showPercent val="0"/>
              <c:showBubbleSize val="0"/>
              <c:extLst>
                <c:ext xmlns:c15="http://schemas.microsoft.com/office/drawing/2012/chart" uri="{CE6537A1-D6FC-4f65-9D91-7224C49458BB}">
                  <c15:layout>
                    <c:manualLayout>
                      <c:w val="5.3754138591742044E-2"/>
                      <c:h val="8.6505884713909645E-2"/>
                    </c:manualLayout>
                  </c15:layout>
                </c:ext>
                <c:ext xmlns:c16="http://schemas.microsoft.com/office/drawing/2014/chart" uri="{C3380CC4-5D6E-409C-BE32-E72D297353CC}">
                  <c16:uniqueId val="{00000009-C004-4FAC-AA09-83E506E13725}"/>
                </c:ext>
              </c:extLst>
            </c:dLbl>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004-4FAC-AA09-83E506E13725}"/>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004-4FAC-AA09-83E506E13725}"/>
                </c:ext>
              </c:extLst>
            </c:dLbl>
            <c:numFmt formatCode="#,##0.00_);[Red]\(#,##0.00\)" sourceLinked="0"/>
            <c:spPr>
              <a:noFill/>
              <a:ln>
                <a:noFill/>
              </a:ln>
              <a:effectLst/>
            </c:spPr>
            <c:txPr>
              <a:bodyPr rot="0" vertOverflow="overflow" horzOverflow="overflow" rIns="72000" anchor="t" anchorCtr="1">
                <a:noAutofit/>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工作表1!$A$2:$A$4</c:f>
              <c:strCache>
                <c:ptCount val="3"/>
                <c:pt idx="0">
                  <c:v>環境資源局</c:v>
                </c:pt>
                <c:pt idx="1">
                  <c:v>交通旅遊局</c:v>
                </c:pt>
                <c:pt idx="2">
                  <c:v>縣政府</c:v>
                </c:pt>
              </c:strCache>
            </c:strRef>
          </c:cat>
          <c:val>
            <c:numRef>
              <c:f>工作表1!$B$2:$B$4</c:f>
              <c:numCache>
                <c:formatCode>_(* #,##0.00_);_(* \(#,##0.00\);_(* "-"??_);_(@_)</c:formatCode>
                <c:ptCount val="3"/>
                <c:pt idx="0">
                  <c:v>100</c:v>
                </c:pt>
                <c:pt idx="1">
                  <c:v>91.37</c:v>
                </c:pt>
                <c:pt idx="2">
                  <c:v>61.07</c:v>
                </c:pt>
              </c:numCache>
            </c:numRef>
          </c:val>
          <c:extLst>
            <c:ext xmlns:c16="http://schemas.microsoft.com/office/drawing/2014/chart" uri="{C3380CC4-5D6E-409C-BE32-E72D297353CC}">
              <c16:uniqueId val="{0000001A-C004-4FAC-AA09-83E506E13725}"/>
            </c:ext>
          </c:extLst>
        </c:ser>
        <c:dLbls>
          <c:showLegendKey val="0"/>
          <c:showVal val="0"/>
          <c:showCatName val="0"/>
          <c:showSerName val="0"/>
          <c:showPercent val="0"/>
          <c:showBubbleSize val="0"/>
        </c:dLbls>
        <c:gapWidth val="300"/>
        <c:gapDepth val="200"/>
        <c:shape val="box"/>
        <c:axId val="183314432"/>
        <c:axId val="238766912"/>
        <c:axId val="0"/>
      </c:bar3DChart>
      <c:catAx>
        <c:axId val="183314432"/>
        <c:scaling>
          <c:orientation val="minMax"/>
        </c:scaling>
        <c:delete val="0"/>
        <c:axPos val="b"/>
        <c:numFmt formatCode="General"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238766912"/>
        <c:crossesAt val="0"/>
        <c:auto val="1"/>
        <c:lblAlgn val="ctr"/>
        <c:lblOffset val="100"/>
        <c:noMultiLvlLbl val="0"/>
      </c:catAx>
      <c:valAx>
        <c:axId val="238766912"/>
        <c:scaling>
          <c:orientation val="minMax"/>
          <c:min val="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83314432"/>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4.6264902265574261E-2"/>
          <c:y val="0.40224702094717957"/>
          <c:w val="0.70998477248095426"/>
          <c:h val="0.58146878664582702"/>
        </c:manualLayout>
      </c:layout>
      <c:pie3DChart>
        <c:varyColors val="1"/>
        <c:ser>
          <c:idx val="0"/>
          <c:order val="0"/>
          <c:spPr>
            <a:scene3d>
              <a:camera prst="orthographicFront"/>
              <a:lightRig rig="threePt" dir="t"/>
            </a:scene3d>
            <a:sp3d>
              <a:bevelT w="127000" h="127000"/>
              <a:bevelB w="127000" h="127000"/>
            </a:sp3d>
          </c:spPr>
          <c:explosion val="1"/>
          <c:dPt>
            <c:idx val="0"/>
            <c:bubble3D val="0"/>
            <c:spPr>
              <a:solidFill>
                <a:schemeClr val="bg1">
                  <a:lumMod val="6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1-030D-4764-9231-327DCD4FD604}"/>
              </c:ext>
            </c:extLst>
          </c:dPt>
          <c:dPt>
            <c:idx val="1"/>
            <c:bubble3D val="0"/>
            <c:spPr>
              <a:solidFill>
                <a:schemeClr val="bg2">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3-030D-4764-9231-327DCD4FD604}"/>
              </c:ext>
            </c:extLst>
          </c:dPt>
          <c:dPt>
            <c:idx val="2"/>
            <c:bubble3D val="0"/>
            <c:spPr>
              <a:solidFill>
                <a:schemeClr val="bg1">
                  <a:lumMod val="6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5-030D-4764-9231-327DCD4FD604}"/>
              </c:ext>
            </c:extLst>
          </c:dPt>
          <c:dPt>
            <c:idx val="3"/>
            <c:bubble3D val="0"/>
            <c:spPr>
              <a:solidFill>
                <a:schemeClr val="tx1">
                  <a:lumMod val="65000"/>
                  <a:lumOff val="3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7-030D-4764-9231-327DCD4FD604}"/>
              </c:ext>
            </c:extLst>
          </c:dPt>
          <c:dPt>
            <c:idx val="4"/>
            <c:bubble3D val="0"/>
            <c:spPr>
              <a:solidFill>
                <a:schemeClr val="bg1">
                  <a:lumMod val="8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9-030D-4764-9231-327DCD4FD604}"/>
              </c:ext>
            </c:extLst>
          </c:dPt>
          <c:dPt>
            <c:idx val="5"/>
            <c:bubble3D val="0"/>
            <c:spPr>
              <a:solidFill>
                <a:schemeClr val="tx1"/>
              </a:solidFill>
              <a:scene3d>
                <a:camera prst="orthographicFront"/>
                <a:lightRig rig="threePt" dir="t"/>
              </a:scene3d>
              <a:sp3d>
                <a:bevelT w="127000" h="127000"/>
                <a:bevelB w="127000" h="127000"/>
              </a:sp3d>
            </c:spPr>
            <c:extLst>
              <c:ext xmlns:c16="http://schemas.microsoft.com/office/drawing/2014/chart" uri="{C3380CC4-5D6E-409C-BE32-E72D297353CC}">
                <c16:uniqueId val="{0000000B-030D-4764-9231-327DCD4FD604}"/>
              </c:ext>
            </c:extLst>
          </c:dPt>
          <c:dPt>
            <c:idx val="6"/>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D-030D-4764-9231-327DCD4FD604}"/>
              </c:ext>
            </c:extLst>
          </c:dPt>
          <c:dLbls>
            <c:dLbl>
              <c:idx val="0"/>
              <c:layout>
                <c:manualLayout>
                  <c:x val="-0.55905302181278127"/>
                  <c:y val="-0.69408905495093365"/>
                </c:manualLayout>
              </c:layout>
              <c:tx>
                <c:rich>
                  <a:bodyPr/>
                  <a:lstStyle/>
                  <a:p>
                    <a:pPr>
                      <a:defRPr sz="1000">
                        <a:latin typeface="標楷體" panose="03000509000000000000" pitchFamily="65" charset="-120"/>
                        <a:ea typeface="標楷體" panose="03000509000000000000" pitchFamily="65" charset="-120"/>
                      </a:defRPr>
                    </a:pPr>
                    <a:r>
                      <a:rPr lang="zh-TW" altLang="en-US" sz="900"/>
                      <a:t>因應少子化友善育兒空間建設
</a:t>
                    </a:r>
                    <a:r>
                      <a:rPr lang="en-US" altLang="zh-TW" sz="900"/>
                      <a:t>0.87</a:t>
                    </a:r>
                    <a:r>
                      <a:rPr lang="zh-TW" altLang="en-US" sz="900"/>
                      <a:t>％</a:t>
                    </a:r>
                  </a:p>
                </c:rich>
              </c:tx>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3315539530526122"/>
                      <c:h val="0.23599532087243089"/>
                    </c:manualLayout>
                  </c15:layout>
                  <c15:showDataLabelsRange val="0"/>
                </c:ext>
                <c:ext xmlns:c16="http://schemas.microsoft.com/office/drawing/2014/chart" uri="{C3380CC4-5D6E-409C-BE32-E72D297353CC}">
                  <c16:uniqueId val="{00000001-030D-4764-9231-327DCD4FD604}"/>
                </c:ext>
              </c:extLst>
            </c:dLbl>
            <c:dLbl>
              <c:idx val="1"/>
              <c:layout>
                <c:manualLayout>
                  <c:x val="0.1082311925836221"/>
                  <c:y val="4.4270165111150242E-2"/>
                </c:manualLayout>
              </c:layout>
              <c:tx>
                <c:rich>
                  <a:bodyPr/>
                  <a:lstStyle/>
                  <a:p>
                    <a:pPr>
                      <a:defRPr sz="1000">
                        <a:solidFill>
                          <a:schemeClr val="bg1"/>
                        </a:solidFill>
                        <a:latin typeface="標楷體" panose="03000509000000000000" pitchFamily="65" charset="-120"/>
                        <a:ea typeface="標楷體" panose="03000509000000000000" pitchFamily="65" charset="-120"/>
                      </a:defRPr>
                    </a:pPr>
                    <a:r>
                      <a:rPr lang="zh-TW" altLang="en-US" sz="900">
                        <a:solidFill>
                          <a:schemeClr val="bg1"/>
                        </a:solidFill>
                      </a:rPr>
                      <a:t>水環境建設
</a:t>
                    </a:r>
                    <a:r>
                      <a:rPr lang="en-US" altLang="zh-TW" sz="900">
                        <a:solidFill>
                          <a:schemeClr val="bg1"/>
                        </a:solidFill>
                      </a:rPr>
                      <a:t>27.69</a:t>
                    </a:r>
                    <a:r>
                      <a:rPr lang="zh-TW" altLang="en-US" sz="900">
                        <a:solidFill>
                          <a:schemeClr val="bg1"/>
                        </a:solidFill>
                      </a:rPr>
                      <a:t>％</a:t>
                    </a:r>
                  </a:p>
                </c:rich>
              </c:tx>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4984640589801352"/>
                      <c:h val="0.22364217252396165"/>
                    </c:manualLayout>
                  </c15:layout>
                  <c15:showDataLabelsRange val="0"/>
                </c:ext>
                <c:ext xmlns:c16="http://schemas.microsoft.com/office/drawing/2014/chart" uri="{C3380CC4-5D6E-409C-BE32-E72D297353CC}">
                  <c16:uniqueId val="{00000003-030D-4764-9231-327DCD4FD604}"/>
                </c:ext>
              </c:extLst>
            </c:dLbl>
            <c:dLbl>
              <c:idx val="2"/>
              <c:layout>
                <c:manualLayout>
                  <c:x val="0.41126114867425312"/>
                  <c:y val="-0.16616388317702324"/>
                </c:manualLayout>
              </c:layout>
              <c:tx>
                <c:rich>
                  <a:bodyPr/>
                  <a:lstStyle/>
                  <a:p>
                    <a:pPr>
                      <a:defRPr sz="1000">
                        <a:latin typeface="標楷體" panose="03000509000000000000" pitchFamily="65" charset="-120"/>
                        <a:ea typeface="標楷體" panose="03000509000000000000" pitchFamily="65" charset="-120"/>
                      </a:defRPr>
                    </a:pPr>
                    <a:r>
                      <a:rPr lang="zh-TW" altLang="en-US" sz="900">
                        <a:latin typeface="標楷體" panose="03000509000000000000" pitchFamily="65" charset="-120"/>
                        <a:ea typeface="標楷體" panose="03000509000000000000" pitchFamily="65" charset="-120"/>
                      </a:rPr>
                      <a:t>人才培育促進</a:t>
                    </a:r>
                  </a:p>
                  <a:p>
                    <a:pPr>
                      <a:defRPr sz="1000">
                        <a:latin typeface="標楷體" panose="03000509000000000000" pitchFamily="65" charset="-120"/>
                        <a:ea typeface="標楷體" panose="03000509000000000000" pitchFamily="65" charset="-120"/>
                      </a:defRPr>
                    </a:pPr>
                    <a:r>
                      <a:rPr lang="zh-TW" altLang="en-US" sz="900">
                        <a:latin typeface="標楷體" panose="03000509000000000000" pitchFamily="65" charset="-120"/>
                        <a:ea typeface="標楷體" panose="03000509000000000000" pitchFamily="65" charset="-120"/>
                      </a:rPr>
                      <a:t>就業建設</a:t>
                    </a:r>
                  </a:p>
                  <a:p>
                    <a:pPr>
                      <a:defRPr sz="1000">
                        <a:latin typeface="標楷體" panose="03000509000000000000" pitchFamily="65" charset="-120"/>
                        <a:ea typeface="標楷體" panose="03000509000000000000" pitchFamily="65" charset="-120"/>
                      </a:defRPr>
                    </a:pPr>
                    <a:r>
                      <a:rPr lang="en-US" altLang="zh-TW" sz="900">
                        <a:latin typeface="標楷體" panose="03000509000000000000" pitchFamily="65" charset="-120"/>
                        <a:ea typeface="標楷體" panose="03000509000000000000" pitchFamily="65" charset="-120"/>
                      </a:rPr>
                      <a:t>1.42</a:t>
                    </a:r>
                    <a:r>
                      <a:rPr lang="zh-TW" altLang="en-US" sz="900">
                        <a:latin typeface="標楷體" panose="03000509000000000000" pitchFamily="65" charset="-120"/>
                        <a:ea typeface="標楷體" panose="03000509000000000000" pitchFamily="65" charset="-120"/>
                      </a:rPr>
                      <a:t>％</a:t>
                    </a:r>
                  </a:p>
                </c:rich>
              </c:tx>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31993917512307679"/>
                      <c:h val="0.25557302541655136"/>
                    </c:manualLayout>
                  </c15:layout>
                  <c15:showDataLabelsRange val="0"/>
                </c:ext>
                <c:ext xmlns:c16="http://schemas.microsoft.com/office/drawing/2014/chart" uri="{C3380CC4-5D6E-409C-BE32-E72D297353CC}">
                  <c16:uniqueId val="{00000005-030D-4764-9231-327DCD4FD604}"/>
                </c:ext>
              </c:extLst>
            </c:dLbl>
            <c:dLbl>
              <c:idx val="3"/>
              <c:layout>
                <c:manualLayout>
                  <c:x val="0.22451829503290374"/>
                  <c:y val="0.35514410538938213"/>
                </c:manualLayout>
              </c:layout>
              <c:tx>
                <c:rich>
                  <a:bodyPr/>
                  <a:lstStyle/>
                  <a:p>
                    <a:pPr>
                      <a:defRPr sz="1000">
                        <a:latin typeface="標楷體" panose="03000509000000000000" pitchFamily="65" charset="-120"/>
                        <a:ea typeface="標楷體" panose="03000509000000000000" pitchFamily="65" charset="-120"/>
                      </a:defRPr>
                    </a:pPr>
                    <a:r>
                      <a:rPr lang="zh-TW" altLang="en-US" sz="900">
                        <a:solidFill>
                          <a:schemeClr val="tx1"/>
                        </a:solidFill>
                      </a:rPr>
                      <a:t>城鄉建設
</a:t>
                    </a:r>
                    <a:r>
                      <a:rPr lang="en-US" altLang="zh-TW" sz="900">
                        <a:solidFill>
                          <a:schemeClr val="tx1"/>
                        </a:solidFill>
                      </a:rPr>
                      <a:t>66.42</a:t>
                    </a:r>
                    <a:r>
                      <a:rPr lang="zh-TW" altLang="en-US" sz="900">
                        <a:solidFill>
                          <a:schemeClr val="tx1"/>
                        </a:solidFill>
                      </a:rPr>
                      <a:t>％</a:t>
                    </a:r>
                  </a:p>
                </c:rich>
              </c:tx>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030D-4764-9231-327DCD4FD604}"/>
                </c:ext>
              </c:extLst>
            </c:dLbl>
            <c:dLbl>
              <c:idx val="4"/>
              <c:layout>
                <c:manualLayout>
                  <c:x val="0.51548422052404197"/>
                  <c:y val="0.12768861694835917"/>
                </c:manualLayout>
              </c:layout>
              <c:tx>
                <c:rich>
                  <a:bodyPr/>
                  <a:lstStyle/>
                  <a:p>
                    <a:pPr>
                      <a:defRPr sz="1000">
                        <a:latin typeface="標楷體" panose="03000509000000000000" pitchFamily="65" charset="-120"/>
                        <a:ea typeface="標楷體" panose="03000509000000000000" pitchFamily="65" charset="-120"/>
                      </a:defRPr>
                    </a:pPr>
                    <a:r>
                      <a:rPr lang="zh-TW" altLang="en-US" sz="900"/>
                      <a:t>食品安全建設
</a:t>
                    </a:r>
                    <a:r>
                      <a:rPr lang="en-US" altLang="zh-TW" sz="900"/>
                      <a:t>0.44</a:t>
                    </a:r>
                    <a:r>
                      <a:rPr lang="zh-TW" altLang="en-US" sz="900"/>
                      <a:t>％</a:t>
                    </a:r>
                    <a:r>
                      <a:rPr lang="zh-TW" altLang="en-US" sz="1000"/>
                      <a:t> </a:t>
                    </a:r>
                  </a:p>
                </c:rich>
              </c:tx>
              <c:numFmt formatCode="#,##0.00_);[Red]\(#,##0.00\)" sourceLinked="0"/>
              <c:spPr/>
              <c:showLegendKey val="0"/>
              <c:showVal val="0"/>
              <c:showCatName val="1"/>
              <c:showSerName val="0"/>
              <c:showPercent val="1"/>
              <c:showBubbleSize val="0"/>
              <c:extLst>
                <c:ext xmlns:c15="http://schemas.microsoft.com/office/drawing/2012/chart" uri="{CE6537A1-D6FC-4f65-9D91-7224C49458BB}">
                  <c15:layout>
                    <c:manualLayout>
                      <c:w val="0.28158983198982163"/>
                      <c:h val="0.31330029433221807"/>
                    </c:manualLayout>
                  </c15:layout>
                  <c15:showDataLabelsRange val="0"/>
                </c:ext>
                <c:ext xmlns:c16="http://schemas.microsoft.com/office/drawing/2014/chart" uri="{C3380CC4-5D6E-409C-BE32-E72D297353CC}">
                  <c16:uniqueId val="{00000009-030D-4764-9231-327DCD4FD604}"/>
                </c:ext>
              </c:extLst>
            </c:dLbl>
            <c:dLbl>
              <c:idx val="5"/>
              <c:layout>
                <c:manualLayout>
                  <c:x val="0.48267265025212008"/>
                  <c:y val="-0.14553137068057576"/>
                </c:manualLayout>
              </c:layout>
              <c:tx>
                <c:rich>
                  <a:bodyPr/>
                  <a:lstStyle/>
                  <a:p>
                    <a:pPr>
                      <a:defRPr sz="1000">
                        <a:latin typeface="標楷體" panose="03000509000000000000" pitchFamily="65" charset="-120"/>
                        <a:ea typeface="標楷體" panose="03000509000000000000" pitchFamily="65" charset="-120"/>
                      </a:defRPr>
                    </a:pPr>
                    <a:r>
                      <a:rPr lang="zh-TW" altLang="en-US" sz="900"/>
                      <a:t>綠能建設</a:t>
                    </a:r>
                    <a:br>
                      <a:rPr lang="zh-TW" altLang="en-US" sz="900"/>
                    </a:br>
                    <a:r>
                      <a:rPr lang="en-US" altLang="zh-TW" sz="900"/>
                      <a:t>0.25</a:t>
                    </a:r>
                    <a:r>
                      <a:rPr lang="zh-TW" altLang="en-US" sz="900"/>
                      <a:t>％</a:t>
                    </a:r>
                  </a:p>
                </c:rich>
              </c:tx>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0195983005218079"/>
                      <c:h val="0.21561103703779097"/>
                    </c:manualLayout>
                  </c15:layout>
                  <c15:showDataLabelsRange val="0"/>
                </c:ext>
                <c:ext xmlns:c16="http://schemas.microsoft.com/office/drawing/2014/chart" uri="{C3380CC4-5D6E-409C-BE32-E72D297353CC}">
                  <c16:uniqueId val="{0000000B-030D-4764-9231-327DCD4FD604}"/>
                </c:ext>
              </c:extLst>
            </c:dLbl>
            <c:dLbl>
              <c:idx val="6"/>
              <c:layout>
                <c:manualLayout>
                  <c:x val="-0.27147084292120666"/>
                  <c:y val="-2.9442026615682626E-2"/>
                </c:manualLayout>
              </c:layout>
              <c:tx>
                <c:rich>
                  <a:bodyPr/>
                  <a:lstStyle/>
                  <a:p>
                    <a:pPr>
                      <a:defRPr sz="1000">
                        <a:latin typeface="標楷體" panose="03000509000000000000" pitchFamily="65" charset="-120"/>
                        <a:ea typeface="標楷體" panose="03000509000000000000" pitchFamily="65" charset="-120"/>
                      </a:defRPr>
                    </a:pPr>
                    <a:r>
                      <a:rPr lang="zh-TW" altLang="en-US" sz="900"/>
                      <a:t>數位建設
</a:t>
                    </a:r>
                    <a:r>
                      <a:rPr lang="en-US" altLang="zh-TW" sz="900"/>
                      <a:t>2.91</a:t>
                    </a:r>
                    <a:r>
                      <a:rPr lang="zh-TW" altLang="en-US" sz="900"/>
                      <a:t>％</a:t>
                    </a:r>
                  </a:p>
                </c:rich>
              </c:tx>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D-030D-4764-9231-327DCD4FD604}"/>
                </c:ext>
              </c:extLst>
            </c:dLbl>
            <c:spPr>
              <a:noFill/>
              <a:ln>
                <a:noFill/>
              </a:ln>
              <a:effectLst/>
            </c:spPr>
            <c:txPr>
              <a:bodyPr/>
              <a:lstStyle/>
              <a:p>
                <a:pPr>
                  <a:defRPr sz="1400">
                    <a:latin typeface="標楷體" panose="03000509000000000000" pitchFamily="65" charset="-120"/>
                    <a:ea typeface="標楷體" panose="03000509000000000000" pitchFamily="65" charset="-120"/>
                  </a:defRPr>
                </a:pPr>
                <a:endParaRPr lang="zh-TW"/>
              </a:p>
            </c:txPr>
            <c:showLegendKey val="0"/>
            <c:showVal val="0"/>
            <c:showCatName val="1"/>
            <c:showSerName val="0"/>
            <c:showPercent val="1"/>
            <c:showBubbleSize val="0"/>
            <c:showLeaderLines val="0"/>
            <c:extLst>
              <c:ext xmlns:c15="http://schemas.microsoft.com/office/drawing/2012/chart" uri="{CE6537A1-D6FC-4f65-9D91-7224C49458BB}"/>
            </c:extLst>
          </c:dLbls>
          <c:cat>
            <c:strRef>
              <c:f>'[前瞻圖表繪製檔案-110年-連江縣-1.xlsx]4期圖1'!$A$1:$A$7</c:f>
              <c:strCache>
                <c:ptCount val="7"/>
                <c:pt idx="0">
                  <c:v>城鄉建設</c:v>
                </c:pt>
                <c:pt idx="1">
                  <c:v>水環境建設</c:v>
                </c:pt>
                <c:pt idx="2">
                  <c:v>數位建設</c:v>
                </c:pt>
                <c:pt idx="3">
                  <c:v>因應少子化友善育兒空間建設</c:v>
                </c:pt>
                <c:pt idx="4">
                  <c:v>人才培育促進就業建設</c:v>
                </c:pt>
                <c:pt idx="5">
                  <c:v>綠能建設</c:v>
                </c:pt>
                <c:pt idx="6">
                  <c:v>食品安全建設</c:v>
                </c:pt>
              </c:strCache>
            </c:strRef>
          </c:cat>
          <c:val>
            <c:numRef>
              <c:f>'[前瞻圖表繪製檔案-110年-連江縣-1.xlsx]4期圖1'!$B$1:$B$7</c:f>
              <c:numCache>
                <c:formatCode>#,##0</c:formatCode>
                <c:ptCount val="7"/>
                <c:pt idx="0">
                  <c:v>663776</c:v>
                </c:pt>
                <c:pt idx="1">
                  <c:v>276723</c:v>
                </c:pt>
                <c:pt idx="2">
                  <c:v>29024</c:v>
                </c:pt>
                <c:pt idx="3">
                  <c:v>8725</c:v>
                </c:pt>
                <c:pt idx="4">
                  <c:v>14182</c:v>
                </c:pt>
                <c:pt idx="5">
                  <c:v>2490</c:v>
                </c:pt>
                <c:pt idx="6">
                  <c:v>4374</c:v>
                </c:pt>
              </c:numCache>
            </c:numRef>
          </c:val>
          <c:extLst>
            <c:ext xmlns:c16="http://schemas.microsoft.com/office/drawing/2014/chart" uri="{C3380CC4-5D6E-409C-BE32-E72D297353CC}">
              <c16:uniqueId val="{0000000E-030D-4764-9231-327DCD4FD604}"/>
            </c:ext>
          </c:extLst>
        </c:ser>
        <c:dLbls>
          <c:showLegendKey val="0"/>
          <c:showVal val="0"/>
          <c:showCatName val="1"/>
          <c:showSerName val="0"/>
          <c:showPercent val="1"/>
          <c:showBubbleSize val="0"/>
          <c:showLeaderLines val="0"/>
        </c:dLbls>
      </c:pie3DChart>
    </c:plotArea>
    <c:plotVisOnly val="1"/>
    <c:dispBlanksAs val="gap"/>
    <c:showDLblsOverMax val="0"/>
  </c:chart>
  <c:spPr>
    <a:noFill/>
    <a:ln w="9525">
      <a:noFill/>
    </a:ln>
    <a:effectLst>
      <a:glow rad="63500">
        <a:schemeClr val="accent1">
          <a:satMod val="175000"/>
          <a:alpha val="40000"/>
        </a:schemeClr>
      </a:glow>
      <a:outerShdw blurRad="50800" dist="50800" dir="5400000" algn="ctr" rotWithShape="0">
        <a:srgbClr val="000000">
          <a:alpha val="0"/>
        </a:srgbClr>
      </a:outerShdw>
    </a:effectLst>
    <a:scene3d>
      <a:camera prst="orthographicFront"/>
      <a:lightRig rig="threePt" dir="t"/>
    </a:scene3d>
    <a:sp3d/>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3475751440678725"/>
          <c:y val="4.1430228461261348E-2"/>
          <c:w val="0.43804806424191894"/>
          <c:h val="0.82614869869642271"/>
        </c:manualLayout>
      </c:layout>
      <c:barChart>
        <c:barDir val="bar"/>
        <c:grouping val="stacked"/>
        <c:varyColors val="0"/>
        <c:ser>
          <c:idx val="0"/>
          <c:order val="0"/>
          <c:spPr>
            <a:pattFill prst="pct5">
              <a:fgClr>
                <a:schemeClr val="bg1"/>
              </a:fgClr>
              <a:bgClr>
                <a:schemeClr val="tx1">
                  <a:lumMod val="65000"/>
                  <a:lumOff val="35000"/>
                </a:schemeClr>
              </a:bgClr>
            </a:pattFill>
          </c:spPr>
          <c:invertIfNegative val="0"/>
          <c:dLbls>
            <c:dLbl>
              <c:idx val="0"/>
              <c:layout>
                <c:manualLayout>
                  <c:x val="0.27439883250446334"/>
                  <c:y val="-2.28619612593674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3C-46E8-8E8C-BA93A72A2E22}"/>
                </c:ext>
              </c:extLst>
            </c:dLbl>
            <c:dLbl>
              <c:idx val="1"/>
              <c:layout>
                <c:manualLayout>
                  <c:x val="0.16034014073345282"/>
                  <c:y val="-7.1376824503281147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B3C-46E8-8E8C-BA93A72A2E22}"/>
                </c:ext>
              </c:extLst>
            </c:dLbl>
            <c:dLbl>
              <c:idx val="2"/>
              <c:layout>
                <c:manualLayout>
                  <c:x val="8.2166219499981458E-2"/>
                  <c:y val="4.6710018528358212E-3"/>
                </c:manualLayout>
              </c:layout>
              <c:tx>
                <c:rich>
                  <a:bodyPr/>
                  <a:lstStyle/>
                  <a:p>
                    <a:r>
                      <a:rPr lang="en-US" altLang="zh-TW"/>
                      <a:t>29.06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CB3C-46E8-8E8C-BA93A72A2E22}"/>
                </c:ext>
              </c:extLst>
            </c:dLbl>
            <c:dLbl>
              <c:idx val="3"/>
              <c:layout>
                <c:manualLayout>
                  <c:x val="7.730683248439007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3C-46E8-8E8C-BA93A72A2E22}"/>
                </c:ext>
              </c:extLst>
            </c:dLbl>
            <c:dLbl>
              <c:idx val="4"/>
              <c:layout>
                <c:manualLayout>
                  <c:x val="6.6199215930652366E-2"/>
                  <c:y val="4.67100185283582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3C-46E8-8E8C-BA93A72A2E22}"/>
                </c:ext>
              </c:extLst>
            </c:dLbl>
            <c:dLbl>
              <c:idx val="5"/>
              <c:layout>
                <c:manualLayout>
                  <c:x val="7.241421809969476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B3C-46E8-8E8C-BA93A72A2E22}"/>
                </c:ext>
              </c:extLst>
            </c:dLbl>
            <c:dLbl>
              <c:idx val="6"/>
              <c:layout>
                <c:manualLayout>
                  <c:x val="7.3680212685150015E-2"/>
                  <c:y val="-1.152156960001809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3C-46E8-8E8C-BA93A72A2E22}"/>
                </c:ext>
              </c:extLst>
            </c:dLbl>
            <c:spPr>
              <a:noFill/>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'[前瞻圖表繪製檔案-110年-連江縣-1.xlsx]4期圖2'!$A$1:$A$7</c:f>
              <c:strCache>
                <c:ptCount val="7"/>
                <c:pt idx="0">
                  <c:v>城鄉建設</c:v>
                </c:pt>
                <c:pt idx="1">
                  <c:v>水環境建設</c:v>
                </c:pt>
                <c:pt idx="2">
                  <c:v>數位建設</c:v>
                </c:pt>
                <c:pt idx="3">
                  <c:v>因應少子化友善育兒空間建設</c:v>
                </c:pt>
                <c:pt idx="4">
                  <c:v>人才培育促進就業建設</c:v>
                </c:pt>
                <c:pt idx="5">
                  <c:v>綠能建設</c:v>
                </c:pt>
                <c:pt idx="6">
                  <c:v>食品安全建設</c:v>
                </c:pt>
              </c:strCache>
            </c:strRef>
          </c:cat>
          <c:val>
            <c:numRef>
              <c:f>'[前瞻圖表繪製檔案-110年-連江縣-1.xlsx]4期圖2'!$B$1:$B$7</c:f>
              <c:numCache>
                <c:formatCode>#,##0.00_ </c:formatCode>
                <c:ptCount val="7"/>
                <c:pt idx="0">
                  <c:v>663.77</c:v>
                </c:pt>
                <c:pt idx="1">
                  <c:v>276.72000000000003</c:v>
                </c:pt>
                <c:pt idx="2">
                  <c:v>29.02</c:v>
                </c:pt>
                <c:pt idx="3">
                  <c:v>14.18</c:v>
                </c:pt>
                <c:pt idx="4">
                  <c:v>8.7200000000000006</c:v>
                </c:pt>
                <c:pt idx="5">
                  <c:v>4.37</c:v>
                </c:pt>
                <c:pt idx="6">
                  <c:v>2.4900000000000002</c:v>
                </c:pt>
              </c:numCache>
            </c:numRef>
          </c:val>
          <c:extLst>
            <c:ext xmlns:c16="http://schemas.microsoft.com/office/drawing/2014/chart" uri="{C3380CC4-5D6E-409C-BE32-E72D297353CC}">
              <c16:uniqueId val="{00000007-CB3C-46E8-8E8C-BA93A72A2E22}"/>
            </c:ext>
          </c:extLst>
        </c:ser>
        <c:dLbls>
          <c:showLegendKey val="0"/>
          <c:showVal val="0"/>
          <c:showCatName val="0"/>
          <c:showSerName val="0"/>
          <c:showPercent val="0"/>
          <c:showBubbleSize val="0"/>
        </c:dLbls>
        <c:gapWidth val="50"/>
        <c:overlap val="100"/>
        <c:axId val="230598912"/>
        <c:axId val="230617088"/>
      </c:barChart>
      <c:catAx>
        <c:axId val="230598912"/>
        <c:scaling>
          <c:orientation val="minMax"/>
        </c:scaling>
        <c:delete val="1"/>
        <c:axPos val="l"/>
        <c:numFmt formatCode="General" sourceLinked="0"/>
        <c:majorTickMark val="none"/>
        <c:minorTickMark val="none"/>
        <c:tickLblPos val="nextTo"/>
        <c:crossAx val="230617088"/>
        <c:crosses val="autoZero"/>
        <c:auto val="1"/>
        <c:lblAlgn val="ctr"/>
        <c:lblOffset val="100"/>
        <c:noMultiLvlLbl val="0"/>
      </c:catAx>
      <c:valAx>
        <c:axId val="230617088"/>
        <c:scaling>
          <c:orientation val="minMax"/>
          <c:max val="700"/>
          <c:min val="0"/>
        </c:scaling>
        <c:delete val="0"/>
        <c:axPos val="b"/>
        <c:majorGridlines>
          <c:spPr>
            <a:ln>
              <a:solidFill>
                <a:schemeClr val="bg1">
                  <a:lumMod val="85000"/>
                </a:schemeClr>
              </a:solidFill>
            </a:ln>
          </c:spPr>
        </c:majorGridlines>
        <c:numFmt formatCode="#,##0_ "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30598912"/>
        <c:crosses val="autoZero"/>
        <c:crossBetween val="between"/>
        <c:majorUnit val="100"/>
      </c:valAx>
    </c:plotArea>
    <c:plotVisOnly val="1"/>
    <c:dispBlanksAs val="gap"/>
    <c:showDLblsOverMax val="0"/>
  </c:chart>
  <c:spPr>
    <a:ln>
      <a:noFill/>
    </a:ln>
  </c:sp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'[前瞻圖表繪製檔案-110年-連江縣-1.xlsx]4期圖3'!$B$1</c:f>
              <c:strCache>
                <c:ptCount val="1"/>
                <c:pt idx="0">
                  <c:v>前瞻計畫補助款</c:v>
                </c:pt>
              </c:strCache>
            </c:strRef>
          </c:tx>
          <c:spPr>
            <a:solidFill>
              <a:sysClr val="windowText" lastClr="000000">
                <a:lumMod val="65000"/>
                <a:lumOff val="35000"/>
              </a:sysClr>
            </a:solidFill>
            <a:ln w="1905">
              <a:solidFill>
                <a:sysClr val="windowText" lastClr="000000"/>
              </a:solidFill>
            </a:ln>
          </c:spPr>
          <c:invertIfNegative val="0"/>
          <c:val>
            <c:numRef>
              <c:f>'[前瞻圖表繪製檔案-110年-連江縣-1.xlsx]4期圖3'!$B$2:$B$8</c:f>
              <c:numCache>
                <c:formatCode>#,##0</c:formatCode>
                <c:ptCount val="7"/>
                <c:pt idx="0">
                  <c:v>663776</c:v>
                </c:pt>
                <c:pt idx="1">
                  <c:v>276723</c:v>
                </c:pt>
                <c:pt idx="2">
                  <c:v>29069</c:v>
                </c:pt>
                <c:pt idx="3">
                  <c:v>14182</c:v>
                </c:pt>
                <c:pt idx="4">
                  <c:v>8725</c:v>
                </c:pt>
                <c:pt idx="5">
                  <c:v>4374</c:v>
                </c:pt>
                <c:pt idx="6">
                  <c:v>2490</c:v>
                </c:pt>
              </c:numCache>
            </c:numRef>
          </c:val>
          <c:extLst>
            <c:ext xmlns:c16="http://schemas.microsoft.com/office/drawing/2014/chart" uri="{C3380CC4-5D6E-409C-BE32-E72D297353CC}">
              <c16:uniqueId val="{00000000-96A0-4A20-B452-A9F4B809E928}"/>
            </c:ext>
          </c:extLst>
        </c:ser>
        <c:ser>
          <c:idx val="1"/>
          <c:order val="1"/>
          <c:tx>
            <c:strRef>
              <c:f>'[前瞻圖表繪製檔案-110年-連江縣-1.xlsx]4期圖3'!$C$1</c:f>
              <c:strCache>
                <c:ptCount val="1"/>
                <c:pt idx="0">
                  <c:v>補助款累計執行數</c:v>
                </c:pt>
              </c:strCache>
            </c:strRef>
          </c:tx>
          <c:spPr>
            <a:solidFill>
              <a:srgbClr val="A5A5A5">
                <a:lumMod val="20000"/>
                <a:lumOff val="80000"/>
              </a:srgbClr>
            </a:solidFill>
            <a:ln w="3175">
              <a:solidFill>
                <a:sysClr val="window" lastClr="FFFFFF">
                  <a:lumMod val="65000"/>
                </a:sysClr>
              </a:solidFill>
            </a:ln>
          </c:spPr>
          <c:invertIfNegative val="0"/>
          <c:val>
            <c:numRef>
              <c:f>'[前瞻圖表繪製檔案-110年-連江縣-1.xlsx]4期圖3'!$C$2:$C$8</c:f>
              <c:numCache>
                <c:formatCode>#,##0</c:formatCode>
                <c:ptCount val="7"/>
                <c:pt idx="0">
                  <c:v>440082</c:v>
                </c:pt>
                <c:pt idx="1">
                  <c:v>241554</c:v>
                </c:pt>
                <c:pt idx="2">
                  <c:v>29024</c:v>
                </c:pt>
                <c:pt idx="3">
                  <c:v>14182</c:v>
                </c:pt>
                <c:pt idx="4">
                  <c:v>8724</c:v>
                </c:pt>
                <c:pt idx="5">
                  <c:v>4374</c:v>
                </c:pt>
                <c:pt idx="6">
                  <c:v>2490</c:v>
                </c:pt>
              </c:numCache>
            </c:numRef>
          </c:val>
          <c:extLst>
            <c:ext xmlns:c16="http://schemas.microsoft.com/office/drawing/2014/chart" uri="{C3380CC4-5D6E-409C-BE32-E72D297353CC}">
              <c16:uniqueId val="{00000001-96A0-4A20-B452-A9F4B809E928}"/>
            </c:ext>
          </c:extLst>
        </c:ser>
        <c:dLbls>
          <c:showLegendKey val="0"/>
          <c:showVal val="0"/>
          <c:showCatName val="0"/>
          <c:showSerName val="0"/>
          <c:showPercent val="0"/>
          <c:showBubbleSize val="0"/>
        </c:dLbls>
        <c:gapWidth val="130"/>
        <c:axId val="252850176"/>
        <c:axId val="252851712"/>
      </c:barChart>
      <c:lineChart>
        <c:grouping val="standard"/>
        <c:varyColors val="0"/>
        <c:ser>
          <c:idx val="2"/>
          <c:order val="2"/>
          <c:tx>
            <c:strRef>
              <c:f>'[前瞻圖表繪製檔案-110年-連江縣-1.xlsx]4期圖3'!$D$1</c:f>
              <c:strCache>
                <c:ptCount val="1"/>
                <c:pt idx="0">
                  <c:v>執行率</c:v>
                </c:pt>
              </c:strCache>
            </c:strRef>
          </c:tx>
          <c:spPr>
            <a:ln w="15875">
              <a:noFill/>
            </a:ln>
          </c:spPr>
          <c:marker>
            <c:symbol val="circle"/>
            <c:size val="9"/>
            <c:spPr>
              <a:solidFill>
                <a:schemeClr val="bg1">
                  <a:lumMod val="85000"/>
                </a:schemeClr>
              </a:solidFill>
              <a:ln>
                <a:noFill/>
              </a:ln>
            </c:spPr>
          </c:marker>
          <c:dPt>
            <c:idx val="5"/>
            <c:bubble3D val="0"/>
            <c:extLst>
              <c:ext xmlns:c16="http://schemas.microsoft.com/office/drawing/2014/chart" uri="{C3380CC4-5D6E-409C-BE32-E72D297353CC}">
                <c16:uniqueId val="{00000002-96A0-4A20-B452-A9F4B809E928}"/>
              </c:ext>
            </c:extLst>
          </c:dPt>
          <c:dLbls>
            <c:dLbl>
              <c:idx val="0"/>
              <c:layout>
                <c:manualLayout>
                  <c:x val="-3.704855067819094E-2"/>
                  <c:y val="0"/>
                </c:manualLayout>
              </c:layout>
              <c:tx>
                <c:rich>
                  <a:bodyPr/>
                  <a:lstStyle/>
                  <a:p>
                    <a:fld id="{6BF1E4DF-E01F-42CC-837C-4A310742FF05}" type="VALUE">
                      <a:rPr lang="en-US" altLang="zh-TW"/>
                      <a:pPr/>
                      <a:t>[值]</a:t>
                    </a:fld>
                    <a:r>
                      <a:rPr lang="en-US" altLang="zh-TW"/>
                      <a:t>0</a:t>
                    </a:r>
                  </a:p>
                </c:rich>
              </c:tx>
              <c:dLblPos val="r"/>
              <c:showLegendKey val="0"/>
              <c:showVal val="1"/>
              <c:showCatName val="0"/>
              <c:showSerName val="0"/>
              <c:showPercent val="0"/>
              <c:showBubbleSize val="0"/>
              <c:extLst>
                <c:ext xmlns:c15="http://schemas.microsoft.com/office/drawing/2012/chart" uri="{CE6537A1-D6FC-4f65-9D91-7224C49458BB}">
                  <c15:layout>
                    <c:manualLayout>
                      <c:w val="7.2010018785222285E-2"/>
                      <c:h val="5.3260869565217389E-2"/>
                    </c:manualLayout>
                  </c15:layout>
                  <c15:dlblFieldTable/>
                  <c15:showDataLabelsRange val="0"/>
                </c:ext>
                <c:ext xmlns:c16="http://schemas.microsoft.com/office/drawing/2014/chart" uri="{C3380CC4-5D6E-409C-BE32-E72D297353CC}">
                  <c16:uniqueId val="{00000006-96A0-4A20-B452-A9F4B809E928}"/>
                </c:ext>
              </c:extLst>
            </c:dLbl>
            <c:dLbl>
              <c:idx val="2"/>
              <c:layout>
                <c:manualLayout>
                  <c:x val="-4.5970307511734851E-2"/>
                  <c:y val="-9.0989237114609631E-3"/>
                </c:manualLayout>
              </c:layout>
              <c:dLblPos val="r"/>
              <c:showLegendKey val="0"/>
              <c:showVal val="1"/>
              <c:showCatName val="0"/>
              <c:showSerName val="0"/>
              <c:showPercent val="0"/>
              <c:showBubbleSize val="0"/>
              <c:extLst>
                <c:ext xmlns:c15="http://schemas.microsoft.com/office/drawing/2012/chart" uri="{CE6537A1-D6FC-4f65-9D91-7224C49458BB}">
                  <c15:layout>
                    <c:manualLayout>
                      <c:w val="6.8022915237189396E-2"/>
                      <c:h val="6.7612054784995185E-2"/>
                    </c:manualLayout>
                  </c15:layout>
                </c:ext>
                <c:ext xmlns:c16="http://schemas.microsoft.com/office/drawing/2014/chart" uri="{C3380CC4-5D6E-409C-BE32-E72D297353CC}">
                  <c16:uniqueId val="{00000003-96A0-4A20-B452-A9F4B809E928}"/>
                </c:ext>
              </c:extLst>
            </c:dLbl>
            <c:dLbl>
              <c:idx val="3"/>
              <c:tx>
                <c:rich>
                  <a:bodyPr/>
                  <a:lstStyle/>
                  <a:p>
                    <a:fld id="{C2A68176-1085-4A35-BF03-66556A5306AB}" type="VALUE">
                      <a:rPr lang="en-US" altLang="zh-TW"/>
                      <a:pPr/>
                      <a:t>[值]</a:t>
                    </a:fld>
                    <a:r>
                      <a:rPr lang="en-US" altLang="zh-TW"/>
                      <a:t>.00</a:t>
                    </a:r>
                  </a:p>
                </c:rich>
              </c:tx>
              <c:dLblPos val="ctr"/>
              <c:showLegendKey val="0"/>
              <c:showVal val="1"/>
              <c:showCatName val="0"/>
              <c:showSerName val="0"/>
              <c:showPercent val="0"/>
              <c:showBubbleSize val="0"/>
              <c:extLst>
                <c:ext xmlns:c15="http://schemas.microsoft.com/office/drawing/2012/chart" uri="{CE6537A1-D6FC-4f65-9D91-7224C49458BB}">
                  <c15:layout>
                    <c:manualLayout>
                      <c:w val="8.3489876852431644E-2"/>
                      <c:h val="5.3260869565217389E-2"/>
                    </c:manualLayout>
                  </c15:layout>
                  <c15:dlblFieldTable/>
                  <c15:showDataLabelsRange val="0"/>
                </c:ext>
                <c:ext xmlns:c16="http://schemas.microsoft.com/office/drawing/2014/chart" uri="{C3380CC4-5D6E-409C-BE32-E72D297353CC}">
                  <c16:uniqueId val="{00000001-99E4-4C4B-9602-256F5BAE2605}"/>
                </c:ext>
              </c:extLst>
            </c:dLbl>
            <c:dLbl>
              <c:idx val="5"/>
              <c:tx>
                <c:rich>
                  <a:bodyPr/>
                  <a:lstStyle/>
                  <a:p>
                    <a:fld id="{D4713227-8DB2-454A-BD66-E94AB60857C8}" type="VALUE">
                      <a:rPr lang="en-US" altLang="zh-TW"/>
                      <a:pPr/>
                      <a:t>[值]</a:t>
                    </a:fld>
                    <a:r>
                      <a:rPr lang="en-US" altLang="zh-TW"/>
                      <a:t>.00</a:t>
                    </a:r>
                  </a:p>
                </c:rich>
              </c:tx>
              <c:dLblPos val="ctr"/>
              <c:showLegendKey val="0"/>
              <c:showVal val="1"/>
              <c:showCatName val="0"/>
              <c:showSerName val="0"/>
              <c:showPercent val="0"/>
              <c:showBubbleSize val="0"/>
              <c:extLst>
                <c:ext xmlns:c15="http://schemas.microsoft.com/office/drawing/2012/chart" uri="{CE6537A1-D6FC-4f65-9D91-7224C49458BB}">
                  <c15:layout>
                    <c:manualLayout>
                      <c:w val="8.1402629931120837E-2"/>
                      <c:h val="5.3260869565217389E-2"/>
                    </c:manualLayout>
                  </c15:layout>
                  <c15:dlblFieldTable/>
                  <c15:showDataLabelsRange val="0"/>
                </c:ext>
                <c:ext xmlns:c16="http://schemas.microsoft.com/office/drawing/2014/chart" uri="{C3380CC4-5D6E-409C-BE32-E72D297353CC}">
                  <c16:uniqueId val="{00000002-96A0-4A20-B452-A9F4B809E928}"/>
                </c:ext>
              </c:extLst>
            </c:dLbl>
            <c:dLbl>
              <c:idx val="6"/>
              <c:layout>
                <c:manualLayout>
                  <c:x val="-4.9016282169487738E-2"/>
                  <c:y val="-6.1908022366769368E-4"/>
                </c:manualLayout>
              </c:layout>
              <c:tx>
                <c:rich>
                  <a:bodyPr/>
                  <a:lstStyle/>
                  <a:p>
                    <a:fld id="{2C835410-3734-480A-A7AA-13F8E0174E4C}" type="VALUE">
                      <a:rPr lang="en-US" altLang="zh-TW"/>
                      <a:pPr/>
                      <a:t>[值]</a:t>
                    </a:fld>
                    <a:r>
                      <a:rPr lang="en-US" altLang="zh-TW"/>
                      <a:t>.00</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96A0-4A20-B452-A9F4B809E928}"/>
                </c:ext>
              </c:extLst>
            </c:dLbl>
            <c:spPr>
              <a:noFill/>
              <a:ln>
                <a:noFill/>
              </a:ln>
              <a:effectLst/>
            </c:spPr>
            <c:txPr>
              <a:bodyPr vertOverflow="overflow" horzOverflow="overflow">
                <a:noAutofit/>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'[前瞻圖表繪製檔案-110年-連江縣-1.xlsx]4期圖3'!$D$2:$D$8</c:f>
              <c:numCache>
                <c:formatCode>General</c:formatCode>
                <c:ptCount val="7"/>
                <c:pt idx="0">
                  <c:v>66.3</c:v>
                </c:pt>
                <c:pt idx="1">
                  <c:v>87.29</c:v>
                </c:pt>
                <c:pt idx="2">
                  <c:v>99.85</c:v>
                </c:pt>
                <c:pt idx="3">
                  <c:v>100</c:v>
                </c:pt>
                <c:pt idx="4">
                  <c:v>99.99</c:v>
                </c:pt>
                <c:pt idx="5">
                  <c:v>100</c:v>
                </c:pt>
                <c:pt idx="6">
                  <c:v>100</c:v>
                </c:pt>
              </c:numCache>
            </c:numRef>
          </c:val>
          <c:smooth val="0"/>
          <c:extLst>
            <c:ext xmlns:c16="http://schemas.microsoft.com/office/drawing/2014/chart" uri="{C3380CC4-5D6E-409C-BE32-E72D297353CC}">
              <c16:uniqueId val="{00000005-96A0-4A20-B452-A9F4B809E928}"/>
            </c:ext>
          </c:extLst>
        </c:ser>
        <c:dLbls>
          <c:showLegendKey val="0"/>
          <c:showVal val="0"/>
          <c:showCatName val="0"/>
          <c:showSerName val="0"/>
          <c:showPercent val="0"/>
          <c:showBubbleSize val="0"/>
        </c:dLbls>
        <c:marker val="1"/>
        <c:smooth val="0"/>
        <c:axId val="252859136"/>
        <c:axId val="252853248"/>
      </c:lineChart>
      <c:catAx>
        <c:axId val="252850176"/>
        <c:scaling>
          <c:orientation val="minMax"/>
        </c:scaling>
        <c:delete val="1"/>
        <c:axPos val="b"/>
        <c:numFmt formatCode="General" sourceLinked="0"/>
        <c:majorTickMark val="none"/>
        <c:minorTickMark val="none"/>
        <c:tickLblPos val="nextTo"/>
        <c:crossAx val="252851712"/>
        <c:crosses val="autoZero"/>
        <c:auto val="1"/>
        <c:lblAlgn val="ctr"/>
        <c:lblOffset val="100"/>
        <c:noMultiLvlLbl val="0"/>
      </c:catAx>
      <c:valAx>
        <c:axId val="252851712"/>
        <c:scaling>
          <c:orientation val="minMax"/>
          <c:max val="750000"/>
          <c:min val="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850176"/>
        <c:crosses val="autoZero"/>
        <c:crossBetween val="between"/>
        <c:majorUnit val="150000"/>
      </c:valAx>
      <c:valAx>
        <c:axId val="252853248"/>
        <c:scaling>
          <c:orientation val="minMax"/>
          <c:max val="10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52859136"/>
        <c:crosses val="max"/>
        <c:crossBetween val="between"/>
        <c:majorUnit val="20"/>
      </c:valAx>
      <c:catAx>
        <c:axId val="252859136"/>
        <c:scaling>
          <c:orientation val="minMax"/>
        </c:scaling>
        <c:delete val="1"/>
        <c:axPos val="b"/>
        <c:numFmt formatCode="General" sourceLinked="0"/>
        <c:majorTickMark val="out"/>
        <c:minorTickMark val="none"/>
        <c:tickLblPos val="nextTo"/>
        <c:crossAx val="252853248"/>
        <c:crosses val="autoZero"/>
        <c:auto val="1"/>
        <c:lblAlgn val="ctr"/>
        <c:lblOffset val="100"/>
        <c:noMultiLvlLbl val="0"/>
      </c:catAx>
    </c:plotArea>
    <c:legend>
      <c:legendPos val="b"/>
      <c:layout>
        <c:manualLayout>
          <c:xMode val="edge"/>
          <c:yMode val="edge"/>
          <c:x val="0.26167732477397743"/>
          <c:y val="0.85978917037544222"/>
          <c:w val="0.50780896301278655"/>
          <c:h val="6.8577941281923696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80"/>
      <c:depthPercent val="10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決標金額</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F734-42E1-9296-2A08B3D0D813}"/>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F734-42E1-9296-2A08B3D0D813}"/>
              </c:ext>
            </c:extLst>
          </c:dPt>
          <c:dPt>
            <c:idx val="2"/>
            <c:bubble3D val="0"/>
            <c:spPr>
              <a:pattFill prst="divot">
                <a:fgClr>
                  <a:srgbClr val="FFFF0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F734-42E1-9296-2A08B3D0D813}"/>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F734-42E1-9296-2A08B3D0D813}"/>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F734-42E1-9296-2A08B3D0D813}"/>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F734-42E1-9296-2A08B3D0D813}"/>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F734-42E1-9296-2A08B3D0D813}"/>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53853</c:v>
                </c:pt>
                <c:pt idx="1">
                  <c:v>34667</c:v>
                </c:pt>
                <c:pt idx="2">
                  <c:v>87508</c:v>
                </c:pt>
              </c:numCache>
            </c:numRef>
          </c:val>
          <c:extLst>
            <c:ext xmlns:c16="http://schemas.microsoft.com/office/drawing/2014/chart" uri="{C3380CC4-5D6E-409C-BE32-E72D297353CC}">
              <c16:uniqueId val="{0000000E-F734-42E1-9296-2A08B3D0D813}"/>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決標件數</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61AC-4239-AF8A-42B3EBC36F5E}"/>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61AC-4239-AF8A-42B3EBC36F5E}"/>
              </c:ext>
            </c:extLst>
          </c:dPt>
          <c:dPt>
            <c:idx val="2"/>
            <c:bubble3D val="0"/>
            <c:spPr>
              <a:pattFill prst="divot">
                <a:fgClr>
                  <a:srgbClr val="FFFF0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61AC-4239-AF8A-42B3EBC36F5E}"/>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61AC-4239-AF8A-42B3EBC36F5E}"/>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61AC-4239-AF8A-42B3EBC36F5E}"/>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61AC-4239-AF8A-42B3EBC36F5E}"/>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61AC-4239-AF8A-42B3EBC36F5E}"/>
              </c:ext>
            </c:extLst>
          </c:dPt>
          <c:dLbls>
            <c:dLbl>
              <c:idx val="0"/>
              <c:layout>
                <c:manualLayout>
                  <c:x val="9.1130533443336284E-2"/>
                  <c:y val="-0.24679990463100837"/>
                </c:manualLayout>
              </c:layout>
              <c:tx>
                <c:rich>
                  <a:bodyPr/>
                  <a:lstStyle/>
                  <a:p>
                    <a:pPr>
                      <a:defRPr sz="1000">
                        <a:ln>
                          <a:noFill/>
                        </a:ln>
                      </a:defRPr>
                    </a:pPr>
                    <a:r>
                      <a:rPr lang="zh-TW" altLang="en-US" sz="1000" dirty="0">
                        <a:ln>
                          <a:noFill/>
                        </a:ln>
                      </a:rPr>
                      <a:t>工程類 </a:t>
                    </a:r>
                    <a:r>
                      <a:rPr lang="en-US" altLang="zh-TW" sz="1000" dirty="0">
                        <a:ln>
                          <a:noFill/>
                        </a:ln>
                      </a:rPr>
                      <a:t>123</a:t>
                    </a:r>
                    <a:r>
                      <a:rPr lang="zh-TW" altLang="en-US" sz="1000" dirty="0">
                        <a:ln>
                          <a:noFill/>
                        </a:ln>
                      </a:rPr>
                      <a:t>件 </a:t>
                    </a:r>
                    <a:r>
                      <a:rPr lang="en-US" altLang="zh-TW" sz="1000" dirty="0">
                        <a:ln>
                          <a:noFill/>
                        </a:ln>
                      </a:rPr>
                      <a:t>25.52</a:t>
                    </a:r>
                    <a:r>
                      <a:rPr lang="zh-TW" altLang="en-US" sz="1000" dirty="0">
                        <a:ln>
                          <a:noFill/>
                        </a:ln>
                      </a:rPr>
                      <a:t>％</a:t>
                    </a:r>
                  </a:p>
                </c:rich>
              </c:tx>
              <c:numFmt formatCode="0.00%" sourceLinked="0"/>
              <c:spPr/>
              <c:showLegendKey val="0"/>
              <c:showVal val="0"/>
              <c:showCatName val="0"/>
              <c:showSerName val="0"/>
              <c:showPercent val="0"/>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61AC-4239-AF8A-42B3EBC36F5E}"/>
                </c:ext>
              </c:extLst>
            </c:dLbl>
            <c:dLbl>
              <c:idx val="1"/>
              <c:delete val="1"/>
              <c:extLst>
                <c:ext xmlns:c15="http://schemas.microsoft.com/office/drawing/2012/chart" uri="{CE6537A1-D6FC-4f65-9D91-7224C49458BB}"/>
                <c:ext xmlns:c16="http://schemas.microsoft.com/office/drawing/2014/chart" uri="{C3380CC4-5D6E-409C-BE32-E72D297353CC}">
                  <c16:uniqueId val="{00000003-61AC-4239-AF8A-42B3EBC36F5E}"/>
                </c:ext>
              </c:extLst>
            </c:dLbl>
            <c:dLbl>
              <c:idx val="2"/>
              <c:layout>
                <c:manualLayout>
                  <c:x val="-0.23074847997461667"/>
                  <c:y val="0.13166612733034092"/>
                </c:manualLayout>
              </c:layout>
              <c:tx>
                <c:rich>
                  <a:bodyPr/>
                  <a:lstStyle/>
                  <a:p>
                    <a:pPr>
                      <a:defRPr sz="1000">
                        <a:ln>
                          <a:noFill/>
                        </a:ln>
                      </a:defRPr>
                    </a:pPr>
                    <a:r>
                      <a:rPr lang="zh-TW" altLang="en-US" sz="1000">
                        <a:ln>
                          <a:noFill/>
                        </a:ln>
                      </a:rPr>
                      <a:t>勞務類 </a:t>
                    </a:r>
                    <a:r>
                      <a:rPr lang="en-US" altLang="zh-TW" sz="1000">
                        <a:ln>
                          <a:noFill/>
                        </a:ln>
                      </a:rPr>
                      <a:t>243</a:t>
                    </a:r>
                    <a:r>
                      <a:rPr lang="zh-TW" altLang="en-US" sz="1000">
                        <a:ln>
                          <a:noFill/>
                        </a:ln>
                      </a:rPr>
                      <a:t>件
</a:t>
                    </a:r>
                    <a:r>
                      <a:rPr lang="en-US" altLang="zh-TW" sz="1000">
                        <a:ln>
                          <a:noFill/>
                        </a:ln>
                      </a:rPr>
                      <a:t>50.41</a:t>
                    </a:r>
                    <a:r>
                      <a:rPr lang="zh-TW" altLang="en-US" sz="1000">
                        <a:ln>
                          <a:noFill/>
                        </a:ln>
                      </a:rPr>
                      <a:t>％</a:t>
                    </a:r>
                    <a:endParaRPr lang="zh-TW" altLang="en-US" sz="1000" dirty="0">
                      <a:ln>
                        <a:noFill/>
                      </a:ln>
                    </a:endParaRPr>
                  </a:p>
                </c:rich>
              </c:tx>
              <c:numFmt formatCode="0.00%" sourceLinked="0"/>
              <c:spPr/>
              <c:showLegendKey val="0"/>
              <c:showVal val="0"/>
              <c:showCatName val="0"/>
              <c:showSerName val="0"/>
              <c:showPercent val="0"/>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61AC-4239-AF8A-42B3EBC36F5E}"/>
                </c:ext>
              </c:extLst>
            </c:dLbl>
            <c:numFmt formatCode="0.00%" sourceLinked="0"/>
            <c:spPr>
              <a:noFill/>
              <a:ln>
                <a:noFill/>
              </a:ln>
              <a:effectLst/>
            </c:spPr>
            <c:txPr>
              <a:bodyPr wrap="square" lIns="38100" tIns="19050" rIns="38100" bIns="19050" anchor="ctr">
                <a:spAutoFit/>
              </a:bodyPr>
              <a:lstStyle/>
              <a:p>
                <a:pPr>
                  <a:defRPr>
                    <a:ln>
                      <a:noFill/>
                    </a:ln>
                  </a:defRPr>
                </a:pPr>
                <a:endParaRPr lang="zh-TW"/>
              </a:p>
            </c:txPr>
            <c:showLegendKey val="0"/>
            <c:showVal val="0"/>
            <c:showCatName val="0"/>
            <c:showSerName val="0"/>
            <c:showPercent val="0"/>
            <c:showBubbleSize val="0"/>
            <c:separator>
</c:separator>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123</c:v>
                </c:pt>
                <c:pt idx="1">
                  <c:v>115</c:v>
                </c:pt>
                <c:pt idx="2">
                  <c:v>242</c:v>
                </c:pt>
              </c:numCache>
            </c:numRef>
          </c:val>
          <c:extLst>
            <c:ext xmlns:c16="http://schemas.microsoft.com/office/drawing/2014/chart" uri="{C3380CC4-5D6E-409C-BE32-E72D297353CC}">
              <c16:uniqueId val="{0000000E-61AC-4239-AF8A-42B3EBC36F5E}"/>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032458239703791"/>
          <c:y val="4.1430150813141928E-2"/>
          <c:w val="0.57192210022471079"/>
          <c:h val="0.82614869869642271"/>
        </c:manualLayout>
      </c:layout>
      <c:barChart>
        <c:barDir val="bar"/>
        <c:grouping val="stacked"/>
        <c:varyColors val="0"/>
        <c:ser>
          <c:idx val="0"/>
          <c:order val="0"/>
          <c:spPr>
            <a:pattFill prst="pct5">
              <a:fgClr>
                <a:schemeClr val="bg1"/>
              </a:fgClr>
              <a:bgClr>
                <a:schemeClr val="tx1">
                  <a:lumMod val="65000"/>
                  <a:lumOff val="35000"/>
                </a:schemeClr>
              </a:bgClr>
            </a:pattFill>
          </c:spPr>
          <c:invertIfNegative val="0"/>
          <c:dLbls>
            <c:dLbl>
              <c:idx val="0"/>
              <c:layout>
                <c:manualLayout>
                  <c:x val="0.30195084373154052"/>
                  <c:y val="-2.2866271958178882E-3"/>
                </c:manualLayout>
              </c:layout>
              <c:showLegendKey val="0"/>
              <c:showVal val="1"/>
              <c:showCatName val="0"/>
              <c:showSerName val="0"/>
              <c:showPercent val="0"/>
              <c:showBubbleSize val="0"/>
              <c:extLst>
                <c:ext xmlns:c15="http://schemas.microsoft.com/office/drawing/2012/chart" uri="{CE6537A1-D6FC-4f65-9D91-7224C49458BB}">
                  <c15:layout>
                    <c:manualLayout>
                      <c:w val="0.12761020881670534"/>
                      <c:h val="9.1560261600747428E-2"/>
                    </c:manualLayout>
                  </c15:layout>
                </c:ext>
                <c:ext xmlns:c16="http://schemas.microsoft.com/office/drawing/2014/chart" uri="{C3380CC4-5D6E-409C-BE32-E72D297353CC}">
                  <c16:uniqueId val="{00000000-932A-4893-979E-6C13CDD8AF78}"/>
                </c:ext>
              </c:extLst>
            </c:dLbl>
            <c:dLbl>
              <c:idx val="1"/>
              <c:layout>
                <c:manualLayout>
                  <c:x val="8.6085280523229182E-2"/>
                  <c:y val="3.43517308416778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2A-4893-979E-6C13CDD8AF78}"/>
                </c:ext>
              </c:extLst>
            </c:dLbl>
            <c:dLbl>
              <c:idx val="2"/>
              <c:layout>
                <c:manualLayout>
                  <c:x val="6.6698333241987443E-2"/>
                  <c:y val="4.67092381320025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2A-4893-979E-6C13CDD8AF78}"/>
                </c:ext>
              </c:extLst>
            </c:dLbl>
            <c:dLbl>
              <c:idx val="3"/>
              <c:layout>
                <c:manualLayout>
                  <c:x val="6.570601238650272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2A-4893-979E-6C13CDD8AF78}"/>
                </c:ext>
              </c:extLst>
            </c:dLbl>
            <c:dLbl>
              <c:idx val="4"/>
              <c:layout>
                <c:manualLayout>
                  <c:x val="5.0731376095389469E-2"/>
                  <c:y val="4.67092381320025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2A-4893-979E-6C13CDD8AF78}"/>
                </c:ext>
              </c:extLst>
            </c:dLbl>
            <c:dLbl>
              <c:idx val="5"/>
              <c:layout>
                <c:manualLayout>
                  <c:x val="7.241421809969476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2A-4893-979E-6C13CDD8AF78}"/>
                </c:ext>
              </c:extLst>
            </c:dLbl>
            <c:dLbl>
              <c:idx val="6"/>
              <c:layout>
                <c:manualLayout>
                  <c:x val="5.848840692667654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2A-4893-979E-6C13CDD8AF78}"/>
                </c:ext>
              </c:extLst>
            </c:dLbl>
            <c:spPr>
              <a:noFill/>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'1期圖2'!$A$1:$A$5</c:f>
              <c:strCache>
                <c:ptCount val="5"/>
                <c:pt idx="0">
                  <c:v>城鄉建設</c:v>
                </c:pt>
                <c:pt idx="1">
                  <c:v>水環境建設</c:v>
                </c:pt>
                <c:pt idx="2">
                  <c:v>因應少子化友善育兒空間建設</c:v>
                </c:pt>
                <c:pt idx="3">
                  <c:v>數位建設</c:v>
                </c:pt>
                <c:pt idx="4">
                  <c:v>食品安全建設</c:v>
                </c:pt>
              </c:strCache>
            </c:strRef>
          </c:cat>
          <c:val>
            <c:numRef>
              <c:f>'1期圖2'!$B$1:$B$5</c:f>
              <c:numCache>
                <c:formatCode>#,##0.00_ </c:formatCode>
                <c:ptCount val="5"/>
                <c:pt idx="0">
                  <c:v>653.63</c:v>
                </c:pt>
                <c:pt idx="1">
                  <c:v>69.95</c:v>
                </c:pt>
                <c:pt idx="2">
                  <c:v>32.24</c:v>
                </c:pt>
                <c:pt idx="3">
                  <c:v>29.99</c:v>
                </c:pt>
                <c:pt idx="4">
                  <c:v>4.43</c:v>
                </c:pt>
              </c:numCache>
            </c:numRef>
          </c:val>
          <c:extLst>
            <c:ext xmlns:c16="http://schemas.microsoft.com/office/drawing/2014/chart" uri="{C3380CC4-5D6E-409C-BE32-E72D297353CC}">
              <c16:uniqueId val="{00000007-932A-4893-979E-6C13CDD8AF78}"/>
            </c:ext>
          </c:extLst>
        </c:ser>
        <c:dLbls>
          <c:showLegendKey val="0"/>
          <c:showVal val="0"/>
          <c:showCatName val="0"/>
          <c:showSerName val="0"/>
          <c:showPercent val="0"/>
          <c:showBubbleSize val="0"/>
        </c:dLbls>
        <c:gapWidth val="50"/>
        <c:overlap val="100"/>
        <c:axId val="230598912"/>
        <c:axId val="230617088"/>
      </c:barChart>
      <c:catAx>
        <c:axId val="230598912"/>
        <c:scaling>
          <c:orientation val="minMax"/>
        </c:scaling>
        <c:delete val="1"/>
        <c:axPos val="l"/>
        <c:numFmt formatCode="General" sourceLinked="0"/>
        <c:majorTickMark val="none"/>
        <c:minorTickMark val="none"/>
        <c:tickLblPos val="nextTo"/>
        <c:crossAx val="230617088"/>
        <c:crosses val="autoZero"/>
        <c:auto val="1"/>
        <c:lblAlgn val="ctr"/>
        <c:lblOffset val="100"/>
        <c:noMultiLvlLbl val="0"/>
      </c:catAx>
      <c:valAx>
        <c:axId val="230617088"/>
        <c:scaling>
          <c:orientation val="minMax"/>
          <c:max val="800"/>
          <c:min val="0"/>
        </c:scaling>
        <c:delete val="0"/>
        <c:axPos val="b"/>
        <c:majorGridlines>
          <c:spPr>
            <a:ln>
              <a:solidFill>
                <a:schemeClr val="bg1">
                  <a:lumMod val="85000"/>
                </a:schemeClr>
              </a:solidFill>
            </a:ln>
          </c:spPr>
        </c:majorGridlines>
        <c:numFmt formatCode="#,##0_ "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230598912"/>
        <c:crosses val="autoZero"/>
        <c:crossBetween val="between"/>
        <c:majorUnit val="400"/>
      </c:valAx>
    </c:plotArea>
    <c:plotVisOnly val="1"/>
    <c:dispBlanksAs val="gap"/>
    <c:showDLblsOverMax val="0"/>
  </c:chart>
  <c:spPr>
    <a:ln>
      <a:noFill/>
    </a:ln>
  </c:sp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'1期圖3'!$B$1</c:f>
              <c:strCache>
                <c:ptCount val="1"/>
                <c:pt idx="0">
                  <c:v>前瞻計畫補助款</c:v>
                </c:pt>
              </c:strCache>
            </c:strRef>
          </c:tx>
          <c:spPr>
            <a:solidFill>
              <a:sysClr val="windowText" lastClr="000000">
                <a:lumMod val="65000"/>
                <a:lumOff val="35000"/>
              </a:sysClr>
            </a:solidFill>
            <a:ln w="1905">
              <a:solidFill>
                <a:sysClr val="windowText" lastClr="000000"/>
              </a:solidFill>
            </a:ln>
          </c:spPr>
          <c:invertIfNegative val="0"/>
          <c:dPt>
            <c:idx val="0"/>
            <c:invertIfNegative val="0"/>
            <c:bubble3D val="0"/>
            <c:extLst>
              <c:ext xmlns:c16="http://schemas.microsoft.com/office/drawing/2014/chart" uri="{C3380CC4-5D6E-409C-BE32-E72D297353CC}">
                <c16:uniqueId val="{00000000-96DD-4541-90EF-D3112A5E53BF}"/>
              </c:ext>
            </c:extLst>
          </c:dPt>
          <c:val>
            <c:numRef>
              <c:f>'1期圖3'!$B$2:$B$6</c:f>
              <c:numCache>
                <c:formatCode>#,##0</c:formatCode>
                <c:ptCount val="5"/>
                <c:pt idx="0">
                  <c:v>653638</c:v>
                </c:pt>
                <c:pt idx="1">
                  <c:v>69957</c:v>
                </c:pt>
                <c:pt idx="2" formatCode="#,##0.00">
                  <c:v>32247</c:v>
                </c:pt>
                <c:pt idx="3" formatCode="#,##0.00">
                  <c:v>29996</c:v>
                </c:pt>
                <c:pt idx="4" formatCode="#,##0.00">
                  <c:v>4435</c:v>
                </c:pt>
              </c:numCache>
            </c:numRef>
          </c:val>
          <c:extLst>
            <c:ext xmlns:c16="http://schemas.microsoft.com/office/drawing/2014/chart" uri="{C3380CC4-5D6E-409C-BE32-E72D297353CC}">
              <c16:uniqueId val="{00000001-96DD-4541-90EF-D3112A5E53BF}"/>
            </c:ext>
          </c:extLst>
        </c:ser>
        <c:ser>
          <c:idx val="1"/>
          <c:order val="1"/>
          <c:tx>
            <c:strRef>
              <c:f>'1期圖3'!$C$1</c:f>
              <c:strCache>
                <c:ptCount val="1"/>
                <c:pt idx="0">
                  <c:v>補助款累計執行數</c:v>
                </c:pt>
              </c:strCache>
            </c:strRef>
          </c:tx>
          <c:spPr>
            <a:solidFill>
              <a:srgbClr val="A5A5A5">
                <a:lumMod val="20000"/>
                <a:lumOff val="80000"/>
              </a:srgbClr>
            </a:solidFill>
            <a:ln w="3175">
              <a:solidFill>
                <a:sysClr val="window" lastClr="FFFFFF">
                  <a:lumMod val="65000"/>
                </a:sysClr>
              </a:solidFill>
            </a:ln>
          </c:spPr>
          <c:invertIfNegative val="0"/>
          <c:dPt>
            <c:idx val="4"/>
            <c:invertIfNegative val="0"/>
            <c:bubble3D val="0"/>
            <c:spPr>
              <a:solidFill>
                <a:srgbClr val="A5A5A5">
                  <a:lumMod val="20000"/>
                  <a:lumOff val="80000"/>
                </a:srgbClr>
              </a:solidFill>
              <a:ln w="3175">
                <a:solidFill>
                  <a:sysClr val="window" lastClr="FFFFFF">
                    <a:lumMod val="65000"/>
                  </a:sysClr>
                </a:solidFill>
              </a:ln>
              <a:effectLst>
                <a:glow rad="127000">
                  <a:sysClr val="window" lastClr="FFFFFF">
                    <a:alpha val="43000"/>
                  </a:sysClr>
                </a:glow>
              </a:effectLst>
            </c:spPr>
            <c:extLst>
              <c:ext xmlns:c16="http://schemas.microsoft.com/office/drawing/2014/chart" uri="{C3380CC4-5D6E-409C-BE32-E72D297353CC}">
                <c16:uniqueId val="{00000003-96DD-4541-90EF-D3112A5E53BF}"/>
              </c:ext>
            </c:extLst>
          </c:dPt>
          <c:val>
            <c:numRef>
              <c:f>'1期圖3'!$C$2:$C$6</c:f>
              <c:numCache>
                <c:formatCode>#,##0.00</c:formatCode>
                <c:ptCount val="5"/>
                <c:pt idx="0">
                  <c:v>651898</c:v>
                </c:pt>
                <c:pt idx="1">
                  <c:v>68712</c:v>
                </c:pt>
                <c:pt idx="2">
                  <c:v>30747</c:v>
                </c:pt>
                <c:pt idx="3">
                  <c:v>29903</c:v>
                </c:pt>
                <c:pt idx="4">
                  <c:v>4352</c:v>
                </c:pt>
              </c:numCache>
            </c:numRef>
          </c:val>
          <c:extLst>
            <c:ext xmlns:c16="http://schemas.microsoft.com/office/drawing/2014/chart" uri="{C3380CC4-5D6E-409C-BE32-E72D297353CC}">
              <c16:uniqueId val="{00000004-96DD-4541-90EF-D3112A5E53BF}"/>
            </c:ext>
          </c:extLst>
        </c:ser>
        <c:dLbls>
          <c:showLegendKey val="0"/>
          <c:showVal val="0"/>
          <c:showCatName val="0"/>
          <c:showSerName val="0"/>
          <c:showPercent val="0"/>
          <c:showBubbleSize val="0"/>
        </c:dLbls>
        <c:gapWidth val="130"/>
        <c:axId val="252850176"/>
        <c:axId val="252851712"/>
      </c:barChart>
      <c:lineChart>
        <c:grouping val="standard"/>
        <c:varyColors val="0"/>
        <c:ser>
          <c:idx val="2"/>
          <c:order val="2"/>
          <c:tx>
            <c:strRef>
              <c:f>'1期圖3'!$D$1</c:f>
              <c:strCache>
                <c:ptCount val="1"/>
                <c:pt idx="0">
                  <c:v>執行率</c:v>
                </c:pt>
              </c:strCache>
            </c:strRef>
          </c:tx>
          <c:spPr>
            <a:ln w="15875">
              <a:noFill/>
            </a:ln>
          </c:spPr>
          <c:marker>
            <c:symbol val="circle"/>
            <c:size val="9"/>
            <c:spPr>
              <a:solidFill>
                <a:schemeClr val="bg1">
                  <a:lumMod val="85000"/>
                </a:schemeClr>
              </a:solidFill>
              <a:ln>
                <a:noFill/>
              </a:ln>
            </c:spPr>
          </c:marker>
          <c:dPt>
            <c:idx val="5"/>
            <c:bubble3D val="0"/>
            <c:extLst>
              <c:ext xmlns:c16="http://schemas.microsoft.com/office/drawing/2014/chart" uri="{C3380CC4-5D6E-409C-BE32-E72D297353CC}">
                <c16:uniqueId val="{00000005-96DD-4541-90EF-D3112A5E53BF}"/>
              </c:ext>
            </c:extLst>
          </c:dPt>
          <c:dLbls>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'1期圖3'!$D$2:$D$6</c:f>
              <c:numCache>
                <c:formatCode>0.00</c:formatCode>
                <c:ptCount val="5"/>
                <c:pt idx="0">
                  <c:v>99.73</c:v>
                </c:pt>
                <c:pt idx="1">
                  <c:v>98.22</c:v>
                </c:pt>
                <c:pt idx="2">
                  <c:v>95.35</c:v>
                </c:pt>
                <c:pt idx="3">
                  <c:v>99.69</c:v>
                </c:pt>
                <c:pt idx="4">
                  <c:v>98.14</c:v>
                </c:pt>
              </c:numCache>
            </c:numRef>
          </c:val>
          <c:smooth val="0"/>
          <c:extLst>
            <c:ext xmlns:c16="http://schemas.microsoft.com/office/drawing/2014/chart" uri="{C3380CC4-5D6E-409C-BE32-E72D297353CC}">
              <c16:uniqueId val="{00000006-96DD-4541-90EF-D3112A5E53BF}"/>
            </c:ext>
          </c:extLst>
        </c:ser>
        <c:dLbls>
          <c:showLegendKey val="0"/>
          <c:showVal val="0"/>
          <c:showCatName val="0"/>
          <c:showSerName val="0"/>
          <c:showPercent val="0"/>
          <c:showBubbleSize val="0"/>
        </c:dLbls>
        <c:marker val="1"/>
        <c:smooth val="0"/>
        <c:axId val="252859136"/>
        <c:axId val="252853248"/>
      </c:lineChart>
      <c:catAx>
        <c:axId val="252850176"/>
        <c:scaling>
          <c:orientation val="minMax"/>
        </c:scaling>
        <c:delete val="1"/>
        <c:axPos val="b"/>
        <c:numFmt formatCode="General" sourceLinked="0"/>
        <c:majorTickMark val="none"/>
        <c:minorTickMark val="none"/>
        <c:tickLblPos val="nextTo"/>
        <c:crossAx val="252851712"/>
        <c:crosses val="autoZero"/>
        <c:auto val="1"/>
        <c:lblAlgn val="ctr"/>
        <c:lblOffset val="100"/>
        <c:noMultiLvlLbl val="0"/>
      </c:catAx>
      <c:valAx>
        <c:axId val="252851712"/>
        <c:scaling>
          <c:orientation val="minMax"/>
          <c:max val="70000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850176"/>
        <c:crosses val="autoZero"/>
        <c:crossBetween val="between"/>
        <c:majorUnit val="100000"/>
      </c:valAx>
      <c:valAx>
        <c:axId val="252853248"/>
        <c:scaling>
          <c:orientation val="minMax"/>
          <c:max val="100"/>
          <c:min val="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52859136"/>
        <c:crosses val="max"/>
        <c:crossBetween val="between"/>
        <c:majorUnit val="20"/>
      </c:valAx>
      <c:catAx>
        <c:axId val="252859136"/>
        <c:scaling>
          <c:orientation val="minMax"/>
        </c:scaling>
        <c:delete val="1"/>
        <c:axPos val="b"/>
        <c:numFmt formatCode="General" sourceLinked="0"/>
        <c:majorTickMark val="out"/>
        <c:minorTickMark val="none"/>
        <c:tickLblPos val="nextTo"/>
        <c:crossAx val="252853248"/>
        <c:crosses val="autoZero"/>
        <c:auto val="1"/>
        <c:lblAlgn val="ctr"/>
        <c:lblOffset val="100"/>
        <c:noMultiLvlLbl val="0"/>
      </c:catAx>
    </c:plotArea>
    <c:legend>
      <c:legendPos val="b"/>
      <c:layout>
        <c:manualLayout>
          <c:xMode val="edge"/>
          <c:yMode val="edge"/>
          <c:x val="0.27538918429507325"/>
          <c:y val="0.87366858462608898"/>
          <c:w val="0.50780896301278655"/>
          <c:h val="6.8577941281923696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267982949499735"/>
          <c:y val="4.1430074277152604E-2"/>
          <c:w val="0.50368273044816769"/>
          <c:h val="0.82614869869642271"/>
        </c:manualLayout>
      </c:layout>
      <c:barChart>
        <c:barDir val="bar"/>
        <c:grouping val="stacked"/>
        <c:varyColors val="0"/>
        <c:ser>
          <c:idx val="0"/>
          <c:order val="0"/>
          <c:spPr>
            <a:pattFill prst="pct5">
              <a:fgClr>
                <a:schemeClr val="bg1"/>
              </a:fgClr>
              <a:bgClr>
                <a:schemeClr val="tx1">
                  <a:lumMod val="65000"/>
                  <a:lumOff val="35000"/>
                </a:schemeClr>
              </a:bgClr>
            </a:pattFill>
          </c:spPr>
          <c:invertIfNegative val="0"/>
          <c:dLbls>
            <c:dLbl>
              <c:idx val="0"/>
              <c:layout>
                <c:manualLayout>
                  <c:x val="0.32405375615256443"/>
                  <c:y val="3.960123348104285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10-400A-94A2-C2F1A6AF1983}"/>
                </c:ext>
              </c:extLst>
            </c:dLbl>
            <c:dLbl>
              <c:idx val="1"/>
              <c:layout>
                <c:manualLayout>
                  <c:x val="0.15396956959327451"/>
                  <c:y val="3.095506253473468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10-400A-94A2-C2F1A6AF1983}"/>
                </c:ext>
              </c:extLst>
            </c:dLbl>
            <c:dLbl>
              <c:idx val="2"/>
              <c:layout>
                <c:manualLayout>
                  <c:x val="7.0888046888875664E-2"/>
                  <c:y val="4.67080122167739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C10-400A-94A2-C2F1A6AF1983}"/>
                </c:ext>
              </c:extLst>
            </c:dLbl>
            <c:dLbl>
              <c:idx val="3"/>
              <c:layout>
                <c:manualLayout>
                  <c:x val="6.2269255816707086E-2"/>
                  <c:y val="-2.862761016169392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C10-400A-94A2-C2F1A6AF1983}"/>
                </c:ext>
              </c:extLst>
            </c:dLbl>
            <c:dLbl>
              <c:idx val="4"/>
              <c:layout>
                <c:manualLayout>
                  <c:x val="5.1161565330649493E-2"/>
                  <c:y val="4.67080122167739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C10-400A-94A2-C2F1A6AF1983}"/>
                </c:ext>
              </c:extLst>
            </c:dLbl>
            <c:dLbl>
              <c:idx val="5"/>
              <c:layout>
                <c:manualLayout>
                  <c:x val="7.241421809969476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10-400A-94A2-C2F1A6AF1983}"/>
                </c:ext>
              </c:extLst>
            </c:dLbl>
            <c:dLbl>
              <c:idx val="6"/>
              <c:layout>
                <c:manualLayout>
                  <c:x val="5.848840692667654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C10-400A-94A2-C2F1A6AF1983}"/>
                </c:ext>
              </c:extLst>
            </c:dLbl>
            <c:spPr>
              <a:noFill/>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'2期圖2'!$A$1:$A$5</c:f>
              <c:strCache>
                <c:ptCount val="5"/>
                <c:pt idx="0">
                  <c:v>城鄉建設</c:v>
                </c:pt>
                <c:pt idx="1">
                  <c:v>水環境建設</c:v>
                </c:pt>
                <c:pt idx="2">
                  <c:v>數位建設</c:v>
                </c:pt>
                <c:pt idx="3">
                  <c:v>因應少子化友善育兒空間建設</c:v>
                </c:pt>
                <c:pt idx="4">
                  <c:v>食品安全建設</c:v>
                </c:pt>
              </c:strCache>
            </c:strRef>
          </c:cat>
          <c:val>
            <c:numRef>
              <c:f>'2期圖2'!$B$1:$B$5</c:f>
              <c:numCache>
                <c:formatCode>#,##0.00_ </c:formatCode>
                <c:ptCount val="5"/>
                <c:pt idx="0">
                  <c:v>1330.17</c:v>
                </c:pt>
                <c:pt idx="1">
                  <c:v>514.59</c:v>
                </c:pt>
                <c:pt idx="2">
                  <c:v>42.16</c:v>
                </c:pt>
                <c:pt idx="3">
                  <c:v>15.56</c:v>
                </c:pt>
                <c:pt idx="4">
                  <c:v>7.84</c:v>
                </c:pt>
              </c:numCache>
            </c:numRef>
          </c:val>
          <c:extLst>
            <c:ext xmlns:c16="http://schemas.microsoft.com/office/drawing/2014/chart" uri="{C3380CC4-5D6E-409C-BE32-E72D297353CC}">
              <c16:uniqueId val="{00000007-1C10-400A-94A2-C2F1A6AF1983}"/>
            </c:ext>
          </c:extLst>
        </c:ser>
        <c:dLbls>
          <c:showLegendKey val="0"/>
          <c:showVal val="0"/>
          <c:showCatName val="0"/>
          <c:showSerName val="0"/>
          <c:showPercent val="0"/>
          <c:showBubbleSize val="0"/>
        </c:dLbls>
        <c:gapWidth val="50"/>
        <c:overlap val="100"/>
        <c:axId val="230598912"/>
        <c:axId val="230617088"/>
      </c:barChart>
      <c:catAx>
        <c:axId val="230598912"/>
        <c:scaling>
          <c:orientation val="minMax"/>
        </c:scaling>
        <c:delete val="1"/>
        <c:axPos val="l"/>
        <c:numFmt formatCode="General" sourceLinked="0"/>
        <c:majorTickMark val="none"/>
        <c:minorTickMark val="none"/>
        <c:tickLblPos val="nextTo"/>
        <c:crossAx val="230617088"/>
        <c:crosses val="autoZero"/>
        <c:auto val="1"/>
        <c:lblAlgn val="ctr"/>
        <c:lblOffset val="100"/>
        <c:noMultiLvlLbl val="0"/>
      </c:catAx>
      <c:valAx>
        <c:axId val="230617088"/>
        <c:scaling>
          <c:orientation val="minMax"/>
          <c:max val="1500"/>
          <c:min val="0"/>
        </c:scaling>
        <c:delete val="0"/>
        <c:axPos val="b"/>
        <c:majorGridlines>
          <c:spPr>
            <a:ln>
              <a:solidFill>
                <a:schemeClr val="bg1">
                  <a:lumMod val="85000"/>
                </a:schemeClr>
              </a:solidFill>
            </a:ln>
          </c:spPr>
        </c:majorGridlines>
        <c:numFmt formatCode="#,##0_ "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230598912"/>
        <c:crosses val="autoZero"/>
        <c:crossBetween val="between"/>
        <c:majorUnit val="500"/>
      </c:valAx>
    </c:plotArea>
    <c:plotVisOnly val="1"/>
    <c:dispBlanksAs val="gap"/>
    <c:showDLblsOverMax val="0"/>
  </c:chart>
  <c:spPr>
    <a:ln>
      <a:no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'2期圖3'!$B$1</c:f>
              <c:strCache>
                <c:ptCount val="1"/>
                <c:pt idx="0">
                  <c:v>前瞻計畫補助款</c:v>
                </c:pt>
              </c:strCache>
            </c:strRef>
          </c:tx>
          <c:spPr>
            <a:solidFill>
              <a:sysClr val="windowText" lastClr="000000">
                <a:lumMod val="65000"/>
                <a:lumOff val="35000"/>
              </a:sysClr>
            </a:solidFill>
            <a:ln w="1905">
              <a:solidFill>
                <a:sysClr val="windowText" lastClr="000000"/>
              </a:solidFill>
            </a:ln>
          </c:spPr>
          <c:invertIfNegative val="0"/>
          <c:val>
            <c:numRef>
              <c:f>'2期圖3'!$B$2:$B$6</c:f>
              <c:numCache>
                <c:formatCode>#,##0</c:formatCode>
                <c:ptCount val="5"/>
                <c:pt idx="0">
                  <c:v>1330173</c:v>
                </c:pt>
                <c:pt idx="1">
                  <c:v>514593</c:v>
                </c:pt>
                <c:pt idx="2">
                  <c:v>42165</c:v>
                </c:pt>
                <c:pt idx="3">
                  <c:v>15566</c:v>
                </c:pt>
                <c:pt idx="4">
                  <c:v>7840</c:v>
                </c:pt>
              </c:numCache>
            </c:numRef>
          </c:val>
          <c:extLst>
            <c:ext xmlns:c16="http://schemas.microsoft.com/office/drawing/2014/chart" uri="{C3380CC4-5D6E-409C-BE32-E72D297353CC}">
              <c16:uniqueId val="{00000000-EB4F-4DA0-A7D2-4A2E1F2ADF07}"/>
            </c:ext>
          </c:extLst>
        </c:ser>
        <c:ser>
          <c:idx val="1"/>
          <c:order val="1"/>
          <c:tx>
            <c:strRef>
              <c:f>'2期圖3'!$C$1</c:f>
              <c:strCache>
                <c:ptCount val="1"/>
                <c:pt idx="0">
                  <c:v>補助款累計執行數</c:v>
                </c:pt>
              </c:strCache>
            </c:strRef>
          </c:tx>
          <c:spPr>
            <a:solidFill>
              <a:srgbClr val="A5A5A5">
                <a:lumMod val="20000"/>
                <a:lumOff val="80000"/>
              </a:srgbClr>
            </a:solidFill>
            <a:ln w="3175">
              <a:solidFill>
                <a:sysClr val="window" lastClr="FFFFFF">
                  <a:lumMod val="65000"/>
                </a:sysClr>
              </a:solidFill>
            </a:ln>
          </c:spPr>
          <c:invertIfNegative val="0"/>
          <c:val>
            <c:numRef>
              <c:f>'2期圖3'!$C$2:$C$6</c:f>
              <c:numCache>
                <c:formatCode>#,##0</c:formatCode>
                <c:ptCount val="5"/>
                <c:pt idx="0">
                  <c:v>1259245</c:v>
                </c:pt>
                <c:pt idx="1">
                  <c:v>509072</c:v>
                </c:pt>
                <c:pt idx="2">
                  <c:v>41211</c:v>
                </c:pt>
                <c:pt idx="3">
                  <c:v>15490</c:v>
                </c:pt>
                <c:pt idx="4">
                  <c:v>7840</c:v>
                </c:pt>
              </c:numCache>
            </c:numRef>
          </c:val>
          <c:extLst>
            <c:ext xmlns:c16="http://schemas.microsoft.com/office/drawing/2014/chart" uri="{C3380CC4-5D6E-409C-BE32-E72D297353CC}">
              <c16:uniqueId val="{00000001-EB4F-4DA0-A7D2-4A2E1F2ADF07}"/>
            </c:ext>
          </c:extLst>
        </c:ser>
        <c:dLbls>
          <c:showLegendKey val="0"/>
          <c:showVal val="0"/>
          <c:showCatName val="0"/>
          <c:showSerName val="0"/>
          <c:showPercent val="0"/>
          <c:showBubbleSize val="0"/>
        </c:dLbls>
        <c:gapWidth val="130"/>
        <c:axId val="252850176"/>
        <c:axId val="252851712"/>
      </c:barChart>
      <c:lineChart>
        <c:grouping val="standard"/>
        <c:varyColors val="0"/>
        <c:ser>
          <c:idx val="2"/>
          <c:order val="2"/>
          <c:tx>
            <c:strRef>
              <c:f>'2期圖3'!$D$1</c:f>
              <c:strCache>
                <c:ptCount val="1"/>
                <c:pt idx="0">
                  <c:v>執行率</c:v>
                </c:pt>
              </c:strCache>
            </c:strRef>
          </c:tx>
          <c:spPr>
            <a:ln w="15875">
              <a:noFill/>
            </a:ln>
          </c:spPr>
          <c:marker>
            <c:symbol val="circle"/>
            <c:size val="9"/>
            <c:spPr>
              <a:solidFill>
                <a:schemeClr val="bg1">
                  <a:lumMod val="85000"/>
                </a:schemeClr>
              </a:solidFill>
              <a:ln>
                <a:noFill/>
              </a:ln>
            </c:spPr>
          </c:marker>
          <c:dPt>
            <c:idx val="5"/>
            <c:bubble3D val="0"/>
            <c:extLst>
              <c:ext xmlns:c16="http://schemas.microsoft.com/office/drawing/2014/chart" uri="{C3380CC4-5D6E-409C-BE32-E72D297353CC}">
                <c16:uniqueId val="{00000002-EB4F-4DA0-A7D2-4A2E1F2ADF07}"/>
              </c:ext>
            </c:extLst>
          </c:dPt>
          <c:dLbls>
            <c:dLbl>
              <c:idx val="2"/>
              <c:layout>
                <c:manualLayout>
                  <c:x val="-5.1912224786276204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4F-4DA0-A7D2-4A2E1F2ADF07}"/>
                </c:ext>
              </c:extLst>
            </c:dLbl>
            <c:dLbl>
              <c:idx val="4"/>
              <c:tx>
                <c:rich>
                  <a:bodyPr/>
                  <a:lstStyle/>
                  <a:p>
                    <a:fld id="{AA2D75ED-AC70-41BF-8AC7-4ADCE998A4B2}" type="VALUE">
                      <a:rPr lang="en-US" altLang="zh-TW"/>
                      <a:pPr/>
                      <a:t>[值]</a:t>
                    </a:fld>
                    <a:r>
                      <a:rPr lang="en-US" altLang="zh-TW"/>
                      <a:t>.00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908-40E6-9FC8-E3800B91585A}"/>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'2期圖3'!$D$2:$D$6</c:f>
              <c:numCache>
                <c:formatCode>General</c:formatCode>
                <c:ptCount val="5"/>
                <c:pt idx="0">
                  <c:v>94.67</c:v>
                </c:pt>
                <c:pt idx="1">
                  <c:v>98.93</c:v>
                </c:pt>
                <c:pt idx="2">
                  <c:v>97.74</c:v>
                </c:pt>
                <c:pt idx="3">
                  <c:v>99.52</c:v>
                </c:pt>
                <c:pt idx="4">
                  <c:v>100</c:v>
                </c:pt>
              </c:numCache>
            </c:numRef>
          </c:val>
          <c:smooth val="0"/>
          <c:extLst>
            <c:ext xmlns:c16="http://schemas.microsoft.com/office/drawing/2014/chart" uri="{C3380CC4-5D6E-409C-BE32-E72D297353CC}">
              <c16:uniqueId val="{00000004-EB4F-4DA0-A7D2-4A2E1F2ADF07}"/>
            </c:ext>
          </c:extLst>
        </c:ser>
        <c:dLbls>
          <c:showLegendKey val="0"/>
          <c:showVal val="0"/>
          <c:showCatName val="0"/>
          <c:showSerName val="0"/>
          <c:showPercent val="0"/>
          <c:showBubbleSize val="0"/>
        </c:dLbls>
        <c:marker val="1"/>
        <c:smooth val="0"/>
        <c:axId val="252859136"/>
        <c:axId val="252853248"/>
      </c:lineChart>
      <c:catAx>
        <c:axId val="252850176"/>
        <c:scaling>
          <c:orientation val="minMax"/>
        </c:scaling>
        <c:delete val="1"/>
        <c:axPos val="b"/>
        <c:numFmt formatCode="General" sourceLinked="0"/>
        <c:majorTickMark val="none"/>
        <c:minorTickMark val="none"/>
        <c:tickLblPos val="nextTo"/>
        <c:crossAx val="252851712"/>
        <c:crosses val="autoZero"/>
        <c:auto val="1"/>
        <c:lblAlgn val="ctr"/>
        <c:lblOffset val="100"/>
        <c:noMultiLvlLbl val="0"/>
      </c:catAx>
      <c:valAx>
        <c:axId val="252851712"/>
        <c:scaling>
          <c:orientation val="minMax"/>
          <c:max val="150000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850176"/>
        <c:crosses val="autoZero"/>
        <c:crossBetween val="between"/>
        <c:majorUnit val="300000"/>
      </c:valAx>
      <c:valAx>
        <c:axId val="252853248"/>
        <c:scaling>
          <c:orientation val="minMax"/>
          <c:max val="100"/>
          <c:min val="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52859136"/>
        <c:crosses val="max"/>
        <c:crossBetween val="between"/>
        <c:majorUnit val="20"/>
      </c:valAx>
      <c:catAx>
        <c:axId val="252859136"/>
        <c:scaling>
          <c:orientation val="minMax"/>
        </c:scaling>
        <c:delete val="1"/>
        <c:axPos val="b"/>
        <c:numFmt formatCode="General" sourceLinked="0"/>
        <c:majorTickMark val="out"/>
        <c:minorTickMark val="none"/>
        <c:tickLblPos val="nextTo"/>
        <c:crossAx val="252853248"/>
        <c:crosses val="autoZero"/>
        <c:auto val="1"/>
        <c:lblAlgn val="ctr"/>
        <c:lblOffset val="100"/>
        <c:noMultiLvlLbl val="0"/>
      </c:catAx>
    </c:plotArea>
    <c:legend>
      <c:legendPos val="b"/>
      <c:layout>
        <c:manualLayout>
          <c:xMode val="edge"/>
          <c:yMode val="edge"/>
          <c:x val="0.26280868342683633"/>
          <c:y val="0.85978913652742561"/>
          <c:w val="0.50780896301278655"/>
          <c:h val="6.8577941281923696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879861277728094"/>
          <c:y val="4.1430074277152604E-2"/>
          <c:w val="0.47514669897032102"/>
          <c:h val="0.82614869869642271"/>
        </c:manualLayout>
      </c:layout>
      <c:barChart>
        <c:barDir val="bar"/>
        <c:grouping val="stacked"/>
        <c:varyColors val="0"/>
        <c:ser>
          <c:idx val="0"/>
          <c:order val="0"/>
          <c:spPr>
            <a:pattFill prst="pct5">
              <a:fgClr>
                <a:schemeClr val="bg1"/>
              </a:fgClr>
              <a:bgClr>
                <a:schemeClr val="tx1">
                  <a:lumMod val="65000"/>
                  <a:lumOff val="35000"/>
                </a:schemeClr>
              </a:bgClr>
            </a:pattFill>
          </c:spPr>
          <c:invertIfNegative val="0"/>
          <c:dLbls>
            <c:dLbl>
              <c:idx val="0"/>
              <c:layout>
                <c:manualLayout>
                  <c:x val="0.30524918231374909"/>
                  <c:y val="-2.286113318404006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3B-446C-8A1D-0ADF76401AD7}"/>
                </c:ext>
              </c:extLst>
            </c:dLbl>
            <c:dLbl>
              <c:idx val="1"/>
              <c:layout>
                <c:manualLayout>
                  <c:x val="0.16879240864122755"/>
                  <c:y val="9.34142406511112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3B-446C-8A1D-0ADF76401AD7}"/>
                </c:ext>
              </c:extLst>
            </c:dLbl>
            <c:dLbl>
              <c:idx val="2"/>
              <c:layout>
                <c:manualLayout>
                  <c:x val="8.2166219499981458E-2"/>
                  <c:y val="4.67100185283582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3B-446C-8A1D-0ADF76401AD7}"/>
                </c:ext>
              </c:extLst>
            </c:dLbl>
            <c:dLbl>
              <c:idx val="3"/>
              <c:layout>
                <c:manualLayout>
                  <c:x val="6.4999152029073248E-2"/>
                  <c:y val="-5.606459188852841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3B-446C-8A1D-0ADF76401AD7}"/>
                </c:ext>
              </c:extLst>
            </c:dLbl>
            <c:dLbl>
              <c:idx val="4"/>
              <c:layout>
                <c:manualLayout>
                  <c:x val="6.6199215930652366E-2"/>
                  <c:y val="4.67100185283582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3B-446C-8A1D-0ADF76401AD7}"/>
                </c:ext>
              </c:extLst>
            </c:dLbl>
            <c:dLbl>
              <c:idx val="5"/>
              <c:layout>
                <c:manualLayout>
                  <c:x val="6.4209004643650272E-2"/>
                  <c:y val="-1.401614797213210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3B-446C-8A1D-0ADF76401AD7}"/>
                </c:ext>
              </c:extLst>
            </c:dLbl>
            <c:dLbl>
              <c:idx val="6"/>
              <c:layout>
                <c:manualLayout>
                  <c:x val="5.848840692667654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3B-446C-8A1D-0ADF76401AD7}"/>
                </c:ext>
              </c:extLst>
            </c:dLbl>
            <c:spPr>
              <a:noFill/>
            </c:spPr>
            <c:txPr>
              <a:bodyPr wrap="square" lIns="38100" tIns="19050" rIns="38100" bIns="19050" anchor="ctr">
                <a:spAutoFit/>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'3期圖2'!$A$1:$A$6</c:f>
              <c:strCache>
                <c:ptCount val="6"/>
                <c:pt idx="0">
                  <c:v>城鄉建設</c:v>
                </c:pt>
                <c:pt idx="1">
                  <c:v>水環境建設</c:v>
                </c:pt>
                <c:pt idx="2">
                  <c:v>因應少子化友善育兒空間建設</c:v>
                </c:pt>
                <c:pt idx="3">
                  <c:v>人才培育促進就業建設</c:v>
                </c:pt>
                <c:pt idx="4">
                  <c:v>食品安全建設</c:v>
                </c:pt>
                <c:pt idx="5">
                  <c:v>數位建設</c:v>
                </c:pt>
              </c:strCache>
            </c:strRef>
          </c:cat>
          <c:val>
            <c:numRef>
              <c:f>'3期圖2'!$B$1:$B$6</c:f>
              <c:numCache>
                <c:formatCode>#,##0.00_ </c:formatCode>
                <c:ptCount val="6"/>
                <c:pt idx="0">
                  <c:v>1396.92</c:v>
                </c:pt>
                <c:pt idx="1">
                  <c:v>387.47</c:v>
                </c:pt>
                <c:pt idx="2">
                  <c:v>35.35</c:v>
                </c:pt>
                <c:pt idx="3">
                  <c:v>9.35</c:v>
                </c:pt>
                <c:pt idx="4">
                  <c:v>4.4400000000000004</c:v>
                </c:pt>
                <c:pt idx="5">
                  <c:v>2.2599999999999998</c:v>
                </c:pt>
              </c:numCache>
            </c:numRef>
          </c:val>
          <c:extLst>
            <c:ext xmlns:c16="http://schemas.microsoft.com/office/drawing/2014/chart" uri="{C3380CC4-5D6E-409C-BE32-E72D297353CC}">
              <c16:uniqueId val="{00000007-4B3B-446C-8A1D-0ADF76401AD7}"/>
            </c:ext>
          </c:extLst>
        </c:ser>
        <c:dLbls>
          <c:showLegendKey val="0"/>
          <c:showVal val="0"/>
          <c:showCatName val="0"/>
          <c:showSerName val="0"/>
          <c:showPercent val="0"/>
          <c:showBubbleSize val="0"/>
        </c:dLbls>
        <c:gapWidth val="50"/>
        <c:overlap val="100"/>
        <c:axId val="230598912"/>
        <c:axId val="230617088"/>
      </c:barChart>
      <c:catAx>
        <c:axId val="230598912"/>
        <c:scaling>
          <c:orientation val="minMax"/>
        </c:scaling>
        <c:delete val="1"/>
        <c:axPos val="l"/>
        <c:numFmt formatCode="General" sourceLinked="0"/>
        <c:majorTickMark val="none"/>
        <c:minorTickMark val="none"/>
        <c:tickLblPos val="nextTo"/>
        <c:crossAx val="230617088"/>
        <c:crosses val="autoZero"/>
        <c:auto val="1"/>
        <c:lblAlgn val="ctr"/>
        <c:lblOffset val="100"/>
        <c:noMultiLvlLbl val="0"/>
      </c:catAx>
      <c:valAx>
        <c:axId val="230617088"/>
        <c:scaling>
          <c:orientation val="minMax"/>
          <c:max val="1500"/>
          <c:min val="0"/>
        </c:scaling>
        <c:delete val="0"/>
        <c:axPos val="b"/>
        <c:majorGridlines>
          <c:spPr>
            <a:ln>
              <a:solidFill>
                <a:schemeClr val="bg1">
                  <a:lumMod val="85000"/>
                </a:schemeClr>
              </a:solidFill>
            </a:ln>
          </c:spPr>
        </c:majorGridlines>
        <c:numFmt formatCode="#,##0_ " sourceLinked="0"/>
        <c:majorTickMark val="none"/>
        <c:minorTickMark val="none"/>
        <c:tickLblPos val="nextTo"/>
        <c:spPr>
          <a:ln>
            <a:noFill/>
          </a:ln>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crossAx val="230598912"/>
        <c:crosses val="autoZero"/>
        <c:crossBetween val="between"/>
      </c:valAx>
    </c:plotArea>
    <c:plotVisOnly val="1"/>
    <c:dispBlanksAs val="gap"/>
    <c:showDLblsOverMax val="0"/>
  </c:chart>
  <c:spPr>
    <a:ln>
      <a:noFill/>
    </a:ln>
  </c:spPr>
  <c:txPr>
    <a:bodyPr/>
    <a:lstStyle/>
    <a:p>
      <a:pPr>
        <a:defRPr>
          <a:solidFill>
            <a:srgbClr val="FF0000"/>
          </a:solidFill>
        </a:defRPr>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'[前瞻圖表繪製檔案-110年-連江縣-1.xlsx]3期圖3'!$B$1</c:f>
              <c:strCache>
                <c:ptCount val="1"/>
                <c:pt idx="0">
                  <c:v>前瞻計畫補助款</c:v>
                </c:pt>
              </c:strCache>
            </c:strRef>
          </c:tx>
          <c:spPr>
            <a:solidFill>
              <a:sysClr val="windowText" lastClr="000000">
                <a:lumMod val="65000"/>
                <a:lumOff val="35000"/>
              </a:sysClr>
            </a:solidFill>
            <a:ln w="1905">
              <a:solidFill>
                <a:sysClr val="windowText" lastClr="000000"/>
              </a:solidFill>
            </a:ln>
          </c:spPr>
          <c:invertIfNegative val="0"/>
          <c:val>
            <c:numRef>
              <c:f>'[前瞻圖表繪製檔案-110年-連江縣-1.xlsx]3期圖3'!$B$2:$B$7</c:f>
              <c:numCache>
                <c:formatCode>#,##0</c:formatCode>
                <c:ptCount val="6"/>
                <c:pt idx="0">
                  <c:v>1396826</c:v>
                </c:pt>
                <c:pt idx="1">
                  <c:v>387471</c:v>
                </c:pt>
                <c:pt idx="2">
                  <c:v>35354</c:v>
                </c:pt>
                <c:pt idx="3">
                  <c:v>9353</c:v>
                </c:pt>
                <c:pt idx="4">
                  <c:v>4443</c:v>
                </c:pt>
                <c:pt idx="5">
                  <c:v>2268</c:v>
                </c:pt>
              </c:numCache>
            </c:numRef>
          </c:val>
          <c:extLst>
            <c:ext xmlns:c16="http://schemas.microsoft.com/office/drawing/2014/chart" uri="{C3380CC4-5D6E-409C-BE32-E72D297353CC}">
              <c16:uniqueId val="{00000000-8EFB-4D52-9746-D3D3073CA452}"/>
            </c:ext>
          </c:extLst>
        </c:ser>
        <c:ser>
          <c:idx val="1"/>
          <c:order val="1"/>
          <c:tx>
            <c:strRef>
              <c:f>'[前瞻圖表繪製檔案-110年-連江縣-1.xlsx]3期圖3'!$C$1</c:f>
              <c:strCache>
                <c:ptCount val="1"/>
                <c:pt idx="0">
                  <c:v>補助款累計執行數</c:v>
                </c:pt>
              </c:strCache>
            </c:strRef>
          </c:tx>
          <c:spPr>
            <a:solidFill>
              <a:srgbClr val="A5A5A5">
                <a:lumMod val="20000"/>
                <a:lumOff val="80000"/>
              </a:srgbClr>
            </a:solidFill>
            <a:ln w="3175">
              <a:solidFill>
                <a:sysClr val="window" lastClr="FFFFFF">
                  <a:lumMod val="65000"/>
                </a:sysClr>
              </a:solidFill>
            </a:ln>
          </c:spPr>
          <c:invertIfNegative val="0"/>
          <c:val>
            <c:numRef>
              <c:f>'[前瞻圖表繪製檔案-110年-連江縣-1.xlsx]3期圖3'!$C$2:$C$7</c:f>
              <c:numCache>
                <c:formatCode>#,##0</c:formatCode>
                <c:ptCount val="6"/>
                <c:pt idx="0">
                  <c:v>1314843</c:v>
                </c:pt>
                <c:pt idx="1">
                  <c:v>387318</c:v>
                </c:pt>
                <c:pt idx="2">
                  <c:v>35348</c:v>
                </c:pt>
                <c:pt idx="3">
                  <c:v>8460</c:v>
                </c:pt>
                <c:pt idx="4">
                  <c:v>4443</c:v>
                </c:pt>
                <c:pt idx="5">
                  <c:v>2168</c:v>
                </c:pt>
              </c:numCache>
            </c:numRef>
          </c:val>
          <c:extLst>
            <c:ext xmlns:c16="http://schemas.microsoft.com/office/drawing/2014/chart" uri="{C3380CC4-5D6E-409C-BE32-E72D297353CC}">
              <c16:uniqueId val="{00000001-8EFB-4D52-9746-D3D3073CA452}"/>
            </c:ext>
          </c:extLst>
        </c:ser>
        <c:dLbls>
          <c:showLegendKey val="0"/>
          <c:showVal val="0"/>
          <c:showCatName val="0"/>
          <c:showSerName val="0"/>
          <c:showPercent val="0"/>
          <c:showBubbleSize val="0"/>
        </c:dLbls>
        <c:gapWidth val="130"/>
        <c:axId val="252850176"/>
        <c:axId val="252851712"/>
      </c:barChart>
      <c:lineChart>
        <c:grouping val="standard"/>
        <c:varyColors val="0"/>
        <c:ser>
          <c:idx val="2"/>
          <c:order val="2"/>
          <c:tx>
            <c:strRef>
              <c:f>'[前瞻圖表繪製檔案-110年-連江縣-1.xlsx]3期圖3'!$D$1</c:f>
              <c:strCache>
                <c:ptCount val="1"/>
                <c:pt idx="0">
                  <c:v>執行率</c:v>
                </c:pt>
              </c:strCache>
            </c:strRef>
          </c:tx>
          <c:spPr>
            <a:ln w="15875">
              <a:noFill/>
            </a:ln>
          </c:spPr>
          <c:marker>
            <c:symbol val="circle"/>
            <c:size val="9"/>
            <c:spPr>
              <a:solidFill>
                <a:schemeClr val="bg1">
                  <a:lumMod val="85000"/>
                </a:schemeClr>
              </a:solidFill>
              <a:ln>
                <a:noFill/>
              </a:ln>
            </c:spPr>
          </c:marker>
          <c:dPt>
            <c:idx val="5"/>
            <c:bubble3D val="0"/>
            <c:extLst>
              <c:ext xmlns:c16="http://schemas.microsoft.com/office/drawing/2014/chart" uri="{C3380CC4-5D6E-409C-BE32-E72D297353CC}">
                <c16:uniqueId val="{00000002-8EFB-4D52-9746-D3D3073CA452}"/>
              </c:ext>
            </c:extLst>
          </c:dPt>
          <c:dLbls>
            <c:dLbl>
              <c:idx val="2"/>
              <c:layout>
                <c:manualLayout>
                  <c:x val="-5.430117639977286E-2"/>
                  <c:y val="-6.8925172475430944E-3"/>
                </c:manualLayout>
              </c:layout>
              <c:dLblPos val="r"/>
              <c:showLegendKey val="0"/>
              <c:showVal val="1"/>
              <c:showCatName val="0"/>
              <c:showSerName val="0"/>
              <c:showPercent val="0"/>
              <c:showBubbleSize val="0"/>
              <c:extLst>
                <c:ext xmlns:c15="http://schemas.microsoft.com/office/drawing/2012/chart" uri="{CE6537A1-D6FC-4f65-9D91-7224C49458BB}">
                  <c15:layout>
                    <c:manualLayout>
                      <c:w val="8.2356448754942427E-2"/>
                      <c:h val="6.3026070376836926E-2"/>
                    </c:manualLayout>
                  </c15:layout>
                </c:ext>
                <c:ext xmlns:c16="http://schemas.microsoft.com/office/drawing/2014/chart" uri="{C3380CC4-5D6E-409C-BE32-E72D297353CC}">
                  <c16:uniqueId val="{00000003-8EFB-4D52-9746-D3D3073CA452}"/>
                </c:ext>
              </c:extLst>
            </c:dLbl>
            <c:dLbl>
              <c:idx val="4"/>
              <c:tx>
                <c:rich>
                  <a:bodyPr/>
                  <a:lstStyle/>
                  <a:p>
                    <a:fld id="{A1D2D90B-A64A-4410-A1FD-4AEA515E4062}" type="VALUE">
                      <a:rPr lang="en-US" altLang="zh-TW"/>
                      <a:pPr/>
                      <a:t>[值]</a:t>
                    </a:fld>
                    <a:r>
                      <a:rPr lang="en-US" altLang="zh-TW"/>
                      <a:t>.00</a:t>
                    </a:r>
                  </a:p>
                </c:rich>
              </c:tx>
              <c:dLblPos val="ctr"/>
              <c:showLegendKey val="0"/>
              <c:showVal val="1"/>
              <c:showCatName val="0"/>
              <c:showSerName val="0"/>
              <c:showPercent val="0"/>
              <c:showBubbleSize val="0"/>
              <c:extLst>
                <c:ext xmlns:c15="http://schemas.microsoft.com/office/drawing/2012/chart" uri="{CE6537A1-D6FC-4f65-9D91-7224C49458BB}">
                  <c15:layout>
                    <c:manualLayout>
                      <c:w val="0.10586989765909893"/>
                      <c:h val="6.6666666666666666E-2"/>
                    </c:manualLayout>
                  </c15:layout>
                  <c15:dlblFieldTable/>
                  <c15:showDataLabelsRange val="0"/>
                </c:ext>
                <c:ext xmlns:c16="http://schemas.microsoft.com/office/drawing/2014/chart" uri="{C3380CC4-5D6E-409C-BE32-E72D297353CC}">
                  <c16:uniqueId val="{00000001-9D3C-40D3-AA82-65CD0617FE4C}"/>
                </c:ext>
              </c:extLst>
            </c:dLbl>
            <c:spPr>
              <a:noFill/>
              <a:ln>
                <a:noFill/>
              </a:ln>
              <a:effectLst/>
            </c:spPr>
            <c:txPr>
              <a:bodyPr vertOverflow="overflow" horzOverflow="overflow">
                <a:noAutofit/>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'[前瞻圖表繪製檔案-110年-連江縣-1.xlsx]3期圖3'!$D$2:$D$7</c:f>
              <c:numCache>
                <c:formatCode>General</c:formatCode>
                <c:ptCount val="6"/>
                <c:pt idx="0">
                  <c:v>94.12</c:v>
                </c:pt>
                <c:pt idx="1">
                  <c:v>99.96</c:v>
                </c:pt>
                <c:pt idx="2">
                  <c:v>99.98</c:v>
                </c:pt>
                <c:pt idx="3">
                  <c:v>90.46</c:v>
                </c:pt>
                <c:pt idx="4">
                  <c:v>100</c:v>
                </c:pt>
                <c:pt idx="5">
                  <c:v>95.62</c:v>
                </c:pt>
              </c:numCache>
            </c:numRef>
          </c:val>
          <c:smooth val="0"/>
          <c:extLst>
            <c:ext xmlns:c16="http://schemas.microsoft.com/office/drawing/2014/chart" uri="{C3380CC4-5D6E-409C-BE32-E72D297353CC}">
              <c16:uniqueId val="{00000004-8EFB-4D52-9746-D3D3073CA452}"/>
            </c:ext>
          </c:extLst>
        </c:ser>
        <c:dLbls>
          <c:showLegendKey val="0"/>
          <c:showVal val="0"/>
          <c:showCatName val="0"/>
          <c:showSerName val="0"/>
          <c:showPercent val="0"/>
          <c:showBubbleSize val="0"/>
        </c:dLbls>
        <c:marker val="1"/>
        <c:smooth val="0"/>
        <c:axId val="252859136"/>
        <c:axId val="252853248"/>
      </c:lineChart>
      <c:catAx>
        <c:axId val="252850176"/>
        <c:scaling>
          <c:orientation val="minMax"/>
        </c:scaling>
        <c:delete val="1"/>
        <c:axPos val="b"/>
        <c:numFmt formatCode="General" sourceLinked="0"/>
        <c:majorTickMark val="none"/>
        <c:minorTickMark val="none"/>
        <c:tickLblPos val="nextTo"/>
        <c:crossAx val="252851712"/>
        <c:crosses val="autoZero"/>
        <c:auto val="1"/>
        <c:lblAlgn val="ctr"/>
        <c:lblOffset val="100"/>
        <c:noMultiLvlLbl val="0"/>
      </c:catAx>
      <c:valAx>
        <c:axId val="252851712"/>
        <c:scaling>
          <c:orientation val="minMax"/>
          <c:max val="150000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850176"/>
        <c:crosses val="autoZero"/>
        <c:crossBetween val="between"/>
        <c:majorUnit val="300000"/>
      </c:valAx>
      <c:valAx>
        <c:axId val="252853248"/>
        <c:scaling>
          <c:orientation val="minMax"/>
          <c:max val="100"/>
          <c:min val="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52859136"/>
        <c:crosses val="max"/>
        <c:crossBetween val="between"/>
        <c:majorUnit val="20"/>
      </c:valAx>
      <c:catAx>
        <c:axId val="252859136"/>
        <c:scaling>
          <c:orientation val="minMax"/>
        </c:scaling>
        <c:delete val="1"/>
        <c:axPos val="b"/>
        <c:numFmt formatCode="General" sourceLinked="0"/>
        <c:majorTickMark val="out"/>
        <c:minorTickMark val="none"/>
        <c:tickLblPos val="nextTo"/>
        <c:crossAx val="252853248"/>
        <c:crosses val="autoZero"/>
        <c:auto val="1"/>
        <c:lblAlgn val="ctr"/>
        <c:lblOffset val="100"/>
        <c:noMultiLvlLbl val="0"/>
      </c:catAx>
    </c:plotArea>
    <c:legend>
      <c:legendPos val="b"/>
      <c:layout>
        <c:manualLayout>
          <c:xMode val="edge"/>
          <c:yMode val="edge"/>
          <c:x val="0.27491216873975921"/>
          <c:y val="0.88700019640402095"/>
          <c:w val="0.50780896301278655"/>
          <c:h val="6.8577941281923696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0.87847</cdr:x>
      <cdr:y>0.86692</cdr:y>
    </cdr:from>
    <cdr:to>
      <cdr:x>1</cdr:x>
      <cdr:y>0.96285</cdr:y>
    </cdr:to>
    <cdr:sp macro="" textlink="">
      <cdr:nvSpPr>
        <cdr:cNvPr id="2" name="文字方塊 1"/>
        <cdr:cNvSpPr txBox="1"/>
      </cdr:nvSpPr>
      <cdr:spPr>
        <a:xfrm xmlns:a="http://schemas.openxmlformats.org/drawingml/2006/main">
          <a:off x="2885089" y="1863964"/>
          <a:ext cx="399131" cy="206260"/>
        </a:xfrm>
        <a:prstGeom xmlns:a="http://schemas.openxmlformats.org/drawingml/2006/main" prst="rect">
          <a:avLst/>
        </a:prstGeom>
      </cdr:spPr>
      <cdr:txBody>
        <a:bodyPr xmlns:a="http://schemas.openxmlformats.org/drawingml/2006/main" vertOverflow="clip" wrap="none" lIns="0" rIns="0" rtlCol="0"/>
        <a:lstStyle xmlns:a="http://schemas.openxmlformats.org/drawingml/2006/main"/>
        <a:p xmlns:a="http://schemas.openxmlformats.org/drawingml/2006/main">
          <a:pPr algn="r"/>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0.04386</cdr:x>
      <cdr:y>0.08962</cdr:y>
    </cdr:from>
    <cdr:to>
      <cdr:x>0.28781</cdr:x>
      <cdr:y>0.17516</cdr:y>
    </cdr:to>
    <cdr:sp macro="" textlink="">
      <cdr:nvSpPr>
        <cdr:cNvPr id="3" name="文字方塊 1"/>
        <cdr:cNvSpPr txBox="1"/>
      </cdr:nvSpPr>
      <cdr:spPr>
        <a:xfrm xmlns:a="http://schemas.openxmlformats.org/drawingml/2006/main">
          <a:off x="144059" y="192690"/>
          <a:ext cx="801174" cy="183931"/>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0.04052</cdr:x>
      <cdr:y>0.25422</cdr:y>
    </cdr:from>
    <cdr:to>
      <cdr:x>0.28447</cdr:x>
      <cdr:y>0.31937</cdr:y>
    </cdr:to>
    <cdr:sp macro="" textlink="">
      <cdr:nvSpPr>
        <cdr:cNvPr id="4" name="文字方塊 1"/>
        <cdr:cNvSpPr txBox="1"/>
      </cdr:nvSpPr>
      <cdr:spPr>
        <a:xfrm xmlns:a="http://schemas.openxmlformats.org/drawingml/2006/main">
          <a:off x="133090" y="546607"/>
          <a:ext cx="801174" cy="140068"/>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0.04003</cdr:x>
      <cdr:y>0.38292</cdr:y>
    </cdr:from>
    <cdr:to>
      <cdr:x>0.28398</cdr:x>
      <cdr:y>0.51734</cdr:y>
    </cdr:to>
    <cdr:sp macro="" textlink="">
      <cdr:nvSpPr>
        <cdr:cNvPr id="5" name="文字方塊 1"/>
        <cdr:cNvSpPr txBox="1"/>
      </cdr:nvSpPr>
      <cdr:spPr>
        <a:xfrm xmlns:a="http://schemas.openxmlformats.org/drawingml/2006/main">
          <a:off x="131478" y="823310"/>
          <a:ext cx="801174" cy="28903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因應少子化友善</a:t>
          </a:r>
          <a:endParaRPr lang="en-US" altLang="zh-TW" sz="1000">
            <a:latin typeface="標楷體" panose="03000509000000000000" pitchFamily="65" charset="-120"/>
            <a:ea typeface="標楷體" panose="03000509000000000000" pitchFamily="65" charset="-120"/>
          </a:endParaRPr>
        </a:p>
        <a:p xmlns:a="http://schemas.openxmlformats.org/drawingml/2006/main">
          <a:pPr algn="r"/>
          <a:r>
            <a:rPr lang="zh-TW" altLang="en-US" sz="100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0.03899</cdr:x>
      <cdr:y>0.58553</cdr:y>
    </cdr:from>
    <cdr:to>
      <cdr:x>0.28293</cdr:x>
      <cdr:y>0.66969</cdr:y>
    </cdr:to>
    <cdr:sp macro="" textlink="">
      <cdr:nvSpPr>
        <cdr:cNvPr id="6" name="文字方塊 1"/>
        <cdr:cNvSpPr txBox="1"/>
      </cdr:nvSpPr>
      <cdr:spPr>
        <a:xfrm xmlns:a="http://schemas.openxmlformats.org/drawingml/2006/main">
          <a:off x="128047" y="1258962"/>
          <a:ext cx="801141" cy="18095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0.03695</cdr:x>
      <cdr:y>0.7489</cdr:y>
    </cdr:from>
    <cdr:to>
      <cdr:x>0.28089</cdr:x>
      <cdr:y>0.82368</cdr:y>
    </cdr:to>
    <cdr:sp macro="" textlink="">
      <cdr:nvSpPr>
        <cdr:cNvPr id="7" name="文字方塊 1"/>
        <cdr:cNvSpPr txBox="1"/>
      </cdr:nvSpPr>
      <cdr:spPr>
        <a:xfrm xmlns:a="http://schemas.openxmlformats.org/drawingml/2006/main">
          <a:off x="121359" y="1610207"/>
          <a:ext cx="801140" cy="16078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城鄉建設</a:t>
          </a:r>
        </a:p>
      </cdr:txBody>
    </cdr:sp>
  </cdr:relSizeAnchor>
</c:userShapes>
</file>

<file path=word/drawings/drawing2.xml><?xml version="1.0" encoding="utf-8"?>
<c:userShapes xmlns:c="http://schemas.openxmlformats.org/drawingml/2006/chart">
  <cdr:relSizeAnchor xmlns:cdr="http://schemas.openxmlformats.org/drawingml/2006/chartDrawing">
    <cdr:from>
      <cdr:x>0.01676</cdr:x>
      <cdr:y>0.11614</cdr:y>
    </cdr:from>
    <cdr:to>
      <cdr:x>0.09998</cdr:x>
      <cdr:y>0.20853</cdr:y>
    </cdr:to>
    <cdr:sp macro="" textlink="">
      <cdr:nvSpPr>
        <cdr:cNvPr id="2" name="文字方塊 1"/>
        <cdr:cNvSpPr txBox="1"/>
      </cdr:nvSpPr>
      <cdr:spPr>
        <a:xfrm xmlns:a="http://schemas.openxmlformats.org/drawingml/2006/main">
          <a:off x="88900" y="317500"/>
          <a:ext cx="441550" cy="2525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0.1583</cdr:x>
      <cdr:y>0.68378</cdr:y>
    </cdr:from>
    <cdr:to>
      <cdr:x>0.30073</cdr:x>
      <cdr:y>0.78609</cdr:y>
    </cdr:to>
    <cdr:sp macro="" textlink="">
      <cdr:nvSpPr>
        <cdr:cNvPr id="4" name="文字方塊 1"/>
        <cdr:cNvSpPr txBox="1"/>
      </cdr:nvSpPr>
      <cdr:spPr>
        <a:xfrm xmlns:a="http://schemas.openxmlformats.org/drawingml/2006/main">
          <a:off x="842319" y="1888049"/>
          <a:ext cx="757870" cy="28249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0.31703</cdr:x>
      <cdr:y>0.6758</cdr:y>
    </cdr:from>
    <cdr:to>
      <cdr:x>0.41475</cdr:x>
      <cdr:y>0.83031</cdr:y>
    </cdr:to>
    <cdr:sp macro="" textlink="">
      <cdr:nvSpPr>
        <cdr:cNvPr id="6" name="文字方塊 1"/>
        <cdr:cNvSpPr txBox="1"/>
      </cdr:nvSpPr>
      <cdr:spPr>
        <a:xfrm xmlns:a="http://schemas.openxmlformats.org/drawingml/2006/main">
          <a:off x="1686928" y="1866018"/>
          <a:ext cx="519968" cy="42663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0.4569</cdr:x>
      <cdr:y>0.68059</cdr:y>
    </cdr:from>
    <cdr:to>
      <cdr:x>0.579</cdr:x>
      <cdr:y>0.76999</cdr:y>
    </cdr:to>
    <cdr:sp macro="" textlink="">
      <cdr:nvSpPr>
        <cdr:cNvPr id="7" name="文字方塊 3"/>
        <cdr:cNvSpPr txBox="1"/>
      </cdr:nvSpPr>
      <cdr:spPr>
        <a:xfrm xmlns:a="http://schemas.openxmlformats.org/drawingml/2006/main">
          <a:off x="2162356" y="1868291"/>
          <a:ext cx="577857" cy="245412"/>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0.59708</cdr:x>
      <cdr:y>0.68481</cdr:y>
    </cdr:from>
    <cdr:to>
      <cdr:x>0.76613</cdr:x>
      <cdr:y>0.88242</cdr:y>
    </cdr:to>
    <cdr:sp macro="" textlink="">
      <cdr:nvSpPr>
        <cdr:cNvPr id="9" name="文字方塊 5"/>
        <cdr:cNvSpPr txBox="1"/>
      </cdr:nvSpPr>
      <cdr:spPr>
        <a:xfrm xmlns:a="http://schemas.openxmlformats.org/drawingml/2006/main">
          <a:off x="2825750" y="1879875"/>
          <a:ext cx="800100" cy="54245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0.76584</cdr:x>
      <cdr:y>0.6783</cdr:y>
    </cdr:from>
    <cdr:to>
      <cdr:x>0.89778</cdr:x>
      <cdr:y>0.84854</cdr:y>
    </cdr:to>
    <cdr:sp macro="" textlink="">
      <cdr:nvSpPr>
        <cdr:cNvPr id="11" name="文字方塊 1"/>
        <cdr:cNvSpPr txBox="1"/>
      </cdr:nvSpPr>
      <cdr:spPr>
        <a:xfrm xmlns:a="http://schemas.openxmlformats.org/drawingml/2006/main">
          <a:off x="3624471" y="1862005"/>
          <a:ext cx="624426" cy="46732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食品安全</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userShapes>
</file>

<file path=word/drawings/drawing3.xml><?xml version="1.0" encoding="utf-8"?>
<c:userShapes xmlns:c="http://schemas.openxmlformats.org/drawingml/2006/chart">
  <cdr:relSizeAnchor xmlns:cdr="http://schemas.openxmlformats.org/drawingml/2006/chartDrawing">
    <cdr:from>
      <cdr:x>0.84734</cdr:x>
      <cdr:y>0.86716</cdr:y>
    </cdr:from>
    <cdr:to>
      <cdr:x>0.9847</cdr:x>
      <cdr:y>0.96309</cdr:y>
    </cdr:to>
    <cdr:sp macro="" textlink="">
      <cdr:nvSpPr>
        <cdr:cNvPr id="2" name="文字方塊 1"/>
        <cdr:cNvSpPr txBox="1"/>
      </cdr:nvSpPr>
      <cdr:spPr>
        <a:xfrm xmlns:a="http://schemas.openxmlformats.org/drawingml/2006/main">
          <a:off x="2862487" y="1763180"/>
          <a:ext cx="464038" cy="19505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0.06494</cdr:x>
      <cdr:y>0.08529</cdr:y>
    </cdr:from>
    <cdr:to>
      <cdr:x>0.3021</cdr:x>
      <cdr:y>0.17575</cdr:y>
    </cdr:to>
    <cdr:sp macro="" textlink="">
      <cdr:nvSpPr>
        <cdr:cNvPr id="3" name="文字方塊 2">
          <a:extLst xmlns:a="http://schemas.openxmlformats.org/drawingml/2006/main">
            <a:ext uri="{FF2B5EF4-FFF2-40B4-BE49-F238E27FC236}">
              <a16:creationId xmlns:a16="http://schemas.microsoft.com/office/drawing/2014/main" id="{5ABA5551-920C-4874-A249-4204EB670C4C}"/>
            </a:ext>
          </a:extLst>
        </cdr:cNvPr>
        <cdr:cNvSpPr txBox="1"/>
      </cdr:nvSpPr>
      <cdr:spPr>
        <a:xfrm xmlns:a="http://schemas.openxmlformats.org/drawingml/2006/main">
          <a:off x="219383" y="173421"/>
          <a:ext cx="801174" cy="183931"/>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0.06471</cdr:x>
      <cdr:y>0.21461</cdr:y>
    </cdr:from>
    <cdr:to>
      <cdr:x>0.30187</cdr:x>
      <cdr:y>0.2835</cdr:y>
    </cdr:to>
    <cdr:sp macro="" textlink="">
      <cdr:nvSpPr>
        <cdr:cNvPr id="4" name="文字方塊 1">
          <a:extLst xmlns:a="http://schemas.openxmlformats.org/drawingml/2006/main">
            <a:ext uri="{FF2B5EF4-FFF2-40B4-BE49-F238E27FC236}">
              <a16:creationId xmlns:a16="http://schemas.microsoft.com/office/drawing/2014/main" id="{D887EB3D-CEA5-495C-BF35-7FFBA554CB3D}"/>
            </a:ext>
          </a:extLst>
        </cdr:cNvPr>
        <cdr:cNvSpPr txBox="1"/>
      </cdr:nvSpPr>
      <cdr:spPr>
        <a:xfrm xmlns:a="http://schemas.openxmlformats.org/drawingml/2006/main">
          <a:off x="204294" y="436358"/>
          <a:ext cx="748766" cy="140072"/>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因應少子化友善</a:t>
          </a:r>
          <a:endParaRPr lang="en-US" altLang="zh-TW" sz="1000">
            <a:latin typeface="標楷體" panose="03000509000000000000" pitchFamily="65" charset="-120"/>
            <a:ea typeface="標楷體" panose="03000509000000000000" pitchFamily="65" charset="-120"/>
          </a:endParaRPr>
        </a:p>
        <a:p xmlns:a="http://schemas.openxmlformats.org/drawingml/2006/main">
          <a:pPr algn="r"/>
          <a:r>
            <a:rPr lang="zh-TW" altLang="en-US" sz="100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0.06122</cdr:x>
      <cdr:y>0.41741</cdr:y>
    </cdr:from>
    <cdr:to>
      <cdr:x>0.29838</cdr:x>
      <cdr:y>0.50125</cdr:y>
    </cdr:to>
    <cdr:sp macro="" textlink="">
      <cdr:nvSpPr>
        <cdr:cNvPr id="5" name="文字方塊 1">
          <a:extLst xmlns:a="http://schemas.openxmlformats.org/drawingml/2006/main">
            <a:ext uri="{FF2B5EF4-FFF2-40B4-BE49-F238E27FC236}">
              <a16:creationId xmlns:a16="http://schemas.microsoft.com/office/drawing/2014/main" id="{CBB3A015-8BDE-47E1-8EB0-E73D73FDE553}"/>
            </a:ext>
          </a:extLst>
        </cdr:cNvPr>
        <cdr:cNvSpPr txBox="1"/>
      </cdr:nvSpPr>
      <cdr:spPr>
        <a:xfrm xmlns:a="http://schemas.openxmlformats.org/drawingml/2006/main">
          <a:off x="193285" y="848700"/>
          <a:ext cx="748766" cy="17047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0.0602</cdr:x>
      <cdr:y>0.58386</cdr:y>
    </cdr:from>
    <cdr:to>
      <cdr:x>0.29735</cdr:x>
      <cdr:y>0.63722</cdr:y>
    </cdr:to>
    <cdr:sp macro="" textlink="">
      <cdr:nvSpPr>
        <cdr:cNvPr id="6"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203371" y="1187142"/>
          <a:ext cx="801141" cy="10849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0.05822</cdr:x>
      <cdr:y>0.74627</cdr:y>
    </cdr:from>
    <cdr:to>
      <cdr:x>0.29537</cdr:x>
      <cdr:y>0.79963</cdr:y>
    </cdr:to>
    <cdr:sp macro="" textlink="">
      <cdr:nvSpPr>
        <cdr:cNvPr id="7"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196683" y="1517366"/>
          <a:ext cx="801140" cy="10849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城鄉建設</a:t>
          </a:r>
        </a:p>
      </cdr:txBody>
    </cdr:sp>
  </cdr:relSizeAnchor>
</c:userShapes>
</file>

<file path=word/drawings/drawing4.xml><?xml version="1.0" encoding="utf-8"?>
<c:userShapes xmlns:c="http://schemas.openxmlformats.org/drawingml/2006/chart">
  <cdr:relSizeAnchor xmlns:cdr="http://schemas.openxmlformats.org/drawingml/2006/chartDrawing">
    <cdr:from>
      <cdr:x>0.03045</cdr:x>
      <cdr:y>0.11614</cdr:y>
    </cdr:from>
    <cdr:to>
      <cdr:x>0.11367</cdr:x>
      <cdr:y>0.20853</cdr:y>
    </cdr:to>
    <cdr:sp macro="" textlink="">
      <cdr:nvSpPr>
        <cdr:cNvPr id="2" name="文字方塊 1"/>
        <cdr:cNvSpPr txBox="1"/>
      </cdr:nvSpPr>
      <cdr:spPr>
        <a:xfrm xmlns:a="http://schemas.openxmlformats.org/drawingml/2006/main">
          <a:off x="169482" y="348095"/>
          <a:ext cx="463184" cy="27691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0.15651</cdr:x>
      <cdr:y>0.67688</cdr:y>
    </cdr:from>
    <cdr:to>
      <cdr:x>0.29894</cdr:x>
      <cdr:y>0.77919</cdr:y>
    </cdr:to>
    <cdr:sp macro="" textlink="">
      <cdr:nvSpPr>
        <cdr:cNvPr id="4" name="文字方塊 1"/>
        <cdr:cNvSpPr txBox="1"/>
      </cdr:nvSpPr>
      <cdr:spPr>
        <a:xfrm xmlns:a="http://schemas.openxmlformats.org/drawingml/2006/main">
          <a:off x="832794" y="1868999"/>
          <a:ext cx="757870" cy="28249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0.31882</cdr:x>
      <cdr:y>0.6758</cdr:y>
    </cdr:from>
    <cdr:to>
      <cdr:x>0.41654</cdr:x>
      <cdr:y>0.83031</cdr:y>
    </cdr:to>
    <cdr:sp macro="" textlink="">
      <cdr:nvSpPr>
        <cdr:cNvPr id="6" name="文字方塊 1"/>
        <cdr:cNvSpPr txBox="1"/>
      </cdr:nvSpPr>
      <cdr:spPr>
        <a:xfrm xmlns:a="http://schemas.openxmlformats.org/drawingml/2006/main">
          <a:off x="1696453" y="1866018"/>
          <a:ext cx="519968" cy="42663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0.46524</cdr:x>
      <cdr:y>0.67714</cdr:y>
    </cdr:from>
    <cdr:to>
      <cdr:x>0.58734</cdr:x>
      <cdr:y>0.76654</cdr:y>
    </cdr:to>
    <cdr:sp macro="" textlink="">
      <cdr:nvSpPr>
        <cdr:cNvPr id="7" name="文字方塊 3"/>
        <cdr:cNvSpPr txBox="1"/>
      </cdr:nvSpPr>
      <cdr:spPr>
        <a:xfrm xmlns:a="http://schemas.openxmlformats.org/drawingml/2006/main">
          <a:off x="2589436" y="2029524"/>
          <a:ext cx="679581" cy="267950"/>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0.611</cdr:x>
      <cdr:y>0.67791</cdr:y>
    </cdr:from>
    <cdr:to>
      <cdr:x>0.74786</cdr:x>
      <cdr:y>0.8589</cdr:y>
    </cdr:to>
    <cdr:sp macro="" textlink="">
      <cdr:nvSpPr>
        <cdr:cNvPr id="9" name="文字方塊 5"/>
        <cdr:cNvSpPr txBox="1"/>
      </cdr:nvSpPr>
      <cdr:spPr>
        <a:xfrm xmlns:a="http://schemas.openxmlformats.org/drawingml/2006/main">
          <a:off x="3400663" y="2031832"/>
          <a:ext cx="761747" cy="54245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因應少子化</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友善育兒空</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間建設</a:t>
          </a:r>
        </a:p>
      </cdr:txBody>
    </cdr:sp>
  </cdr:relSizeAnchor>
  <cdr:relSizeAnchor xmlns:cdr="http://schemas.openxmlformats.org/drawingml/2006/chartDrawing">
    <cdr:from>
      <cdr:x>0.773</cdr:x>
      <cdr:y>0.6783</cdr:y>
    </cdr:from>
    <cdr:to>
      <cdr:x>0.90494</cdr:x>
      <cdr:y>0.84854</cdr:y>
    </cdr:to>
    <cdr:sp macro="" textlink="">
      <cdr:nvSpPr>
        <cdr:cNvPr id="11" name="文字方塊 1"/>
        <cdr:cNvSpPr txBox="1"/>
      </cdr:nvSpPr>
      <cdr:spPr>
        <a:xfrm xmlns:a="http://schemas.openxmlformats.org/drawingml/2006/main">
          <a:off x="4113129" y="1872918"/>
          <a:ext cx="702053" cy="47006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食品安全</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userShapes>
</file>

<file path=word/drawings/drawing5.xml><?xml version="1.0" encoding="utf-8"?>
<c:userShapes xmlns:c="http://schemas.openxmlformats.org/drawingml/2006/chart">
  <cdr:relSizeAnchor xmlns:cdr="http://schemas.openxmlformats.org/drawingml/2006/chartDrawing">
    <cdr:from>
      <cdr:x>0.80893</cdr:x>
      <cdr:y>0.86917</cdr:y>
    </cdr:from>
    <cdr:to>
      <cdr:x>0.91138</cdr:x>
      <cdr:y>0.96728</cdr:y>
    </cdr:to>
    <cdr:sp macro="" textlink="">
      <cdr:nvSpPr>
        <cdr:cNvPr id="2" name="文字方塊 1"/>
        <cdr:cNvSpPr txBox="1"/>
      </cdr:nvSpPr>
      <cdr:spPr>
        <a:xfrm xmlns:a="http://schemas.openxmlformats.org/drawingml/2006/main">
          <a:off x="2504134" y="1804782"/>
          <a:ext cx="317147" cy="20372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0.06549</cdr:x>
      <cdr:y>0.19541</cdr:y>
    </cdr:from>
    <cdr:to>
      <cdr:x>0.30265</cdr:x>
      <cdr:y>0.28917</cdr:y>
    </cdr:to>
    <cdr:sp macro="" textlink="">
      <cdr:nvSpPr>
        <cdr:cNvPr id="3" name="文字方塊 2">
          <a:extLst xmlns:a="http://schemas.openxmlformats.org/drawingml/2006/main">
            <a:ext uri="{FF2B5EF4-FFF2-40B4-BE49-F238E27FC236}">
              <a16:creationId xmlns:a16="http://schemas.microsoft.com/office/drawing/2014/main" id="{5ABA5551-920C-4874-A249-4204EB670C4C}"/>
            </a:ext>
          </a:extLst>
        </cdr:cNvPr>
        <cdr:cNvSpPr txBox="1"/>
      </cdr:nvSpPr>
      <cdr:spPr>
        <a:xfrm xmlns:a="http://schemas.openxmlformats.org/drawingml/2006/main">
          <a:off x="202732" y="405761"/>
          <a:ext cx="734159" cy="194688"/>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0.06312</cdr:x>
      <cdr:y>0.06338</cdr:y>
    </cdr:from>
    <cdr:to>
      <cdr:x>0.30028</cdr:x>
      <cdr:y>0.11674</cdr:y>
    </cdr:to>
    <cdr:sp macro="" textlink="">
      <cdr:nvSpPr>
        <cdr:cNvPr id="4" name="文字方塊 1">
          <a:extLst xmlns:a="http://schemas.openxmlformats.org/drawingml/2006/main">
            <a:ext uri="{FF2B5EF4-FFF2-40B4-BE49-F238E27FC236}">
              <a16:creationId xmlns:a16="http://schemas.microsoft.com/office/drawing/2014/main" id="{D887EB3D-CEA5-495C-BF35-7FFBA554CB3D}"/>
            </a:ext>
          </a:extLst>
        </cdr:cNvPr>
        <cdr:cNvSpPr txBox="1"/>
      </cdr:nvSpPr>
      <cdr:spPr>
        <a:xfrm xmlns:a="http://schemas.openxmlformats.org/drawingml/2006/main">
          <a:off x="195396" y="131608"/>
          <a:ext cx="734158" cy="110800"/>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0.06534</cdr:x>
      <cdr:y>0.44966</cdr:y>
    </cdr:from>
    <cdr:to>
      <cdr:x>0.30249</cdr:x>
      <cdr:y>0.50303</cdr:y>
    </cdr:to>
    <cdr:sp macro="" textlink="">
      <cdr:nvSpPr>
        <cdr:cNvPr id="5" name="文字方塊 1">
          <a:extLst xmlns:a="http://schemas.openxmlformats.org/drawingml/2006/main">
            <a:ext uri="{FF2B5EF4-FFF2-40B4-BE49-F238E27FC236}">
              <a16:creationId xmlns:a16="http://schemas.microsoft.com/office/drawing/2014/main" id="{CBB3A015-8BDE-47E1-8EB0-E73D73FDE553}"/>
            </a:ext>
          </a:extLst>
        </cdr:cNvPr>
        <cdr:cNvSpPr txBox="1"/>
      </cdr:nvSpPr>
      <cdr:spPr>
        <a:xfrm xmlns:a="http://schemas.openxmlformats.org/drawingml/2006/main">
          <a:off x="202268" y="933698"/>
          <a:ext cx="734128" cy="110820"/>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因應少子化友善</a:t>
          </a:r>
          <a:endParaRPr lang="en-US" altLang="zh-TW" sz="100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0.064</cdr:x>
      <cdr:y>0.6153</cdr:y>
    </cdr:from>
    <cdr:to>
      <cdr:x>0.30115</cdr:x>
      <cdr:y>0.66866</cdr:y>
    </cdr:to>
    <cdr:sp macro="" textlink="">
      <cdr:nvSpPr>
        <cdr:cNvPr id="6"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198120" y="1277642"/>
          <a:ext cx="734127" cy="11079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0.06202</cdr:x>
      <cdr:y>0.74836</cdr:y>
    </cdr:from>
    <cdr:to>
      <cdr:x>0.29917</cdr:x>
      <cdr:y>0.80172</cdr:y>
    </cdr:to>
    <cdr:sp macro="" textlink="">
      <cdr:nvSpPr>
        <cdr:cNvPr id="7"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191991" y="1553934"/>
          <a:ext cx="734127" cy="11079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0.06433</cdr:x>
      <cdr:y>0.29475</cdr:y>
    </cdr:from>
    <cdr:to>
      <cdr:x>0.30149</cdr:x>
      <cdr:y>0.34812</cdr:y>
    </cdr:to>
    <cdr:sp macro="" textlink="">
      <cdr:nvSpPr>
        <cdr:cNvPr id="8" name="文字方塊 1">
          <a:extLst xmlns:a="http://schemas.openxmlformats.org/drawingml/2006/main">
            <a:ext uri="{FF2B5EF4-FFF2-40B4-BE49-F238E27FC236}">
              <a16:creationId xmlns:a16="http://schemas.microsoft.com/office/drawing/2014/main" id="{A05F44FC-A40C-30B3-20CF-53B9141FF866}"/>
            </a:ext>
          </a:extLst>
        </cdr:cNvPr>
        <cdr:cNvSpPr txBox="1"/>
      </cdr:nvSpPr>
      <cdr:spPr>
        <a:xfrm xmlns:a="http://schemas.openxmlformats.org/drawingml/2006/main">
          <a:off x="199142" y="612036"/>
          <a:ext cx="734158" cy="110820"/>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人才培育促</a:t>
          </a:r>
          <a:endParaRPr lang="en-US" altLang="zh-TW" sz="100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pPr algn="r"/>
          <a:r>
            <a:rPr lang="zh-TW" altLang="en-US" sz="1000">
              <a:solidFill>
                <a:sysClr val="windowText" lastClr="000000"/>
              </a:solidFill>
              <a:latin typeface="標楷體" panose="03000509000000000000" pitchFamily="65" charset="-120"/>
              <a:ea typeface="標楷體" panose="03000509000000000000" pitchFamily="65" charset="-120"/>
            </a:rPr>
            <a:t>進就業建設</a:t>
          </a:r>
        </a:p>
      </cdr:txBody>
    </cdr:sp>
  </cdr:relSizeAnchor>
</c:userShapes>
</file>

<file path=word/drawings/drawing6.xml><?xml version="1.0" encoding="utf-8"?>
<c:userShapes xmlns:c="http://schemas.openxmlformats.org/drawingml/2006/chart">
  <cdr:relSizeAnchor xmlns:cdr="http://schemas.openxmlformats.org/drawingml/2006/chartDrawing">
    <cdr:from>
      <cdr:x>0.03088</cdr:x>
      <cdr:y>0.12294</cdr:y>
    </cdr:from>
    <cdr:to>
      <cdr:x>0.1141</cdr:x>
      <cdr:y>0.21533</cdr:y>
    </cdr:to>
    <cdr:sp macro="" textlink="">
      <cdr:nvSpPr>
        <cdr:cNvPr id="2" name="文字方塊 1"/>
        <cdr:cNvSpPr txBox="1"/>
      </cdr:nvSpPr>
      <cdr:spPr>
        <a:xfrm xmlns:a="http://schemas.openxmlformats.org/drawingml/2006/main">
          <a:off x="166673" y="344283"/>
          <a:ext cx="449233" cy="25872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0.14449</cdr:x>
      <cdr:y>0.68151</cdr:y>
    </cdr:from>
    <cdr:to>
      <cdr:x>0.28692</cdr:x>
      <cdr:y>0.78382</cdr:y>
    </cdr:to>
    <cdr:sp macro="" textlink="">
      <cdr:nvSpPr>
        <cdr:cNvPr id="4" name="文字方塊 1"/>
        <cdr:cNvSpPr txBox="1"/>
      </cdr:nvSpPr>
      <cdr:spPr>
        <a:xfrm xmlns:a="http://schemas.openxmlformats.org/drawingml/2006/main">
          <a:off x="779985" y="1908473"/>
          <a:ext cx="768857" cy="2865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0.28225</cdr:x>
      <cdr:y>0.68388</cdr:y>
    </cdr:from>
    <cdr:to>
      <cdr:x>0.37997</cdr:x>
      <cdr:y>0.83839</cdr:y>
    </cdr:to>
    <cdr:sp macro="" textlink="">
      <cdr:nvSpPr>
        <cdr:cNvPr id="6" name="文字方塊 1"/>
        <cdr:cNvSpPr txBox="1"/>
      </cdr:nvSpPr>
      <cdr:spPr>
        <a:xfrm xmlns:a="http://schemas.openxmlformats.org/drawingml/2006/main">
          <a:off x="1523642" y="1915110"/>
          <a:ext cx="527505" cy="4326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0.39099</cdr:x>
      <cdr:y>0.68513</cdr:y>
    </cdr:from>
    <cdr:to>
      <cdr:x>0.5321</cdr:x>
      <cdr:y>0.87884</cdr:y>
    </cdr:to>
    <cdr:sp macro="" textlink="">
      <cdr:nvSpPr>
        <cdr:cNvPr id="7" name="文字方塊 3"/>
        <cdr:cNvSpPr txBox="1"/>
      </cdr:nvSpPr>
      <cdr:spPr>
        <a:xfrm xmlns:a="http://schemas.openxmlformats.org/drawingml/2006/main">
          <a:off x="2110599" y="1918590"/>
          <a:ext cx="761747" cy="54245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marL="0" indent="0"/>
          <a:r>
            <a:rPr lang="zh-TW" altLang="zh-TW" sz="900">
              <a:solidFill>
                <a:schemeClr val="tx1"/>
              </a:solidFill>
              <a:latin typeface="標楷體" panose="03000509000000000000" pitchFamily="65" charset="-120"/>
              <a:ea typeface="標楷體" panose="03000509000000000000" pitchFamily="65" charset="-120"/>
              <a:cs typeface="+mn-cs"/>
            </a:rPr>
            <a:t>因應少子化</a:t>
          </a:r>
          <a:endParaRPr lang="en-US" altLang="zh-TW" sz="900">
            <a:solidFill>
              <a:schemeClr val="tx1"/>
            </a:solidFill>
            <a:latin typeface="標楷體" panose="03000509000000000000" pitchFamily="65" charset="-120"/>
            <a:ea typeface="標楷體" panose="03000509000000000000" pitchFamily="65" charset="-120"/>
            <a:cs typeface="+mn-cs"/>
          </a:endParaRPr>
        </a:p>
        <a:p xmlns:a="http://schemas.openxmlformats.org/drawingml/2006/main">
          <a:pPr marL="0" indent="0"/>
          <a:r>
            <a:rPr lang="zh-TW" altLang="zh-TW" sz="900">
              <a:solidFill>
                <a:schemeClr val="tx1"/>
              </a:solidFill>
              <a:latin typeface="標楷體" panose="03000509000000000000" pitchFamily="65" charset="-120"/>
              <a:ea typeface="標楷體" panose="03000509000000000000" pitchFamily="65" charset="-120"/>
              <a:cs typeface="+mn-cs"/>
            </a:rPr>
            <a:t>友善育兒空</a:t>
          </a:r>
          <a:endParaRPr lang="en-US" altLang="zh-TW" sz="900">
            <a:solidFill>
              <a:schemeClr val="tx1"/>
            </a:solidFill>
            <a:latin typeface="標楷體" panose="03000509000000000000" pitchFamily="65" charset="-120"/>
            <a:ea typeface="標楷體" panose="03000509000000000000" pitchFamily="65" charset="-120"/>
            <a:cs typeface="+mn-cs"/>
          </a:endParaRPr>
        </a:p>
        <a:p xmlns:a="http://schemas.openxmlformats.org/drawingml/2006/main">
          <a:pPr marL="0" indent="0"/>
          <a:r>
            <a:rPr lang="zh-TW" altLang="zh-TW" sz="900">
              <a:solidFill>
                <a:schemeClr val="tx1"/>
              </a:solidFill>
              <a:latin typeface="標楷體" panose="03000509000000000000" pitchFamily="65" charset="-120"/>
              <a:ea typeface="標楷體" panose="03000509000000000000" pitchFamily="65" charset="-120"/>
              <a:cs typeface="+mn-cs"/>
            </a:rPr>
            <a:t>間</a:t>
          </a:r>
          <a:r>
            <a:rPr lang="zh-TW" altLang="en-US" sz="900">
              <a:solidFill>
                <a:schemeClr val="tx1"/>
              </a:solidFill>
              <a:latin typeface="標楷體" panose="03000509000000000000" pitchFamily="65" charset="-120"/>
              <a:ea typeface="標楷體" panose="03000509000000000000" pitchFamily="65" charset="-120"/>
              <a:cs typeface="+mn-cs"/>
            </a:rPr>
            <a:t>建設</a:t>
          </a:r>
          <a:endParaRPr lang="zh-TW" altLang="zh-TW" sz="900">
            <a:solidFill>
              <a:schemeClr val="tx1"/>
            </a:solidFill>
            <a:latin typeface="標楷體" panose="03000509000000000000" pitchFamily="65" charset="-120"/>
            <a:ea typeface="標楷體" panose="03000509000000000000" pitchFamily="65" charset="-120"/>
            <a:cs typeface="+mn-cs"/>
          </a:endParaRPr>
        </a:p>
      </cdr:txBody>
    </cdr:sp>
  </cdr:relSizeAnchor>
  <cdr:relSizeAnchor xmlns:cdr="http://schemas.openxmlformats.org/drawingml/2006/chartDrawing">
    <cdr:from>
      <cdr:x>0.65608</cdr:x>
      <cdr:y>0.67791</cdr:y>
    </cdr:from>
    <cdr:to>
      <cdr:x>0.77765</cdr:x>
      <cdr:y>0.81959</cdr:y>
    </cdr:to>
    <cdr:sp macro="" textlink="">
      <cdr:nvSpPr>
        <cdr:cNvPr id="9" name="文字方塊 5"/>
        <cdr:cNvSpPr txBox="1"/>
      </cdr:nvSpPr>
      <cdr:spPr>
        <a:xfrm xmlns:a="http://schemas.openxmlformats.org/drawingml/2006/main">
          <a:off x="3488201" y="1877630"/>
          <a:ext cx="646331" cy="39241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食品安全</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0.79269</cdr:x>
      <cdr:y>0.6783</cdr:y>
    </cdr:from>
    <cdr:to>
      <cdr:x>0.92463</cdr:x>
      <cdr:y>0.84854</cdr:y>
    </cdr:to>
    <cdr:sp macro="" textlink="">
      <cdr:nvSpPr>
        <cdr:cNvPr id="11" name="文字方塊 1"/>
        <cdr:cNvSpPr txBox="1"/>
      </cdr:nvSpPr>
      <cdr:spPr>
        <a:xfrm xmlns:a="http://schemas.openxmlformats.org/drawingml/2006/main">
          <a:off x="4217909" y="1872911"/>
          <a:ext cx="702053" cy="47006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0.52932</cdr:x>
      <cdr:y>0.67922</cdr:y>
    </cdr:from>
    <cdr:to>
      <cdr:x>0.65078</cdr:x>
      <cdr:y>0.87568</cdr:y>
    </cdr:to>
    <cdr:sp macro="" textlink="">
      <cdr:nvSpPr>
        <cdr:cNvPr id="10" name="文字方塊 5">
          <a:extLst xmlns:a="http://schemas.openxmlformats.org/drawingml/2006/main">
            <a:ext uri="{FF2B5EF4-FFF2-40B4-BE49-F238E27FC236}">
              <a16:creationId xmlns:a16="http://schemas.microsoft.com/office/drawing/2014/main" id="{56E9E269-47C3-9D13-E045-C563DF9CE2BE}"/>
            </a:ext>
          </a:extLst>
        </cdr:cNvPr>
        <cdr:cNvSpPr txBox="1"/>
      </cdr:nvSpPr>
      <cdr:spPr>
        <a:xfrm xmlns:a="http://schemas.openxmlformats.org/drawingml/2006/main">
          <a:off x="2816493" y="1875469"/>
          <a:ext cx="646331" cy="54245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人才培育</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促進就業</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userShapes>
</file>

<file path=word/drawings/drawing7.xml><?xml version="1.0" encoding="utf-8"?>
<c:userShapes xmlns:c="http://schemas.openxmlformats.org/drawingml/2006/chart">
  <cdr:relSizeAnchor xmlns:cdr="http://schemas.openxmlformats.org/drawingml/2006/chartDrawing">
    <cdr:from>
      <cdr:x>0.18962</cdr:x>
      <cdr:y>0.36351</cdr:y>
    </cdr:from>
    <cdr:to>
      <cdr:x>0.32054</cdr:x>
      <cdr:y>0.43673</cdr:y>
    </cdr:to>
    <cdr:cxnSp macro="">
      <cdr:nvCxnSpPr>
        <cdr:cNvPr id="4" name="直線接點 3">
          <a:extLst xmlns:a="http://schemas.openxmlformats.org/drawingml/2006/main">
            <a:ext uri="{FF2B5EF4-FFF2-40B4-BE49-F238E27FC236}">
              <a16:creationId xmlns:a16="http://schemas.microsoft.com/office/drawing/2014/main" id="{02FA027D-B816-45A7-B1F3-98BEDE270D5D}"/>
            </a:ext>
          </a:extLst>
        </cdr:cNvPr>
        <cdr:cNvCxnSpPr/>
      </cdr:nvCxnSpPr>
      <cdr:spPr>
        <a:xfrm xmlns:a="http://schemas.openxmlformats.org/drawingml/2006/main">
          <a:off x="587956" y="866993"/>
          <a:ext cx="405957" cy="174628"/>
        </a:xfrm>
        <a:prstGeom xmlns:a="http://schemas.openxmlformats.org/drawingml/2006/main" prst="line">
          <a:avLst/>
        </a:prstGeom>
        <a:ln xmlns:a="http://schemas.openxmlformats.org/drawingml/2006/main">
          <a:solidFill>
            <a:schemeClr val="tx1">
              <a:lumMod val="65000"/>
              <a:lumOff val="3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0.40004</cdr:x>
      <cdr:y>0.22336</cdr:y>
    </cdr:from>
    <cdr:to>
      <cdr:x>0.77187</cdr:x>
      <cdr:y>0.42673</cdr:y>
    </cdr:to>
    <cdr:cxnSp macro="">
      <cdr:nvCxnSpPr>
        <cdr:cNvPr id="5" name="直線接點 4">
          <a:extLst xmlns:a="http://schemas.openxmlformats.org/drawingml/2006/main">
            <a:ext uri="{FF2B5EF4-FFF2-40B4-BE49-F238E27FC236}">
              <a16:creationId xmlns:a16="http://schemas.microsoft.com/office/drawing/2014/main" id="{19FCD484-D755-4782-8FFA-A3666667E6F2}"/>
            </a:ext>
          </a:extLst>
        </cdr:cNvPr>
        <cdr:cNvCxnSpPr/>
      </cdr:nvCxnSpPr>
      <cdr:spPr>
        <a:xfrm xmlns:a="http://schemas.openxmlformats.org/drawingml/2006/main" flipH="1">
          <a:off x="1240404" y="532737"/>
          <a:ext cx="1152939" cy="485030"/>
        </a:xfrm>
        <a:prstGeom xmlns:a="http://schemas.openxmlformats.org/drawingml/2006/main" prst="line">
          <a:avLst/>
        </a:prstGeom>
        <a:ln xmlns:a="http://schemas.openxmlformats.org/drawingml/2006/main">
          <a:solidFill>
            <a:schemeClr val="tx1">
              <a:lumMod val="65000"/>
              <a:lumOff val="3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0.40773</cdr:x>
      <cdr:y>0.38339</cdr:y>
    </cdr:from>
    <cdr:to>
      <cdr:x>0.68981</cdr:x>
      <cdr:y>0.43339</cdr:y>
    </cdr:to>
    <cdr:cxnSp macro="">
      <cdr:nvCxnSpPr>
        <cdr:cNvPr id="13" name="直線接點 12">
          <a:extLst xmlns:a="http://schemas.openxmlformats.org/drawingml/2006/main">
            <a:ext uri="{FF2B5EF4-FFF2-40B4-BE49-F238E27FC236}">
              <a16:creationId xmlns:a16="http://schemas.microsoft.com/office/drawing/2014/main" id="{4B110015-F4DD-46C6-9BAB-222B51679A88}"/>
            </a:ext>
          </a:extLst>
        </cdr:cNvPr>
        <cdr:cNvCxnSpPr/>
      </cdr:nvCxnSpPr>
      <cdr:spPr>
        <a:xfrm xmlns:a="http://schemas.openxmlformats.org/drawingml/2006/main" flipH="1">
          <a:off x="1264259" y="914400"/>
          <a:ext cx="874642" cy="119269"/>
        </a:xfrm>
        <a:prstGeom xmlns:a="http://schemas.openxmlformats.org/drawingml/2006/main" prst="line">
          <a:avLst/>
        </a:prstGeom>
        <a:ln xmlns:a="http://schemas.openxmlformats.org/drawingml/2006/main">
          <a:solidFill>
            <a:schemeClr val="tx1">
              <a:lumMod val="65000"/>
              <a:lumOff val="3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0.29234</cdr:x>
      <cdr:y>0.2667</cdr:y>
    </cdr:from>
    <cdr:to>
      <cdr:x>0.35901</cdr:x>
      <cdr:y>0.43339</cdr:y>
    </cdr:to>
    <cdr:cxnSp macro="">
      <cdr:nvCxnSpPr>
        <cdr:cNvPr id="17" name="直線接點 16">
          <a:extLst xmlns:a="http://schemas.openxmlformats.org/drawingml/2006/main">
            <a:ext uri="{FF2B5EF4-FFF2-40B4-BE49-F238E27FC236}">
              <a16:creationId xmlns:a16="http://schemas.microsoft.com/office/drawing/2014/main" id="{B47CA620-5C65-CB5A-9559-B26E11F3BA4D}"/>
            </a:ext>
          </a:extLst>
        </cdr:cNvPr>
        <cdr:cNvCxnSpPr/>
      </cdr:nvCxnSpPr>
      <cdr:spPr>
        <a:xfrm xmlns:a="http://schemas.openxmlformats.org/drawingml/2006/main">
          <a:off x="906449" y="636104"/>
          <a:ext cx="206734" cy="397565"/>
        </a:xfrm>
        <a:prstGeom xmlns:a="http://schemas.openxmlformats.org/drawingml/2006/main" prst="line">
          <a:avLst/>
        </a:prstGeom>
        <a:ln xmlns:a="http://schemas.openxmlformats.org/drawingml/2006/main">
          <a:solidFill>
            <a:schemeClr val="tx1">
              <a:lumMod val="65000"/>
              <a:lumOff val="3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0.37696</cdr:x>
      <cdr:y>0.23337</cdr:y>
    </cdr:from>
    <cdr:to>
      <cdr:x>0.47184</cdr:x>
      <cdr:y>0.42673</cdr:y>
    </cdr:to>
    <cdr:cxnSp macro="">
      <cdr:nvCxnSpPr>
        <cdr:cNvPr id="9" name="直線接點 8">
          <a:extLst xmlns:a="http://schemas.openxmlformats.org/drawingml/2006/main">
            <a:ext uri="{FF2B5EF4-FFF2-40B4-BE49-F238E27FC236}">
              <a16:creationId xmlns:a16="http://schemas.microsoft.com/office/drawing/2014/main" id="{19FCD484-D755-4782-8FFA-A3666667E6F2}"/>
            </a:ext>
          </a:extLst>
        </cdr:cNvPr>
        <cdr:cNvCxnSpPr/>
      </cdr:nvCxnSpPr>
      <cdr:spPr>
        <a:xfrm xmlns:a="http://schemas.openxmlformats.org/drawingml/2006/main" flipV="1">
          <a:off x="1168842" y="556593"/>
          <a:ext cx="294198" cy="461174"/>
        </a:xfrm>
        <a:prstGeom xmlns:a="http://schemas.openxmlformats.org/drawingml/2006/main" prst="line">
          <a:avLst/>
        </a:prstGeom>
        <a:ln xmlns:a="http://schemas.openxmlformats.org/drawingml/2006/main">
          <a:solidFill>
            <a:schemeClr val="tx1">
              <a:lumMod val="65000"/>
              <a:lumOff val="3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8.xml><?xml version="1.0" encoding="utf-8"?>
<c:userShapes xmlns:c="http://schemas.openxmlformats.org/drawingml/2006/chart">
  <cdr:relSizeAnchor xmlns:cdr="http://schemas.openxmlformats.org/drawingml/2006/chartDrawing">
    <cdr:from>
      <cdr:x>0.79333</cdr:x>
      <cdr:y>0.86458</cdr:y>
    </cdr:from>
    <cdr:to>
      <cdr:x>0.89578</cdr:x>
      <cdr:y>0.96051</cdr:y>
    </cdr:to>
    <cdr:sp macro="" textlink="">
      <cdr:nvSpPr>
        <cdr:cNvPr id="2" name="文字方塊 1"/>
        <cdr:cNvSpPr txBox="1"/>
      </cdr:nvSpPr>
      <cdr:spPr>
        <a:xfrm xmlns:a="http://schemas.openxmlformats.org/drawingml/2006/main">
          <a:off x="2652823" y="2183955"/>
          <a:ext cx="342583" cy="24232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0.07551</cdr:x>
      <cdr:y>0.06276</cdr:y>
    </cdr:from>
    <cdr:to>
      <cdr:x>0.31267</cdr:x>
      <cdr:y>0.11612</cdr:y>
    </cdr:to>
    <cdr:sp macro="" textlink="">
      <cdr:nvSpPr>
        <cdr:cNvPr id="3" name="文字方塊 2">
          <a:extLst xmlns:a="http://schemas.openxmlformats.org/drawingml/2006/main">
            <a:ext uri="{FF2B5EF4-FFF2-40B4-BE49-F238E27FC236}">
              <a16:creationId xmlns:a16="http://schemas.microsoft.com/office/drawing/2014/main" id="{5ABA5551-920C-4874-A249-4204EB670C4C}"/>
            </a:ext>
          </a:extLst>
        </cdr:cNvPr>
        <cdr:cNvSpPr txBox="1"/>
      </cdr:nvSpPr>
      <cdr:spPr>
        <a:xfrm xmlns:a="http://schemas.openxmlformats.org/drawingml/2006/main">
          <a:off x="252483" y="158527"/>
          <a:ext cx="793042" cy="134789"/>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r"/>
          <a:r>
            <a:rPr lang="zh-TW" altLang="en-US" sz="900">
              <a:latin typeface="標楷體" panose="03000509000000000000" pitchFamily="65" charset="-120"/>
              <a:ea typeface="標楷體" panose="03000509000000000000" pitchFamily="65" charset="-120"/>
            </a:rPr>
            <a:t>綠能建設</a:t>
          </a:r>
        </a:p>
      </cdr:txBody>
    </cdr:sp>
  </cdr:relSizeAnchor>
  <cdr:relSizeAnchor xmlns:cdr="http://schemas.openxmlformats.org/drawingml/2006/chartDrawing">
    <cdr:from>
      <cdr:x>0.07551</cdr:x>
      <cdr:y>0.54954</cdr:y>
    </cdr:from>
    <cdr:to>
      <cdr:x>0.31267</cdr:x>
      <cdr:y>0.6029</cdr:y>
    </cdr:to>
    <cdr:sp macro="" textlink="">
      <cdr:nvSpPr>
        <cdr:cNvPr id="4" name="文字方塊 1">
          <a:extLst xmlns:a="http://schemas.openxmlformats.org/drawingml/2006/main">
            <a:ext uri="{FF2B5EF4-FFF2-40B4-BE49-F238E27FC236}">
              <a16:creationId xmlns:a16="http://schemas.microsoft.com/office/drawing/2014/main" id="{D887EB3D-CEA5-495C-BF35-7FFBA554CB3D}"/>
            </a:ext>
          </a:extLst>
        </cdr:cNvPr>
        <cdr:cNvSpPr txBox="1"/>
      </cdr:nvSpPr>
      <cdr:spPr>
        <a:xfrm xmlns:a="http://schemas.openxmlformats.org/drawingml/2006/main">
          <a:off x="252483" y="1388148"/>
          <a:ext cx="793042" cy="13478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0.09183</cdr:x>
      <cdr:y>0.406</cdr:y>
    </cdr:from>
    <cdr:to>
      <cdr:x>0.31223</cdr:x>
      <cdr:y>0.52398</cdr:y>
    </cdr:to>
    <cdr:sp macro="" textlink="">
      <cdr:nvSpPr>
        <cdr:cNvPr id="5" name="文字方塊 1">
          <a:extLst xmlns:a="http://schemas.openxmlformats.org/drawingml/2006/main">
            <a:ext uri="{FF2B5EF4-FFF2-40B4-BE49-F238E27FC236}">
              <a16:creationId xmlns:a16="http://schemas.microsoft.com/office/drawing/2014/main" id="{CBB3A015-8BDE-47E1-8EB0-E73D73FDE553}"/>
            </a:ext>
          </a:extLst>
        </cdr:cNvPr>
        <cdr:cNvSpPr txBox="1"/>
      </cdr:nvSpPr>
      <cdr:spPr>
        <a:xfrm xmlns:a="http://schemas.openxmlformats.org/drawingml/2006/main">
          <a:off x="307075" y="1025565"/>
          <a:ext cx="736979" cy="298021"/>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人才培育促</a:t>
          </a:r>
          <a:endParaRPr lang="en-US" altLang="zh-TW" sz="900">
            <a:latin typeface="標楷體" panose="03000509000000000000" pitchFamily="65" charset="-120"/>
            <a:ea typeface="標楷體" panose="03000509000000000000" pitchFamily="65" charset="-120"/>
          </a:endParaRPr>
        </a:p>
        <a:p xmlns:a="http://schemas.openxmlformats.org/drawingml/2006/main">
          <a:pPr algn="r"/>
          <a:r>
            <a:rPr lang="zh-TW" altLang="en-US" sz="900">
              <a:latin typeface="標楷體" panose="03000509000000000000" pitchFamily="65" charset="-120"/>
              <a:ea typeface="標楷體" panose="03000509000000000000" pitchFamily="65" charset="-120"/>
            </a:rPr>
            <a:t>進就業建設</a:t>
          </a:r>
        </a:p>
      </cdr:txBody>
    </cdr:sp>
  </cdr:relSizeAnchor>
  <cdr:relSizeAnchor xmlns:cdr="http://schemas.openxmlformats.org/drawingml/2006/chartDrawing">
    <cdr:from>
      <cdr:x>0.07551</cdr:x>
      <cdr:y>0.65913</cdr:y>
    </cdr:from>
    <cdr:to>
      <cdr:x>0.31266</cdr:x>
      <cdr:y>0.71249</cdr:y>
    </cdr:to>
    <cdr:sp macro="" textlink="">
      <cdr:nvSpPr>
        <cdr:cNvPr id="6"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252483" y="1664976"/>
          <a:ext cx="793008" cy="13478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0.07551</cdr:x>
      <cdr:y>0.76983</cdr:y>
    </cdr:from>
    <cdr:to>
      <cdr:x>0.31266</cdr:x>
      <cdr:y>0.82319</cdr:y>
    </cdr:to>
    <cdr:sp macro="" textlink="">
      <cdr:nvSpPr>
        <cdr:cNvPr id="7"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252483" y="1944607"/>
          <a:ext cx="793008" cy="13478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0.07551</cdr:x>
      <cdr:y>0.28386</cdr:y>
    </cdr:from>
    <cdr:to>
      <cdr:x>0.31267</cdr:x>
      <cdr:y>0.37975</cdr:y>
    </cdr:to>
    <cdr:sp macro="" textlink="">
      <cdr:nvSpPr>
        <cdr:cNvPr id="8" name="文字方塊 1">
          <a:extLst xmlns:a="http://schemas.openxmlformats.org/drawingml/2006/main">
            <a:ext uri="{FF2B5EF4-FFF2-40B4-BE49-F238E27FC236}">
              <a16:creationId xmlns:a16="http://schemas.microsoft.com/office/drawing/2014/main" id="{A05F44FC-A40C-30B3-20CF-53B9141FF866}"/>
            </a:ext>
          </a:extLst>
        </cdr:cNvPr>
        <cdr:cNvSpPr txBox="1"/>
      </cdr:nvSpPr>
      <cdr:spPr>
        <a:xfrm xmlns:a="http://schemas.openxmlformats.org/drawingml/2006/main">
          <a:off x="252483" y="717032"/>
          <a:ext cx="793042" cy="242221"/>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因應少子化友善</a:t>
          </a:r>
          <a:endParaRPr lang="en-US" altLang="zh-TW" sz="900">
            <a:latin typeface="標楷體" panose="03000509000000000000" pitchFamily="65" charset="-120"/>
            <a:ea typeface="標楷體" panose="03000509000000000000" pitchFamily="65" charset="-120"/>
          </a:endParaRPr>
        </a:p>
        <a:p xmlns:a="http://schemas.openxmlformats.org/drawingml/2006/main">
          <a:pPr algn="r"/>
          <a:r>
            <a:rPr lang="zh-TW" altLang="en-US" sz="90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0.07551</cdr:x>
      <cdr:y>0.17791</cdr:y>
    </cdr:from>
    <cdr:to>
      <cdr:x>0.31267</cdr:x>
      <cdr:y>0.23127</cdr:y>
    </cdr:to>
    <cdr:sp macro="" textlink="">
      <cdr:nvSpPr>
        <cdr:cNvPr id="9" name="文字方塊 1">
          <a:extLst xmlns:a="http://schemas.openxmlformats.org/drawingml/2006/main">
            <a:ext uri="{FF2B5EF4-FFF2-40B4-BE49-F238E27FC236}">
              <a16:creationId xmlns:a16="http://schemas.microsoft.com/office/drawing/2014/main" id="{5ABA5551-920C-4874-A249-4204EB670C4C}"/>
            </a:ext>
          </a:extLst>
        </cdr:cNvPr>
        <cdr:cNvSpPr txBox="1"/>
      </cdr:nvSpPr>
      <cdr:spPr>
        <a:xfrm xmlns:a="http://schemas.openxmlformats.org/drawingml/2006/main">
          <a:off x="252483" y="449411"/>
          <a:ext cx="793041" cy="134789"/>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食品安全建設</a:t>
          </a:r>
        </a:p>
      </cdr:txBody>
    </cdr:sp>
  </cdr:relSizeAnchor>
</c:userShapes>
</file>

<file path=word/drawings/drawing9.xml><?xml version="1.0" encoding="utf-8"?>
<c:userShapes xmlns:c="http://schemas.openxmlformats.org/drawingml/2006/chart">
  <cdr:relSizeAnchor xmlns:cdr="http://schemas.openxmlformats.org/drawingml/2006/chartDrawing">
    <cdr:from>
      <cdr:x>0.04807</cdr:x>
      <cdr:y>0.13244</cdr:y>
    </cdr:from>
    <cdr:to>
      <cdr:x>0.13129</cdr:x>
      <cdr:y>0.22483</cdr:y>
    </cdr:to>
    <cdr:sp macro="" textlink="">
      <cdr:nvSpPr>
        <cdr:cNvPr id="2" name="文字方塊 1"/>
        <cdr:cNvSpPr txBox="1"/>
      </cdr:nvSpPr>
      <cdr:spPr>
        <a:xfrm xmlns:a="http://schemas.openxmlformats.org/drawingml/2006/main">
          <a:off x="292477" y="464244"/>
          <a:ext cx="506358" cy="32384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0.13861</cdr:x>
      <cdr:y>0.68378</cdr:y>
    </cdr:from>
    <cdr:to>
      <cdr:x>0.28104</cdr:x>
      <cdr:y>0.78609</cdr:y>
    </cdr:to>
    <cdr:sp macro="" textlink="">
      <cdr:nvSpPr>
        <cdr:cNvPr id="4" name="文字方塊 1"/>
        <cdr:cNvSpPr txBox="1"/>
      </cdr:nvSpPr>
      <cdr:spPr>
        <a:xfrm xmlns:a="http://schemas.openxmlformats.org/drawingml/2006/main">
          <a:off x="737544" y="1888058"/>
          <a:ext cx="757870" cy="28249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0.23439</cdr:x>
      <cdr:y>0.68615</cdr:y>
    </cdr:from>
    <cdr:to>
      <cdr:x>0.36821</cdr:x>
      <cdr:y>0.84066</cdr:y>
    </cdr:to>
    <cdr:sp macro="" textlink="">
      <cdr:nvSpPr>
        <cdr:cNvPr id="6" name="文字方塊 1"/>
        <cdr:cNvSpPr txBox="1"/>
      </cdr:nvSpPr>
      <cdr:spPr>
        <a:xfrm xmlns:a="http://schemas.openxmlformats.org/drawingml/2006/main">
          <a:off x="1236926" y="2360651"/>
          <a:ext cx="706174" cy="5315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0.68432</cdr:x>
      <cdr:y>0.68502</cdr:y>
    </cdr:from>
    <cdr:to>
      <cdr:x>0.80642</cdr:x>
      <cdr:y>0.77442</cdr:y>
    </cdr:to>
    <cdr:sp macro="" textlink="">
      <cdr:nvSpPr>
        <cdr:cNvPr id="7" name="文字方塊 3"/>
        <cdr:cNvSpPr txBox="1"/>
      </cdr:nvSpPr>
      <cdr:spPr>
        <a:xfrm xmlns:a="http://schemas.openxmlformats.org/drawingml/2006/main">
          <a:off x="3611287" y="2356762"/>
          <a:ext cx="644344" cy="30757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0.35429</cdr:x>
      <cdr:y>0.68898</cdr:y>
    </cdr:from>
    <cdr:to>
      <cdr:x>0.46036</cdr:x>
      <cdr:y>0.75716</cdr:y>
    </cdr:to>
    <cdr:sp macro="" textlink="">
      <cdr:nvSpPr>
        <cdr:cNvPr id="9" name="文字方塊 5"/>
        <cdr:cNvSpPr txBox="1"/>
      </cdr:nvSpPr>
      <cdr:spPr>
        <a:xfrm xmlns:a="http://schemas.openxmlformats.org/drawingml/2006/main">
          <a:off x="2158936" y="2449340"/>
          <a:ext cx="646331" cy="24237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0.57321</cdr:x>
      <cdr:y>0.68494</cdr:y>
    </cdr:from>
    <cdr:to>
      <cdr:x>0.70515</cdr:x>
      <cdr:y>0.85518</cdr:y>
    </cdr:to>
    <cdr:sp macro="" textlink="">
      <cdr:nvSpPr>
        <cdr:cNvPr id="11" name="文字方塊 1"/>
        <cdr:cNvSpPr txBox="1"/>
      </cdr:nvSpPr>
      <cdr:spPr>
        <a:xfrm xmlns:a="http://schemas.openxmlformats.org/drawingml/2006/main">
          <a:off x="3024933" y="2356504"/>
          <a:ext cx="696271" cy="58569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人才培育</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促進就業</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0.46145</cdr:x>
      <cdr:y>0.68808</cdr:y>
    </cdr:from>
    <cdr:to>
      <cdr:x>0.58664</cdr:x>
      <cdr:y>0.84284</cdr:y>
    </cdr:to>
    <cdr:sp macro="" textlink="">
      <cdr:nvSpPr>
        <cdr:cNvPr id="10" name="文字方塊 5">
          <a:extLst xmlns:a="http://schemas.openxmlformats.org/drawingml/2006/main">
            <a:ext uri="{FF2B5EF4-FFF2-40B4-BE49-F238E27FC236}">
              <a16:creationId xmlns:a16="http://schemas.microsoft.com/office/drawing/2014/main" id="{56E9E269-47C3-9D13-E045-C563DF9CE2BE}"/>
            </a:ext>
          </a:extLst>
        </cdr:cNvPr>
        <cdr:cNvSpPr txBox="1"/>
      </cdr:nvSpPr>
      <cdr:spPr>
        <a:xfrm xmlns:a="http://schemas.openxmlformats.org/drawingml/2006/main">
          <a:off x="2807725" y="2411858"/>
          <a:ext cx="761747" cy="54245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zh-TW" sz="900">
              <a:latin typeface="標楷體" panose="03000509000000000000" pitchFamily="65" charset="-120"/>
              <a:ea typeface="標楷體" panose="03000509000000000000" pitchFamily="65" charset="-120"/>
              <a:cs typeface="+mn-cs"/>
            </a:rPr>
            <a:t>因應少子化</a:t>
          </a:r>
          <a:endParaRPr lang="en-US" altLang="zh-TW" sz="900">
            <a:latin typeface="標楷體" panose="03000509000000000000" pitchFamily="65" charset="-120"/>
            <a:ea typeface="標楷體" panose="03000509000000000000" pitchFamily="65" charset="-120"/>
            <a:cs typeface="+mn-cs"/>
          </a:endParaRPr>
        </a:p>
        <a:p xmlns:a="http://schemas.openxmlformats.org/drawingml/2006/main">
          <a:r>
            <a:rPr lang="zh-TW" altLang="zh-TW" sz="900">
              <a:latin typeface="標楷體" panose="03000509000000000000" pitchFamily="65" charset="-120"/>
              <a:ea typeface="標楷體" panose="03000509000000000000" pitchFamily="65" charset="-120"/>
              <a:cs typeface="+mn-cs"/>
            </a:rPr>
            <a:t>友善育兒空</a:t>
          </a:r>
          <a:endParaRPr lang="en-US" altLang="zh-TW" sz="900">
            <a:latin typeface="標楷體" panose="03000509000000000000" pitchFamily="65" charset="-120"/>
            <a:ea typeface="標楷體" panose="03000509000000000000" pitchFamily="65" charset="-120"/>
            <a:cs typeface="+mn-cs"/>
          </a:endParaRPr>
        </a:p>
        <a:p xmlns:a="http://schemas.openxmlformats.org/drawingml/2006/main">
          <a:r>
            <a:rPr lang="zh-TW" altLang="zh-TW" sz="900">
              <a:latin typeface="標楷體" panose="03000509000000000000" pitchFamily="65" charset="-120"/>
              <a:ea typeface="標楷體" panose="03000509000000000000" pitchFamily="65" charset="-120"/>
              <a:cs typeface="+mn-cs"/>
            </a:rPr>
            <a:t>間</a:t>
          </a:r>
          <a:r>
            <a:rPr lang="zh-TW" altLang="en-US" sz="900">
              <a:latin typeface="標楷體" panose="03000509000000000000" pitchFamily="65" charset="-120"/>
              <a:ea typeface="標楷體" panose="03000509000000000000" pitchFamily="65" charset="-120"/>
              <a:cs typeface="+mn-cs"/>
            </a:rPr>
            <a:t>建設</a:t>
          </a:r>
          <a:endParaRPr lang="zh-TW" altLang="zh-TW" sz="900">
            <a:latin typeface="標楷體" panose="03000509000000000000" pitchFamily="65" charset="-120"/>
            <a:ea typeface="標楷體" panose="03000509000000000000" pitchFamily="65" charset="-120"/>
            <a:cs typeface="+mn-cs"/>
          </a:endParaRPr>
        </a:p>
      </cdr:txBody>
    </cdr:sp>
  </cdr:relSizeAnchor>
  <cdr:relSizeAnchor xmlns:cdr="http://schemas.openxmlformats.org/drawingml/2006/chartDrawing">
    <cdr:from>
      <cdr:x>0.79225</cdr:x>
      <cdr:y>0.68586</cdr:y>
    </cdr:from>
    <cdr:to>
      <cdr:x>0.89832</cdr:x>
      <cdr:y>0.79624</cdr:y>
    </cdr:to>
    <cdr:sp macro="" textlink="">
      <cdr:nvSpPr>
        <cdr:cNvPr id="12" name="文字方塊 3"/>
        <cdr:cNvSpPr txBox="1"/>
      </cdr:nvSpPr>
      <cdr:spPr>
        <a:xfrm xmlns:a="http://schemas.openxmlformats.org/drawingml/2006/main">
          <a:off x="4827732" y="2438248"/>
          <a:ext cx="646331" cy="39241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食品安全</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F71D25-382F-4813-8A98-A40B907D3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28</Pages>
  <Words>15874</Words>
  <Characters>6867</Characters>
  <Application>Microsoft Office Word</Application>
  <DocSecurity>0</DocSecurity>
  <Lines>57</Lines>
  <Paragraphs>45</Paragraphs>
  <ScaleCrop>false</ScaleCrop>
  <Company/>
  <LinksUpToDate>false</LinksUpToDate>
  <CharactersWithSpaces>22696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戊、附錄</dc:title>
  <dc:subject/>
  <dc:creator>賴怡玲</dc:creator>
  <cp:keywords/>
  <dc:description/>
  <cp:lastModifiedBy>賴怡玲</cp:lastModifiedBy>
  <cp:revision>18</cp:revision>
  <cp:lastPrinted>2025-07-03T02:38:00Z</cp:lastPrinted>
  <dcterms:created xsi:type="dcterms:W3CDTF">2025-06-26T09:33:00Z</dcterms:created>
  <dcterms:modified xsi:type="dcterms:W3CDTF">2025-07-07T02:36:00Z</dcterms:modified>
</cp:coreProperties>
</file>