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3" w:hanging="573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1F9F91A1" w:rsidR="00FC62BB" w:rsidRPr="0025223A" w:rsidRDefault="00FC62BB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3F1850" w:rsidRPr="0025223A">
        <w:rPr>
          <w:rFonts w:ascii="標楷體" w:eastAsia="標楷體" w:hint="eastAsia"/>
          <w:sz w:val="28"/>
        </w:rPr>
        <w:t>連江縣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5E07EB32" w14:textId="379FDB7C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各總決算書表內各細目金額係</w:t>
      </w:r>
      <w:proofErr w:type="gramStart"/>
      <w:r w:rsidRPr="0025223A">
        <w:rPr>
          <w:rFonts w:ascii="標楷體" w:eastAsia="標楷體" w:hint="eastAsia"/>
          <w:sz w:val="28"/>
        </w:rPr>
        <w:t>採</w:t>
      </w:r>
      <w:proofErr w:type="gramEnd"/>
      <w:r w:rsidRPr="0025223A">
        <w:rPr>
          <w:rFonts w:ascii="標楷體" w:eastAsia="標楷體" w:hint="eastAsia"/>
          <w:sz w:val="28"/>
        </w:rPr>
        <w:t>四捨五入表達至元，而</w:t>
      </w:r>
      <w:proofErr w:type="gramStart"/>
      <w:r w:rsidRPr="0025223A">
        <w:rPr>
          <w:rFonts w:ascii="標楷體" w:eastAsia="標楷體" w:hint="eastAsia"/>
          <w:sz w:val="28"/>
        </w:rPr>
        <w:t>合計數係以</w:t>
      </w:r>
      <w:proofErr w:type="gramEnd"/>
      <w:r w:rsidRPr="0025223A">
        <w:rPr>
          <w:rFonts w:ascii="標楷體" w:eastAsia="標楷體" w:hint="eastAsia"/>
          <w:sz w:val="28"/>
        </w:rPr>
        <w:t>各細目原值加總後，四捨五入表達至元，</w:t>
      </w:r>
      <w:proofErr w:type="gramStart"/>
      <w:r w:rsidRPr="0025223A">
        <w:rPr>
          <w:rFonts w:ascii="標楷體" w:eastAsia="標楷體" w:hint="eastAsia"/>
          <w:sz w:val="28"/>
        </w:rPr>
        <w:t>故表列</w:t>
      </w:r>
      <w:proofErr w:type="gramEnd"/>
      <w:r w:rsidRPr="0025223A">
        <w:rPr>
          <w:rFonts w:ascii="標楷體" w:eastAsia="標楷體" w:hint="eastAsia"/>
          <w:sz w:val="28"/>
        </w:rPr>
        <w:t>各細目之和與合計數或有差異；各項數字之百分比，因</w:t>
      </w:r>
      <w:proofErr w:type="gramStart"/>
      <w:r w:rsidRPr="0025223A">
        <w:rPr>
          <w:rFonts w:ascii="標楷體" w:eastAsia="標楷體" w:hint="eastAsia"/>
          <w:sz w:val="28"/>
        </w:rPr>
        <w:t>採</w:t>
      </w:r>
      <w:proofErr w:type="gramEnd"/>
      <w:r w:rsidRPr="0025223A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25223A">
        <w:rPr>
          <w:rFonts w:ascii="標楷體" w:eastAsia="標楷體" w:hint="eastAsia"/>
          <w:sz w:val="28"/>
        </w:rPr>
        <w:t>和</w:t>
      </w:r>
      <w:proofErr w:type="gramEnd"/>
      <w:r w:rsidRPr="0025223A">
        <w:rPr>
          <w:rFonts w:ascii="標楷體" w:eastAsia="標楷體" w:hint="eastAsia"/>
          <w:sz w:val="28"/>
        </w:rPr>
        <w:t>，與合計數之百分比或有差異。</w:t>
      </w:r>
    </w:p>
    <w:p w14:paraId="7845D263" w14:textId="209AA312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統計表內數值</w:t>
      </w:r>
      <w:proofErr w:type="gramStart"/>
      <w:r w:rsidRPr="0025223A">
        <w:rPr>
          <w:rFonts w:ascii="標楷體" w:eastAsia="標楷體" w:hint="eastAsia"/>
          <w:sz w:val="28"/>
        </w:rPr>
        <w:t>為零或數值</w:t>
      </w:r>
      <w:proofErr w:type="gramEnd"/>
      <w:r w:rsidRPr="0025223A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 2 位，否則以「0」表示。</w:t>
      </w:r>
    </w:p>
    <w:p w14:paraId="1B20E90D" w14:textId="6F6AF3F8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073E8E">
        <w:rPr>
          <w:rFonts w:ascii="標楷體" w:eastAsia="標楷體"/>
          <w:sz w:val="28"/>
        </w:rPr>
        <w:t>3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073E8E">
        <w:rPr>
          <w:rFonts w:ascii="標楷體" w:eastAsia="標楷體"/>
          <w:sz w:val="28"/>
        </w:rPr>
        <w:t>3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p w14:paraId="58F0F9DA" w14:textId="5EC9B0C8" w:rsidR="003F5B51" w:rsidRPr="0025223A" w:rsidRDefault="003F5B51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配合</w:t>
      </w:r>
      <w:proofErr w:type="gramStart"/>
      <w:r w:rsidRPr="0025223A">
        <w:rPr>
          <w:rFonts w:ascii="標楷體" w:eastAsia="標楷體" w:hint="eastAsia"/>
          <w:sz w:val="28"/>
        </w:rPr>
        <w:t>國際減碳趨勢</w:t>
      </w:r>
      <w:proofErr w:type="gramEnd"/>
      <w:r w:rsidRPr="0025223A">
        <w:rPr>
          <w:rFonts w:ascii="標楷體" w:eastAsia="標楷體" w:hint="eastAsia"/>
          <w:sz w:val="28"/>
        </w:rPr>
        <w:t>及政府無紙化政策，部分審定</w:t>
      </w:r>
      <w:r w:rsidR="00073E8E">
        <w:rPr>
          <w:rFonts w:ascii="標楷體" w:eastAsia="標楷體" w:hint="eastAsia"/>
          <w:sz w:val="28"/>
        </w:rPr>
        <w:t>（</w:t>
      </w:r>
      <w:r w:rsidRPr="0025223A">
        <w:rPr>
          <w:rFonts w:ascii="標楷體" w:eastAsia="標楷體" w:hint="eastAsia"/>
          <w:sz w:val="28"/>
        </w:rPr>
        <w:t>簡</w:t>
      </w:r>
      <w:r w:rsidR="00073E8E">
        <w:rPr>
          <w:rFonts w:ascii="標楷體" w:eastAsia="標楷體" w:hint="eastAsia"/>
          <w:sz w:val="28"/>
        </w:rPr>
        <w:t>）</w:t>
      </w:r>
      <w:r w:rsidRPr="0025223A">
        <w:rPr>
          <w:rFonts w:ascii="標楷體" w:eastAsia="標楷體" w:hint="eastAsia"/>
          <w:sz w:val="28"/>
        </w:rPr>
        <w:t>表與總決算審定後平衡表等，請至審計部全球資訊網/總決算審核報告/總決算審核報告查詢平台</w:t>
      </w:r>
      <w:proofErr w:type="gramStart"/>
      <w:r w:rsidR="00073E8E">
        <w:rPr>
          <w:rFonts w:ascii="標楷體" w:eastAsia="標楷體" w:hint="eastAsia"/>
          <w:sz w:val="28"/>
        </w:rPr>
        <w:t>（</w:t>
      </w:r>
      <w:proofErr w:type="gramEnd"/>
      <w:r w:rsidR="00073E8E" w:rsidRPr="00073E8E">
        <w:rPr>
          <w:rFonts w:ascii="標楷體" w:eastAsia="標楷體" w:hint="eastAsia"/>
          <w:sz w:val="28"/>
        </w:rPr>
        <w:t>https://auditreport.audit.gov.tw/</w:t>
      </w:r>
      <w:proofErr w:type="gramStart"/>
      <w:r w:rsidR="00073E8E">
        <w:rPr>
          <w:rFonts w:ascii="標楷體" w:eastAsia="標楷體" w:hint="eastAsia"/>
          <w:sz w:val="28"/>
        </w:rPr>
        <w:t>）</w:t>
      </w:r>
      <w:proofErr w:type="gramEnd"/>
      <w:r w:rsidRPr="0025223A">
        <w:rPr>
          <w:rFonts w:ascii="標楷體" w:eastAsia="標楷體" w:hint="eastAsia"/>
          <w:sz w:val="28"/>
        </w:rPr>
        <w:t>查閱。</w:t>
      </w:r>
    </w:p>
    <w:p w14:paraId="44B39A1B" w14:textId="12D07920" w:rsidR="007855B0" w:rsidRPr="0045636C" w:rsidRDefault="007855B0" w:rsidP="00CC3A05">
      <w:pPr>
        <w:pStyle w:val="ab"/>
        <w:numPr>
          <w:ilvl w:val="0"/>
          <w:numId w:val="3"/>
        </w:numPr>
        <w:spacing w:afterLines="50" w:after="180" w:line="560" w:lineRule="exact"/>
        <w:ind w:leftChars="0" w:left="573" w:hanging="573"/>
        <w:jc w:val="both"/>
        <w:rPr>
          <w:rFonts w:ascii="標楷體" w:eastAsia="標楷體" w:hAnsi="標楷體"/>
          <w:sz w:val="28"/>
          <w:szCs w:val="28"/>
        </w:rPr>
      </w:pPr>
      <w:r w:rsidRPr="0025223A">
        <w:rPr>
          <w:rFonts w:ascii="標楷體" w:eastAsia="標楷體" w:hint="eastAsia"/>
          <w:sz w:val="28"/>
        </w:rPr>
        <w:t>部分機關</w:t>
      </w:r>
      <w:r w:rsidR="005658A1"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於11</w:t>
      </w:r>
      <w:r w:rsidR="005658A1">
        <w:rPr>
          <w:rFonts w:ascii="標楷體" w:eastAsia="標楷體"/>
          <w:sz w:val="28"/>
        </w:rPr>
        <w:t>3</w:t>
      </w:r>
      <w:r w:rsidRPr="0025223A">
        <w:rPr>
          <w:rFonts w:ascii="標楷體" w:eastAsia="標楷體" w:hint="eastAsia"/>
          <w:sz w:val="28"/>
        </w:rPr>
        <w:t>年1月1日至11</w:t>
      </w:r>
      <w:r w:rsidR="005658A1">
        <w:rPr>
          <w:rFonts w:ascii="標楷體" w:eastAsia="標楷體"/>
          <w:sz w:val="28"/>
        </w:rPr>
        <w:t>4</w:t>
      </w:r>
      <w:r w:rsidRPr="0025223A">
        <w:rPr>
          <w:rFonts w:ascii="標楷體" w:eastAsia="標楷體" w:hint="eastAsia"/>
          <w:sz w:val="28"/>
        </w:rPr>
        <w:t>年6月30日間</w:t>
      </w:r>
      <w:r w:rsidR="005322E4" w:rsidRPr="0025223A">
        <w:rPr>
          <w:rFonts w:ascii="標楷體" w:eastAsia="標楷體" w:hint="eastAsia"/>
          <w:sz w:val="28"/>
        </w:rPr>
        <w:t>改制</w:t>
      </w:r>
      <w:r w:rsidR="0045636C">
        <w:rPr>
          <w:rFonts w:ascii="標楷體" w:eastAsia="標楷體" w:hint="eastAsia"/>
          <w:sz w:val="28"/>
        </w:rPr>
        <w:t>、</w:t>
      </w:r>
      <w:r w:rsidR="005322E4" w:rsidRPr="0045636C">
        <w:rPr>
          <w:rFonts w:ascii="標楷體" w:eastAsia="標楷體" w:hint="eastAsia"/>
          <w:sz w:val="28"/>
        </w:rPr>
        <w:t>更名</w:t>
      </w:r>
      <w:r w:rsidR="0045636C">
        <w:rPr>
          <w:rFonts w:ascii="標楷體" w:eastAsia="標楷體" w:hint="eastAsia"/>
          <w:sz w:val="28"/>
        </w:rPr>
        <w:t>或新設</w:t>
      </w:r>
      <w:r w:rsidRPr="0045636C">
        <w:rPr>
          <w:rFonts w:ascii="標楷體" w:eastAsia="標楷體" w:hint="eastAsia"/>
          <w:sz w:val="28"/>
        </w:rPr>
        <w:t>者（如下表），其機關</w:t>
      </w:r>
      <w:r w:rsidR="004100CC" w:rsidRPr="0045636C">
        <w:rPr>
          <w:rFonts w:ascii="標楷體" w:eastAsia="標楷體" w:hint="eastAsia"/>
          <w:sz w:val="28"/>
        </w:rPr>
        <w:t>（基金）</w:t>
      </w:r>
      <w:r w:rsidRPr="0045636C">
        <w:rPr>
          <w:rFonts w:ascii="標楷體" w:eastAsia="標楷體" w:hint="eastAsia"/>
          <w:sz w:val="28"/>
        </w:rPr>
        <w:t>名稱以</w:t>
      </w:r>
      <w:r w:rsidRPr="0045636C">
        <w:rPr>
          <w:rFonts w:ascii="標楷體" w:eastAsia="標楷體" w:hAnsi="標楷體" w:hint="eastAsia"/>
          <w:sz w:val="28"/>
          <w:szCs w:val="28"/>
        </w:rPr>
        <w:t>事實發生時點之名稱為表達原則。</w:t>
      </w: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25223A" w:rsidRPr="0025223A" w14:paraId="7737DBE6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392BDD58" w14:textId="77777777" w:rsidR="007855B0" w:rsidRPr="0025223A" w:rsidRDefault="007855B0" w:rsidP="00E75C74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7938" w:type="dxa"/>
            <w:vAlign w:val="center"/>
          </w:tcPr>
          <w:p w14:paraId="62D74325" w14:textId="45979C10" w:rsidR="007855B0" w:rsidRPr="0025223A" w:rsidRDefault="007855B0" w:rsidP="00FF058E">
            <w:pPr>
              <w:pStyle w:val="ab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cs="新細明體" w:hint="eastAsia"/>
              </w:rPr>
              <w:t>所屬機關</w:t>
            </w:r>
            <w:r w:rsidR="004100CC" w:rsidRPr="004100CC">
              <w:rPr>
                <w:rFonts w:ascii="標楷體" w:eastAsia="標楷體" w:hAnsi="標楷體" w:cs="新細明體" w:hint="eastAsia"/>
              </w:rPr>
              <w:t>（基金）</w:t>
            </w:r>
            <w:r w:rsidR="0045636C" w:rsidRPr="0045636C">
              <w:rPr>
                <w:rFonts w:ascii="標楷體" w:eastAsia="標楷體" w:hAnsi="標楷體" w:cs="新細明體" w:hint="eastAsia"/>
              </w:rPr>
              <w:t>改制、更名或新設</w:t>
            </w:r>
            <w:r w:rsidRPr="0025223A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25223A" w:rsidRPr="0025223A" w14:paraId="008E9F4B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6161A89A" w14:textId="77777777" w:rsidR="00117AB3" w:rsidRPr="0025223A" w:rsidRDefault="00117AB3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衛生福利局</w:t>
            </w:r>
          </w:p>
          <w:p w14:paraId="4B5A24F9" w14:textId="7A8E07C4" w:rsidR="00117AB3" w:rsidRPr="0025223A" w:rsidRDefault="00117AB3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(衛生局)</w:t>
            </w:r>
          </w:p>
        </w:tc>
        <w:tc>
          <w:tcPr>
            <w:tcW w:w="7938" w:type="dxa"/>
            <w:vAlign w:val="center"/>
          </w:tcPr>
          <w:p w14:paraId="5C493BF9" w14:textId="19FF5CDB" w:rsidR="00117AB3" w:rsidRPr="0025223A" w:rsidRDefault="00004A39" w:rsidP="00117AB3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依</w:t>
            </w:r>
            <w:r w:rsidR="00283993">
              <w:rPr>
                <w:rFonts w:ascii="標楷體" w:eastAsia="標楷體" w:hAnsi="標楷體" w:hint="eastAsia"/>
                <w:szCs w:val="24"/>
              </w:rPr>
              <w:t>據</w:t>
            </w:r>
            <w:r w:rsidRPr="00004A39">
              <w:rPr>
                <w:rFonts w:ascii="標楷體" w:eastAsia="標楷體" w:hAnsi="標楷體" w:hint="eastAsia"/>
                <w:szCs w:val="24"/>
              </w:rPr>
              <w:t>連江縣政府組織自治條例</w:t>
            </w:r>
            <w:r w:rsidR="00283993">
              <w:rPr>
                <w:rFonts w:ascii="標楷體" w:eastAsia="標楷體" w:hAnsi="標楷體" w:hint="eastAsia"/>
                <w:szCs w:val="24"/>
              </w:rPr>
              <w:t>，自</w:t>
            </w:r>
            <w:r w:rsidR="00117AB3" w:rsidRPr="0025223A">
              <w:rPr>
                <w:rFonts w:ascii="標楷體" w:eastAsia="標楷體" w:hAnsi="標楷體" w:hint="eastAsia"/>
                <w:szCs w:val="24"/>
              </w:rPr>
              <w:t>11</w:t>
            </w:r>
            <w:r w:rsidR="00117AB3" w:rsidRPr="0025223A">
              <w:rPr>
                <w:rFonts w:ascii="標楷體" w:eastAsia="標楷體" w:hAnsi="標楷體"/>
                <w:szCs w:val="24"/>
              </w:rPr>
              <w:t>3</w:t>
            </w:r>
            <w:r w:rsidR="00117AB3" w:rsidRPr="0025223A">
              <w:rPr>
                <w:rFonts w:ascii="標楷體" w:eastAsia="標楷體" w:hAnsi="標楷體" w:hint="eastAsia"/>
                <w:szCs w:val="24"/>
              </w:rPr>
              <w:t>年1月1日改制更名為衛生局，</w:t>
            </w:r>
            <w:proofErr w:type="gramStart"/>
            <w:r w:rsidR="00117AB3" w:rsidRPr="0025223A">
              <w:rPr>
                <w:rFonts w:ascii="標楷體" w:eastAsia="標楷體" w:hAnsi="標楷體" w:hint="eastAsia"/>
                <w:szCs w:val="24"/>
              </w:rPr>
              <w:t>原轄大同</w:t>
            </w:r>
            <w:proofErr w:type="gramEnd"/>
            <w:r w:rsidR="00117AB3" w:rsidRPr="0025223A">
              <w:rPr>
                <w:rFonts w:ascii="標楷體" w:eastAsia="標楷體" w:hAnsi="標楷體" w:hint="eastAsia"/>
                <w:szCs w:val="24"/>
              </w:rPr>
              <w:t>之家</w:t>
            </w:r>
            <w:r w:rsidR="00760E1C" w:rsidRPr="0025223A">
              <w:rPr>
                <w:rFonts w:ascii="標楷體" w:eastAsia="標楷體" w:hAnsi="標楷體" w:hint="eastAsia"/>
                <w:szCs w:val="24"/>
              </w:rPr>
              <w:t>及公益彩券盈餘分配基金</w:t>
            </w:r>
            <w:r w:rsidR="00117AB3" w:rsidRPr="0025223A">
              <w:rPr>
                <w:rFonts w:ascii="標楷體" w:eastAsia="標楷體" w:hAnsi="標楷體" w:hint="eastAsia"/>
                <w:szCs w:val="24"/>
              </w:rPr>
              <w:t>改隸民政社會處。</w:t>
            </w:r>
          </w:p>
        </w:tc>
      </w:tr>
      <w:tr w:rsidR="0025223A" w:rsidRPr="0025223A" w14:paraId="34805E93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5CA909DF" w14:textId="77777777" w:rsidR="00117AB3" w:rsidRPr="0025223A" w:rsidRDefault="00117AB3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民政處</w:t>
            </w:r>
          </w:p>
          <w:p w14:paraId="34FBF141" w14:textId="0DB46590" w:rsidR="00117AB3" w:rsidRPr="0025223A" w:rsidRDefault="00117AB3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(民政社會處)</w:t>
            </w:r>
          </w:p>
        </w:tc>
        <w:tc>
          <w:tcPr>
            <w:tcW w:w="7938" w:type="dxa"/>
            <w:vAlign w:val="center"/>
          </w:tcPr>
          <w:p w14:paraId="40631744" w14:textId="7499F168" w:rsidR="00117AB3" w:rsidRPr="0025223A" w:rsidRDefault="00786D93" w:rsidP="00117AB3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786D93">
              <w:rPr>
                <w:rFonts w:ascii="標楷體" w:eastAsia="標楷體" w:hAnsi="標楷體" w:hint="eastAsia"/>
                <w:szCs w:val="24"/>
              </w:rPr>
              <w:t>依據連江縣政府組織自治條例</w:t>
            </w:r>
            <w:r w:rsidR="00283993" w:rsidRPr="00283993">
              <w:rPr>
                <w:rFonts w:ascii="標楷體" w:eastAsia="標楷體" w:hAnsi="標楷體" w:hint="eastAsia"/>
                <w:szCs w:val="24"/>
              </w:rPr>
              <w:t>，</w:t>
            </w:r>
            <w:r w:rsidR="00117AB3" w:rsidRPr="0025223A">
              <w:rPr>
                <w:rFonts w:ascii="標楷體" w:eastAsia="標楷體" w:hAnsi="標楷體" w:hint="eastAsia"/>
                <w:szCs w:val="24"/>
              </w:rPr>
              <w:t>於11</w:t>
            </w:r>
            <w:r w:rsidR="00117AB3" w:rsidRPr="0025223A">
              <w:rPr>
                <w:rFonts w:ascii="標楷體" w:eastAsia="標楷體" w:hAnsi="標楷體"/>
                <w:szCs w:val="24"/>
              </w:rPr>
              <w:t>3</w:t>
            </w:r>
            <w:r w:rsidR="00117AB3" w:rsidRPr="0025223A">
              <w:rPr>
                <w:rFonts w:ascii="標楷體" w:eastAsia="標楷體" w:hAnsi="標楷體" w:hint="eastAsia"/>
                <w:szCs w:val="24"/>
              </w:rPr>
              <w:t>年1月1日改制更名為民政社會處，原衛生福利局所轄大同之家</w:t>
            </w:r>
            <w:r w:rsidR="001B7F31" w:rsidRPr="0025223A">
              <w:rPr>
                <w:rFonts w:ascii="標楷體" w:eastAsia="標楷體" w:hAnsi="標楷體" w:hint="eastAsia"/>
                <w:szCs w:val="24"/>
              </w:rPr>
              <w:t>及公益彩券盈餘分配基金</w:t>
            </w:r>
            <w:proofErr w:type="gramStart"/>
            <w:r w:rsidR="00117AB3" w:rsidRPr="0025223A">
              <w:rPr>
                <w:rFonts w:ascii="標楷體" w:eastAsia="標楷體" w:hAnsi="標楷體" w:hint="eastAsia"/>
                <w:szCs w:val="24"/>
              </w:rPr>
              <w:t>改隸該處</w:t>
            </w:r>
            <w:proofErr w:type="gramEnd"/>
            <w:r w:rsidR="00117AB3" w:rsidRPr="0025223A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4100CC" w:rsidRPr="0025223A" w14:paraId="15402AE1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2720A151" w14:textId="58DCCA78" w:rsidR="004100CC" w:rsidRPr="0025223A" w:rsidRDefault="0045636C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縣政府</w:t>
            </w:r>
          </w:p>
        </w:tc>
        <w:tc>
          <w:tcPr>
            <w:tcW w:w="7938" w:type="dxa"/>
            <w:vAlign w:val="center"/>
          </w:tcPr>
          <w:p w14:paraId="29D96D3B" w14:textId="34952479" w:rsidR="004100CC" w:rsidRPr="0025223A" w:rsidRDefault="00621F48" w:rsidP="00117AB3">
            <w:pPr>
              <w:pStyle w:val="ab"/>
              <w:overflowPunct w:val="0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依據</w:t>
            </w:r>
            <w:r w:rsidR="009F551A">
              <w:rPr>
                <w:rFonts w:ascii="標楷體" w:eastAsia="標楷體" w:hAnsi="標楷體" w:hint="eastAsia"/>
                <w:szCs w:val="24"/>
              </w:rPr>
              <w:t>國土計畫法及都市更新條例規定</w:t>
            </w:r>
            <w:r w:rsidR="009B2A25">
              <w:rPr>
                <w:rFonts w:ascii="標楷體" w:eastAsia="標楷體" w:hAnsi="標楷體" w:hint="eastAsia"/>
                <w:szCs w:val="24"/>
              </w:rPr>
              <w:t>，</w:t>
            </w:r>
            <w:r w:rsidR="002A75A8">
              <w:rPr>
                <w:rFonts w:ascii="標楷體" w:eastAsia="標楷體" w:hAnsi="標楷體" w:hint="eastAsia"/>
                <w:szCs w:val="24"/>
              </w:rPr>
              <w:t>於1</w:t>
            </w:r>
            <w:r w:rsidR="002A75A8">
              <w:rPr>
                <w:rFonts w:ascii="標楷體" w:eastAsia="標楷體" w:hAnsi="標楷體"/>
                <w:szCs w:val="24"/>
              </w:rPr>
              <w:t>14</w:t>
            </w:r>
            <w:r w:rsidR="002A75A8">
              <w:rPr>
                <w:rFonts w:ascii="標楷體" w:eastAsia="標楷體" w:hAnsi="標楷體" w:hint="eastAsia"/>
                <w:szCs w:val="24"/>
              </w:rPr>
              <w:t>年1月1日新設連江縣都市更新及發展基金。</w:t>
            </w:r>
          </w:p>
        </w:tc>
      </w:tr>
    </w:tbl>
    <w:p w14:paraId="381DA6A0" w14:textId="53D5A3C8" w:rsidR="00CC3A05" w:rsidRDefault="007855B0" w:rsidP="00025D7C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  <w:r w:rsidRPr="00F11D43">
        <w:rPr>
          <w:rFonts w:ascii="標楷體" w:eastAsia="標楷體" w:hAnsi="標楷體" w:cs="新細明體" w:hint="eastAsia"/>
          <w:szCs w:val="24"/>
        </w:rPr>
        <w:t>資料時間：11</w:t>
      </w:r>
      <w:r w:rsidR="004100CC" w:rsidRPr="00F11D43">
        <w:rPr>
          <w:rFonts w:ascii="標楷體" w:eastAsia="標楷體" w:hAnsi="標楷體" w:cs="新細明體"/>
          <w:szCs w:val="24"/>
        </w:rPr>
        <w:t>3</w:t>
      </w:r>
      <w:r w:rsidRPr="00F11D43">
        <w:rPr>
          <w:rFonts w:ascii="標楷體" w:eastAsia="標楷體" w:hAnsi="標楷體" w:cs="新細明體" w:hint="eastAsia"/>
          <w:szCs w:val="24"/>
        </w:rPr>
        <w:t>年1月1日至11</w:t>
      </w:r>
      <w:r w:rsidR="004100CC" w:rsidRPr="00F11D43">
        <w:rPr>
          <w:rFonts w:ascii="標楷體" w:eastAsia="標楷體" w:hAnsi="標楷體" w:cs="新細明體"/>
          <w:szCs w:val="24"/>
        </w:rPr>
        <w:t>4</w:t>
      </w:r>
      <w:r w:rsidRPr="00F11D43">
        <w:rPr>
          <w:rFonts w:ascii="標楷體" w:eastAsia="標楷體" w:hAnsi="標楷體" w:cs="新細明體" w:hint="eastAsia"/>
          <w:szCs w:val="24"/>
        </w:rPr>
        <w:t>年6月30日。</w:t>
      </w:r>
    </w:p>
    <w:p w14:paraId="45F90C7E" w14:textId="77777777" w:rsidR="00CC3A05" w:rsidRDefault="00CC3A05">
      <w:pPr>
        <w:widowControl/>
        <w:rPr>
          <w:rFonts w:ascii="標楷體" w:eastAsia="標楷體" w:hAnsi="標楷體" w:cs="新細明體"/>
          <w:szCs w:val="24"/>
        </w:rPr>
      </w:pPr>
      <w:r>
        <w:rPr>
          <w:rFonts w:ascii="標楷體" w:eastAsia="標楷體" w:hAnsi="標楷體" w:cs="新細明體"/>
          <w:szCs w:val="24"/>
        </w:rPr>
        <w:lastRenderedPageBreak/>
        <w:br w:type="page"/>
      </w:r>
    </w:p>
    <w:sectPr w:rsidR="00CC3A05" w:rsidSect="008C4B2F">
      <w:footerReference w:type="default" r:id="rId7"/>
      <w:pgSz w:w="11906" w:h="16838" w:code="9"/>
      <w:pgMar w:top="1418" w:right="851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6C5F0" w14:textId="77777777" w:rsidR="000010DC" w:rsidRDefault="000010DC" w:rsidP="001F3403">
      <w:r>
        <w:separator/>
      </w:r>
    </w:p>
  </w:endnote>
  <w:endnote w:type="continuationSeparator" w:id="0">
    <w:p w14:paraId="0EF65A28" w14:textId="77777777" w:rsidR="000010DC" w:rsidRDefault="000010D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57C3" w14:textId="77777777" w:rsidR="000010DC" w:rsidRDefault="000010DC" w:rsidP="001F3403">
      <w:r>
        <w:rPr>
          <w:rFonts w:hint="eastAsia"/>
        </w:rPr>
        <w:separator/>
      </w:r>
    </w:p>
  </w:footnote>
  <w:footnote w:type="continuationSeparator" w:id="0">
    <w:p w14:paraId="0FF9153A" w14:textId="77777777" w:rsidR="000010DC" w:rsidRDefault="000010DC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36B658D0"/>
    <w:lvl w:ilvl="0" w:tplc="3580DAD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010DC"/>
    <w:rsid w:val="00004A39"/>
    <w:rsid w:val="0002116B"/>
    <w:rsid w:val="00025D7C"/>
    <w:rsid w:val="00027313"/>
    <w:rsid w:val="000313B3"/>
    <w:rsid w:val="000332D5"/>
    <w:rsid w:val="00062410"/>
    <w:rsid w:val="00073E8E"/>
    <w:rsid w:val="000B7CFC"/>
    <w:rsid w:val="000D6E51"/>
    <w:rsid w:val="000F424A"/>
    <w:rsid w:val="00111560"/>
    <w:rsid w:val="00117AB3"/>
    <w:rsid w:val="00122495"/>
    <w:rsid w:val="00142A92"/>
    <w:rsid w:val="00143262"/>
    <w:rsid w:val="00146D03"/>
    <w:rsid w:val="00173901"/>
    <w:rsid w:val="00192E62"/>
    <w:rsid w:val="001B2F20"/>
    <w:rsid w:val="001B7F31"/>
    <w:rsid w:val="001C1BCA"/>
    <w:rsid w:val="001F3403"/>
    <w:rsid w:val="001F485C"/>
    <w:rsid w:val="001F5AEE"/>
    <w:rsid w:val="002377AB"/>
    <w:rsid w:val="002423DB"/>
    <w:rsid w:val="0025223A"/>
    <w:rsid w:val="00254EA0"/>
    <w:rsid w:val="00283993"/>
    <w:rsid w:val="002A75A8"/>
    <w:rsid w:val="002B0E9E"/>
    <w:rsid w:val="002C48C2"/>
    <w:rsid w:val="00304BDE"/>
    <w:rsid w:val="00347217"/>
    <w:rsid w:val="0035119E"/>
    <w:rsid w:val="003953BA"/>
    <w:rsid w:val="003A0FD7"/>
    <w:rsid w:val="003C5DAA"/>
    <w:rsid w:val="003F1850"/>
    <w:rsid w:val="003F2528"/>
    <w:rsid w:val="003F5B51"/>
    <w:rsid w:val="004100CC"/>
    <w:rsid w:val="0045636C"/>
    <w:rsid w:val="004D1CBD"/>
    <w:rsid w:val="004D3B7B"/>
    <w:rsid w:val="004D5463"/>
    <w:rsid w:val="004E4A4A"/>
    <w:rsid w:val="004E6968"/>
    <w:rsid w:val="005237B0"/>
    <w:rsid w:val="005322E4"/>
    <w:rsid w:val="00535F5A"/>
    <w:rsid w:val="0053611A"/>
    <w:rsid w:val="00544AB8"/>
    <w:rsid w:val="00553704"/>
    <w:rsid w:val="005658A1"/>
    <w:rsid w:val="005665F3"/>
    <w:rsid w:val="005A7A07"/>
    <w:rsid w:val="005B2407"/>
    <w:rsid w:val="005B623C"/>
    <w:rsid w:val="005C1837"/>
    <w:rsid w:val="005D59DB"/>
    <w:rsid w:val="005E7158"/>
    <w:rsid w:val="00621F48"/>
    <w:rsid w:val="0062773B"/>
    <w:rsid w:val="00642BDA"/>
    <w:rsid w:val="0065072A"/>
    <w:rsid w:val="00672AE5"/>
    <w:rsid w:val="006A578B"/>
    <w:rsid w:val="006B2B8B"/>
    <w:rsid w:val="006E5BAF"/>
    <w:rsid w:val="006F369E"/>
    <w:rsid w:val="00707FA5"/>
    <w:rsid w:val="00760E1C"/>
    <w:rsid w:val="00764D7D"/>
    <w:rsid w:val="007855B0"/>
    <w:rsid w:val="00786D93"/>
    <w:rsid w:val="007E684C"/>
    <w:rsid w:val="007E6B02"/>
    <w:rsid w:val="008054D9"/>
    <w:rsid w:val="008166DD"/>
    <w:rsid w:val="00825CE8"/>
    <w:rsid w:val="00841271"/>
    <w:rsid w:val="00871F81"/>
    <w:rsid w:val="00891C79"/>
    <w:rsid w:val="008C4B2F"/>
    <w:rsid w:val="008E5735"/>
    <w:rsid w:val="008F1CE2"/>
    <w:rsid w:val="008F287C"/>
    <w:rsid w:val="008F43C3"/>
    <w:rsid w:val="00915834"/>
    <w:rsid w:val="00933D8E"/>
    <w:rsid w:val="00935C16"/>
    <w:rsid w:val="009B2A25"/>
    <w:rsid w:val="009B60C2"/>
    <w:rsid w:val="009F551A"/>
    <w:rsid w:val="00A10140"/>
    <w:rsid w:val="00A20262"/>
    <w:rsid w:val="00A24839"/>
    <w:rsid w:val="00A448E9"/>
    <w:rsid w:val="00A90688"/>
    <w:rsid w:val="00AB6A78"/>
    <w:rsid w:val="00AE66FC"/>
    <w:rsid w:val="00B3616C"/>
    <w:rsid w:val="00B37AC9"/>
    <w:rsid w:val="00B45998"/>
    <w:rsid w:val="00B76C88"/>
    <w:rsid w:val="00B902A7"/>
    <w:rsid w:val="00BF2009"/>
    <w:rsid w:val="00C03E88"/>
    <w:rsid w:val="00C37C64"/>
    <w:rsid w:val="00C72235"/>
    <w:rsid w:val="00C76E70"/>
    <w:rsid w:val="00CA5CE2"/>
    <w:rsid w:val="00CB0248"/>
    <w:rsid w:val="00CC3A05"/>
    <w:rsid w:val="00CF2C62"/>
    <w:rsid w:val="00D2677B"/>
    <w:rsid w:val="00D52E35"/>
    <w:rsid w:val="00D64A51"/>
    <w:rsid w:val="00D66819"/>
    <w:rsid w:val="00D904EB"/>
    <w:rsid w:val="00DB0AFD"/>
    <w:rsid w:val="00DC4452"/>
    <w:rsid w:val="00DD05B2"/>
    <w:rsid w:val="00DE1360"/>
    <w:rsid w:val="00DE4FD4"/>
    <w:rsid w:val="00E56F50"/>
    <w:rsid w:val="00E8619B"/>
    <w:rsid w:val="00E95C23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C4267"/>
    <w:rsid w:val="00FC62BB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賴怡玲</cp:lastModifiedBy>
  <cp:revision>39</cp:revision>
  <cp:lastPrinted>2025-06-25T07:03:00Z</cp:lastPrinted>
  <dcterms:created xsi:type="dcterms:W3CDTF">2024-06-19T07:37:00Z</dcterms:created>
  <dcterms:modified xsi:type="dcterms:W3CDTF">2025-06-25T07:04:00Z</dcterms:modified>
</cp:coreProperties>
</file>