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9201C6" w14:textId="002050CD" w:rsidR="007006F4" w:rsidRPr="00D07F7C" w:rsidRDefault="007006F4" w:rsidP="0052080E">
      <w:pPr>
        <w:adjustRightInd w:val="0"/>
        <w:spacing w:afterLines="60" w:after="216" w:line="560" w:lineRule="exact"/>
        <w:jc w:val="center"/>
        <w:rPr>
          <w:rFonts w:ascii="標楷體" w:eastAsia="標楷體" w:hAnsi="標楷體"/>
          <w:b/>
          <w:kern w:val="0"/>
          <w:sz w:val="40"/>
          <w:szCs w:val="54"/>
        </w:rPr>
      </w:pPr>
      <w:r w:rsidRPr="00D07F7C">
        <w:rPr>
          <w:rFonts w:ascii="標楷體" w:eastAsia="標楷體" w:hAnsi="標楷體" w:hint="eastAsia"/>
          <w:b/>
          <w:kern w:val="0"/>
          <w:sz w:val="40"/>
          <w:szCs w:val="54"/>
        </w:rPr>
        <w:t>中華民國</w:t>
      </w:r>
      <w:r w:rsidRPr="00D07F7C">
        <w:rPr>
          <w:rFonts w:ascii="標楷體" w:eastAsia="標楷體" w:hAnsi="標楷體"/>
          <w:b/>
          <w:kern w:val="0"/>
          <w:sz w:val="40"/>
          <w:szCs w:val="54"/>
        </w:rPr>
        <w:t>11</w:t>
      </w:r>
      <w:r w:rsidR="00F27B88" w:rsidRPr="00D07F7C">
        <w:rPr>
          <w:rFonts w:ascii="標楷體" w:eastAsia="標楷體" w:hAnsi="標楷體"/>
          <w:b/>
          <w:kern w:val="0"/>
          <w:sz w:val="40"/>
          <w:szCs w:val="54"/>
        </w:rPr>
        <w:t>3</w:t>
      </w:r>
      <w:r w:rsidRPr="00D07F7C">
        <w:rPr>
          <w:rFonts w:ascii="標楷體" w:eastAsia="標楷體" w:hAnsi="標楷體" w:hint="eastAsia"/>
          <w:b/>
          <w:kern w:val="0"/>
          <w:sz w:val="40"/>
          <w:szCs w:val="54"/>
        </w:rPr>
        <w:t>年度</w:t>
      </w:r>
    </w:p>
    <w:p w14:paraId="605AE0F8" w14:textId="2B8C3D64" w:rsidR="007006F4" w:rsidRPr="00D07F7C" w:rsidRDefault="007006F4" w:rsidP="00BF6847">
      <w:pPr>
        <w:adjustRightInd w:val="0"/>
        <w:spacing w:afterLines="50" w:after="180" w:line="560" w:lineRule="exact"/>
        <w:jc w:val="center"/>
        <w:rPr>
          <w:rFonts w:ascii="標楷體" w:eastAsia="標楷體" w:hAnsi="標楷體"/>
          <w:b/>
          <w:kern w:val="0"/>
          <w:sz w:val="54"/>
          <w:szCs w:val="54"/>
        </w:rPr>
      </w:pPr>
      <w:r w:rsidRPr="00D07F7C">
        <w:rPr>
          <w:rFonts w:ascii="標楷體" w:eastAsia="標楷體" w:hint="eastAsia"/>
          <w:b/>
          <w:kern w:val="0"/>
          <w:sz w:val="54"/>
          <w:szCs w:val="54"/>
        </w:rPr>
        <w:t>連江縣</w:t>
      </w:r>
      <w:r w:rsidRPr="00D07F7C">
        <w:rPr>
          <w:rFonts w:ascii="標楷體" w:eastAsia="標楷體" w:hAnsi="標楷體" w:hint="eastAsia"/>
          <w:b/>
          <w:kern w:val="0"/>
          <w:sz w:val="54"/>
          <w:szCs w:val="54"/>
        </w:rPr>
        <w:t>總決算</w:t>
      </w:r>
    </w:p>
    <w:p w14:paraId="19757458" w14:textId="77777777" w:rsidR="007006F4" w:rsidRPr="00D07F7C" w:rsidRDefault="007006F4" w:rsidP="005A260D">
      <w:pPr>
        <w:adjustRightInd w:val="0"/>
        <w:spacing w:afterLines="50" w:after="180" w:line="520" w:lineRule="exact"/>
        <w:jc w:val="center"/>
        <w:rPr>
          <w:rFonts w:ascii="標楷體" w:eastAsia="標楷體" w:hAnsi="標楷體"/>
          <w:b/>
          <w:kern w:val="0"/>
          <w:sz w:val="54"/>
          <w:szCs w:val="54"/>
        </w:rPr>
      </w:pPr>
      <w:r w:rsidRPr="00D07F7C">
        <w:rPr>
          <w:rFonts w:ascii="標楷體" w:eastAsia="標楷體" w:hAnsi="標楷體" w:hint="eastAsia"/>
          <w:b/>
          <w:kern w:val="0"/>
          <w:sz w:val="54"/>
          <w:szCs w:val="54"/>
        </w:rPr>
        <w:t>暨附屬單位決算及綜計表審核報告</w:t>
      </w:r>
    </w:p>
    <w:p w14:paraId="63682571" w14:textId="77777777" w:rsidR="00D07F7C" w:rsidRPr="00D07F7C" w:rsidRDefault="007006F4" w:rsidP="005A260D">
      <w:pPr>
        <w:pStyle w:val="a3"/>
        <w:overflowPunct w:val="0"/>
        <w:snapToGrid w:val="0"/>
        <w:spacing w:line="260" w:lineRule="atLeast"/>
        <w:ind w:leftChars="2657" w:left="6377" w:rightChars="-1" w:right="-2"/>
        <w:jc w:val="distribute"/>
        <w:rPr>
          <w:rFonts w:ascii="標楷體" w:eastAsia="標楷體"/>
          <w:b/>
          <w:bCs/>
          <w:spacing w:val="-20"/>
          <w:sz w:val="32"/>
          <w:szCs w:val="32"/>
        </w:rPr>
      </w:pPr>
      <w:r w:rsidRPr="00D07F7C">
        <w:rPr>
          <w:rFonts w:ascii="標楷體" w:eastAsia="標楷體" w:hint="eastAsia"/>
          <w:b/>
          <w:bCs/>
          <w:spacing w:val="-20"/>
          <w:sz w:val="32"/>
          <w:szCs w:val="32"/>
        </w:rPr>
        <w:t>審計部臺灣省基隆市審計室</w:t>
      </w:r>
    </w:p>
    <w:p w14:paraId="0E550C96" w14:textId="19B68278" w:rsidR="007006F4" w:rsidRPr="00D07F7C" w:rsidRDefault="007006F4" w:rsidP="005A260D">
      <w:pPr>
        <w:pStyle w:val="a3"/>
        <w:overflowPunct w:val="0"/>
        <w:snapToGrid w:val="0"/>
        <w:spacing w:line="260" w:lineRule="atLeast"/>
        <w:ind w:leftChars="2657" w:left="6377" w:rightChars="-1" w:right="-2"/>
        <w:jc w:val="distribute"/>
        <w:rPr>
          <w:rFonts w:ascii="標楷體" w:eastAsia="標楷體"/>
          <w:b/>
          <w:bCs/>
          <w:sz w:val="32"/>
          <w:szCs w:val="32"/>
        </w:rPr>
      </w:pPr>
      <w:r w:rsidRPr="00D07F7C">
        <w:rPr>
          <w:rFonts w:ascii="標楷體" w:eastAsia="標楷體" w:hint="eastAsia"/>
          <w:b/>
          <w:bCs/>
          <w:spacing w:val="16"/>
          <w:sz w:val="32"/>
          <w:szCs w:val="32"/>
        </w:rPr>
        <w:t>審計官兼主任</w:t>
      </w:r>
      <w:r w:rsidRPr="00D07F7C">
        <w:rPr>
          <w:rFonts w:ascii="標楷體" w:eastAsia="標楷體" w:hint="eastAsia"/>
          <w:b/>
          <w:bCs/>
          <w:spacing w:val="20"/>
          <w:sz w:val="32"/>
          <w:szCs w:val="32"/>
        </w:rPr>
        <w:t xml:space="preserve"> </w:t>
      </w:r>
      <w:r w:rsidRPr="00D07F7C">
        <w:rPr>
          <w:rFonts w:ascii="標楷體" w:eastAsia="標楷體"/>
          <w:b/>
          <w:bCs/>
          <w:spacing w:val="20"/>
          <w:sz w:val="18"/>
          <w:szCs w:val="18"/>
        </w:rPr>
        <w:t xml:space="preserve"> </w:t>
      </w:r>
      <w:r w:rsidR="00CE67EA">
        <w:rPr>
          <w:rFonts w:ascii="標楷體" w:eastAsia="標楷體" w:hint="eastAsia"/>
          <w:b/>
          <w:bCs/>
          <w:sz w:val="32"/>
          <w:szCs w:val="32"/>
        </w:rPr>
        <w:t>吳婉瑜</w:t>
      </w:r>
    </w:p>
    <w:p w14:paraId="317CFB69" w14:textId="77777777" w:rsidR="00491B17" w:rsidRPr="00D07F7C" w:rsidRDefault="00491B17" w:rsidP="005A260D">
      <w:pPr>
        <w:overflowPunct w:val="0"/>
        <w:spacing w:beforeLines="30" w:before="108" w:afterLines="20" w:after="72" w:line="520" w:lineRule="exact"/>
        <w:jc w:val="center"/>
        <w:rPr>
          <w:rFonts w:ascii="標楷體" w:eastAsia="標楷體"/>
          <w:b/>
          <w:kern w:val="0"/>
          <w:sz w:val="48"/>
          <w:szCs w:val="48"/>
        </w:rPr>
      </w:pPr>
      <w:r w:rsidRPr="00D07F7C">
        <w:rPr>
          <w:rFonts w:ascii="標楷體" w:eastAsia="標楷體" w:hint="eastAsia"/>
          <w:b/>
          <w:kern w:val="0"/>
          <w:sz w:val="48"/>
          <w:szCs w:val="48"/>
        </w:rPr>
        <w:t xml:space="preserve">前　</w:t>
      </w:r>
      <w:r w:rsidR="00FB10B5" w:rsidRPr="00D07F7C">
        <w:rPr>
          <w:rFonts w:ascii="標楷體" w:eastAsia="標楷體" w:hint="eastAsia"/>
          <w:b/>
          <w:kern w:val="0"/>
          <w:sz w:val="48"/>
          <w:szCs w:val="48"/>
        </w:rPr>
        <w:t xml:space="preserve">　</w:t>
      </w:r>
      <w:r w:rsidRPr="00D07F7C">
        <w:rPr>
          <w:rFonts w:ascii="標楷體" w:eastAsia="標楷體" w:hint="eastAsia"/>
          <w:b/>
          <w:kern w:val="0"/>
          <w:sz w:val="48"/>
          <w:szCs w:val="48"/>
        </w:rPr>
        <w:t xml:space="preserve">　言</w:t>
      </w:r>
    </w:p>
    <w:p w14:paraId="22C5C1B0" w14:textId="44B2612E" w:rsidR="00C07F7F" w:rsidRPr="00D07F7C" w:rsidRDefault="00491B17" w:rsidP="005A260D">
      <w:pPr>
        <w:pStyle w:val="a3"/>
        <w:overflowPunct w:val="0"/>
        <w:snapToGrid w:val="0"/>
        <w:spacing w:line="486" w:lineRule="atLeast"/>
        <w:ind w:firstLineChars="200" w:firstLine="640"/>
        <w:jc w:val="both"/>
        <w:rPr>
          <w:rFonts w:ascii="標楷體" w:eastAsia="標楷體"/>
          <w:sz w:val="32"/>
          <w:szCs w:val="32"/>
        </w:rPr>
      </w:pPr>
      <w:r w:rsidRPr="00D07F7C">
        <w:rPr>
          <w:rFonts w:ascii="標楷體" w:eastAsia="標楷體" w:hint="eastAsia"/>
          <w:sz w:val="32"/>
          <w:szCs w:val="32"/>
        </w:rPr>
        <w:t>中華民國</w:t>
      </w:r>
      <w:r w:rsidR="00BB2575" w:rsidRPr="00D07F7C">
        <w:rPr>
          <w:rFonts w:ascii="標楷體" w:eastAsia="標楷體" w:hint="eastAsia"/>
          <w:sz w:val="32"/>
          <w:szCs w:val="32"/>
        </w:rPr>
        <w:t>1</w:t>
      </w:r>
      <w:r w:rsidR="00F51626" w:rsidRPr="00D07F7C">
        <w:rPr>
          <w:rFonts w:ascii="標楷體" w:eastAsia="標楷體" w:hint="eastAsia"/>
          <w:sz w:val="32"/>
          <w:szCs w:val="32"/>
        </w:rPr>
        <w:t>1</w:t>
      </w:r>
      <w:r w:rsidR="00F27B88" w:rsidRPr="00D07F7C">
        <w:rPr>
          <w:rFonts w:ascii="標楷體" w:eastAsia="標楷體"/>
          <w:sz w:val="32"/>
          <w:szCs w:val="32"/>
        </w:rPr>
        <w:t>3</w:t>
      </w:r>
      <w:r w:rsidRPr="00D07F7C">
        <w:rPr>
          <w:rFonts w:ascii="標楷體" w:eastAsia="標楷體" w:hint="eastAsia"/>
          <w:sz w:val="32"/>
          <w:szCs w:val="32"/>
        </w:rPr>
        <w:t>年度連江縣總決算</w:t>
      </w:r>
      <w:r w:rsidR="00B8105A" w:rsidRPr="00D07F7C">
        <w:rPr>
          <w:rFonts w:ascii="標楷體" w:eastAsia="標楷體" w:hint="eastAsia"/>
          <w:sz w:val="32"/>
          <w:szCs w:val="32"/>
        </w:rPr>
        <w:t>暨</w:t>
      </w:r>
      <w:r w:rsidRPr="00D07F7C">
        <w:rPr>
          <w:rFonts w:ascii="標楷體" w:eastAsia="標楷體" w:hint="eastAsia"/>
          <w:sz w:val="32"/>
          <w:szCs w:val="32"/>
        </w:rPr>
        <w:t>附屬單位決算及綜計表，</w:t>
      </w:r>
      <w:r w:rsidR="00BB2575" w:rsidRPr="00D07F7C">
        <w:rPr>
          <w:rFonts w:ascii="標楷體" w:eastAsia="標楷體" w:hint="eastAsia"/>
          <w:sz w:val="32"/>
          <w:szCs w:val="32"/>
        </w:rPr>
        <w:t>係由</w:t>
      </w:r>
      <w:r w:rsidR="00C07F7F" w:rsidRPr="00D07F7C">
        <w:rPr>
          <w:rFonts w:ascii="標楷體" w:eastAsia="標楷體" w:hint="eastAsia"/>
          <w:sz w:val="32"/>
          <w:szCs w:val="32"/>
        </w:rPr>
        <w:t>連江縣政府依照</w:t>
      </w:r>
      <w:r w:rsidR="0052471C" w:rsidRPr="00D07F7C">
        <w:rPr>
          <w:rFonts w:ascii="標楷體" w:eastAsia="標楷體" w:hint="eastAsia"/>
          <w:sz w:val="32"/>
          <w:szCs w:val="32"/>
        </w:rPr>
        <w:t>地方制度法第42條規定</w:t>
      </w:r>
      <w:r w:rsidR="00C07F7F" w:rsidRPr="00D07F7C">
        <w:rPr>
          <w:rFonts w:ascii="標楷體" w:eastAsia="標楷體" w:hint="eastAsia"/>
          <w:sz w:val="32"/>
          <w:szCs w:val="32"/>
        </w:rPr>
        <w:t>，</w:t>
      </w:r>
      <w:r w:rsidR="00753E67" w:rsidRPr="00D07F7C">
        <w:rPr>
          <w:rFonts w:ascii="標楷體" w:eastAsia="標楷體" w:hint="eastAsia"/>
          <w:sz w:val="32"/>
          <w:szCs w:val="32"/>
        </w:rPr>
        <w:t>於</w:t>
      </w:r>
      <w:r w:rsidR="007816DB" w:rsidRPr="00D07F7C">
        <w:rPr>
          <w:rFonts w:ascii="標楷體" w:eastAsia="標楷體" w:hint="eastAsia"/>
          <w:sz w:val="32"/>
          <w:szCs w:val="32"/>
        </w:rPr>
        <w:t>1</w:t>
      </w:r>
      <w:r w:rsidR="00F21A67" w:rsidRPr="00D07F7C">
        <w:rPr>
          <w:rFonts w:ascii="標楷體" w:eastAsia="標楷體" w:hint="eastAsia"/>
          <w:sz w:val="32"/>
          <w:szCs w:val="32"/>
        </w:rPr>
        <w:t>1</w:t>
      </w:r>
      <w:r w:rsidR="00433104" w:rsidRPr="00D07F7C">
        <w:rPr>
          <w:rFonts w:ascii="標楷體" w:eastAsia="標楷體"/>
          <w:sz w:val="32"/>
          <w:szCs w:val="32"/>
        </w:rPr>
        <w:t>4</w:t>
      </w:r>
      <w:r w:rsidR="007D30C1" w:rsidRPr="00D07F7C">
        <w:rPr>
          <w:rFonts w:ascii="標楷體" w:eastAsia="標楷體" w:hint="eastAsia"/>
          <w:sz w:val="32"/>
          <w:szCs w:val="32"/>
        </w:rPr>
        <w:t>年4月</w:t>
      </w:r>
      <w:r w:rsidR="007C371D" w:rsidRPr="00D07F7C">
        <w:rPr>
          <w:rFonts w:ascii="標楷體" w:eastAsia="標楷體" w:hint="eastAsia"/>
          <w:sz w:val="32"/>
          <w:szCs w:val="32"/>
        </w:rPr>
        <w:t>30</w:t>
      </w:r>
      <w:r w:rsidR="007D30C1" w:rsidRPr="00D07F7C">
        <w:rPr>
          <w:rFonts w:ascii="標楷體" w:eastAsia="標楷體" w:hint="eastAsia"/>
          <w:sz w:val="32"/>
          <w:szCs w:val="32"/>
        </w:rPr>
        <w:t>日</w:t>
      </w:r>
      <w:r w:rsidR="0052471C" w:rsidRPr="00D07F7C">
        <w:rPr>
          <w:rFonts w:ascii="標楷體" w:eastAsia="標楷體" w:hint="eastAsia"/>
          <w:sz w:val="32"/>
          <w:szCs w:val="32"/>
        </w:rPr>
        <w:t>函</w:t>
      </w:r>
      <w:r w:rsidR="00C07F7F" w:rsidRPr="00D07F7C">
        <w:rPr>
          <w:rFonts w:ascii="標楷體" w:eastAsia="標楷體" w:hint="eastAsia"/>
          <w:sz w:val="32"/>
          <w:szCs w:val="32"/>
        </w:rPr>
        <w:t>送</w:t>
      </w:r>
      <w:r w:rsidR="00636601" w:rsidRPr="00D07F7C">
        <w:rPr>
          <w:rFonts w:ascii="標楷體" w:eastAsia="標楷體" w:hint="eastAsia"/>
          <w:sz w:val="32"/>
          <w:szCs w:val="32"/>
        </w:rPr>
        <w:t>到</w:t>
      </w:r>
      <w:r w:rsidR="00C07F7F" w:rsidRPr="00D07F7C">
        <w:rPr>
          <w:rFonts w:ascii="標楷體" w:eastAsia="標楷體" w:hint="eastAsia"/>
          <w:sz w:val="32"/>
          <w:szCs w:val="32"/>
        </w:rPr>
        <w:t>室</w:t>
      </w:r>
      <w:r w:rsidR="0052471C" w:rsidRPr="00D07F7C">
        <w:rPr>
          <w:rFonts w:ascii="標楷體" w:eastAsia="標楷體" w:hint="eastAsia"/>
          <w:sz w:val="32"/>
          <w:szCs w:val="32"/>
        </w:rPr>
        <w:t>，</w:t>
      </w:r>
      <w:r w:rsidR="00C07F7F" w:rsidRPr="00D07F7C">
        <w:rPr>
          <w:rFonts w:ascii="標楷體" w:eastAsia="標楷體" w:hint="eastAsia"/>
          <w:sz w:val="32"/>
          <w:szCs w:val="32"/>
        </w:rPr>
        <w:t>本室依照</w:t>
      </w:r>
      <w:r w:rsidR="0052471C" w:rsidRPr="00D07F7C">
        <w:rPr>
          <w:rFonts w:ascii="標楷體" w:eastAsia="標楷體" w:hint="eastAsia"/>
          <w:sz w:val="32"/>
          <w:szCs w:val="32"/>
        </w:rPr>
        <w:t>同法條</w:t>
      </w:r>
      <w:r w:rsidR="00C07F7F" w:rsidRPr="00D07F7C">
        <w:rPr>
          <w:rFonts w:ascii="標楷體" w:eastAsia="標楷體" w:hint="eastAsia"/>
          <w:sz w:val="32"/>
          <w:szCs w:val="32"/>
        </w:rPr>
        <w:t>規定，</w:t>
      </w:r>
      <w:r w:rsidR="00BB2575" w:rsidRPr="00D07F7C">
        <w:rPr>
          <w:rFonts w:ascii="標楷體" w:eastAsia="標楷體" w:hint="eastAsia"/>
          <w:sz w:val="32"/>
          <w:szCs w:val="32"/>
        </w:rPr>
        <w:t>已</w:t>
      </w:r>
      <w:r w:rsidR="00C07F7F" w:rsidRPr="00D07F7C">
        <w:rPr>
          <w:rFonts w:ascii="標楷體" w:eastAsia="標楷體" w:hint="eastAsia"/>
          <w:sz w:val="32"/>
          <w:szCs w:val="32"/>
        </w:rPr>
        <w:t>於</w:t>
      </w:r>
      <w:r w:rsidR="0052471C" w:rsidRPr="00D07F7C">
        <w:rPr>
          <w:rFonts w:ascii="標楷體" w:eastAsia="標楷體" w:hint="eastAsia"/>
          <w:sz w:val="32"/>
          <w:szCs w:val="32"/>
        </w:rPr>
        <w:t>3個月</w:t>
      </w:r>
      <w:r w:rsidR="00C07F7F" w:rsidRPr="00D07F7C">
        <w:rPr>
          <w:rFonts w:ascii="標楷體" w:eastAsia="標楷體" w:hint="eastAsia"/>
          <w:sz w:val="32"/>
          <w:szCs w:val="32"/>
        </w:rPr>
        <w:t>內完成審核</w:t>
      </w:r>
      <w:r w:rsidR="007D30C1" w:rsidRPr="00D07F7C">
        <w:rPr>
          <w:rFonts w:ascii="標楷體" w:eastAsia="標楷體" w:hint="eastAsia"/>
          <w:sz w:val="32"/>
          <w:szCs w:val="32"/>
        </w:rPr>
        <w:t>，編造最終審定數額表，</w:t>
      </w:r>
      <w:r w:rsidR="00981A2F" w:rsidRPr="00D07F7C">
        <w:rPr>
          <w:rFonts w:ascii="標楷體" w:eastAsia="標楷體" w:hint="eastAsia"/>
          <w:sz w:val="32"/>
          <w:szCs w:val="32"/>
        </w:rPr>
        <w:t>並</w:t>
      </w:r>
      <w:r w:rsidR="007D30C1" w:rsidRPr="00D07F7C">
        <w:rPr>
          <w:rFonts w:ascii="標楷體" w:eastAsia="標楷體" w:hint="eastAsia"/>
          <w:sz w:val="32"/>
          <w:szCs w:val="32"/>
        </w:rPr>
        <w:t>提出總決算</w:t>
      </w:r>
      <w:r w:rsidR="00292273" w:rsidRPr="00D07F7C">
        <w:rPr>
          <w:rFonts w:ascii="標楷體" w:eastAsia="標楷體" w:hint="eastAsia"/>
          <w:sz w:val="32"/>
          <w:szCs w:val="32"/>
        </w:rPr>
        <w:t>暨附屬單位決算及綜計表</w:t>
      </w:r>
      <w:r w:rsidR="007D30C1" w:rsidRPr="00D07F7C">
        <w:rPr>
          <w:rFonts w:ascii="標楷體" w:eastAsia="標楷體" w:hint="eastAsia"/>
          <w:sz w:val="32"/>
          <w:szCs w:val="32"/>
        </w:rPr>
        <w:t>審核報告。</w:t>
      </w:r>
    </w:p>
    <w:p w14:paraId="17A44EE9" w14:textId="5FA1D221" w:rsidR="00491B17" w:rsidRPr="00D07F7C" w:rsidRDefault="00304878" w:rsidP="005A260D">
      <w:pPr>
        <w:pStyle w:val="a3"/>
        <w:overflowPunct w:val="0"/>
        <w:snapToGrid w:val="0"/>
        <w:spacing w:line="486" w:lineRule="atLeast"/>
        <w:ind w:firstLineChars="200" w:firstLine="640"/>
        <w:jc w:val="both"/>
        <w:rPr>
          <w:rFonts w:ascii="標楷體" w:eastAsia="標楷體"/>
          <w:sz w:val="32"/>
          <w:szCs w:val="32"/>
        </w:rPr>
      </w:pPr>
      <w:r w:rsidRPr="00D07F7C">
        <w:rPr>
          <w:rFonts w:ascii="標楷體" w:eastAsia="標楷體" w:hint="eastAsia"/>
          <w:sz w:val="32"/>
          <w:szCs w:val="32"/>
        </w:rPr>
        <w:t>1</w:t>
      </w:r>
      <w:r w:rsidR="00BB2575" w:rsidRPr="00D07F7C">
        <w:rPr>
          <w:rFonts w:ascii="標楷體" w:eastAsia="標楷體"/>
          <w:sz w:val="32"/>
          <w:szCs w:val="32"/>
        </w:rPr>
        <w:t>1</w:t>
      </w:r>
      <w:r w:rsidR="00F27B88" w:rsidRPr="00D07F7C">
        <w:rPr>
          <w:rFonts w:ascii="標楷體" w:eastAsia="標楷體"/>
          <w:sz w:val="32"/>
          <w:szCs w:val="32"/>
        </w:rPr>
        <w:t>3</w:t>
      </w:r>
      <w:r w:rsidR="00491B17" w:rsidRPr="00D07F7C">
        <w:rPr>
          <w:rFonts w:ascii="標楷體" w:eastAsia="標楷體" w:hint="eastAsia"/>
          <w:sz w:val="32"/>
          <w:szCs w:val="32"/>
        </w:rPr>
        <w:t>年度連江縣計</w:t>
      </w:r>
      <w:r w:rsidR="007260E7" w:rsidRPr="00D07F7C">
        <w:rPr>
          <w:rFonts w:ascii="標楷體" w:eastAsia="標楷體" w:hint="eastAsia"/>
          <w:sz w:val="32"/>
          <w:szCs w:val="32"/>
        </w:rPr>
        <w:t>有</w:t>
      </w:r>
      <w:r w:rsidR="00F92FAA" w:rsidRPr="00D07F7C">
        <w:rPr>
          <w:rFonts w:ascii="標楷體" w:eastAsia="標楷體" w:hint="eastAsia"/>
          <w:sz w:val="32"/>
          <w:szCs w:val="32"/>
        </w:rPr>
        <w:t>編列單位</w:t>
      </w:r>
      <w:r w:rsidR="00BD1611" w:rsidRPr="00D07F7C">
        <w:rPr>
          <w:rFonts w:ascii="標楷體" w:eastAsia="標楷體" w:hint="eastAsia"/>
          <w:sz w:val="32"/>
          <w:szCs w:val="32"/>
        </w:rPr>
        <w:t>決算之</w:t>
      </w:r>
      <w:r w:rsidR="00491B17" w:rsidRPr="00D07F7C">
        <w:rPr>
          <w:rFonts w:ascii="標楷體" w:eastAsia="標楷體" w:hint="eastAsia"/>
          <w:sz w:val="32"/>
          <w:szCs w:val="32"/>
        </w:rPr>
        <w:t>公務機關</w:t>
      </w:r>
      <w:r w:rsidR="00676CC1" w:rsidRPr="00D07F7C">
        <w:rPr>
          <w:rFonts w:ascii="標楷體" w:eastAsia="標楷體" w:hint="eastAsia"/>
          <w:sz w:val="32"/>
          <w:szCs w:val="32"/>
        </w:rPr>
        <w:t>1</w:t>
      </w:r>
      <w:r w:rsidR="007806ED" w:rsidRPr="00D07F7C">
        <w:rPr>
          <w:rFonts w:ascii="標楷體" w:eastAsia="標楷體" w:hint="eastAsia"/>
          <w:sz w:val="32"/>
          <w:szCs w:val="32"/>
        </w:rPr>
        <w:t>5</w:t>
      </w:r>
      <w:r w:rsidR="00491B17" w:rsidRPr="00D07F7C">
        <w:rPr>
          <w:rFonts w:ascii="標楷體" w:eastAsia="標楷體" w:hint="eastAsia"/>
          <w:sz w:val="32"/>
          <w:szCs w:val="32"/>
        </w:rPr>
        <w:t>個</w:t>
      </w:r>
      <w:r w:rsidR="00D20625" w:rsidRPr="00D07F7C">
        <w:rPr>
          <w:rFonts w:ascii="標楷體" w:eastAsia="標楷體" w:hint="eastAsia"/>
          <w:sz w:val="32"/>
          <w:szCs w:val="32"/>
        </w:rPr>
        <w:t>；</w:t>
      </w:r>
      <w:r w:rsidR="00BD1611" w:rsidRPr="00D07F7C">
        <w:rPr>
          <w:rFonts w:ascii="標楷體" w:eastAsia="標楷體" w:hint="eastAsia"/>
          <w:sz w:val="32"/>
          <w:szCs w:val="32"/>
        </w:rPr>
        <w:t>編列附屬單位決算之</w:t>
      </w:r>
      <w:r w:rsidR="00BB2575" w:rsidRPr="00D07F7C">
        <w:rPr>
          <w:rFonts w:ascii="標楷體" w:eastAsia="標楷體" w:hint="eastAsia"/>
          <w:sz w:val="32"/>
          <w:szCs w:val="32"/>
        </w:rPr>
        <w:t>縣</w:t>
      </w:r>
      <w:r w:rsidR="00491B17" w:rsidRPr="00D07F7C">
        <w:rPr>
          <w:rFonts w:ascii="標楷體" w:eastAsia="標楷體" w:hint="eastAsia"/>
          <w:sz w:val="32"/>
          <w:szCs w:val="32"/>
        </w:rPr>
        <w:t>營事業單位6個</w:t>
      </w:r>
      <w:r w:rsidR="00F27DC6" w:rsidRPr="00D07F7C">
        <w:rPr>
          <w:rFonts w:ascii="標楷體" w:eastAsia="標楷體" w:hint="eastAsia"/>
          <w:sz w:val="32"/>
          <w:szCs w:val="32"/>
        </w:rPr>
        <w:t>；</w:t>
      </w:r>
      <w:r w:rsidR="00AA5B4F" w:rsidRPr="00D07F7C">
        <w:rPr>
          <w:rFonts w:ascii="標楷體" w:eastAsia="標楷體" w:hint="eastAsia"/>
          <w:sz w:val="32"/>
          <w:szCs w:val="32"/>
        </w:rPr>
        <w:t>編列附屬單位決算之</w:t>
      </w:r>
      <w:r w:rsidR="00491B17" w:rsidRPr="00D07F7C">
        <w:rPr>
          <w:rFonts w:ascii="標楷體" w:eastAsia="標楷體" w:hint="eastAsia"/>
          <w:sz w:val="32"/>
          <w:szCs w:val="32"/>
        </w:rPr>
        <w:t>非營業</w:t>
      </w:r>
      <w:r w:rsidR="00B47AAB" w:rsidRPr="00D07F7C">
        <w:rPr>
          <w:rFonts w:ascii="標楷體" w:eastAsia="標楷體" w:hint="eastAsia"/>
          <w:sz w:val="32"/>
          <w:szCs w:val="32"/>
        </w:rPr>
        <w:t>特種</w:t>
      </w:r>
      <w:r w:rsidR="00491B17" w:rsidRPr="00D07F7C">
        <w:rPr>
          <w:rFonts w:ascii="標楷體" w:eastAsia="標楷體" w:hint="eastAsia"/>
          <w:sz w:val="32"/>
          <w:szCs w:val="32"/>
        </w:rPr>
        <w:t>基金單位</w:t>
      </w:r>
      <w:r w:rsidR="0002589A" w:rsidRPr="00D07F7C">
        <w:rPr>
          <w:rFonts w:ascii="標楷體" w:eastAsia="標楷體" w:hint="eastAsia"/>
          <w:sz w:val="32"/>
          <w:szCs w:val="32"/>
        </w:rPr>
        <w:t>8</w:t>
      </w:r>
      <w:r w:rsidR="00491B17" w:rsidRPr="00D07F7C">
        <w:rPr>
          <w:rFonts w:ascii="標楷體" w:eastAsia="標楷體" w:hint="eastAsia"/>
          <w:sz w:val="32"/>
          <w:szCs w:val="32"/>
        </w:rPr>
        <w:t>個</w:t>
      </w:r>
      <w:r w:rsidR="00946781">
        <w:rPr>
          <w:rFonts w:ascii="標楷體" w:eastAsia="標楷體" w:hint="eastAsia"/>
          <w:sz w:val="32"/>
          <w:szCs w:val="32"/>
        </w:rPr>
        <w:t>（</w:t>
      </w:r>
      <w:r w:rsidR="00D222CA" w:rsidRPr="00D07F7C">
        <w:rPr>
          <w:rFonts w:ascii="標楷體" w:eastAsia="標楷體" w:hint="eastAsia"/>
          <w:sz w:val="32"/>
          <w:szCs w:val="32"/>
        </w:rPr>
        <w:t>分預算1</w:t>
      </w:r>
      <w:r w:rsidR="00A071B6" w:rsidRPr="00D07F7C">
        <w:rPr>
          <w:rFonts w:ascii="標楷體" w:eastAsia="標楷體" w:hint="eastAsia"/>
          <w:sz w:val="32"/>
          <w:szCs w:val="32"/>
        </w:rPr>
        <w:t>0</w:t>
      </w:r>
      <w:r w:rsidR="00D222CA" w:rsidRPr="00D07F7C">
        <w:rPr>
          <w:rFonts w:ascii="標楷體" w:eastAsia="標楷體" w:hint="eastAsia"/>
          <w:sz w:val="32"/>
          <w:szCs w:val="32"/>
        </w:rPr>
        <w:t>個</w:t>
      </w:r>
      <w:r w:rsidR="00946781">
        <w:rPr>
          <w:rFonts w:ascii="標楷體" w:eastAsia="標楷體" w:hint="eastAsia"/>
          <w:sz w:val="32"/>
          <w:szCs w:val="32"/>
        </w:rPr>
        <w:t>）</w:t>
      </w:r>
      <w:r w:rsidR="00636601" w:rsidRPr="00D07F7C">
        <w:rPr>
          <w:rFonts w:ascii="標楷體" w:eastAsia="標楷體" w:hint="eastAsia"/>
          <w:sz w:val="32"/>
          <w:szCs w:val="32"/>
        </w:rPr>
        <w:t>。</w:t>
      </w:r>
      <w:r w:rsidR="007260E7" w:rsidRPr="00D07F7C">
        <w:rPr>
          <w:rFonts w:ascii="標楷體" w:eastAsia="標楷體" w:hint="eastAsia"/>
          <w:sz w:val="32"/>
          <w:szCs w:val="32"/>
        </w:rPr>
        <w:t>總計</w:t>
      </w:r>
      <w:r w:rsidR="00491B17" w:rsidRPr="00D07F7C">
        <w:rPr>
          <w:rFonts w:ascii="標楷體" w:eastAsia="標楷體" w:hint="eastAsia"/>
          <w:sz w:val="32"/>
          <w:szCs w:val="32"/>
        </w:rPr>
        <w:t>審核</w:t>
      </w:r>
      <w:r w:rsidR="0002589A" w:rsidRPr="00D07F7C">
        <w:rPr>
          <w:rFonts w:ascii="標楷體" w:eastAsia="標楷體" w:hint="eastAsia"/>
          <w:sz w:val="32"/>
          <w:szCs w:val="32"/>
        </w:rPr>
        <w:t>29</w:t>
      </w:r>
      <w:r w:rsidR="00491B17" w:rsidRPr="00D07F7C">
        <w:rPr>
          <w:rFonts w:ascii="標楷體" w:eastAsia="標楷體" w:hint="eastAsia"/>
          <w:sz w:val="32"/>
          <w:szCs w:val="32"/>
        </w:rPr>
        <w:t>個機關單位</w:t>
      </w:r>
      <w:r w:rsidR="00946781">
        <w:rPr>
          <w:rFonts w:ascii="標楷體" w:eastAsia="標楷體" w:hint="eastAsia"/>
          <w:sz w:val="32"/>
          <w:szCs w:val="32"/>
        </w:rPr>
        <w:t>（</w:t>
      </w:r>
      <w:r w:rsidR="00D222CA" w:rsidRPr="00D07F7C">
        <w:rPr>
          <w:rFonts w:ascii="標楷體" w:eastAsia="標楷體" w:hint="eastAsia"/>
          <w:sz w:val="32"/>
          <w:szCs w:val="32"/>
        </w:rPr>
        <w:t>分預算1</w:t>
      </w:r>
      <w:r w:rsidR="00A071B6" w:rsidRPr="00D07F7C">
        <w:rPr>
          <w:rFonts w:ascii="標楷體" w:eastAsia="標楷體" w:hint="eastAsia"/>
          <w:sz w:val="32"/>
          <w:szCs w:val="32"/>
        </w:rPr>
        <w:t>0</w:t>
      </w:r>
      <w:r w:rsidR="00D222CA" w:rsidRPr="00D07F7C">
        <w:rPr>
          <w:rFonts w:ascii="標楷體" w:eastAsia="標楷體" w:hint="eastAsia"/>
          <w:sz w:val="32"/>
          <w:szCs w:val="32"/>
        </w:rPr>
        <w:t>個</w:t>
      </w:r>
      <w:r w:rsidR="00946781">
        <w:rPr>
          <w:rFonts w:ascii="標楷體" w:eastAsia="標楷體" w:hint="eastAsia"/>
          <w:sz w:val="32"/>
          <w:szCs w:val="32"/>
        </w:rPr>
        <w:t>）</w:t>
      </w:r>
      <w:r w:rsidR="00491B17" w:rsidRPr="00D07F7C">
        <w:rPr>
          <w:rFonts w:ascii="標楷體" w:eastAsia="標楷體" w:hint="eastAsia"/>
          <w:sz w:val="32"/>
          <w:szCs w:val="32"/>
        </w:rPr>
        <w:t>之決算。</w:t>
      </w:r>
    </w:p>
    <w:p w14:paraId="4A6EAFB9" w14:textId="401D8615" w:rsidR="00786ABE" w:rsidRPr="00D07F7C" w:rsidRDefault="00304878" w:rsidP="005A260D">
      <w:pPr>
        <w:pStyle w:val="a3"/>
        <w:suppressAutoHyphens/>
        <w:overflowPunct w:val="0"/>
        <w:snapToGrid w:val="0"/>
        <w:spacing w:line="486" w:lineRule="atLeast"/>
        <w:ind w:firstLineChars="200" w:firstLine="640"/>
        <w:jc w:val="both"/>
        <w:rPr>
          <w:rFonts w:ascii="標楷體" w:eastAsia="標楷體"/>
          <w:sz w:val="32"/>
          <w:szCs w:val="32"/>
        </w:rPr>
      </w:pPr>
      <w:r w:rsidRPr="00D07F7C">
        <w:rPr>
          <w:rFonts w:ascii="標楷體" w:eastAsia="標楷體" w:hint="eastAsia"/>
          <w:sz w:val="32"/>
          <w:szCs w:val="32"/>
        </w:rPr>
        <w:t>1</w:t>
      </w:r>
      <w:r w:rsidR="00BB2575" w:rsidRPr="00D07F7C">
        <w:rPr>
          <w:rFonts w:ascii="標楷體" w:eastAsia="標楷體"/>
          <w:sz w:val="32"/>
          <w:szCs w:val="32"/>
        </w:rPr>
        <w:t>1</w:t>
      </w:r>
      <w:r w:rsidR="000F3D14" w:rsidRPr="00D07F7C">
        <w:rPr>
          <w:rFonts w:ascii="標楷體" w:eastAsia="標楷體" w:hint="eastAsia"/>
          <w:sz w:val="32"/>
          <w:szCs w:val="32"/>
        </w:rPr>
        <w:t>3</w:t>
      </w:r>
      <w:r w:rsidR="00491B17" w:rsidRPr="00D07F7C">
        <w:rPr>
          <w:rFonts w:ascii="標楷體" w:eastAsia="標楷體" w:hint="eastAsia"/>
          <w:sz w:val="32"/>
          <w:szCs w:val="32"/>
        </w:rPr>
        <w:t>年度連江縣總決算審核結果，</w:t>
      </w:r>
      <w:r w:rsidR="0002589A" w:rsidRPr="00D07F7C">
        <w:rPr>
          <w:rFonts w:ascii="標楷體" w:eastAsia="標楷體" w:hint="eastAsia"/>
          <w:sz w:val="32"/>
          <w:szCs w:val="32"/>
        </w:rPr>
        <w:t>歲入</w:t>
      </w:r>
      <w:r w:rsidR="009C7569" w:rsidRPr="00D07F7C">
        <w:rPr>
          <w:rFonts w:ascii="標楷體" w:eastAsia="標楷體" w:hint="eastAsia"/>
          <w:sz w:val="32"/>
          <w:szCs w:val="32"/>
        </w:rPr>
        <w:t>決算經修正</w:t>
      </w:r>
      <w:r w:rsidR="00A262CC" w:rsidRPr="00D07F7C">
        <w:rPr>
          <w:rFonts w:ascii="標楷體" w:eastAsia="標楷體" w:hint="eastAsia"/>
          <w:sz w:val="32"/>
          <w:szCs w:val="32"/>
        </w:rPr>
        <w:t>增</w:t>
      </w:r>
      <w:r w:rsidR="009C7569" w:rsidRPr="00D07F7C">
        <w:rPr>
          <w:rFonts w:ascii="標楷體" w:eastAsia="標楷體" w:hint="eastAsia"/>
          <w:sz w:val="32"/>
          <w:szCs w:val="32"/>
        </w:rPr>
        <w:t>列</w:t>
      </w:r>
      <w:r w:rsidR="00464A88" w:rsidRPr="00D07F7C">
        <w:rPr>
          <w:rFonts w:ascii="標楷體" w:eastAsia="標楷體" w:hint="eastAsia"/>
          <w:sz w:val="32"/>
          <w:szCs w:val="32"/>
        </w:rPr>
        <w:t>5</w:t>
      </w:r>
      <w:r w:rsidR="00A262CC" w:rsidRPr="00D07F7C">
        <w:rPr>
          <w:rFonts w:ascii="標楷體" w:eastAsia="標楷體" w:hint="eastAsia"/>
          <w:sz w:val="32"/>
          <w:szCs w:val="32"/>
        </w:rPr>
        <w:t>,</w:t>
      </w:r>
      <w:r w:rsidR="00464A88" w:rsidRPr="00D07F7C">
        <w:rPr>
          <w:rFonts w:ascii="標楷體" w:eastAsia="標楷體"/>
          <w:sz w:val="32"/>
          <w:szCs w:val="32"/>
        </w:rPr>
        <w:t>850</w:t>
      </w:r>
      <w:r w:rsidR="00195241" w:rsidRPr="00D07F7C">
        <w:rPr>
          <w:rFonts w:ascii="標楷體" w:eastAsia="標楷體" w:hint="eastAsia"/>
          <w:sz w:val="32"/>
          <w:szCs w:val="32"/>
        </w:rPr>
        <w:t>萬元</w:t>
      </w:r>
      <w:r w:rsidR="009C7569" w:rsidRPr="00D07F7C">
        <w:rPr>
          <w:rFonts w:ascii="標楷體" w:eastAsia="標楷體" w:hint="eastAsia"/>
          <w:sz w:val="32"/>
          <w:szCs w:val="32"/>
        </w:rPr>
        <w:t>，</w:t>
      </w:r>
      <w:r w:rsidR="00491B17" w:rsidRPr="00D07F7C">
        <w:rPr>
          <w:rFonts w:ascii="標楷體" w:eastAsia="標楷體" w:hint="eastAsia"/>
          <w:sz w:val="32"/>
          <w:szCs w:val="32"/>
        </w:rPr>
        <w:t>審定為</w:t>
      </w:r>
      <w:r w:rsidR="00464A88" w:rsidRPr="00D07F7C">
        <w:rPr>
          <w:rFonts w:ascii="標楷體" w:eastAsia="標楷體" w:hint="eastAsia"/>
          <w:sz w:val="32"/>
          <w:szCs w:val="32"/>
        </w:rPr>
        <w:t>4</w:t>
      </w:r>
      <w:r w:rsidR="00464A88" w:rsidRPr="00D07F7C">
        <w:rPr>
          <w:rFonts w:ascii="標楷體" w:eastAsia="標楷體"/>
          <w:sz w:val="32"/>
          <w:szCs w:val="32"/>
        </w:rPr>
        <w:t>9</w:t>
      </w:r>
      <w:r w:rsidR="00A262CC" w:rsidRPr="00D07F7C">
        <w:rPr>
          <w:rFonts w:ascii="標楷體" w:eastAsia="標楷體" w:hint="eastAsia"/>
          <w:sz w:val="32"/>
          <w:szCs w:val="32"/>
        </w:rPr>
        <w:t>億</w:t>
      </w:r>
      <w:r w:rsidR="00464A88" w:rsidRPr="00D07F7C">
        <w:rPr>
          <w:rFonts w:ascii="標楷體" w:eastAsia="標楷體" w:hint="eastAsia"/>
          <w:sz w:val="32"/>
          <w:szCs w:val="32"/>
        </w:rPr>
        <w:t>7</w:t>
      </w:r>
      <w:r w:rsidR="00A262CC" w:rsidRPr="00D07F7C">
        <w:rPr>
          <w:rFonts w:ascii="標楷體" w:eastAsia="標楷體" w:hint="eastAsia"/>
          <w:sz w:val="32"/>
          <w:szCs w:val="32"/>
        </w:rPr>
        <w:t>,</w:t>
      </w:r>
      <w:r w:rsidR="00464A88" w:rsidRPr="00D07F7C">
        <w:rPr>
          <w:rFonts w:ascii="標楷體" w:eastAsia="標楷體"/>
          <w:sz w:val="32"/>
          <w:szCs w:val="32"/>
        </w:rPr>
        <w:t>753</w:t>
      </w:r>
      <w:r w:rsidR="00A262CC" w:rsidRPr="00D07F7C">
        <w:rPr>
          <w:rFonts w:ascii="標楷體" w:eastAsia="標楷體" w:hint="eastAsia"/>
          <w:sz w:val="32"/>
          <w:szCs w:val="32"/>
        </w:rPr>
        <w:t>萬餘元</w:t>
      </w:r>
      <w:r w:rsidR="007806ED" w:rsidRPr="00D07F7C">
        <w:rPr>
          <w:rFonts w:ascii="標楷體" w:eastAsia="標楷體" w:hint="eastAsia"/>
          <w:sz w:val="32"/>
          <w:szCs w:val="32"/>
        </w:rPr>
        <w:t>，較預算</w:t>
      </w:r>
      <w:r w:rsidR="00E339AB" w:rsidRPr="00D07F7C">
        <w:rPr>
          <w:rFonts w:ascii="標楷體" w:eastAsia="標楷體" w:hint="eastAsia"/>
          <w:sz w:val="32"/>
          <w:szCs w:val="32"/>
        </w:rPr>
        <w:t>減少</w:t>
      </w:r>
      <w:r w:rsidR="00FE57A8" w:rsidRPr="00D07F7C">
        <w:rPr>
          <w:rFonts w:ascii="標楷體" w:eastAsia="標楷體" w:hint="eastAsia"/>
          <w:sz w:val="32"/>
          <w:szCs w:val="32"/>
        </w:rPr>
        <w:t>1</w:t>
      </w:r>
      <w:r w:rsidR="00A262CC" w:rsidRPr="00D07F7C">
        <w:rPr>
          <w:rFonts w:ascii="標楷體" w:eastAsia="標楷體" w:hint="eastAsia"/>
          <w:sz w:val="32"/>
          <w:szCs w:val="32"/>
        </w:rPr>
        <w:t>億</w:t>
      </w:r>
      <w:r w:rsidR="00464A88" w:rsidRPr="00D07F7C">
        <w:rPr>
          <w:rFonts w:ascii="標楷體" w:eastAsia="標楷體" w:hint="eastAsia"/>
          <w:sz w:val="32"/>
          <w:szCs w:val="32"/>
        </w:rPr>
        <w:t>5</w:t>
      </w:r>
      <w:r w:rsidR="00A262CC" w:rsidRPr="00D07F7C">
        <w:rPr>
          <w:rFonts w:ascii="標楷體" w:eastAsia="標楷體" w:hint="eastAsia"/>
          <w:sz w:val="32"/>
          <w:szCs w:val="32"/>
        </w:rPr>
        <w:t>,</w:t>
      </w:r>
      <w:r w:rsidR="00464A88" w:rsidRPr="00D07F7C">
        <w:rPr>
          <w:rFonts w:ascii="標楷體" w:eastAsia="標楷體"/>
          <w:sz w:val="32"/>
          <w:szCs w:val="32"/>
        </w:rPr>
        <w:t>623</w:t>
      </w:r>
      <w:r w:rsidR="00A262CC" w:rsidRPr="00D07F7C">
        <w:rPr>
          <w:rFonts w:ascii="標楷體" w:eastAsia="標楷體" w:hint="eastAsia"/>
          <w:sz w:val="32"/>
          <w:szCs w:val="32"/>
        </w:rPr>
        <w:t>萬</w:t>
      </w:r>
      <w:r w:rsidR="00195241" w:rsidRPr="00D07F7C">
        <w:rPr>
          <w:rFonts w:ascii="標楷體" w:eastAsia="標楷體" w:hint="eastAsia"/>
          <w:sz w:val="32"/>
          <w:szCs w:val="32"/>
        </w:rPr>
        <w:t>餘元</w:t>
      </w:r>
      <w:r w:rsidR="007806ED" w:rsidRPr="00D07F7C">
        <w:rPr>
          <w:rFonts w:ascii="標楷體" w:eastAsia="標楷體" w:hint="eastAsia"/>
          <w:sz w:val="32"/>
          <w:szCs w:val="32"/>
        </w:rPr>
        <w:t>，約</w:t>
      </w:r>
      <w:r w:rsidR="00FE57A8" w:rsidRPr="00D07F7C">
        <w:rPr>
          <w:rFonts w:ascii="標楷體" w:eastAsia="標楷體" w:hint="eastAsia"/>
          <w:sz w:val="32"/>
          <w:szCs w:val="32"/>
        </w:rPr>
        <w:t>3</w:t>
      </w:r>
      <w:r w:rsidR="00E339AB" w:rsidRPr="00D07F7C">
        <w:rPr>
          <w:rFonts w:ascii="標楷體" w:eastAsia="標楷體"/>
          <w:sz w:val="32"/>
          <w:szCs w:val="32"/>
        </w:rPr>
        <w:t>.</w:t>
      </w:r>
      <w:r w:rsidR="00FE57A8" w:rsidRPr="00D07F7C">
        <w:rPr>
          <w:rFonts w:ascii="標楷體" w:eastAsia="標楷體" w:hint="eastAsia"/>
          <w:sz w:val="32"/>
          <w:szCs w:val="32"/>
        </w:rPr>
        <w:t>0</w:t>
      </w:r>
      <w:r w:rsidR="00464A88" w:rsidRPr="00D07F7C">
        <w:rPr>
          <w:rFonts w:ascii="標楷體" w:eastAsia="標楷體"/>
          <w:sz w:val="32"/>
          <w:szCs w:val="32"/>
        </w:rPr>
        <w:t>4</w:t>
      </w:r>
      <w:r w:rsidR="007806ED" w:rsidRPr="00D07F7C">
        <w:rPr>
          <w:rFonts w:ascii="標楷體" w:eastAsia="標楷體" w:hint="eastAsia"/>
          <w:sz w:val="32"/>
          <w:szCs w:val="32"/>
        </w:rPr>
        <w:t>％</w:t>
      </w:r>
      <w:r w:rsidR="00491B17" w:rsidRPr="00D07F7C">
        <w:rPr>
          <w:rFonts w:ascii="標楷體" w:eastAsia="標楷體" w:hint="eastAsia"/>
          <w:sz w:val="32"/>
          <w:szCs w:val="32"/>
        </w:rPr>
        <w:t>；</w:t>
      </w:r>
      <w:r w:rsidR="0002589A" w:rsidRPr="00D07F7C">
        <w:rPr>
          <w:rFonts w:ascii="標楷體" w:eastAsia="標楷體" w:hint="eastAsia"/>
          <w:sz w:val="32"/>
          <w:szCs w:val="32"/>
        </w:rPr>
        <w:t>歲出決算</w:t>
      </w:r>
      <w:r w:rsidR="00A56879">
        <w:rPr>
          <w:rFonts w:ascii="標楷體" w:eastAsia="標楷體" w:hint="eastAsia"/>
          <w:sz w:val="32"/>
          <w:szCs w:val="32"/>
        </w:rPr>
        <w:t>經修正減列實現數5</w:t>
      </w:r>
      <w:r w:rsidR="00A56879">
        <w:rPr>
          <w:rFonts w:ascii="標楷體" w:eastAsia="標楷體"/>
          <w:sz w:val="32"/>
          <w:szCs w:val="32"/>
        </w:rPr>
        <w:t>,850</w:t>
      </w:r>
      <w:r w:rsidR="00A56879">
        <w:rPr>
          <w:rFonts w:ascii="標楷體" w:eastAsia="標楷體" w:hint="eastAsia"/>
          <w:sz w:val="32"/>
          <w:szCs w:val="32"/>
        </w:rPr>
        <w:t>萬元並同額增列應付保留數，</w:t>
      </w:r>
      <w:r w:rsidR="009C7569" w:rsidRPr="00D07F7C">
        <w:rPr>
          <w:rFonts w:ascii="標楷體" w:eastAsia="標楷體" w:hint="eastAsia"/>
          <w:sz w:val="32"/>
          <w:szCs w:val="32"/>
        </w:rPr>
        <w:t>審定為</w:t>
      </w:r>
      <w:r w:rsidR="00464A88" w:rsidRPr="00D07F7C">
        <w:rPr>
          <w:rFonts w:ascii="標楷體" w:eastAsia="標楷體" w:hint="eastAsia"/>
          <w:sz w:val="32"/>
          <w:szCs w:val="32"/>
        </w:rPr>
        <w:t>4</w:t>
      </w:r>
      <w:r w:rsidR="00464A88" w:rsidRPr="00D07F7C">
        <w:rPr>
          <w:rFonts w:ascii="標楷體" w:eastAsia="標楷體"/>
          <w:sz w:val="32"/>
          <w:szCs w:val="32"/>
        </w:rPr>
        <w:t>9</w:t>
      </w:r>
      <w:r w:rsidR="00A262CC" w:rsidRPr="00D07F7C">
        <w:rPr>
          <w:rFonts w:ascii="標楷體" w:eastAsia="標楷體" w:hint="eastAsia"/>
          <w:sz w:val="32"/>
          <w:szCs w:val="32"/>
        </w:rPr>
        <w:t>億</w:t>
      </w:r>
      <w:r w:rsidR="00464A88" w:rsidRPr="00D07F7C">
        <w:rPr>
          <w:rFonts w:ascii="標楷體" w:eastAsia="標楷體" w:hint="eastAsia"/>
          <w:sz w:val="32"/>
          <w:szCs w:val="32"/>
        </w:rPr>
        <w:t>4</w:t>
      </w:r>
      <w:r w:rsidR="00464A88" w:rsidRPr="00D07F7C">
        <w:rPr>
          <w:rFonts w:ascii="標楷體" w:eastAsia="標楷體"/>
          <w:sz w:val="32"/>
          <w:szCs w:val="32"/>
        </w:rPr>
        <w:t>30</w:t>
      </w:r>
      <w:r w:rsidR="00A262CC" w:rsidRPr="00D07F7C">
        <w:rPr>
          <w:rFonts w:ascii="標楷體" w:eastAsia="標楷體" w:hint="eastAsia"/>
          <w:sz w:val="32"/>
          <w:szCs w:val="32"/>
        </w:rPr>
        <w:t>萬餘</w:t>
      </w:r>
      <w:r w:rsidR="0047170E" w:rsidRPr="00D07F7C">
        <w:rPr>
          <w:rFonts w:ascii="標楷體" w:eastAsia="標楷體" w:hint="eastAsia"/>
          <w:sz w:val="32"/>
          <w:szCs w:val="32"/>
        </w:rPr>
        <w:t>元</w:t>
      </w:r>
      <w:r w:rsidR="007806ED" w:rsidRPr="00D07F7C">
        <w:rPr>
          <w:rFonts w:ascii="標楷體" w:eastAsia="標楷體" w:hint="eastAsia"/>
          <w:sz w:val="32"/>
          <w:szCs w:val="32"/>
        </w:rPr>
        <w:t>，較預算減</w:t>
      </w:r>
      <w:r w:rsidR="00E339AB" w:rsidRPr="00D07F7C">
        <w:rPr>
          <w:rFonts w:ascii="標楷體" w:eastAsia="標楷體" w:hint="eastAsia"/>
          <w:sz w:val="32"/>
          <w:szCs w:val="32"/>
        </w:rPr>
        <w:t>少</w:t>
      </w:r>
      <w:r w:rsidR="00464A88" w:rsidRPr="00D07F7C">
        <w:rPr>
          <w:rFonts w:ascii="標楷體" w:eastAsia="標楷體" w:hint="eastAsia"/>
          <w:sz w:val="32"/>
          <w:szCs w:val="32"/>
        </w:rPr>
        <w:t>4</w:t>
      </w:r>
      <w:r w:rsidR="00A262CC" w:rsidRPr="00D07F7C">
        <w:rPr>
          <w:rFonts w:ascii="標楷體" w:eastAsia="標楷體" w:hint="eastAsia"/>
          <w:sz w:val="32"/>
          <w:szCs w:val="32"/>
        </w:rPr>
        <w:t>億</w:t>
      </w:r>
      <w:r w:rsidR="00464A88" w:rsidRPr="00D07F7C">
        <w:rPr>
          <w:rFonts w:ascii="標楷體" w:eastAsia="標楷體" w:hint="eastAsia"/>
          <w:sz w:val="32"/>
          <w:szCs w:val="32"/>
        </w:rPr>
        <w:t>3</w:t>
      </w:r>
      <w:r w:rsidR="00A262CC" w:rsidRPr="00D07F7C">
        <w:rPr>
          <w:rFonts w:ascii="標楷體" w:eastAsia="標楷體" w:hint="eastAsia"/>
          <w:sz w:val="32"/>
          <w:szCs w:val="32"/>
        </w:rPr>
        <w:t>,</w:t>
      </w:r>
      <w:r w:rsidR="00464A88" w:rsidRPr="00D07F7C">
        <w:rPr>
          <w:rFonts w:ascii="標楷體" w:eastAsia="標楷體"/>
          <w:sz w:val="32"/>
          <w:szCs w:val="32"/>
        </w:rPr>
        <w:t>248</w:t>
      </w:r>
      <w:r w:rsidR="00A262CC" w:rsidRPr="00D07F7C">
        <w:rPr>
          <w:rFonts w:ascii="標楷體" w:eastAsia="標楷體" w:hint="eastAsia"/>
          <w:sz w:val="32"/>
          <w:szCs w:val="32"/>
        </w:rPr>
        <w:t>萬</w:t>
      </w:r>
      <w:r w:rsidR="0047170E" w:rsidRPr="00D07F7C">
        <w:rPr>
          <w:rFonts w:ascii="標楷體" w:eastAsia="標楷體" w:hint="eastAsia"/>
          <w:sz w:val="32"/>
          <w:szCs w:val="32"/>
        </w:rPr>
        <w:t>餘元</w:t>
      </w:r>
      <w:r w:rsidR="007806ED" w:rsidRPr="00D07F7C">
        <w:rPr>
          <w:rFonts w:ascii="標楷體" w:eastAsia="標楷體" w:hint="eastAsia"/>
          <w:sz w:val="32"/>
          <w:szCs w:val="32"/>
        </w:rPr>
        <w:t>，約</w:t>
      </w:r>
      <w:r w:rsidR="00464A88" w:rsidRPr="00D07F7C">
        <w:rPr>
          <w:rFonts w:ascii="標楷體" w:eastAsia="標楷體" w:hint="eastAsia"/>
          <w:sz w:val="32"/>
          <w:szCs w:val="32"/>
        </w:rPr>
        <w:t>8</w:t>
      </w:r>
      <w:r w:rsidR="00464A88" w:rsidRPr="00D07F7C">
        <w:rPr>
          <w:rFonts w:ascii="標楷體" w:eastAsia="標楷體"/>
          <w:sz w:val="32"/>
          <w:szCs w:val="32"/>
        </w:rPr>
        <w:t>.10</w:t>
      </w:r>
      <w:r w:rsidR="0047170E" w:rsidRPr="00D07F7C">
        <w:rPr>
          <w:rFonts w:ascii="標楷體" w:eastAsia="標楷體" w:hint="eastAsia"/>
          <w:sz w:val="32"/>
          <w:szCs w:val="32"/>
        </w:rPr>
        <w:t>％</w:t>
      </w:r>
      <w:r w:rsidR="00491B17" w:rsidRPr="00D07F7C">
        <w:rPr>
          <w:rFonts w:ascii="標楷體" w:eastAsia="標楷體" w:hint="eastAsia"/>
          <w:sz w:val="32"/>
          <w:szCs w:val="32"/>
        </w:rPr>
        <w:t>；歲入歲出相抵，審定</w:t>
      </w:r>
      <w:r w:rsidR="00433104" w:rsidRPr="00D07F7C">
        <w:rPr>
          <w:rFonts w:ascii="標楷體" w:eastAsia="標楷體" w:hint="eastAsia"/>
          <w:sz w:val="32"/>
          <w:szCs w:val="32"/>
        </w:rPr>
        <w:t>歲入歲出</w:t>
      </w:r>
      <w:r w:rsidR="00FE57A8" w:rsidRPr="00D07F7C">
        <w:rPr>
          <w:rFonts w:ascii="標楷體" w:eastAsia="標楷體" w:hint="eastAsia"/>
          <w:sz w:val="32"/>
          <w:szCs w:val="32"/>
        </w:rPr>
        <w:t>賸餘</w:t>
      </w:r>
      <w:r w:rsidR="00A262CC" w:rsidRPr="00D07F7C">
        <w:rPr>
          <w:rFonts w:ascii="標楷體" w:eastAsia="標楷體" w:hint="eastAsia"/>
          <w:sz w:val="32"/>
          <w:szCs w:val="32"/>
        </w:rPr>
        <w:t>為</w:t>
      </w:r>
      <w:r w:rsidR="00464A88" w:rsidRPr="00D07F7C">
        <w:rPr>
          <w:rFonts w:ascii="標楷體" w:eastAsia="標楷體" w:hint="eastAsia"/>
          <w:sz w:val="32"/>
          <w:szCs w:val="32"/>
        </w:rPr>
        <w:t>7</w:t>
      </w:r>
      <w:r w:rsidR="00464A88" w:rsidRPr="00D07F7C">
        <w:rPr>
          <w:rFonts w:ascii="標楷體" w:eastAsia="標楷體"/>
          <w:sz w:val="32"/>
          <w:szCs w:val="32"/>
        </w:rPr>
        <w:t>,323</w:t>
      </w:r>
      <w:r w:rsidR="00A262CC" w:rsidRPr="00D07F7C">
        <w:rPr>
          <w:rFonts w:ascii="標楷體" w:eastAsia="標楷體" w:hint="eastAsia"/>
          <w:sz w:val="32"/>
          <w:szCs w:val="32"/>
        </w:rPr>
        <w:t>萬餘元</w:t>
      </w:r>
      <w:r w:rsidR="00321485" w:rsidRPr="00D07F7C">
        <w:rPr>
          <w:rFonts w:ascii="標楷體" w:eastAsia="標楷體" w:hint="eastAsia"/>
          <w:sz w:val="32"/>
          <w:szCs w:val="32"/>
        </w:rPr>
        <w:t>。</w:t>
      </w:r>
    </w:p>
    <w:p w14:paraId="20852B9A" w14:textId="46BCA356" w:rsidR="00491B17" w:rsidRPr="00D07F7C" w:rsidRDefault="00304878" w:rsidP="005A260D">
      <w:pPr>
        <w:pStyle w:val="a5"/>
        <w:tabs>
          <w:tab w:val="clear" w:pos="4153"/>
          <w:tab w:val="clear" w:pos="8306"/>
        </w:tabs>
        <w:spacing w:line="486" w:lineRule="atLeast"/>
        <w:ind w:firstLineChars="200" w:firstLine="640"/>
        <w:jc w:val="both"/>
        <w:rPr>
          <w:rFonts w:ascii="標楷體" w:eastAsia="標楷體"/>
          <w:sz w:val="32"/>
          <w:szCs w:val="32"/>
        </w:rPr>
      </w:pPr>
      <w:r w:rsidRPr="00D07F7C">
        <w:rPr>
          <w:rFonts w:ascii="標楷體" w:eastAsia="標楷體" w:hint="eastAsia"/>
          <w:sz w:val="32"/>
          <w:szCs w:val="32"/>
        </w:rPr>
        <w:t>1</w:t>
      </w:r>
      <w:r w:rsidR="00786ABE" w:rsidRPr="00D07F7C">
        <w:rPr>
          <w:rFonts w:ascii="標楷體" w:eastAsia="標楷體"/>
          <w:sz w:val="32"/>
          <w:szCs w:val="32"/>
        </w:rPr>
        <w:t>1</w:t>
      </w:r>
      <w:r w:rsidR="000F3D14" w:rsidRPr="00D07F7C">
        <w:rPr>
          <w:rFonts w:ascii="標楷體" w:eastAsia="標楷體" w:hint="eastAsia"/>
          <w:sz w:val="32"/>
          <w:szCs w:val="32"/>
        </w:rPr>
        <w:t>3</w:t>
      </w:r>
      <w:r w:rsidR="00491B17" w:rsidRPr="00D07F7C">
        <w:rPr>
          <w:rFonts w:ascii="標楷體" w:eastAsia="標楷體" w:hint="eastAsia"/>
          <w:sz w:val="32"/>
          <w:szCs w:val="32"/>
        </w:rPr>
        <w:t>年度</w:t>
      </w:r>
      <w:r w:rsidR="00B12FA6" w:rsidRPr="00D07F7C">
        <w:rPr>
          <w:rFonts w:ascii="標楷體" w:eastAsia="標楷體" w:hint="eastAsia"/>
          <w:sz w:val="32"/>
          <w:szCs w:val="32"/>
        </w:rPr>
        <w:t>縣</w:t>
      </w:r>
      <w:r w:rsidR="00AA5B4F" w:rsidRPr="00D07F7C">
        <w:rPr>
          <w:rFonts w:ascii="標楷體" w:eastAsia="標楷體" w:hint="eastAsia"/>
          <w:sz w:val="32"/>
          <w:szCs w:val="32"/>
        </w:rPr>
        <w:t>營事業</w:t>
      </w:r>
      <w:r w:rsidR="00CF43EB" w:rsidRPr="00D07F7C">
        <w:rPr>
          <w:rFonts w:ascii="標楷體" w:eastAsia="標楷體" w:hint="eastAsia"/>
          <w:sz w:val="32"/>
          <w:szCs w:val="32"/>
        </w:rPr>
        <w:t>（</w:t>
      </w:r>
      <w:r w:rsidR="007700C2" w:rsidRPr="00D07F7C">
        <w:rPr>
          <w:rFonts w:ascii="標楷體" w:eastAsia="標楷體" w:hint="eastAsia"/>
          <w:sz w:val="32"/>
          <w:szCs w:val="32"/>
        </w:rPr>
        <w:t>總決算</w:t>
      </w:r>
      <w:r w:rsidR="00491B17" w:rsidRPr="00D07F7C">
        <w:rPr>
          <w:rFonts w:ascii="標楷體" w:eastAsia="標楷體" w:hint="eastAsia"/>
          <w:sz w:val="32"/>
          <w:szCs w:val="32"/>
        </w:rPr>
        <w:t>附屬單位決算營業部分</w:t>
      </w:r>
      <w:r w:rsidR="00CF43EB" w:rsidRPr="00D07F7C">
        <w:rPr>
          <w:rFonts w:ascii="標楷體" w:eastAsia="標楷體" w:hint="eastAsia"/>
          <w:sz w:val="32"/>
          <w:szCs w:val="32"/>
        </w:rPr>
        <w:t>）</w:t>
      </w:r>
      <w:r w:rsidR="00491B17" w:rsidRPr="00D07F7C">
        <w:rPr>
          <w:rFonts w:ascii="標楷體" w:eastAsia="標楷體" w:hint="eastAsia"/>
          <w:sz w:val="32"/>
          <w:szCs w:val="32"/>
        </w:rPr>
        <w:t>決算審核結果，審定總收入</w:t>
      </w:r>
      <w:r w:rsidR="0047170E" w:rsidRPr="00D07F7C">
        <w:rPr>
          <w:rFonts w:ascii="標楷體" w:eastAsia="標楷體" w:hint="eastAsia"/>
          <w:sz w:val="32"/>
          <w:szCs w:val="32"/>
        </w:rPr>
        <w:t>1</w:t>
      </w:r>
      <w:r w:rsidR="000F3D14" w:rsidRPr="00D07F7C">
        <w:rPr>
          <w:rFonts w:ascii="標楷體" w:eastAsia="標楷體" w:hint="eastAsia"/>
          <w:sz w:val="32"/>
          <w:szCs w:val="32"/>
        </w:rPr>
        <w:t>5</w:t>
      </w:r>
      <w:r w:rsidR="0047170E" w:rsidRPr="00D07F7C">
        <w:rPr>
          <w:rFonts w:ascii="標楷體" w:eastAsia="標楷體" w:hint="eastAsia"/>
          <w:sz w:val="32"/>
          <w:szCs w:val="32"/>
        </w:rPr>
        <w:t>億</w:t>
      </w:r>
      <w:r w:rsidR="000F3D14" w:rsidRPr="00D07F7C">
        <w:rPr>
          <w:rFonts w:ascii="標楷體" w:eastAsia="標楷體" w:hint="eastAsia"/>
          <w:sz w:val="32"/>
          <w:szCs w:val="32"/>
        </w:rPr>
        <w:t>9</w:t>
      </w:r>
      <w:r w:rsidR="007D4EC2" w:rsidRPr="00D07F7C">
        <w:rPr>
          <w:rFonts w:ascii="標楷體" w:eastAsia="標楷體"/>
          <w:sz w:val="32"/>
          <w:szCs w:val="32"/>
        </w:rPr>
        <w:t>,</w:t>
      </w:r>
      <w:r w:rsidR="000F3D14" w:rsidRPr="00D07F7C">
        <w:rPr>
          <w:rFonts w:ascii="標楷體" w:eastAsia="標楷體" w:hint="eastAsia"/>
          <w:sz w:val="32"/>
          <w:szCs w:val="32"/>
        </w:rPr>
        <w:t>855</w:t>
      </w:r>
      <w:r w:rsidR="0047170E" w:rsidRPr="00D07F7C">
        <w:rPr>
          <w:rFonts w:ascii="標楷體" w:eastAsia="標楷體" w:hint="eastAsia"/>
          <w:sz w:val="32"/>
          <w:szCs w:val="32"/>
        </w:rPr>
        <w:t>萬餘元</w:t>
      </w:r>
      <w:r w:rsidR="00494EA3" w:rsidRPr="00D07F7C">
        <w:rPr>
          <w:rFonts w:ascii="標楷體" w:eastAsia="標楷體" w:hint="eastAsia"/>
          <w:sz w:val="32"/>
          <w:szCs w:val="32"/>
        </w:rPr>
        <w:t>，</w:t>
      </w:r>
      <w:r w:rsidR="005126D3" w:rsidRPr="00D07F7C">
        <w:rPr>
          <w:rFonts w:ascii="標楷體" w:eastAsia="標楷體" w:hint="eastAsia"/>
          <w:sz w:val="32"/>
          <w:szCs w:val="32"/>
        </w:rPr>
        <w:t>總支出</w:t>
      </w:r>
      <w:r w:rsidR="0047170E" w:rsidRPr="00D07F7C">
        <w:rPr>
          <w:rFonts w:ascii="標楷體" w:eastAsia="標楷體" w:hint="eastAsia"/>
          <w:sz w:val="32"/>
          <w:szCs w:val="32"/>
        </w:rPr>
        <w:t>1</w:t>
      </w:r>
      <w:r w:rsidR="00CC04A0" w:rsidRPr="00D07F7C">
        <w:rPr>
          <w:rFonts w:ascii="標楷體" w:eastAsia="標楷體"/>
          <w:sz w:val="32"/>
          <w:szCs w:val="32"/>
        </w:rPr>
        <w:t>6</w:t>
      </w:r>
      <w:r w:rsidR="0047170E" w:rsidRPr="00D07F7C">
        <w:rPr>
          <w:rFonts w:ascii="標楷體" w:eastAsia="標楷體" w:hint="eastAsia"/>
          <w:sz w:val="32"/>
          <w:szCs w:val="32"/>
        </w:rPr>
        <w:t>億</w:t>
      </w:r>
      <w:r w:rsidR="000F3D14" w:rsidRPr="00D07F7C">
        <w:rPr>
          <w:rFonts w:ascii="標楷體" w:eastAsia="標楷體" w:hint="eastAsia"/>
          <w:sz w:val="32"/>
          <w:szCs w:val="32"/>
        </w:rPr>
        <w:t>4</w:t>
      </w:r>
      <w:r w:rsidR="007D4EC2" w:rsidRPr="00D07F7C">
        <w:rPr>
          <w:rFonts w:ascii="標楷體" w:eastAsia="標楷體"/>
          <w:sz w:val="32"/>
          <w:szCs w:val="32"/>
        </w:rPr>
        <w:t>,</w:t>
      </w:r>
      <w:r w:rsidR="000F3D14" w:rsidRPr="00D07F7C">
        <w:rPr>
          <w:rFonts w:ascii="標楷體" w:eastAsia="標楷體" w:hint="eastAsia"/>
          <w:sz w:val="32"/>
          <w:szCs w:val="32"/>
        </w:rPr>
        <w:t>892</w:t>
      </w:r>
      <w:r w:rsidR="0047170E" w:rsidRPr="00D07F7C">
        <w:rPr>
          <w:rFonts w:ascii="標楷體" w:eastAsia="標楷體" w:hint="eastAsia"/>
          <w:sz w:val="32"/>
          <w:szCs w:val="32"/>
        </w:rPr>
        <w:t>萬餘元</w:t>
      </w:r>
      <w:r w:rsidR="00491B17" w:rsidRPr="00D07F7C">
        <w:rPr>
          <w:rFonts w:ascii="標楷體" w:eastAsia="標楷體" w:hint="eastAsia"/>
          <w:sz w:val="32"/>
          <w:szCs w:val="32"/>
        </w:rPr>
        <w:t>，</w:t>
      </w:r>
      <w:r w:rsidR="0047170E" w:rsidRPr="00D07F7C">
        <w:rPr>
          <w:rFonts w:ascii="標楷體" w:eastAsia="標楷體" w:hint="eastAsia"/>
          <w:sz w:val="32"/>
          <w:szCs w:val="32"/>
        </w:rPr>
        <w:t>淨</w:t>
      </w:r>
      <w:r w:rsidR="0082408D" w:rsidRPr="00D07F7C">
        <w:rPr>
          <w:rFonts w:ascii="標楷體" w:eastAsia="標楷體" w:hint="eastAsia"/>
          <w:sz w:val="32"/>
          <w:szCs w:val="32"/>
        </w:rPr>
        <w:t>損</w:t>
      </w:r>
      <w:r w:rsidR="0047170E" w:rsidRPr="00D07F7C">
        <w:rPr>
          <w:rFonts w:ascii="標楷體" w:eastAsia="標楷體" w:hint="eastAsia"/>
          <w:sz w:val="32"/>
          <w:szCs w:val="32"/>
        </w:rPr>
        <w:t>為</w:t>
      </w:r>
      <w:r w:rsidR="000F3D14" w:rsidRPr="00D07F7C">
        <w:rPr>
          <w:rFonts w:ascii="標楷體" w:eastAsia="標楷體" w:hint="eastAsia"/>
          <w:sz w:val="32"/>
          <w:szCs w:val="32"/>
        </w:rPr>
        <w:t>5</w:t>
      </w:r>
      <w:r w:rsidR="000F3D14" w:rsidRPr="00D07F7C">
        <w:rPr>
          <w:rFonts w:ascii="標楷體" w:eastAsia="標楷體"/>
          <w:sz w:val="32"/>
          <w:szCs w:val="32"/>
        </w:rPr>
        <w:t>,</w:t>
      </w:r>
      <w:r w:rsidR="000F3D14" w:rsidRPr="00D07F7C">
        <w:rPr>
          <w:rFonts w:ascii="標楷體" w:eastAsia="標楷體" w:hint="eastAsia"/>
          <w:sz w:val="32"/>
          <w:szCs w:val="32"/>
        </w:rPr>
        <w:t>037</w:t>
      </w:r>
      <w:r w:rsidR="0047170E" w:rsidRPr="00D07F7C">
        <w:rPr>
          <w:rFonts w:ascii="標楷體" w:eastAsia="標楷體" w:hint="eastAsia"/>
          <w:sz w:val="32"/>
          <w:szCs w:val="32"/>
        </w:rPr>
        <w:t>萬餘元</w:t>
      </w:r>
      <w:r w:rsidR="00491B17" w:rsidRPr="00D07F7C">
        <w:rPr>
          <w:rFonts w:ascii="標楷體" w:eastAsia="標楷體" w:hint="eastAsia"/>
          <w:sz w:val="32"/>
          <w:szCs w:val="32"/>
        </w:rPr>
        <w:t>，</w:t>
      </w:r>
      <w:r w:rsidR="000F3D14" w:rsidRPr="00D07F7C">
        <w:rPr>
          <w:rFonts w:ascii="標楷體" w:eastAsia="標楷體" w:hint="eastAsia"/>
          <w:sz w:val="32"/>
          <w:szCs w:val="32"/>
        </w:rPr>
        <w:t>與</w:t>
      </w:r>
      <w:r w:rsidR="005126D3" w:rsidRPr="00D07F7C">
        <w:rPr>
          <w:rFonts w:ascii="標楷體" w:eastAsia="標楷體" w:hint="eastAsia"/>
          <w:sz w:val="32"/>
          <w:szCs w:val="32"/>
        </w:rPr>
        <w:t>預算</w:t>
      </w:r>
      <w:r w:rsidR="000F3D14" w:rsidRPr="00D07F7C">
        <w:rPr>
          <w:rFonts w:ascii="標楷體" w:eastAsia="標楷體" w:hint="eastAsia"/>
          <w:sz w:val="32"/>
          <w:szCs w:val="32"/>
        </w:rPr>
        <w:t>淨利相距6</w:t>
      </w:r>
      <w:r w:rsidR="005E0416" w:rsidRPr="00D07F7C">
        <w:rPr>
          <w:rFonts w:ascii="標楷體" w:eastAsia="標楷體"/>
          <w:sz w:val="32"/>
          <w:szCs w:val="32"/>
        </w:rPr>
        <w:t>,</w:t>
      </w:r>
      <w:r w:rsidR="000F3D14" w:rsidRPr="00D07F7C">
        <w:rPr>
          <w:rFonts w:ascii="標楷體" w:eastAsia="標楷體"/>
          <w:sz w:val="32"/>
          <w:szCs w:val="32"/>
        </w:rPr>
        <w:t>624</w:t>
      </w:r>
      <w:r w:rsidR="005E0416" w:rsidRPr="00D07F7C">
        <w:rPr>
          <w:rFonts w:ascii="標楷體" w:eastAsia="標楷體" w:hint="eastAsia"/>
          <w:sz w:val="32"/>
          <w:szCs w:val="32"/>
        </w:rPr>
        <w:t>萬餘元</w:t>
      </w:r>
      <w:r w:rsidR="007C3CCB" w:rsidRPr="00D07F7C">
        <w:rPr>
          <w:rFonts w:ascii="標楷體" w:eastAsia="標楷體" w:hint="eastAsia"/>
          <w:sz w:val="32"/>
          <w:szCs w:val="32"/>
        </w:rPr>
        <w:t>；</w:t>
      </w:r>
      <w:r w:rsidR="0035679B" w:rsidRPr="00D07F7C">
        <w:rPr>
          <w:rFonts w:ascii="標楷體" w:eastAsia="標楷體" w:hint="eastAsia"/>
          <w:kern w:val="16"/>
          <w:sz w:val="32"/>
          <w:szCs w:val="32"/>
        </w:rPr>
        <w:t>審定</w:t>
      </w:r>
      <w:r w:rsidR="00494EA3" w:rsidRPr="00D07F7C">
        <w:rPr>
          <w:rFonts w:ascii="標楷體" w:eastAsia="標楷體" w:hint="eastAsia"/>
          <w:kern w:val="16"/>
          <w:sz w:val="32"/>
          <w:szCs w:val="32"/>
        </w:rPr>
        <w:t>解</w:t>
      </w:r>
      <w:r w:rsidR="0035679B" w:rsidRPr="00D07F7C">
        <w:rPr>
          <w:rFonts w:ascii="標楷體" w:eastAsia="標楷體" w:hint="eastAsia"/>
          <w:kern w:val="16"/>
          <w:sz w:val="32"/>
          <w:szCs w:val="32"/>
        </w:rPr>
        <w:t>繳</w:t>
      </w:r>
      <w:r w:rsidR="00753E67" w:rsidRPr="00D07F7C">
        <w:rPr>
          <w:rFonts w:ascii="標楷體" w:eastAsia="標楷體" w:hint="eastAsia"/>
          <w:kern w:val="16"/>
          <w:sz w:val="32"/>
          <w:szCs w:val="32"/>
        </w:rPr>
        <w:t>公</w:t>
      </w:r>
      <w:r w:rsidR="0035679B" w:rsidRPr="00D07F7C">
        <w:rPr>
          <w:rFonts w:ascii="標楷體" w:eastAsia="標楷體" w:hint="eastAsia"/>
          <w:kern w:val="16"/>
          <w:sz w:val="32"/>
          <w:szCs w:val="32"/>
        </w:rPr>
        <w:t>庫股息紅利</w:t>
      </w:r>
      <w:r w:rsidR="00CC04A0" w:rsidRPr="00D07F7C">
        <w:rPr>
          <w:rFonts w:ascii="標楷體" w:eastAsia="標楷體" w:hint="eastAsia"/>
          <w:kern w:val="16"/>
          <w:sz w:val="32"/>
          <w:szCs w:val="32"/>
        </w:rPr>
        <w:t>10</w:t>
      </w:r>
      <w:r w:rsidR="000F3D14" w:rsidRPr="00D07F7C">
        <w:rPr>
          <w:rFonts w:ascii="標楷體" w:eastAsia="標楷體"/>
          <w:kern w:val="16"/>
          <w:sz w:val="32"/>
          <w:szCs w:val="32"/>
        </w:rPr>
        <w:t>3</w:t>
      </w:r>
      <w:r w:rsidR="0035679B" w:rsidRPr="00D07F7C">
        <w:rPr>
          <w:rFonts w:ascii="標楷體" w:eastAsia="標楷體" w:hint="eastAsia"/>
          <w:kern w:val="16"/>
          <w:sz w:val="32"/>
          <w:szCs w:val="32"/>
        </w:rPr>
        <w:t>萬</w:t>
      </w:r>
      <w:r w:rsidR="00F5089A" w:rsidRPr="00D07F7C">
        <w:rPr>
          <w:rFonts w:ascii="標楷體" w:eastAsia="標楷體" w:hint="eastAsia"/>
          <w:kern w:val="16"/>
          <w:sz w:val="32"/>
          <w:szCs w:val="32"/>
        </w:rPr>
        <w:t>餘</w:t>
      </w:r>
      <w:r w:rsidR="0035679B" w:rsidRPr="00D07F7C">
        <w:rPr>
          <w:rFonts w:ascii="標楷體" w:eastAsia="標楷體" w:hint="eastAsia"/>
          <w:kern w:val="16"/>
          <w:sz w:val="32"/>
          <w:szCs w:val="32"/>
        </w:rPr>
        <w:t>元，較預算</w:t>
      </w:r>
      <w:r w:rsidR="000F3D14" w:rsidRPr="00D07F7C">
        <w:rPr>
          <w:rFonts w:ascii="標楷體" w:eastAsia="標楷體" w:hint="eastAsia"/>
          <w:kern w:val="16"/>
          <w:sz w:val="32"/>
          <w:szCs w:val="32"/>
        </w:rPr>
        <w:t>減少2</w:t>
      </w:r>
      <w:r w:rsidR="000F3D14" w:rsidRPr="00D07F7C">
        <w:rPr>
          <w:rFonts w:ascii="標楷體" w:eastAsia="標楷體"/>
          <w:kern w:val="16"/>
          <w:sz w:val="32"/>
          <w:szCs w:val="32"/>
        </w:rPr>
        <w:t>35</w:t>
      </w:r>
      <w:r w:rsidR="0035679B" w:rsidRPr="00D07F7C">
        <w:rPr>
          <w:rFonts w:ascii="標楷體" w:eastAsia="標楷體" w:hint="eastAsia"/>
          <w:kern w:val="16"/>
          <w:sz w:val="32"/>
          <w:szCs w:val="32"/>
        </w:rPr>
        <w:t>萬餘元</w:t>
      </w:r>
      <w:r w:rsidR="00C25E6A" w:rsidRPr="00D07F7C">
        <w:rPr>
          <w:rFonts w:ascii="標楷體" w:eastAsia="標楷體" w:hint="eastAsia"/>
          <w:kern w:val="16"/>
          <w:sz w:val="32"/>
          <w:szCs w:val="32"/>
        </w:rPr>
        <w:t>，約</w:t>
      </w:r>
      <w:r w:rsidR="000F3D14" w:rsidRPr="00D07F7C">
        <w:rPr>
          <w:rFonts w:ascii="標楷體" w:eastAsia="標楷體" w:hint="eastAsia"/>
          <w:kern w:val="16"/>
          <w:sz w:val="32"/>
          <w:szCs w:val="32"/>
        </w:rPr>
        <w:t>6</w:t>
      </w:r>
      <w:r w:rsidR="000F3D14" w:rsidRPr="00D07F7C">
        <w:rPr>
          <w:rFonts w:ascii="標楷體" w:eastAsia="標楷體"/>
          <w:kern w:val="16"/>
          <w:sz w:val="32"/>
          <w:szCs w:val="32"/>
        </w:rPr>
        <w:t>9.56</w:t>
      </w:r>
      <w:r w:rsidR="007C3CCB" w:rsidRPr="00D07F7C">
        <w:rPr>
          <w:rFonts w:ascii="標楷體" w:eastAsia="標楷體" w:hint="eastAsia"/>
          <w:kern w:val="16"/>
          <w:sz w:val="32"/>
          <w:szCs w:val="32"/>
        </w:rPr>
        <w:t>％</w:t>
      </w:r>
      <w:r w:rsidR="0035679B" w:rsidRPr="00D07F7C">
        <w:rPr>
          <w:rFonts w:ascii="標楷體" w:eastAsia="標楷體" w:hint="eastAsia"/>
          <w:kern w:val="16"/>
          <w:sz w:val="32"/>
          <w:szCs w:val="32"/>
        </w:rPr>
        <w:t>。</w:t>
      </w:r>
    </w:p>
    <w:p w14:paraId="2FE68033" w14:textId="1A18CA11" w:rsidR="00491B17" w:rsidRPr="00D07F7C" w:rsidRDefault="00043228" w:rsidP="005A260D">
      <w:pPr>
        <w:pStyle w:val="a3"/>
        <w:overflowPunct w:val="0"/>
        <w:snapToGrid w:val="0"/>
        <w:spacing w:line="486" w:lineRule="atLeast"/>
        <w:ind w:firstLineChars="200" w:firstLine="632"/>
        <w:jc w:val="both"/>
        <w:rPr>
          <w:rFonts w:ascii="標楷體" w:eastAsia="標楷體"/>
          <w:spacing w:val="-2"/>
          <w:sz w:val="32"/>
          <w:szCs w:val="32"/>
        </w:rPr>
      </w:pPr>
      <w:r w:rsidRPr="00D07F7C">
        <w:rPr>
          <w:rFonts w:ascii="標楷體" w:eastAsia="標楷體"/>
          <w:spacing w:val="-2"/>
          <w:sz w:val="32"/>
          <w:szCs w:val="32"/>
        </w:rPr>
        <w:t>1</w:t>
      </w:r>
      <w:r w:rsidR="00304878" w:rsidRPr="00D07F7C">
        <w:rPr>
          <w:rFonts w:ascii="標楷體" w:eastAsia="標楷體" w:hint="eastAsia"/>
          <w:spacing w:val="-2"/>
          <w:sz w:val="32"/>
          <w:szCs w:val="32"/>
        </w:rPr>
        <w:t>1</w:t>
      </w:r>
      <w:r w:rsidR="000F3D14" w:rsidRPr="00D07F7C">
        <w:rPr>
          <w:rFonts w:ascii="標楷體" w:eastAsia="標楷體"/>
          <w:spacing w:val="-2"/>
          <w:sz w:val="32"/>
          <w:szCs w:val="32"/>
        </w:rPr>
        <w:t>3</w:t>
      </w:r>
      <w:r w:rsidR="00491B17" w:rsidRPr="00D07F7C">
        <w:rPr>
          <w:rFonts w:ascii="標楷體" w:eastAsia="標楷體" w:hint="eastAsia"/>
          <w:spacing w:val="-2"/>
          <w:sz w:val="32"/>
          <w:szCs w:val="32"/>
        </w:rPr>
        <w:t>年度</w:t>
      </w:r>
      <w:r w:rsidR="00890C6D" w:rsidRPr="00D07F7C">
        <w:rPr>
          <w:rFonts w:ascii="標楷體" w:eastAsia="標楷體" w:hint="eastAsia"/>
          <w:spacing w:val="-2"/>
          <w:sz w:val="32"/>
          <w:szCs w:val="32"/>
        </w:rPr>
        <w:t>非營業特種基金</w:t>
      </w:r>
      <w:r w:rsidR="00CF43EB" w:rsidRPr="00D07F7C">
        <w:rPr>
          <w:rFonts w:ascii="標楷體" w:eastAsia="標楷體" w:hint="eastAsia"/>
          <w:spacing w:val="-2"/>
          <w:sz w:val="32"/>
          <w:szCs w:val="32"/>
        </w:rPr>
        <w:t>（</w:t>
      </w:r>
      <w:r w:rsidR="007700C2" w:rsidRPr="00D07F7C">
        <w:rPr>
          <w:rFonts w:ascii="標楷體" w:eastAsia="標楷體" w:hint="eastAsia"/>
          <w:spacing w:val="-2"/>
          <w:sz w:val="32"/>
          <w:szCs w:val="32"/>
        </w:rPr>
        <w:t>總決算</w:t>
      </w:r>
      <w:r w:rsidR="00491B17" w:rsidRPr="00D07F7C">
        <w:rPr>
          <w:rFonts w:ascii="標楷體" w:eastAsia="標楷體" w:hint="eastAsia"/>
          <w:spacing w:val="-2"/>
          <w:sz w:val="32"/>
          <w:szCs w:val="32"/>
        </w:rPr>
        <w:t>附屬單位決算非營業部分</w:t>
      </w:r>
      <w:r w:rsidR="00CF43EB" w:rsidRPr="00D07F7C">
        <w:rPr>
          <w:rFonts w:ascii="標楷體" w:eastAsia="標楷體" w:hint="eastAsia"/>
          <w:spacing w:val="-2"/>
          <w:sz w:val="32"/>
          <w:szCs w:val="32"/>
        </w:rPr>
        <w:t>）</w:t>
      </w:r>
      <w:r w:rsidR="00491B17" w:rsidRPr="00D07F7C">
        <w:rPr>
          <w:rFonts w:ascii="標楷體" w:eastAsia="標楷體" w:hint="eastAsia"/>
          <w:spacing w:val="-2"/>
          <w:sz w:val="32"/>
          <w:szCs w:val="32"/>
        </w:rPr>
        <w:t>決算審核結果</w:t>
      </w:r>
      <w:r w:rsidR="009E68F1" w:rsidRPr="00D07F7C">
        <w:rPr>
          <w:rFonts w:ascii="標楷體" w:eastAsia="標楷體" w:hint="eastAsia"/>
          <w:spacing w:val="-2"/>
          <w:sz w:val="32"/>
          <w:szCs w:val="32"/>
        </w:rPr>
        <w:t>，</w:t>
      </w:r>
      <w:r w:rsidR="00433104" w:rsidRPr="00D07F7C">
        <w:rPr>
          <w:rFonts w:ascii="標楷體" w:eastAsia="標楷體" w:hint="eastAsia"/>
          <w:spacing w:val="-2"/>
          <w:sz w:val="32"/>
          <w:szCs w:val="32"/>
        </w:rPr>
        <w:t>綜計修正減列收入（含基金來源）5</w:t>
      </w:r>
      <w:r w:rsidR="00433104" w:rsidRPr="00D07F7C">
        <w:rPr>
          <w:rFonts w:ascii="標楷體" w:eastAsia="標楷體"/>
          <w:spacing w:val="-2"/>
          <w:sz w:val="32"/>
          <w:szCs w:val="32"/>
        </w:rPr>
        <w:t>,850</w:t>
      </w:r>
      <w:r w:rsidR="00433104" w:rsidRPr="00D07F7C">
        <w:rPr>
          <w:rFonts w:ascii="標楷體" w:eastAsia="標楷體" w:hint="eastAsia"/>
          <w:spacing w:val="-2"/>
          <w:sz w:val="32"/>
          <w:szCs w:val="32"/>
        </w:rPr>
        <w:t>萬元，</w:t>
      </w:r>
      <w:r w:rsidR="00740A6A" w:rsidRPr="00D07F7C">
        <w:rPr>
          <w:rFonts w:ascii="標楷體" w:eastAsia="標楷體" w:hint="eastAsia"/>
          <w:spacing w:val="-2"/>
          <w:sz w:val="32"/>
          <w:szCs w:val="32"/>
        </w:rPr>
        <w:t>審定總收入</w:t>
      </w:r>
      <w:r w:rsidR="00CF43EB" w:rsidRPr="00D07F7C">
        <w:rPr>
          <w:rFonts w:ascii="標楷體" w:eastAsia="標楷體" w:hint="eastAsia"/>
          <w:spacing w:val="-2"/>
          <w:sz w:val="32"/>
          <w:szCs w:val="32"/>
        </w:rPr>
        <w:t>（</w:t>
      </w:r>
      <w:r w:rsidR="00740A6A" w:rsidRPr="00D07F7C">
        <w:rPr>
          <w:rFonts w:ascii="標楷體" w:eastAsia="標楷體" w:hint="eastAsia"/>
          <w:spacing w:val="-2"/>
          <w:sz w:val="32"/>
          <w:szCs w:val="32"/>
        </w:rPr>
        <w:t>含基金來源</w:t>
      </w:r>
      <w:r w:rsidR="00CF43EB" w:rsidRPr="00D07F7C">
        <w:rPr>
          <w:rFonts w:ascii="標楷體" w:eastAsia="標楷體" w:hint="eastAsia"/>
          <w:spacing w:val="-2"/>
          <w:sz w:val="32"/>
          <w:szCs w:val="32"/>
        </w:rPr>
        <w:t>）</w:t>
      </w:r>
      <w:r w:rsidR="00837334" w:rsidRPr="00D07F7C">
        <w:rPr>
          <w:rFonts w:ascii="標楷體" w:eastAsia="標楷體" w:hint="eastAsia"/>
          <w:spacing w:val="-2"/>
          <w:sz w:val="32"/>
          <w:szCs w:val="32"/>
        </w:rPr>
        <w:t>2</w:t>
      </w:r>
      <w:r w:rsidR="00837334" w:rsidRPr="00D07F7C">
        <w:rPr>
          <w:rFonts w:ascii="標楷體" w:eastAsia="標楷體"/>
          <w:spacing w:val="-2"/>
          <w:sz w:val="32"/>
          <w:szCs w:val="32"/>
        </w:rPr>
        <w:t>6</w:t>
      </w:r>
      <w:r w:rsidR="006A0158" w:rsidRPr="00D07F7C">
        <w:rPr>
          <w:rFonts w:ascii="標楷體" w:eastAsia="標楷體" w:hint="eastAsia"/>
          <w:spacing w:val="-2"/>
          <w:sz w:val="32"/>
          <w:szCs w:val="32"/>
        </w:rPr>
        <w:t>億</w:t>
      </w:r>
      <w:r w:rsidR="00837334" w:rsidRPr="00D07F7C">
        <w:rPr>
          <w:rFonts w:ascii="標楷體" w:eastAsia="標楷體" w:hint="eastAsia"/>
          <w:spacing w:val="-2"/>
          <w:sz w:val="32"/>
          <w:szCs w:val="32"/>
        </w:rPr>
        <w:t>3</w:t>
      </w:r>
      <w:r w:rsidR="00C4356B" w:rsidRPr="00D07F7C">
        <w:rPr>
          <w:rFonts w:ascii="標楷體" w:eastAsia="標楷體"/>
          <w:spacing w:val="-2"/>
          <w:sz w:val="32"/>
          <w:szCs w:val="32"/>
        </w:rPr>
        <w:t>,</w:t>
      </w:r>
      <w:r w:rsidR="00837334" w:rsidRPr="00D07F7C">
        <w:rPr>
          <w:rFonts w:ascii="標楷體" w:eastAsia="標楷體"/>
          <w:spacing w:val="-2"/>
          <w:sz w:val="32"/>
          <w:szCs w:val="32"/>
        </w:rPr>
        <w:t>545</w:t>
      </w:r>
      <w:r w:rsidR="006A0158" w:rsidRPr="00D07F7C">
        <w:rPr>
          <w:rFonts w:ascii="標楷體" w:eastAsia="標楷體" w:hint="eastAsia"/>
          <w:spacing w:val="-2"/>
          <w:sz w:val="32"/>
          <w:szCs w:val="32"/>
        </w:rPr>
        <w:t>萬餘元</w:t>
      </w:r>
      <w:r w:rsidR="00740A6A" w:rsidRPr="00D07F7C">
        <w:rPr>
          <w:rFonts w:ascii="標楷體" w:eastAsia="標楷體" w:hint="eastAsia"/>
          <w:spacing w:val="-2"/>
          <w:sz w:val="32"/>
          <w:szCs w:val="32"/>
        </w:rPr>
        <w:t>，總支出</w:t>
      </w:r>
      <w:r w:rsidR="00CF43EB" w:rsidRPr="00D07F7C">
        <w:rPr>
          <w:rFonts w:ascii="標楷體" w:eastAsia="標楷體" w:hint="eastAsia"/>
          <w:spacing w:val="-2"/>
          <w:sz w:val="32"/>
          <w:szCs w:val="32"/>
        </w:rPr>
        <w:t>（</w:t>
      </w:r>
      <w:r w:rsidR="00740A6A" w:rsidRPr="00D07F7C">
        <w:rPr>
          <w:rFonts w:ascii="標楷體" w:eastAsia="標楷體" w:hint="eastAsia"/>
          <w:spacing w:val="-2"/>
          <w:sz w:val="32"/>
          <w:szCs w:val="32"/>
        </w:rPr>
        <w:t>含基</w:t>
      </w:r>
      <w:r w:rsidR="00740A6A" w:rsidRPr="00D07F7C">
        <w:rPr>
          <w:rFonts w:ascii="標楷體" w:eastAsia="標楷體" w:hint="eastAsia"/>
          <w:spacing w:val="-4"/>
          <w:sz w:val="32"/>
          <w:szCs w:val="32"/>
        </w:rPr>
        <w:t>金用途</w:t>
      </w:r>
      <w:r w:rsidR="00CF43EB" w:rsidRPr="00D07F7C">
        <w:rPr>
          <w:rFonts w:ascii="標楷體" w:eastAsia="標楷體" w:hint="eastAsia"/>
          <w:spacing w:val="-4"/>
          <w:sz w:val="32"/>
          <w:szCs w:val="32"/>
        </w:rPr>
        <w:t>）</w:t>
      </w:r>
      <w:r w:rsidR="00837334" w:rsidRPr="00D07F7C">
        <w:rPr>
          <w:rFonts w:ascii="標楷體" w:eastAsia="標楷體" w:hint="eastAsia"/>
          <w:spacing w:val="-4"/>
          <w:sz w:val="32"/>
          <w:szCs w:val="32"/>
        </w:rPr>
        <w:t>2</w:t>
      </w:r>
      <w:r w:rsidR="00837334" w:rsidRPr="00D07F7C">
        <w:rPr>
          <w:rFonts w:ascii="標楷體" w:eastAsia="標楷體"/>
          <w:spacing w:val="-4"/>
          <w:sz w:val="32"/>
          <w:szCs w:val="32"/>
        </w:rPr>
        <w:t>5</w:t>
      </w:r>
      <w:r w:rsidR="006A0158" w:rsidRPr="00D07F7C">
        <w:rPr>
          <w:rFonts w:ascii="標楷體" w:eastAsia="標楷體" w:hint="eastAsia"/>
          <w:spacing w:val="-4"/>
          <w:sz w:val="32"/>
          <w:szCs w:val="32"/>
        </w:rPr>
        <w:t>億</w:t>
      </w:r>
      <w:r w:rsidR="00837334" w:rsidRPr="00D07F7C">
        <w:rPr>
          <w:rFonts w:ascii="標楷體" w:eastAsia="標楷體" w:hint="eastAsia"/>
          <w:spacing w:val="-4"/>
          <w:sz w:val="32"/>
          <w:szCs w:val="32"/>
        </w:rPr>
        <w:t>1</w:t>
      </w:r>
      <w:r w:rsidR="00837334" w:rsidRPr="00D07F7C">
        <w:rPr>
          <w:rFonts w:ascii="標楷體" w:eastAsia="標楷體"/>
          <w:spacing w:val="-4"/>
          <w:sz w:val="32"/>
          <w:szCs w:val="32"/>
        </w:rPr>
        <w:t>,059</w:t>
      </w:r>
      <w:r w:rsidR="006A0158" w:rsidRPr="00D07F7C">
        <w:rPr>
          <w:rFonts w:ascii="標楷體" w:eastAsia="標楷體" w:hint="eastAsia"/>
          <w:spacing w:val="-4"/>
          <w:sz w:val="32"/>
          <w:szCs w:val="32"/>
        </w:rPr>
        <w:t>萬餘元</w:t>
      </w:r>
      <w:r w:rsidR="00C4356B" w:rsidRPr="00D07F7C">
        <w:rPr>
          <w:rFonts w:ascii="標楷體" w:eastAsia="標楷體" w:hint="eastAsia"/>
          <w:spacing w:val="-4"/>
          <w:sz w:val="32"/>
          <w:szCs w:val="32"/>
        </w:rPr>
        <w:t>，賸餘</w:t>
      </w:r>
      <w:r w:rsidR="00837334" w:rsidRPr="00D07F7C">
        <w:rPr>
          <w:rFonts w:ascii="標楷體" w:eastAsia="標楷體" w:hint="eastAsia"/>
          <w:spacing w:val="-4"/>
          <w:sz w:val="32"/>
          <w:szCs w:val="32"/>
        </w:rPr>
        <w:t>1億2</w:t>
      </w:r>
      <w:r w:rsidR="00837334" w:rsidRPr="00D07F7C">
        <w:rPr>
          <w:rFonts w:ascii="標楷體" w:eastAsia="標楷體"/>
          <w:spacing w:val="-4"/>
          <w:sz w:val="32"/>
          <w:szCs w:val="32"/>
        </w:rPr>
        <w:t>,486</w:t>
      </w:r>
      <w:r w:rsidR="006A0158" w:rsidRPr="00D07F7C">
        <w:rPr>
          <w:rFonts w:ascii="標楷體" w:eastAsia="標楷體" w:hint="eastAsia"/>
          <w:spacing w:val="-4"/>
          <w:sz w:val="32"/>
          <w:szCs w:val="32"/>
        </w:rPr>
        <w:t>萬餘元</w:t>
      </w:r>
      <w:r w:rsidR="009E68F1" w:rsidRPr="00D07F7C">
        <w:rPr>
          <w:rFonts w:ascii="標楷體" w:eastAsia="標楷體" w:hint="eastAsia"/>
          <w:spacing w:val="-4"/>
          <w:sz w:val="32"/>
          <w:szCs w:val="32"/>
        </w:rPr>
        <w:t>，</w:t>
      </w:r>
      <w:r w:rsidR="00C4356B" w:rsidRPr="00D07F7C">
        <w:rPr>
          <w:rFonts w:ascii="標楷體" w:eastAsia="標楷體" w:hint="eastAsia"/>
          <w:spacing w:val="-4"/>
          <w:sz w:val="32"/>
          <w:szCs w:val="32"/>
        </w:rPr>
        <w:t>與</w:t>
      </w:r>
      <w:r w:rsidR="00740A6A" w:rsidRPr="00D07F7C">
        <w:rPr>
          <w:rFonts w:ascii="標楷體" w:eastAsia="標楷體" w:hint="eastAsia"/>
          <w:spacing w:val="-4"/>
          <w:sz w:val="32"/>
          <w:szCs w:val="32"/>
        </w:rPr>
        <w:t>預算</w:t>
      </w:r>
      <w:r w:rsidR="00C4356B" w:rsidRPr="00D07F7C">
        <w:rPr>
          <w:rFonts w:ascii="標楷體" w:eastAsia="標楷體" w:hint="eastAsia"/>
          <w:spacing w:val="-4"/>
          <w:sz w:val="32"/>
          <w:szCs w:val="32"/>
        </w:rPr>
        <w:t>短絀1億</w:t>
      </w:r>
      <w:r w:rsidR="00837334" w:rsidRPr="00D07F7C">
        <w:rPr>
          <w:rFonts w:ascii="標楷體" w:eastAsia="標楷體" w:hint="eastAsia"/>
          <w:spacing w:val="-4"/>
          <w:sz w:val="32"/>
          <w:szCs w:val="32"/>
        </w:rPr>
        <w:t>6</w:t>
      </w:r>
      <w:r w:rsidR="00837334" w:rsidRPr="00D07F7C">
        <w:rPr>
          <w:rFonts w:ascii="標楷體" w:eastAsia="標楷體"/>
          <w:spacing w:val="-4"/>
          <w:sz w:val="32"/>
          <w:szCs w:val="32"/>
        </w:rPr>
        <w:t>40</w:t>
      </w:r>
      <w:r w:rsidR="00C4356B" w:rsidRPr="00D07F7C">
        <w:rPr>
          <w:rFonts w:ascii="標楷體" w:eastAsia="標楷體" w:hint="eastAsia"/>
          <w:spacing w:val="-4"/>
          <w:sz w:val="32"/>
          <w:szCs w:val="32"/>
        </w:rPr>
        <w:t>萬餘元，</w:t>
      </w:r>
      <w:r w:rsidR="00374AB7" w:rsidRPr="00D07F7C">
        <w:rPr>
          <w:rFonts w:ascii="標楷體" w:eastAsia="標楷體" w:hint="eastAsia"/>
          <w:spacing w:val="-4"/>
          <w:sz w:val="32"/>
          <w:szCs w:val="32"/>
        </w:rPr>
        <w:t>相</w:t>
      </w:r>
      <w:r w:rsidR="00C4356B" w:rsidRPr="00D07F7C">
        <w:rPr>
          <w:rFonts w:ascii="標楷體" w:eastAsia="標楷體" w:hint="eastAsia"/>
          <w:spacing w:val="-4"/>
          <w:sz w:val="32"/>
          <w:szCs w:val="32"/>
        </w:rPr>
        <w:t>距</w:t>
      </w:r>
      <w:r w:rsidR="00837334" w:rsidRPr="00D07F7C">
        <w:rPr>
          <w:rFonts w:ascii="標楷體" w:eastAsia="標楷體" w:hint="eastAsia"/>
          <w:spacing w:val="-4"/>
          <w:sz w:val="32"/>
          <w:szCs w:val="32"/>
        </w:rPr>
        <w:t>2</w:t>
      </w:r>
      <w:r w:rsidR="006A0158" w:rsidRPr="00D07F7C">
        <w:rPr>
          <w:rFonts w:ascii="標楷體" w:eastAsia="標楷體" w:hint="eastAsia"/>
          <w:spacing w:val="-4"/>
          <w:sz w:val="32"/>
          <w:szCs w:val="32"/>
        </w:rPr>
        <w:t>億</w:t>
      </w:r>
      <w:r w:rsidR="00837334" w:rsidRPr="00D07F7C">
        <w:rPr>
          <w:rFonts w:ascii="標楷體" w:eastAsia="標楷體" w:hint="eastAsia"/>
          <w:spacing w:val="-4"/>
          <w:sz w:val="32"/>
          <w:szCs w:val="32"/>
        </w:rPr>
        <w:t>3</w:t>
      </w:r>
      <w:r w:rsidR="00C4356B" w:rsidRPr="00D07F7C">
        <w:rPr>
          <w:rFonts w:ascii="標楷體" w:eastAsia="標楷體" w:hint="eastAsia"/>
          <w:spacing w:val="-4"/>
          <w:sz w:val="32"/>
          <w:szCs w:val="32"/>
        </w:rPr>
        <w:t>,</w:t>
      </w:r>
      <w:r w:rsidR="00837334" w:rsidRPr="00D07F7C">
        <w:rPr>
          <w:rFonts w:ascii="標楷體" w:eastAsia="標楷體"/>
          <w:spacing w:val="-4"/>
          <w:sz w:val="32"/>
          <w:szCs w:val="32"/>
        </w:rPr>
        <w:t>126</w:t>
      </w:r>
      <w:r w:rsidR="006A0158" w:rsidRPr="00D07F7C">
        <w:rPr>
          <w:rFonts w:ascii="標楷體" w:eastAsia="標楷體" w:hint="eastAsia"/>
          <w:spacing w:val="-4"/>
          <w:sz w:val="32"/>
          <w:szCs w:val="32"/>
        </w:rPr>
        <w:t>萬餘元</w:t>
      </w:r>
      <w:r w:rsidR="000968E6" w:rsidRPr="00D07F7C">
        <w:rPr>
          <w:rFonts w:ascii="標楷體" w:eastAsia="標楷體" w:hint="eastAsia"/>
          <w:spacing w:val="-4"/>
          <w:sz w:val="32"/>
          <w:szCs w:val="32"/>
        </w:rPr>
        <w:t>，審定解繳公庫1</w:t>
      </w:r>
      <w:r w:rsidR="000968E6" w:rsidRPr="00D07F7C">
        <w:rPr>
          <w:rFonts w:ascii="標楷體" w:eastAsia="標楷體"/>
          <w:spacing w:val="-4"/>
          <w:sz w:val="32"/>
          <w:szCs w:val="32"/>
        </w:rPr>
        <w:t>,</w:t>
      </w:r>
      <w:r w:rsidR="000968E6" w:rsidRPr="00D07F7C">
        <w:rPr>
          <w:rFonts w:ascii="標楷體" w:eastAsia="標楷體" w:hint="eastAsia"/>
          <w:spacing w:val="-4"/>
          <w:sz w:val="32"/>
          <w:szCs w:val="32"/>
        </w:rPr>
        <w:t>000萬元，與預算</w:t>
      </w:r>
      <w:r w:rsidR="00A14C48">
        <w:rPr>
          <w:rFonts w:ascii="標楷體" w:eastAsia="標楷體" w:hint="eastAsia"/>
          <w:spacing w:val="-4"/>
          <w:sz w:val="32"/>
          <w:szCs w:val="32"/>
        </w:rPr>
        <w:t>數</w:t>
      </w:r>
      <w:r w:rsidR="000968E6" w:rsidRPr="00D07F7C">
        <w:rPr>
          <w:rFonts w:ascii="標楷體" w:eastAsia="標楷體" w:hint="eastAsia"/>
          <w:spacing w:val="-4"/>
          <w:sz w:val="32"/>
          <w:szCs w:val="32"/>
        </w:rPr>
        <w:t>相同</w:t>
      </w:r>
      <w:r w:rsidR="00491B17" w:rsidRPr="00D07F7C">
        <w:rPr>
          <w:rFonts w:ascii="標楷體" w:eastAsia="標楷體" w:hint="eastAsia"/>
          <w:spacing w:val="-4"/>
          <w:sz w:val="32"/>
          <w:szCs w:val="32"/>
        </w:rPr>
        <w:t>。</w:t>
      </w:r>
    </w:p>
    <w:p w14:paraId="395E7623" w14:textId="6836B527" w:rsidR="000106B9" w:rsidRPr="00D07F7C" w:rsidRDefault="00B42B2C" w:rsidP="00A56879">
      <w:pPr>
        <w:pStyle w:val="a3"/>
        <w:overflowPunct w:val="0"/>
        <w:snapToGrid w:val="0"/>
        <w:spacing w:line="500" w:lineRule="atLeast"/>
        <w:ind w:firstLineChars="200" w:firstLine="632"/>
        <w:jc w:val="both"/>
        <w:rPr>
          <w:rFonts w:ascii="標楷體" w:eastAsia="標楷體"/>
          <w:spacing w:val="-2"/>
          <w:sz w:val="32"/>
          <w:szCs w:val="32"/>
        </w:rPr>
      </w:pPr>
      <w:r w:rsidRPr="00D07F7C">
        <w:rPr>
          <w:rFonts w:ascii="標楷體" w:eastAsia="標楷體" w:hint="eastAsia"/>
          <w:spacing w:val="-2"/>
          <w:sz w:val="32"/>
          <w:szCs w:val="32"/>
        </w:rPr>
        <w:lastRenderedPageBreak/>
        <w:t>揆諸連</w:t>
      </w:r>
      <w:r w:rsidR="00251E29" w:rsidRPr="00D07F7C">
        <w:rPr>
          <w:rFonts w:ascii="標楷體" w:eastAsia="標楷體" w:hint="eastAsia"/>
          <w:spacing w:val="-2"/>
          <w:sz w:val="32"/>
          <w:szCs w:val="32"/>
        </w:rPr>
        <w:t>江縣</w:t>
      </w:r>
      <w:r w:rsidRPr="00D07F7C">
        <w:rPr>
          <w:rFonts w:ascii="標楷體" w:eastAsia="標楷體" w:hint="eastAsia"/>
          <w:spacing w:val="-2"/>
          <w:sz w:val="32"/>
          <w:szCs w:val="32"/>
        </w:rPr>
        <w:t>政府</w:t>
      </w:r>
      <w:r w:rsidR="000F3C1D" w:rsidRPr="00D07F7C">
        <w:rPr>
          <w:rFonts w:ascii="標楷體" w:eastAsia="標楷體" w:hint="eastAsia"/>
          <w:spacing w:val="-2"/>
          <w:sz w:val="32"/>
          <w:szCs w:val="32"/>
        </w:rPr>
        <w:t>為推動重大公共建設，</w:t>
      </w:r>
      <w:r w:rsidRPr="00D07F7C">
        <w:rPr>
          <w:rFonts w:ascii="標楷體" w:eastAsia="標楷體" w:hint="eastAsia"/>
          <w:spacing w:val="-2"/>
          <w:sz w:val="32"/>
          <w:szCs w:val="32"/>
        </w:rPr>
        <w:t>各年度均積極</w:t>
      </w:r>
      <w:r w:rsidR="00DA5484" w:rsidRPr="00D07F7C">
        <w:rPr>
          <w:rFonts w:ascii="標楷體" w:eastAsia="標楷體" w:hint="eastAsia"/>
          <w:spacing w:val="-2"/>
          <w:sz w:val="32"/>
          <w:szCs w:val="32"/>
        </w:rPr>
        <w:t>爭取中央政府補助款挹注所需財源，</w:t>
      </w:r>
      <w:r w:rsidR="00433104" w:rsidRPr="00D07F7C">
        <w:rPr>
          <w:rFonts w:ascii="標楷體" w:eastAsia="標楷體" w:hint="eastAsia"/>
          <w:spacing w:val="-2"/>
          <w:sz w:val="32"/>
          <w:szCs w:val="32"/>
        </w:rPr>
        <w:t>整體</w:t>
      </w:r>
      <w:r w:rsidR="000F3C1D" w:rsidRPr="00D07F7C">
        <w:rPr>
          <w:rFonts w:ascii="標楷體" w:eastAsia="標楷體" w:hint="eastAsia"/>
          <w:spacing w:val="-2"/>
          <w:sz w:val="32"/>
          <w:szCs w:val="32"/>
        </w:rPr>
        <w:t>預算規模</w:t>
      </w:r>
      <w:r w:rsidR="00A379BF" w:rsidRPr="00D07F7C">
        <w:rPr>
          <w:rFonts w:ascii="標楷體" w:eastAsia="標楷體" w:hint="eastAsia"/>
          <w:spacing w:val="-2"/>
          <w:sz w:val="32"/>
          <w:szCs w:val="32"/>
        </w:rPr>
        <w:t>為</w:t>
      </w:r>
      <w:r w:rsidR="000F3C1D" w:rsidRPr="00D07F7C">
        <w:rPr>
          <w:rFonts w:ascii="標楷體" w:eastAsia="標楷體" w:hint="eastAsia"/>
          <w:spacing w:val="-2"/>
          <w:sz w:val="32"/>
          <w:szCs w:val="32"/>
        </w:rPr>
        <w:t>成長</w:t>
      </w:r>
      <w:r w:rsidR="00F5149E" w:rsidRPr="00D07F7C">
        <w:rPr>
          <w:rFonts w:ascii="標楷體" w:eastAsia="標楷體" w:hint="eastAsia"/>
          <w:spacing w:val="-2"/>
          <w:sz w:val="32"/>
          <w:szCs w:val="32"/>
        </w:rPr>
        <w:t>趨勢</w:t>
      </w:r>
      <w:r w:rsidR="000F3C1D" w:rsidRPr="00D07F7C">
        <w:rPr>
          <w:rFonts w:ascii="標楷體" w:eastAsia="標楷體" w:hint="eastAsia"/>
          <w:spacing w:val="-2"/>
          <w:sz w:val="32"/>
          <w:szCs w:val="32"/>
        </w:rPr>
        <w:t>，經依施政重點配置並執行，</w:t>
      </w:r>
      <w:r w:rsidR="001379CF" w:rsidRPr="00D07F7C">
        <w:rPr>
          <w:rFonts w:ascii="標楷體" w:eastAsia="標楷體" w:hint="eastAsia"/>
          <w:spacing w:val="-2"/>
          <w:sz w:val="32"/>
          <w:szCs w:val="32"/>
        </w:rPr>
        <w:t>已連續2年獲有歲計賸餘，</w:t>
      </w:r>
      <w:r w:rsidR="000F3C1D" w:rsidRPr="00D07F7C">
        <w:rPr>
          <w:rFonts w:ascii="標楷體" w:eastAsia="標楷體" w:hint="eastAsia"/>
          <w:spacing w:val="-2"/>
          <w:sz w:val="32"/>
          <w:szCs w:val="32"/>
        </w:rPr>
        <w:t>11</w:t>
      </w:r>
      <w:r w:rsidR="00433104" w:rsidRPr="00D07F7C">
        <w:rPr>
          <w:rFonts w:ascii="標楷體" w:eastAsia="標楷體"/>
          <w:spacing w:val="-2"/>
          <w:sz w:val="32"/>
          <w:szCs w:val="32"/>
        </w:rPr>
        <w:t>3</w:t>
      </w:r>
      <w:r w:rsidR="000F3C1D" w:rsidRPr="00D07F7C">
        <w:rPr>
          <w:rFonts w:ascii="標楷體" w:eastAsia="標楷體" w:hint="eastAsia"/>
          <w:spacing w:val="-2"/>
          <w:sz w:val="32"/>
          <w:szCs w:val="32"/>
        </w:rPr>
        <w:t>年度歲計賸餘</w:t>
      </w:r>
      <w:r w:rsidR="001379CF" w:rsidRPr="00D07F7C">
        <w:rPr>
          <w:rFonts w:ascii="標楷體" w:eastAsia="標楷體" w:hint="eastAsia"/>
          <w:spacing w:val="-2"/>
          <w:sz w:val="32"/>
          <w:szCs w:val="32"/>
        </w:rPr>
        <w:t>7</w:t>
      </w:r>
      <w:r w:rsidR="001379CF" w:rsidRPr="00D07F7C">
        <w:rPr>
          <w:rFonts w:ascii="標楷體" w:eastAsia="標楷體"/>
          <w:spacing w:val="-2"/>
          <w:sz w:val="32"/>
          <w:szCs w:val="32"/>
        </w:rPr>
        <w:t>,323</w:t>
      </w:r>
      <w:r w:rsidR="000F3C1D" w:rsidRPr="00D07F7C">
        <w:rPr>
          <w:rFonts w:ascii="標楷體" w:eastAsia="標楷體" w:hint="eastAsia"/>
          <w:spacing w:val="-2"/>
          <w:sz w:val="32"/>
          <w:szCs w:val="32"/>
        </w:rPr>
        <w:t>萬餘元</w:t>
      </w:r>
      <w:r w:rsidR="001379CF" w:rsidRPr="00D07F7C">
        <w:rPr>
          <w:rFonts w:ascii="標楷體" w:eastAsia="標楷體" w:hint="eastAsia"/>
          <w:spacing w:val="-2"/>
          <w:sz w:val="32"/>
          <w:szCs w:val="32"/>
        </w:rPr>
        <w:t>，</w:t>
      </w:r>
      <w:r w:rsidR="00EB2892" w:rsidRPr="00D07F7C">
        <w:rPr>
          <w:rFonts w:ascii="標楷體" w:eastAsia="標楷體" w:hint="eastAsia"/>
          <w:spacing w:val="-2"/>
          <w:sz w:val="32"/>
          <w:szCs w:val="32"/>
        </w:rPr>
        <w:t>一般性補助款執行結果</w:t>
      </w:r>
      <w:r w:rsidR="008318C2" w:rsidRPr="00D07F7C">
        <w:rPr>
          <w:rFonts w:ascii="標楷體" w:eastAsia="標楷體" w:hint="eastAsia"/>
          <w:spacing w:val="-2"/>
          <w:sz w:val="32"/>
          <w:szCs w:val="32"/>
        </w:rPr>
        <w:t>亦</w:t>
      </w:r>
      <w:r w:rsidR="00EB2892" w:rsidRPr="00D07F7C">
        <w:rPr>
          <w:rFonts w:ascii="標楷體" w:eastAsia="標楷體" w:hint="eastAsia"/>
          <w:spacing w:val="-2"/>
          <w:sz w:val="32"/>
          <w:szCs w:val="32"/>
        </w:rPr>
        <w:t>較往年</w:t>
      </w:r>
      <w:r w:rsidR="008318C2" w:rsidRPr="00D07F7C">
        <w:rPr>
          <w:rFonts w:ascii="標楷體" w:eastAsia="標楷體" w:hint="eastAsia"/>
          <w:spacing w:val="-2"/>
          <w:sz w:val="32"/>
          <w:szCs w:val="32"/>
        </w:rPr>
        <w:t>有所</w:t>
      </w:r>
      <w:r w:rsidR="00EB2892" w:rsidRPr="00D07F7C">
        <w:rPr>
          <w:rFonts w:ascii="標楷體" w:eastAsia="標楷體" w:hint="eastAsia"/>
          <w:spacing w:val="-2"/>
          <w:sz w:val="32"/>
          <w:szCs w:val="32"/>
        </w:rPr>
        <w:t>進步，並獲額外提撥</w:t>
      </w:r>
      <w:r w:rsidR="001379CF" w:rsidRPr="00D07F7C">
        <w:rPr>
          <w:rFonts w:ascii="標楷體" w:eastAsia="標楷體" w:hint="eastAsia"/>
          <w:spacing w:val="-2"/>
          <w:sz w:val="32"/>
          <w:szCs w:val="32"/>
        </w:rPr>
        <w:t>2</w:t>
      </w:r>
      <w:r w:rsidR="00EB2892" w:rsidRPr="00D07F7C">
        <w:rPr>
          <w:rFonts w:ascii="標楷體" w:eastAsia="標楷體" w:hint="eastAsia"/>
          <w:spacing w:val="-2"/>
          <w:sz w:val="32"/>
          <w:szCs w:val="32"/>
        </w:rPr>
        <w:t>,</w:t>
      </w:r>
      <w:r w:rsidR="001379CF" w:rsidRPr="00D07F7C">
        <w:rPr>
          <w:rFonts w:ascii="標楷體" w:eastAsia="標楷體"/>
          <w:spacing w:val="-2"/>
          <w:sz w:val="32"/>
          <w:szCs w:val="32"/>
        </w:rPr>
        <w:t>631</w:t>
      </w:r>
      <w:r w:rsidR="00EB2892" w:rsidRPr="00D07F7C">
        <w:rPr>
          <w:rFonts w:ascii="標楷體" w:eastAsia="標楷體" w:hint="eastAsia"/>
          <w:spacing w:val="-2"/>
          <w:sz w:val="32"/>
          <w:szCs w:val="32"/>
        </w:rPr>
        <w:t>萬餘元，</w:t>
      </w:r>
      <w:r w:rsidR="000106B9" w:rsidRPr="00D07F7C">
        <w:rPr>
          <w:rFonts w:ascii="標楷體" w:eastAsia="標楷體" w:hint="eastAsia"/>
          <w:spacing w:val="-2"/>
          <w:sz w:val="32"/>
          <w:szCs w:val="32"/>
        </w:rPr>
        <w:t>惟</w:t>
      </w:r>
      <w:r w:rsidR="00EE01F5" w:rsidRPr="00D07F7C">
        <w:rPr>
          <w:rFonts w:ascii="標楷體" w:eastAsia="標楷體" w:hint="eastAsia"/>
          <w:spacing w:val="-2"/>
          <w:sz w:val="32"/>
          <w:szCs w:val="32"/>
        </w:rPr>
        <w:t>仍有</w:t>
      </w:r>
      <w:r w:rsidR="00EB2892" w:rsidRPr="00D07F7C">
        <w:rPr>
          <w:rFonts w:ascii="標楷體" w:eastAsia="標楷體" w:hint="eastAsia"/>
          <w:spacing w:val="-2"/>
          <w:sz w:val="32"/>
          <w:szCs w:val="32"/>
        </w:rPr>
        <w:t>部</w:t>
      </w:r>
      <w:r w:rsidR="001379CF" w:rsidRPr="00D07F7C">
        <w:rPr>
          <w:rFonts w:ascii="標楷體" w:eastAsia="標楷體" w:hint="eastAsia"/>
          <w:spacing w:val="-2"/>
          <w:sz w:val="32"/>
          <w:szCs w:val="32"/>
        </w:rPr>
        <w:t>分計畫執行未如預期，自有財源持續不足支應人事費及經費保留遞延影響執行</w:t>
      </w:r>
      <w:r w:rsidR="00FE40D2" w:rsidRPr="00D07F7C">
        <w:rPr>
          <w:rFonts w:ascii="標楷體" w:eastAsia="標楷體" w:hint="eastAsia"/>
          <w:spacing w:val="-2"/>
          <w:sz w:val="32"/>
          <w:szCs w:val="32"/>
        </w:rPr>
        <w:t>量能等情事，均</w:t>
      </w:r>
      <w:r w:rsidR="001379CF" w:rsidRPr="00D07F7C">
        <w:rPr>
          <w:rFonts w:ascii="標楷體" w:eastAsia="標楷體" w:hint="eastAsia"/>
          <w:spacing w:val="-2"/>
          <w:sz w:val="32"/>
          <w:szCs w:val="32"/>
        </w:rPr>
        <w:t>待督促檢討</w:t>
      </w:r>
      <w:r w:rsidR="00EB2892" w:rsidRPr="00D07F7C">
        <w:rPr>
          <w:rFonts w:ascii="標楷體" w:eastAsia="標楷體" w:hint="eastAsia"/>
          <w:spacing w:val="-2"/>
          <w:sz w:val="32"/>
          <w:szCs w:val="32"/>
        </w:rPr>
        <w:t>，</w:t>
      </w:r>
      <w:r w:rsidR="000106B9" w:rsidRPr="00D07F7C">
        <w:rPr>
          <w:rFonts w:ascii="標楷體" w:eastAsia="標楷體" w:hint="eastAsia"/>
          <w:spacing w:val="-2"/>
          <w:sz w:val="32"/>
          <w:szCs w:val="32"/>
        </w:rPr>
        <w:t>妥為管控</w:t>
      </w:r>
      <w:r w:rsidR="008318C2" w:rsidRPr="00D07F7C">
        <w:rPr>
          <w:rFonts w:ascii="標楷體" w:eastAsia="標楷體" w:hint="eastAsia"/>
          <w:spacing w:val="-2"/>
          <w:sz w:val="32"/>
          <w:szCs w:val="32"/>
        </w:rPr>
        <w:t>辦理</w:t>
      </w:r>
      <w:r w:rsidR="000106B9" w:rsidRPr="00D07F7C">
        <w:rPr>
          <w:rFonts w:ascii="標楷體" w:eastAsia="標楷體" w:hint="eastAsia"/>
          <w:spacing w:val="-2"/>
          <w:sz w:val="32"/>
          <w:szCs w:val="32"/>
        </w:rPr>
        <w:t>進度，</w:t>
      </w:r>
      <w:r w:rsidR="000106B9" w:rsidRPr="00D07F7C">
        <w:rPr>
          <w:rFonts w:ascii="標楷體" w:eastAsia="標楷體"/>
          <w:spacing w:val="-2"/>
          <w:sz w:val="32"/>
          <w:szCs w:val="32"/>
        </w:rPr>
        <w:t>賡續強化開源節流措施</w:t>
      </w:r>
      <w:r w:rsidR="000106B9" w:rsidRPr="00D07F7C">
        <w:rPr>
          <w:rFonts w:ascii="標楷體" w:eastAsia="標楷體" w:hint="eastAsia"/>
          <w:spacing w:val="-2"/>
          <w:sz w:val="32"/>
          <w:szCs w:val="32"/>
        </w:rPr>
        <w:t>，配合施政優先順序</w:t>
      </w:r>
      <w:r w:rsidR="000106B9" w:rsidRPr="00D07F7C">
        <w:rPr>
          <w:rFonts w:ascii="標楷體" w:eastAsia="標楷體"/>
          <w:spacing w:val="-2"/>
          <w:sz w:val="32"/>
          <w:szCs w:val="32"/>
        </w:rPr>
        <w:t>妥適配置資源</w:t>
      </w:r>
      <w:r w:rsidR="008318C2" w:rsidRPr="00D07F7C">
        <w:rPr>
          <w:rFonts w:ascii="標楷體" w:eastAsia="標楷體" w:hint="eastAsia"/>
          <w:spacing w:val="-2"/>
          <w:sz w:val="32"/>
          <w:szCs w:val="32"/>
        </w:rPr>
        <w:t>，</w:t>
      </w:r>
      <w:r w:rsidR="00042670">
        <w:rPr>
          <w:rFonts w:ascii="標楷體" w:eastAsia="標楷體" w:hint="eastAsia"/>
          <w:spacing w:val="-2"/>
          <w:sz w:val="32"/>
          <w:szCs w:val="32"/>
        </w:rPr>
        <w:t>並</w:t>
      </w:r>
      <w:r w:rsidR="008318C2" w:rsidRPr="00D07F7C">
        <w:rPr>
          <w:rFonts w:ascii="標楷體" w:eastAsia="標楷體" w:hint="eastAsia"/>
          <w:spacing w:val="-2"/>
          <w:sz w:val="32"/>
          <w:szCs w:val="32"/>
        </w:rPr>
        <w:t>加強縣營事業經營效能</w:t>
      </w:r>
      <w:r w:rsidR="000106B9" w:rsidRPr="00D07F7C">
        <w:rPr>
          <w:rFonts w:ascii="標楷體" w:eastAsia="標楷體"/>
          <w:spacing w:val="-2"/>
          <w:sz w:val="32"/>
          <w:szCs w:val="32"/>
        </w:rPr>
        <w:t>，</w:t>
      </w:r>
      <w:r w:rsidR="000106B9" w:rsidRPr="00D07F7C">
        <w:rPr>
          <w:rFonts w:ascii="標楷體" w:eastAsia="標楷體" w:hint="eastAsia"/>
          <w:spacing w:val="-2"/>
          <w:sz w:val="32"/>
          <w:szCs w:val="32"/>
        </w:rPr>
        <w:t>以提升整體</w:t>
      </w:r>
      <w:r w:rsidR="003B3DDE" w:rsidRPr="00D07F7C">
        <w:rPr>
          <w:rFonts w:ascii="標楷體" w:eastAsia="標楷體" w:hint="eastAsia"/>
          <w:spacing w:val="-2"/>
          <w:sz w:val="32"/>
          <w:szCs w:val="32"/>
        </w:rPr>
        <w:t>縣政</w:t>
      </w:r>
      <w:r w:rsidR="000106B9" w:rsidRPr="00D07F7C">
        <w:rPr>
          <w:rFonts w:ascii="標楷體" w:eastAsia="標楷體" w:hint="eastAsia"/>
          <w:spacing w:val="-2"/>
          <w:sz w:val="32"/>
          <w:szCs w:val="32"/>
        </w:rPr>
        <w:t>施政成</w:t>
      </w:r>
      <w:r w:rsidR="00EE01F5" w:rsidRPr="00D07F7C">
        <w:rPr>
          <w:rFonts w:ascii="標楷體" w:eastAsia="標楷體" w:hint="eastAsia"/>
          <w:spacing w:val="-2"/>
          <w:sz w:val="32"/>
          <w:szCs w:val="32"/>
        </w:rPr>
        <w:t>果</w:t>
      </w:r>
      <w:r w:rsidR="000106B9" w:rsidRPr="00D07F7C">
        <w:rPr>
          <w:rFonts w:ascii="標楷體" w:eastAsia="標楷體" w:hint="eastAsia"/>
          <w:spacing w:val="-2"/>
          <w:sz w:val="32"/>
          <w:szCs w:val="32"/>
        </w:rPr>
        <w:t>。</w:t>
      </w:r>
    </w:p>
    <w:p w14:paraId="6AA80A48" w14:textId="63E06DD4" w:rsidR="001B67A0" w:rsidRPr="005A260D" w:rsidRDefault="00AB68B5" w:rsidP="00A56879">
      <w:pPr>
        <w:pStyle w:val="a3"/>
        <w:overflowPunct w:val="0"/>
        <w:snapToGrid w:val="0"/>
        <w:spacing w:line="500" w:lineRule="atLeast"/>
        <w:ind w:firstLineChars="200" w:firstLine="656"/>
        <w:jc w:val="both"/>
        <w:rPr>
          <w:rFonts w:ascii="標楷體" w:eastAsia="標楷體"/>
          <w:spacing w:val="4"/>
          <w:sz w:val="32"/>
          <w:szCs w:val="32"/>
        </w:rPr>
      </w:pPr>
      <w:r w:rsidRPr="005A260D">
        <w:rPr>
          <w:rFonts w:ascii="標楷體" w:eastAsia="標楷體" w:hint="eastAsia"/>
          <w:spacing w:val="4"/>
          <w:sz w:val="32"/>
          <w:szCs w:val="32"/>
        </w:rPr>
        <w:t>連江縣政府</w:t>
      </w:r>
      <w:r w:rsidR="00D819A5" w:rsidRPr="005A260D">
        <w:rPr>
          <w:rFonts w:ascii="標楷體" w:eastAsia="標楷體"/>
          <w:spacing w:val="4"/>
          <w:sz w:val="32"/>
          <w:szCs w:val="32"/>
        </w:rPr>
        <w:t>1</w:t>
      </w:r>
      <w:r w:rsidR="00D819A5" w:rsidRPr="005A260D">
        <w:rPr>
          <w:rFonts w:ascii="標楷體" w:eastAsia="標楷體" w:hint="eastAsia"/>
          <w:spacing w:val="4"/>
          <w:sz w:val="32"/>
          <w:szCs w:val="32"/>
        </w:rPr>
        <w:t>1</w:t>
      </w:r>
      <w:r w:rsidR="00FE40D2" w:rsidRPr="005A260D">
        <w:rPr>
          <w:rFonts w:ascii="標楷體" w:eastAsia="標楷體"/>
          <w:spacing w:val="4"/>
          <w:sz w:val="32"/>
          <w:szCs w:val="32"/>
        </w:rPr>
        <w:t>3</w:t>
      </w:r>
      <w:r w:rsidR="00D819A5" w:rsidRPr="005A260D">
        <w:rPr>
          <w:rFonts w:ascii="標楷體" w:eastAsia="標楷體" w:hint="eastAsia"/>
          <w:spacing w:val="4"/>
          <w:sz w:val="32"/>
          <w:szCs w:val="32"/>
        </w:rPr>
        <w:t>年度</w:t>
      </w:r>
      <w:r w:rsidR="00FE40D2" w:rsidRPr="005A260D">
        <w:rPr>
          <w:rFonts w:ascii="標楷體" w:eastAsia="標楷體" w:hint="eastAsia"/>
          <w:spacing w:val="4"/>
          <w:sz w:val="32"/>
          <w:szCs w:val="32"/>
        </w:rPr>
        <w:t>施政計畫以</w:t>
      </w:r>
      <w:r w:rsidR="00AB4DE3" w:rsidRPr="005A260D">
        <w:rPr>
          <w:rFonts w:ascii="標楷體" w:eastAsia="標楷體" w:hint="eastAsia"/>
          <w:spacing w:val="4"/>
          <w:sz w:val="32"/>
          <w:szCs w:val="32"/>
        </w:rPr>
        <w:t>推動</w:t>
      </w:r>
      <w:r w:rsidR="008C7B20" w:rsidRPr="005A260D">
        <w:rPr>
          <w:rFonts w:ascii="標楷體" w:eastAsia="標楷體" w:hint="eastAsia"/>
          <w:spacing w:val="4"/>
          <w:sz w:val="32"/>
          <w:szCs w:val="32"/>
        </w:rPr>
        <w:t>「</w:t>
      </w:r>
      <w:r w:rsidR="00FE40D2" w:rsidRPr="005A260D">
        <w:rPr>
          <w:rFonts w:ascii="標楷體" w:eastAsia="標楷體" w:hint="eastAsia"/>
          <w:spacing w:val="4"/>
          <w:sz w:val="32"/>
          <w:szCs w:val="32"/>
        </w:rPr>
        <w:t>永續海洋韌性島嶼</w:t>
      </w:r>
      <w:r w:rsidR="008C7B20" w:rsidRPr="005A260D">
        <w:rPr>
          <w:rFonts w:ascii="標楷體" w:eastAsia="標楷體" w:hint="eastAsia"/>
          <w:spacing w:val="4"/>
          <w:sz w:val="32"/>
          <w:szCs w:val="32"/>
        </w:rPr>
        <w:t>」</w:t>
      </w:r>
      <w:r w:rsidR="00FE40D2" w:rsidRPr="005A260D">
        <w:rPr>
          <w:rFonts w:ascii="標楷體" w:eastAsia="標楷體" w:hint="eastAsia"/>
          <w:spacing w:val="4"/>
          <w:sz w:val="32"/>
          <w:szCs w:val="32"/>
        </w:rPr>
        <w:t>為核心，</w:t>
      </w:r>
      <w:r w:rsidR="00AB4DE3" w:rsidRPr="005A260D">
        <w:rPr>
          <w:rFonts w:ascii="標楷體" w:eastAsia="標楷體" w:hint="eastAsia"/>
          <w:spacing w:val="4"/>
          <w:sz w:val="32"/>
          <w:szCs w:val="32"/>
        </w:rPr>
        <w:t>分別</w:t>
      </w:r>
      <w:r w:rsidR="00042670" w:rsidRPr="005A260D">
        <w:rPr>
          <w:rFonts w:ascii="標楷體" w:eastAsia="標楷體" w:hint="eastAsia"/>
          <w:spacing w:val="4"/>
          <w:sz w:val="32"/>
          <w:szCs w:val="32"/>
        </w:rPr>
        <w:t>由</w:t>
      </w:r>
      <w:r w:rsidR="00AB4DE3" w:rsidRPr="005A260D">
        <w:rPr>
          <w:rFonts w:ascii="標楷體" w:eastAsia="標楷體" w:hint="eastAsia"/>
          <w:spacing w:val="4"/>
          <w:sz w:val="32"/>
          <w:szCs w:val="32"/>
        </w:rPr>
        <w:t>人才、教育、經濟、保育、文化與環境等角度切入，以打造</w:t>
      </w:r>
      <w:r w:rsidR="008C7B20" w:rsidRPr="005A260D">
        <w:rPr>
          <w:rFonts w:ascii="標楷體" w:eastAsia="標楷體" w:hint="eastAsia"/>
          <w:spacing w:val="4"/>
          <w:sz w:val="32"/>
          <w:szCs w:val="32"/>
        </w:rPr>
        <w:t>「</w:t>
      </w:r>
      <w:r w:rsidR="00FE40D2" w:rsidRPr="005A260D">
        <w:rPr>
          <w:rFonts w:ascii="標楷體" w:eastAsia="標楷體" w:hint="eastAsia"/>
          <w:spacing w:val="4"/>
          <w:sz w:val="32"/>
          <w:szCs w:val="32"/>
        </w:rPr>
        <w:t>島嶼創生、國際接軌、永續發展</w:t>
      </w:r>
      <w:r w:rsidR="008C7B20" w:rsidRPr="005A260D">
        <w:rPr>
          <w:rFonts w:ascii="標楷體" w:eastAsia="標楷體" w:hint="eastAsia"/>
          <w:spacing w:val="4"/>
          <w:sz w:val="32"/>
          <w:szCs w:val="32"/>
        </w:rPr>
        <w:t>」</w:t>
      </w:r>
      <w:r w:rsidR="00FE40D2" w:rsidRPr="005A260D">
        <w:rPr>
          <w:rFonts w:ascii="標楷體" w:eastAsia="標楷體" w:hint="eastAsia"/>
          <w:spacing w:val="4"/>
          <w:sz w:val="32"/>
          <w:szCs w:val="32"/>
        </w:rPr>
        <w:t>為</w:t>
      </w:r>
      <w:r w:rsidR="003669F5" w:rsidRPr="005A260D">
        <w:rPr>
          <w:rFonts w:ascii="標楷體" w:eastAsia="標楷體" w:hint="eastAsia"/>
          <w:spacing w:val="4"/>
          <w:sz w:val="32"/>
          <w:szCs w:val="32"/>
        </w:rPr>
        <w:t>目標，</w:t>
      </w:r>
      <w:r w:rsidR="00042670" w:rsidRPr="005A260D">
        <w:rPr>
          <w:rFonts w:ascii="標楷體" w:eastAsia="標楷體" w:hint="eastAsia"/>
          <w:spacing w:val="4"/>
          <w:sz w:val="32"/>
          <w:szCs w:val="32"/>
        </w:rPr>
        <w:t>並</w:t>
      </w:r>
      <w:r w:rsidR="003669F5" w:rsidRPr="005A260D">
        <w:rPr>
          <w:rFonts w:ascii="標楷體" w:eastAsia="標楷體" w:hint="eastAsia"/>
          <w:spacing w:val="4"/>
          <w:sz w:val="32"/>
          <w:szCs w:val="32"/>
        </w:rPr>
        <w:t>以</w:t>
      </w:r>
      <w:r w:rsidR="00042670" w:rsidRPr="005A260D">
        <w:rPr>
          <w:rFonts w:ascii="標楷體" w:eastAsia="標楷體" w:hint="eastAsia"/>
          <w:spacing w:val="4"/>
          <w:sz w:val="32"/>
          <w:szCs w:val="32"/>
        </w:rPr>
        <w:t>十二年縣政發展計畫為藍圖</w:t>
      </w:r>
      <w:r w:rsidR="00893E8B">
        <w:rPr>
          <w:rFonts w:ascii="標楷體" w:eastAsia="標楷體" w:hint="eastAsia"/>
          <w:spacing w:val="4"/>
          <w:sz w:val="32"/>
          <w:szCs w:val="32"/>
        </w:rPr>
        <w:t>、</w:t>
      </w:r>
      <w:r w:rsidR="005A260D" w:rsidRPr="005A260D">
        <w:rPr>
          <w:rFonts w:ascii="標楷體" w:eastAsia="標楷體" w:hAnsi="標楷體" w:hint="eastAsia"/>
          <w:spacing w:val="4"/>
          <w:sz w:val="32"/>
          <w:szCs w:val="32"/>
        </w:rPr>
        <w:t>「發展觀光」為主軸、「建構移居優質環境」為原則，</w:t>
      </w:r>
      <w:r w:rsidR="003669F5" w:rsidRPr="005A260D">
        <w:rPr>
          <w:rFonts w:ascii="標楷體" w:eastAsia="標楷體" w:hint="eastAsia"/>
          <w:spacing w:val="4"/>
          <w:sz w:val="32"/>
          <w:szCs w:val="32"/>
        </w:rPr>
        <w:t>推動</w:t>
      </w:r>
      <w:r w:rsidR="005A260D" w:rsidRPr="005A260D">
        <w:rPr>
          <w:rFonts w:ascii="標楷體" w:eastAsia="標楷體" w:hint="eastAsia"/>
          <w:spacing w:val="4"/>
          <w:sz w:val="32"/>
          <w:szCs w:val="32"/>
        </w:rPr>
        <w:t>落實</w:t>
      </w:r>
      <w:r w:rsidR="003669F5" w:rsidRPr="005A260D">
        <w:rPr>
          <w:rFonts w:ascii="標楷體" w:eastAsia="標楷體" w:hint="eastAsia"/>
          <w:spacing w:val="4"/>
          <w:sz w:val="32"/>
          <w:szCs w:val="32"/>
        </w:rPr>
        <w:t>各項建設</w:t>
      </w:r>
      <w:r w:rsidR="00BF6847" w:rsidRPr="005A260D">
        <w:rPr>
          <w:rFonts w:ascii="標楷體" w:eastAsia="標楷體" w:hint="eastAsia"/>
          <w:spacing w:val="4"/>
          <w:sz w:val="32"/>
          <w:szCs w:val="32"/>
        </w:rPr>
        <w:t>，落實以民為主之理念，建構連江縣成為</w:t>
      </w:r>
      <w:r w:rsidR="008C7B20" w:rsidRPr="005A260D">
        <w:rPr>
          <w:rFonts w:ascii="標楷體" w:eastAsia="標楷體" w:hint="eastAsia"/>
          <w:spacing w:val="4"/>
          <w:sz w:val="32"/>
          <w:szCs w:val="32"/>
        </w:rPr>
        <w:t>「</w:t>
      </w:r>
      <w:r w:rsidR="00BF6847" w:rsidRPr="005A260D">
        <w:rPr>
          <w:rFonts w:ascii="標楷體" w:eastAsia="標楷體" w:hint="eastAsia"/>
          <w:spacing w:val="4"/>
          <w:sz w:val="32"/>
          <w:szCs w:val="32"/>
        </w:rPr>
        <w:t>幸福宜居</w:t>
      </w:r>
      <w:r w:rsidR="008C7B20" w:rsidRPr="005A260D">
        <w:rPr>
          <w:rFonts w:ascii="標楷體" w:eastAsia="標楷體" w:hint="eastAsia"/>
          <w:spacing w:val="4"/>
          <w:sz w:val="32"/>
          <w:szCs w:val="32"/>
        </w:rPr>
        <w:t>」</w:t>
      </w:r>
      <w:r w:rsidR="00BF6847" w:rsidRPr="005A260D">
        <w:rPr>
          <w:rFonts w:ascii="標楷體" w:eastAsia="標楷體" w:hint="eastAsia"/>
          <w:spacing w:val="4"/>
          <w:sz w:val="32"/>
          <w:szCs w:val="32"/>
        </w:rPr>
        <w:t>島嶼，</w:t>
      </w:r>
      <w:r w:rsidR="00D819A5" w:rsidRPr="005A260D">
        <w:rPr>
          <w:rFonts w:ascii="標楷體" w:eastAsia="標楷體" w:hint="eastAsia"/>
          <w:spacing w:val="4"/>
          <w:sz w:val="32"/>
          <w:szCs w:val="32"/>
        </w:rPr>
        <w:t>透過各機關年度施政計畫執行予以落實</w:t>
      </w:r>
      <w:r w:rsidR="000C242C" w:rsidRPr="005A260D">
        <w:rPr>
          <w:rFonts w:ascii="標楷體" w:eastAsia="標楷體" w:hint="eastAsia"/>
          <w:spacing w:val="4"/>
          <w:sz w:val="32"/>
          <w:szCs w:val="32"/>
        </w:rPr>
        <w:t>。</w:t>
      </w:r>
      <w:r w:rsidR="001B67A0" w:rsidRPr="005A260D">
        <w:rPr>
          <w:rFonts w:ascii="標楷體" w:eastAsia="標楷體"/>
          <w:spacing w:val="4"/>
          <w:sz w:val="32"/>
          <w:szCs w:val="32"/>
        </w:rPr>
        <w:t>整體而言，各項施政措施推動執行結果，尚能符合既定目標，惟</w:t>
      </w:r>
      <w:r w:rsidR="000A548E" w:rsidRPr="005A260D">
        <w:rPr>
          <w:rFonts w:ascii="標楷體" w:eastAsia="標楷體"/>
          <w:spacing w:val="4"/>
          <w:sz w:val="32"/>
          <w:szCs w:val="32"/>
        </w:rPr>
        <w:t>部分施政計畫</w:t>
      </w:r>
      <w:r w:rsidR="000A548E" w:rsidRPr="005A260D">
        <w:rPr>
          <w:rFonts w:ascii="標楷體" w:eastAsia="標楷體" w:hint="eastAsia"/>
          <w:spacing w:val="4"/>
          <w:sz w:val="32"/>
          <w:szCs w:val="32"/>
        </w:rPr>
        <w:t>執行成效，</w:t>
      </w:r>
      <w:r w:rsidR="001B67A0" w:rsidRPr="005A260D">
        <w:rPr>
          <w:rFonts w:ascii="標楷體" w:eastAsia="標楷體"/>
          <w:spacing w:val="4"/>
          <w:sz w:val="32"/>
          <w:szCs w:val="32"/>
        </w:rPr>
        <w:t>經本室查核結果</w:t>
      </w:r>
      <w:r w:rsidR="00F260DD" w:rsidRPr="005A260D">
        <w:rPr>
          <w:rFonts w:ascii="標楷體" w:eastAsia="標楷體" w:hint="eastAsia"/>
          <w:spacing w:val="4"/>
          <w:sz w:val="32"/>
          <w:szCs w:val="32"/>
        </w:rPr>
        <w:t>仍有</w:t>
      </w:r>
      <w:r w:rsidR="001B67A0" w:rsidRPr="005A260D">
        <w:rPr>
          <w:rFonts w:ascii="標楷體" w:eastAsia="標楷體"/>
          <w:spacing w:val="4"/>
          <w:sz w:val="32"/>
          <w:szCs w:val="32"/>
        </w:rPr>
        <w:t>未如預期</w:t>
      </w:r>
      <w:r w:rsidR="00F260DD" w:rsidRPr="005A260D">
        <w:rPr>
          <w:rFonts w:ascii="標楷體" w:eastAsia="標楷體" w:hint="eastAsia"/>
          <w:spacing w:val="4"/>
          <w:sz w:val="32"/>
          <w:szCs w:val="32"/>
        </w:rPr>
        <w:t>情事</w:t>
      </w:r>
      <w:r w:rsidR="001B67A0" w:rsidRPr="005A260D">
        <w:rPr>
          <w:rFonts w:ascii="標楷體" w:eastAsia="標楷體"/>
          <w:spacing w:val="4"/>
          <w:sz w:val="32"/>
          <w:szCs w:val="32"/>
        </w:rPr>
        <w:t>，</w:t>
      </w:r>
      <w:r w:rsidR="00D8550E" w:rsidRPr="005A260D">
        <w:rPr>
          <w:rFonts w:ascii="標楷體" w:eastAsia="標楷體" w:hint="eastAsia"/>
          <w:spacing w:val="4"/>
          <w:sz w:val="32"/>
          <w:szCs w:val="32"/>
        </w:rPr>
        <w:t>有</w:t>
      </w:r>
      <w:r w:rsidR="001B67A0" w:rsidRPr="005A260D">
        <w:rPr>
          <w:rFonts w:ascii="標楷體" w:eastAsia="標楷體"/>
          <w:spacing w:val="4"/>
          <w:sz w:val="32"/>
          <w:szCs w:val="32"/>
        </w:rPr>
        <w:t>待精進</w:t>
      </w:r>
      <w:r w:rsidR="000A548E" w:rsidRPr="005A260D">
        <w:rPr>
          <w:rFonts w:ascii="標楷體" w:eastAsia="標楷體" w:hint="eastAsia"/>
          <w:spacing w:val="4"/>
          <w:sz w:val="32"/>
          <w:szCs w:val="32"/>
        </w:rPr>
        <w:t>執行及管控</w:t>
      </w:r>
      <w:r w:rsidR="001B67A0" w:rsidRPr="005A260D">
        <w:rPr>
          <w:rFonts w:ascii="標楷體" w:eastAsia="標楷體"/>
          <w:spacing w:val="4"/>
          <w:sz w:val="32"/>
          <w:szCs w:val="32"/>
        </w:rPr>
        <w:t>作為</w:t>
      </w:r>
      <w:r w:rsidR="000A548E" w:rsidRPr="005A260D">
        <w:rPr>
          <w:rFonts w:ascii="標楷體" w:eastAsia="標楷體" w:hint="eastAsia"/>
          <w:spacing w:val="4"/>
          <w:sz w:val="32"/>
          <w:szCs w:val="32"/>
        </w:rPr>
        <w:t>，</w:t>
      </w:r>
      <w:r w:rsidR="009D2D25" w:rsidRPr="005A260D">
        <w:rPr>
          <w:rFonts w:ascii="標楷體" w:eastAsia="標楷體" w:hint="eastAsia"/>
          <w:spacing w:val="4"/>
          <w:sz w:val="32"/>
          <w:szCs w:val="32"/>
        </w:rPr>
        <w:t>以</w:t>
      </w:r>
      <w:r w:rsidR="001B67A0" w:rsidRPr="005A260D">
        <w:rPr>
          <w:rFonts w:ascii="標楷體" w:eastAsia="標楷體"/>
          <w:spacing w:val="4"/>
          <w:sz w:val="32"/>
          <w:szCs w:val="32"/>
        </w:rPr>
        <w:t>提升整體治理效能。</w:t>
      </w:r>
    </w:p>
    <w:p w14:paraId="031E280D" w14:textId="652DC1C9" w:rsidR="001B7E5C" w:rsidRPr="00D07F7C" w:rsidRDefault="00801BCC" w:rsidP="00A56879">
      <w:pPr>
        <w:pStyle w:val="a3"/>
        <w:overflowPunct w:val="0"/>
        <w:snapToGrid w:val="0"/>
        <w:spacing w:line="500" w:lineRule="atLeast"/>
        <w:ind w:firstLineChars="200" w:firstLine="640"/>
        <w:jc w:val="both"/>
        <w:rPr>
          <w:rFonts w:ascii="標楷體" w:eastAsia="標楷體" w:hAnsi="標楷體" w:cs="標楷體"/>
          <w:kern w:val="0"/>
          <w:sz w:val="32"/>
          <w:szCs w:val="32"/>
          <w:lang w:val="zh-TW"/>
        </w:rPr>
      </w:pPr>
      <w:r w:rsidRPr="00D07F7C">
        <w:rPr>
          <w:rFonts w:ascii="標楷體" w:eastAsia="標楷體" w:hAnsi="標楷體" w:cs="標楷體" w:hint="eastAsia"/>
          <w:kern w:val="0"/>
          <w:sz w:val="32"/>
          <w:szCs w:val="32"/>
          <w:lang w:val="zh-TW"/>
        </w:rPr>
        <w:t>本室辦理各項審計業務，秉持獨立、廉正、專業、創新之核心價值，財務審計、遵循審計及績效審計並重，</w:t>
      </w:r>
      <w:r w:rsidR="001B7E5C" w:rsidRPr="00D07F7C">
        <w:rPr>
          <w:rFonts w:ascii="標楷體" w:eastAsia="標楷體" w:hAnsi="標楷體" w:cs="標楷體" w:hint="eastAsia"/>
          <w:kern w:val="0"/>
          <w:sz w:val="32"/>
          <w:szCs w:val="32"/>
          <w:lang w:val="zh-TW"/>
        </w:rPr>
        <w:t>以整體政府觀點洞察施政風險及前瞻未來挑戰，</w:t>
      </w:r>
      <w:r w:rsidRPr="00D07F7C">
        <w:rPr>
          <w:rFonts w:ascii="標楷體" w:eastAsia="標楷體" w:hAnsi="標楷體" w:cs="標楷體" w:hint="eastAsia"/>
          <w:kern w:val="0"/>
          <w:sz w:val="32"/>
          <w:szCs w:val="32"/>
          <w:lang w:val="zh-TW"/>
        </w:rPr>
        <w:t>冀能踐行優質審計服務，創造最大審計價值，強化政府良善治理，實現國家永續發展。</w:t>
      </w:r>
      <w:r w:rsidR="00911E2E">
        <w:rPr>
          <w:rFonts w:ascii="標楷體" w:eastAsia="標楷體" w:hAnsi="標楷體" w:cs="標楷體" w:hint="eastAsia"/>
          <w:kern w:val="0"/>
          <w:sz w:val="32"/>
          <w:szCs w:val="32"/>
          <w:lang w:val="zh-TW"/>
        </w:rPr>
        <w:t>1</w:t>
      </w:r>
      <w:r w:rsidR="00911E2E">
        <w:rPr>
          <w:rFonts w:ascii="標楷體" w:eastAsia="標楷體" w:hAnsi="標楷體" w:cs="標楷體"/>
          <w:kern w:val="0"/>
          <w:sz w:val="32"/>
          <w:szCs w:val="32"/>
          <w:lang w:val="zh-TW"/>
        </w:rPr>
        <w:t>13</w:t>
      </w:r>
      <w:r w:rsidR="00911E2E">
        <w:rPr>
          <w:rFonts w:ascii="標楷體" w:eastAsia="標楷體" w:hAnsi="標楷體" w:cs="標楷體" w:hint="eastAsia"/>
          <w:kern w:val="0"/>
          <w:sz w:val="32"/>
          <w:szCs w:val="32"/>
          <w:lang w:val="zh-TW"/>
        </w:rPr>
        <w:t>年度審核連江縣各機關、縣營事業及基金財務收支及稽察發現財物違失案件，均通知查明處理；</w:t>
      </w:r>
      <w:r w:rsidR="001B7E5C" w:rsidRPr="00D07F7C">
        <w:rPr>
          <w:rFonts w:ascii="標楷體" w:eastAsia="標楷體" w:hAnsi="標楷體" w:cs="標楷體" w:hint="eastAsia"/>
          <w:kern w:val="0"/>
          <w:sz w:val="32"/>
          <w:szCs w:val="32"/>
          <w:lang w:val="zh-TW"/>
        </w:rPr>
        <w:t>另依法提供連江縣政府有關財務上增進效能與減少不經濟支出之建議意見，</w:t>
      </w:r>
      <w:r w:rsidR="00EA4920" w:rsidRPr="00D07F7C">
        <w:rPr>
          <w:rFonts w:ascii="標楷體" w:eastAsia="標楷體" w:hAnsi="標楷體" w:cs="標楷體" w:hint="eastAsia"/>
          <w:kern w:val="0"/>
          <w:sz w:val="32"/>
          <w:szCs w:val="32"/>
          <w:lang w:val="zh-TW"/>
        </w:rPr>
        <w:t>以利縣政建設永續發展。</w:t>
      </w:r>
    </w:p>
    <w:p w14:paraId="38F3A9E2" w14:textId="38255251" w:rsidR="00801BCC" w:rsidRPr="00D07F7C" w:rsidRDefault="001B7E5C" w:rsidP="00A56879">
      <w:pPr>
        <w:pStyle w:val="a3"/>
        <w:overflowPunct w:val="0"/>
        <w:snapToGrid w:val="0"/>
        <w:spacing w:line="500" w:lineRule="atLeast"/>
        <w:ind w:firstLineChars="200" w:firstLine="632"/>
        <w:jc w:val="both"/>
        <w:rPr>
          <w:rFonts w:ascii="標楷體" w:eastAsia="標楷體" w:hAnsi="標楷體" w:cs="標楷體"/>
          <w:spacing w:val="-2"/>
          <w:kern w:val="0"/>
          <w:sz w:val="32"/>
          <w:szCs w:val="32"/>
          <w:lang w:val="zh-TW"/>
        </w:rPr>
      </w:pPr>
      <w:r w:rsidRPr="00D07F7C">
        <w:rPr>
          <w:rFonts w:ascii="標楷體" w:eastAsia="標楷體" w:hAnsi="標楷體" w:cs="標楷體" w:hint="eastAsia"/>
          <w:spacing w:val="-2"/>
          <w:kern w:val="0"/>
          <w:sz w:val="32"/>
          <w:szCs w:val="32"/>
          <w:lang w:val="zh-TW"/>
        </w:rPr>
        <w:t>本室</w:t>
      </w:r>
      <w:r w:rsidR="00801BCC" w:rsidRPr="00D07F7C">
        <w:rPr>
          <w:rFonts w:ascii="標楷體" w:eastAsia="標楷體" w:hAnsi="標楷體" w:cs="標楷體" w:hint="eastAsia"/>
          <w:spacing w:val="-2"/>
          <w:kern w:val="0"/>
          <w:sz w:val="32"/>
          <w:szCs w:val="32"/>
          <w:lang w:val="zh-TW"/>
        </w:rPr>
        <w:t>對於連江縣各機關</w:t>
      </w:r>
      <w:r w:rsidR="00B7076D" w:rsidRPr="00D07F7C">
        <w:rPr>
          <w:rFonts w:ascii="標楷體" w:eastAsia="標楷體" w:hAnsi="標楷體" w:cs="標楷體" w:hint="eastAsia"/>
          <w:spacing w:val="-2"/>
          <w:kern w:val="0"/>
          <w:sz w:val="32"/>
          <w:szCs w:val="32"/>
          <w:lang w:val="zh-TW"/>
        </w:rPr>
        <w:t>、</w:t>
      </w:r>
      <w:r w:rsidR="00CF7EED" w:rsidRPr="00D07F7C">
        <w:rPr>
          <w:rFonts w:ascii="標楷體" w:eastAsia="標楷體" w:hAnsi="標楷體" w:cs="標楷體" w:hint="eastAsia"/>
          <w:spacing w:val="-2"/>
          <w:kern w:val="0"/>
          <w:sz w:val="32"/>
          <w:szCs w:val="32"/>
          <w:lang w:val="zh-TW"/>
        </w:rPr>
        <w:t>縣</w:t>
      </w:r>
      <w:r w:rsidR="00B7076D" w:rsidRPr="00D07F7C">
        <w:rPr>
          <w:rFonts w:ascii="標楷體" w:eastAsia="標楷體" w:hAnsi="標楷體" w:cs="標楷體" w:hint="eastAsia"/>
          <w:spacing w:val="-2"/>
          <w:kern w:val="0"/>
          <w:sz w:val="32"/>
          <w:szCs w:val="32"/>
          <w:lang w:val="zh-TW"/>
        </w:rPr>
        <w:t>營事業及基金</w:t>
      </w:r>
      <w:r w:rsidR="00801BCC" w:rsidRPr="00D07F7C">
        <w:rPr>
          <w:rFonts w:ascii="標楷體" w:eastAsia="標楷體" w:hAnsi="標楷體" w:cs="標楷體" w:hint="eastAsia"/>
          <w:spacing w:val="-2"/>
          <w:kern w:val="0"/>
          <w:sz w:val="32"/>
          <w:szCs w:val="32"/>
          <w:lang w:val="zh-TW"/>
        </w:rPr>
        <w:t>預算執行之審核、計畫實施之考核及重要審核意見，已在本報告有關章節予以分析說明，以供參閱。</w:t>
      </w:r>
    </w:p>
    <w:p w14:paraId="3BB1FECE" w14:textId="30788AFF" w:rsidR="003C0017" w:rsidRPr="00D07F7C" w:rsidRDefault="00491B17" w:rsidP="00A56879">
      <w:pPr>
        <w:pStyle w:val="a3"/>
        <w:overflowPunct w:val="0"/>
        <w:snapToGrid w:val="0"/>
        <w:spacing w:line="500" w:lineRule="atLeast"/>
        <w:ind w:firstLineChars="200" w:firstLine="640"/>
        <w:jc w:val="both"/>
        <w:rPr>
          <w:sz w:val="30"/>
          <w:szCs w:val="30"/>
        </w:rPr>
      </w:pPr>
      <w:r w:rsidRPr="00D07F7C">
        <w:rPr>
          <w:rFonts w:ascii="標楷體" w:eastAsia="標楷體" w:hint="eastAsia"/>
          <w:sz w:val="32"/>
          <w:szCs w:val="32"/>
        </w:rPr>
        <w:t>茲當</w:t>
      </w:r>
      <w:r w:rsidR="00461B22" w:rsidRPr="00D07F7C">
        <w:rPr>
          <w:rFonts w:ascii="標楷體" w:eastAsia="標楷體" w:hint="eastAsia"/>
          <w:sz w:val="32"/>
          <w:szCs w:val="32"/>
        </w:rPr>
        <w:t>總</w:t>
      </w:r>
      <w:r w:rsidRPr="00D07F7C">
        <w:rPr>
          <w:rFonts w:ascii="標楷體" w:eastAsia="標楷體" w:hint="eastAsia"/>
          <w:sz w:val="32"/>
          <w:szCs w:val="32"/>
        </w:rPr>
        <w:t>決算審核完竣，謹編具中華民國</w:t>
      </w:r>
      <w:r w:rsidR="00AC68F5" w:rsidRPr="00D07F7C">
        <w:rPr>
          <w:rFonts w:ascii="標楷體" w:eastAsia="標楷體" w:hint="eastAsia"/>
          <w:sz w:val="32"/>
          <w:szCs w:val="32"/>
        </w:rPr>
        <w:t>1</w:t>
      </w:r>
      <w:r w:rsidR="00C20EF5" w:rsidRPr="00D07F7C">
        <w:rPr>
          <w:rFonts w:ascii="標楷體" w:eastAsia="標楷體" w:hint="eastAsia"/>
          <w:sz w:val="32"/>
          <w:szCs w:val="32"/>
        </w:rPr>
        <w:t>1</w:t>
      </w:r>
      <w:r w:rsidR="00837334" w:rsidRPr="00D07F7C">
        <w:rPr>
          <w:rFonts w:ascii="標楷體" w:eastAsia="標楷體"/>
          <w:sz w:val="32"/>
          <w:szCs w:val="32"/>
        </w:rPr>
        <w:t>3</w:t>
      </w:r>
      <w:r w:rsidR="00C20EF5" w:rsidRPr="00D07F7C">
        <w:rPr>
          <w:rFonts w:ascii="標楷體" w:eastAsia="標楷體" w:hint="eastAsia"/>
          <w:sz w:val="32"/>
          <w:szCs w:val="32"/>
        </w:rPr>
        <w:t>年</w:t>
      </w:r>
      <w:r w:rsidRPr="00D07F7C">
        <w:rPr>
          <w:rFonts w:ascii="標楷體" w:eastAsia="標楷體" w:hint="eastAsia"/>
          <w:sz w:val="32"/>
          <w:szCs w:val="32"/>
        </w:rPr>
        <w:t>度連江縣總決算</w:t>
      </w:r>
      <w:r w:rsidR="00292273" w:rsidRPr="00D07F7C">
        <w:rPr>
          <w:rFonts w:ascii="標楷體" w:eastAsia="標楷體" w:hint="eastAsia"/>
          <w:sz w:val="32"/>
          <w:szCs w:val="32"/>
        </w:rPr>
        <w:t>暨附屬單位決算及綜計表</w:t>
      </w:r>
      <w:r w:rsidRPr="00D07F7C">
        <w:rPr>
          <w:rFonts w:ascii="標楷體" w:eastAsia="標楷體" w:hint="eastAsia"/>
          <w:sz w:val="32"/>
          <w:szCs w:val="32"/>
        </w:rPr>
        <w:t>審核報告</w:t>
      </w:r>
      <w:r w:rsidR="00ED0ADB" w:rsidRPr="00D07F7C">
        <w:rPr>
          <w:rFonts w:ascii="標楷體" w:eastAsia="標楷體" w:hint="eastAsia"/>
          <w:sz w:val="32"/>
          <w:szCs w:val="32"/>
        </w:rPr>
        <w:t>，敬請</w:t>
      </w:r>
      <w:r w:rsidR="00BC737D" w:rsidRPr="00D07F7C">
        <w:rPr>
          <w:rFonts w:ascii="標楷體" w:eastAsia="標楷體" w:hint="eastAsia"/>
          <w:sz w:val="32"/>
          <w:szCs w:val="32"/>
        </w:rPr>
        <w:t>審議</w:t>
      </w:r>
      <w:r w:rsidR="00ED0ADB" w:rsidRPr="00D07F7C">
        <w:rPr>
          <w:rFonts w:ascii="標楷體" w:eastAsia="標楷體" w:hint="eastAsia"/>
          <w:sz w:val="32"/>
          <w:szCs w:val="32"/>
        </w:rPr>
        <w:t>。</w:t>
      </w:r>
    </w:p>
    <w:sectPr w:rsidR="003C0017" w:rsidRPr="00D07F7C" w:rsidSect="00946781">
      <w:headerReference w:type="even" r:id="rId7"/>
      <w:headerReference w:type="default" r:id="rId8"/>
      <w:footerReference w:type="even" r:id="rId9"/>
      <w:footerReference w:type="default" r:id="rId10"/>
      <w:pgSz w:w="11906" w:h="16838" w:code="9"/>
      <w:pgMar w:top="1418" w:right="851" w:bottom="1418" w:left="1134" w:header="1021" w:footer="737"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ADA699" w14:textId="77777777" w:rsidR="00141D53" w:rsidRDefault="00141D53">
      <w:r>
        <w:separator/>
      </w:r>
    </w:p>
  </w:endnote>
  <w:endnote w:type="continuationSeparator" w:id="0">
    <w:p w14:paraId="672A9457" w14:textId="77777777" w:rsidR="00141D53" w:rsidRDefault="00141D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EF6F3" w14:textId="77777777" w:rsidR="00F5619D" w:rsidRDefault="00F5619D">
    <w:pPr>
      <w:pStyle w:val="a8"/>
      <w:framePr w:w="837" w:h="384" w:hRule="exact" w:wrap="around" w:vAnchor="text" w:hAnchor="page" w:x="5412" w:y="1"/>
      <w:rPr>
        <w:rStyle w:val="a7"/>
        <w:rFonts w:ascii="標楷體" w:eastAsia="標楷體"/>
        <w:sz w:val="24"/>
      </w:rPr>
    </w:pPr>
    <w:r>
      <w:rPr>
        <w:rStyle w:val="a7"/>
        <w:rFonts w:ascii="標楷體" w:eastAsia="標楷體" w:hint="eastAsia"/>
        <w:sz w:val="24"/>
      </w:rPr>
      <w:t>前言-</w:t>
    </w:r>
    <w:r>
      <w:rPr>
        <w:rStyle w:val="a7"/>
        <w:rFonts w:ascii="標楷體" w:eastAsia="標楷體"/>
        <w:sz w:val="24"/>
      </w:rPr>
      <w:fldChar w:fldCharType="begin"/>
    </w:r>
    <w:r>
      <w:rPr>
        <w:rStyle w:val="a7"/>
        <w:rFonts w:ascii="標楷體" w:eastAsia="標楷體"/>
        <w:sz w:val="24"/>
      </w:rPr>
      <w:instrText xml:space="preserve">PAGE  </w:instrText>
    </w:r>
    <w:r>
      <w:rPr>
        <w:rStyle w:val="a7"/>
        <w:rFonts w:ascii="標楷體" w:eastAsia="標楷體"/>
        <w:sz w:val="24"/>
      </w:rPr>
      <w:fldChar w:fldCharType="separate"/>
    </w:r>
    <w:r>
      <w:rPr>
        <w:rStyle w:val="a7"/>
        <w:rFonts w:ascii="標楷體" w:eastAsia="標楷體"/>
        <w:noProof/>
        <w:sz w:val="24"/>
      </w:rPr>
      <w:t>2</w:t>
    </w:r>
    <w:r>
      <w:rPr>
        <w:rStyle w:val="a7"/>
        <w:rFonts w:ascii="標楷體" w:eastAsia="標楷體"/>
        <w:sz w:val="24"/>
      </w:rPr>
      <w:fldChar w:fldCharType="end"/>
    </w:r>
  </w:p>
  <w:p w14:paraId="19047AB5" w14:textId="77777777" w:rsidR="00F5619D" w:rsidRDefault="00F5619D">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247B8" w14:textId="728E1B48" w:rsidR="00F5619D" w:rsidRPr="00946781" w:rsidRDefault="00946781" w:rsidP="00946781">
    <w:pPr>
      <w:pStyle w:val="a8"/>
      <w:jc w:val="center"/>
    </w:pPr>
    <w:r w:rsidRPr="00946781">
      <w:rPr>
        <w:rStyle w:val="a7"/>
        <w:rFonts w:ascii="標楷體" w:eastAsia="標楷體" w:hint="eastAsia"/>
      </w:rPr>
      <w:t>前言</w:t>
    </w:r>
    <w:r w:rsidRPr="00946781">
      <w:rPr>
        <w:rFonts w:ascii="標楷體" w:eastAsia="標楷體" w:hAnsi="標楷體" w:hint="eastAsia"/>
      </w:rPr>
      <w:t>－</w:t>
    </w:r>
    <w:r w:rsidRPr="00946781">
      <w:rPr>
        <w:rFonts w:ascii="標楷體" w:eastAsia="標楷體" w:hAnsi="標楷體"/>
      </w:rPr>
      <w:fldChar w:fldCharType="begin"/>
    </w:r>
    <w:r w:rsidRPr="00946781">
      <w:rPr>
        <w:rFonts w:ascii="標楷體" w:eastAsia="標楷體" w:hAnsi="標楷體"/>
      </w:rPr>
      <w:instrText>PAGE   \* MERGEFORMAT</w:instrText>
    </w:r>
    <w:r w:rsidRPr="00946781">
      <w:rPr>
        <w:rFonts w:ascii="標楷體" w:eastAsia="標楷體" w:hAnsi="標楷體"/>
      </w:rPr>
      <w:fldChar w:fldCharType="separate"/>
    </w:r>
    <w:r w:rsidRPr="00946781">
      <w:rPr>
        <w:rFonts w:ascii="標楷體" w:eastAsia="標楷體" w:hAnsi="標楷體"/>
        <w:lang w:val="zh-TW"/>
      </w:rPr>
      <w:t>1</w:t>
    </w:r>
    <w:r w:rsidRPr="00946781">
      <w:rPr>
        <w:rFonts w:ascii="標楷體" w:eastAsia="標楷體" w:hAnsi="標楷體"/>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B3C504" w14:textId="77777777" w:rsidR="00141D53" w:rsidRDefault="00141D53">
      <w:r>
        <w:separator/>
      </w:r>
    </w:p>
  </w:footnote>
  <w:footnote w:type="continuationSeparator" w:id="0">
    <w:p w14:paraId="4BBAD8E7" w14:textId="77777777" w:rsidR="00141D53" w:rsidRDefault="00141D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DF8C9F" w14:textId="77777777" w:rsidR="00F5619D" w:rsidRDefault="00F5619D">
    <w:pPr>
      <w:pStyle w:val="a5"/>
      <w:framePr w:wrap="around" w:vAnchor="text" w:hAnchor="margin" w:xAlign="outside" w:y="1"/>
      <w:rPr>
        <w:rStyle w:val="a7"/>
      </w:rPr>
    </w:pPr>
  </w:p>
  <w:p w14:paraId="0622A3C1" w14:textId="77777777" w:rsidR="00F5619D" w:rsidRDefault="00F5619D">
    <w:pPr>
      <w:pStyle w:val="a5"/>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DA4A2" w14:textId="77777777" w:rsidR="00F5619D" w:rsidRDefault="00F5619D">
    <w:pPr>
      <w:pStyle w:val="a5"/>
      <w:ind w:right="360"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mirrorMargin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noLineBreaksAfter w:lang="zh-TW" w:val="([{£¥‘“‵〈《「『【〔〝︵︷︹︻︽︿﹁﹃﹙﹛﹝（｛"/>
  <w:noLineBreaksBefore w:lang="zh-TW" w:val="!),.:;?]}¢·–—’”•‥…‧′╴、。〉》」』】〕〞︰︱︳︴︶︸︺︼︾﹀﹂﹄﹏﹐﹑﹒﹔﹕﹖﹗﹚﹜﹞！％），．：；？］｜｝､"/>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757D"/>
    <w:rsid w:val="00001C07"/>
    <w:rsid w:val="00002AF7"/>
    <w:rsid w:val="00010049"/>
    <w:rsid w:val="000106B9"/>
    <w:rsid w:val="000130EB"/>
    <w:rsid w:val="000139A4"/>
    <w:rsid w:val="00014E29"/>
    <w:rsid w:val="000225E0"/>
    <w:rsid w:val="0002589A"/>
    <w:rsid w:val="00027661"/>
    <w:rsid w:val="000321CB"/>
    <w:rsid w:val="00036335"/>
    <w:rsid w:val="00042670"/>
    <w:rsid w:val="000431C1"/>
    <w:rsid w:val="00043228"/>
    <w:rsid w:val="00043542"/>
    <w:rsid w:val="000470B3"/>
    <w:rsid w:val="0005252E"/>
    <w:rsid w:val="00056F04"/>
    <w:rsid w:val="000625B2"/>
    <w:rsid w:val="000638E7"/>
    <w:rsid w:val="00065E53"/>
    <w:rsid w:val="000742DB"/>
    <w:rsid w:val="00075B72"/>
    <w:rsid w:val="000811F5"/>
    <w:rsid w:val="0008190C"/>
    <w:rsid w:val="00081D81"/>
    <w:rsid w:val="00084811"/>
    <w:rsid w:val="00086C6F"/>
    <w:rsid w:val="0009204B"/>
    <w:rsid w:val="00092FF1"/>
    <w:rsid w:val="000968E6"/>
    <w:rsid w:val="000A1F5A"/>
    <w:rsid w:val="000A28B8"/>
    <w:rsid w:val="000A548E"/>
    <w:rsid w:val="000A5AC6"/>
    <w:rsid w:val="000B08F6"/>
    <w:rsid w:val="000B6BBA"/>
    <w:rsid w:val="000C242C"/>
    <w:rsid w:val="000D1F7B"/>
    <w:rsid w:val="000D4445"/>
    <w:rsid w:val="000E2F79"/>
    <w:rsid w:val="000E4698"/>
    <w:rsid w:val="000E602A"/>
    <w:rsid w:val="000E6596"/>
    <w:rsid w:val="000F3C1D"/>
    <w:rsid w:val="000F3D14"/>
    <w:rsid w:val="000F3F1F"/>
    <w:rsid w:val="000F3FFB"/>
    <w:rsid w:val="000F44CD"/>
    <w:rsid w:val="001010D4"/>
    <w:rsid w:val="001022DF"/>
    <w:rsid w:val="001050F6"/>
    <w:rsid w:val="00105169"/>
    <w:rsid w:val="001075E8"/>
    <w:rsid w:val="0012310E"/>
    <w:rsid w:val="00123E6E"/>
    <w:rsid w:val="001379CF"/>
    <w:rsid w:val="001413F2"/>
    <w:rsid w:val="001418AD"/>
    <w:rsid w:val="00141D53"/>
    <w:rsid w:val="0014633A"/>
    <w:rsid w:val="001713A6"/>
    <w:rsid w:val="00171AFE"/>
    <w:rsid w:val="00180E00"/>
    <w:rsid w:val="00181423"/>
    <w:rsid w:val="00193ECB"/>
    <w:rsid w:val="00195241"/>
    <w:rsid w:val="001A3F7D"/>
    <w:rsid w:val="001A6561"/>
    <w:rsid w:val="001A66FD"/>
    <w:rsid w:val="001B01E5"/>
    <w:rsid w:val="001B5A95"/>
    <w:rsid w:val="001B67A0"/>
    <w:rsid w:val="001B7D27"/>
    <w:rsid w:val="001B7E5C"/>
    <w:rsid w:val="001C0442"/>
    <w:rsid w:val="001C12CC"/>
    <w:rsid w:val="001C1C20"/>
    <w:rsid w:val="001E01E7"/>
    <w:rsid w:val="001E19AB"/>
    <w:rsid w:val="001E20BA"/>
    <w:rsid w:val="001E78FA"/>
    <w:rsid w:val="001F0F69"/>
    <w:rsid w:val="00205888"/>
    <w:rsid w:val="00207B51"/>
    <w:rsid w:val="00207FDE"/>
    <w:rsid w:val="00212939"/>
    <w:rsid w:val="0021477D"/>
    <w:rsid w:val="00220804"/>
    <w:rsid w:val="002224F0"/>
    <w:rsid w:val="00232C05"/>
    <w:rsid w:val="00233D98"/>
    <w:rsid w:val="002346EF"/>
    <w:rsid w:val="00251145"/>
    <w:rsid w:val="00251E29"/>
    <w:rsid w:val="002560D1"/>
    <w:rsid w:val="00265D09"/>
    <w:rsid w:val="00275D75"/>
    <w:rsid w:val="00277817"/>
    <w:rsid w:val="0028189D"/>
    <w:rsid w:val="00283CB7"/>
    <w:rsid w:val="00292273"/>
    <w:rsid w:val="00296AAE"/>
    <w:rsid w:val="00296B64"/>
    <w:rsid w:val="002A420B"/>
    <w:rsid w:val="002A6041"/>
    <w:rsid w:val="002A708D"/>
    <w:rsid w:val="002A7483"/>
    <w:rsid w:val="002A78BF"/>
    <w:rsid w:val="002B0A3B"/>
    <w:rsid w:val="002B50C0"/>
    <w:rsid w:val="002C16DD"/>
    <w:rsid w:val="002C1E60"/>
    <w:rsid w:val="002C5A46"/>
    <w:rsid w:val="002C7781"/>
    <w:rsid w:val="002D12F7"/>
    <w:rsid w:val="002D146F"/>
    <w:rsid w:val="002D3E99"/>
    <w:rsid w:val="002D47E1"/>
    <w:rsid w:val="002D5900"/>
    <w:rsid w:val="002D6FA4"/>
    <w:rsid w:val="002E23F4"/>
    <w:rsid w:val="002E478A"/>
    <w:rsid w:val="002E7906"/>
    <w:rsid w:val="002F02EB"/>
    <w:rsid w:val="002F39EA"/>
    <w:rsid w:val="002F6BCD"/>
    <w:rsid w:val="00300886"/>
    <w:rsid w:val="00301194"/>
    <w:rsid w:val="00304878"/>
    <w:rsid w:val="003054E6"/>
    <w:rsid w:val="00311967"/>
    <w:rsid w:val="00314658"/>
    <w:rsid w:val="003149B1"/>
    <w:rsid w:val="00321485"/>
    <w:rsid w:val="003302FA"/>
    <w:rsid w:val="0033433C"/>
    <w:rsid w:val="00341E64"/>
    <w:rsid w:val="00350855"/>
    <w:rsid w:val="00355E97"/>
    <w:rsid w:val="0035679B"/>
    <w:rsid w:val="00360050"/>
    <w:rsid w:val="00361B3E"/>
    <w:rsid w:val="00363CEF"/>
    <w:rsid w:val="00365A1A"/>
    <w:rsid w:val="003669F5"/>
    <w:rsid w:val="00374AB7"/>
    <w:rsid w:val="00377CC5"/>
    <w:rsid w:val="00380610"/>
    <w:rsid w:val="00381085"/>
    <w:rsid w:val="00385ED9"/>
    <w:rsid w:val="00387751"/>
    <w:rsid w:val="003A2186"/>
    <w:rsid w:val="003A35F7"/>
    <w:rsid w:val="003B2EDC"/>
    <w:rsid w:val="003B3DDE"/>
    <w:rsid w:val="003B4D67"/>
    <w:rsid w:val="003B56E0"/>
    <w:rsid w:val="003C0017"/>
    <w:rsid w:val="003C04DB"/>
    <w:rsid w:val="003C1DEC"/>
    <w:rsid w:val="003C5953"/>
    <w:rsid w:val="003D62E1"/>
    <w:rsid w:val="0040384C"/>
    <w:rsid w:val="00414925"/>
    <w:rsid w:val="00416918"/>
    <w:rsid w:val="00422FE7"/>
    <w:rsid w:val="00427DD9"/>
    <w:rsid w:val="0043260D"/>
    <w:rsid w:val="00433104"/>
    <w:rsid w:val="00437CAC"/>
    <w:rsid w:val="004424E7"/>
    <w:rsid w:val="00444399"/>
    <w:rsid w:val="004443CA"/>
    <w:rsid w:val="004573C9"/>
    <w:rsid w:val="004612FB"/>
    <w:rsid w:val="00461B22"/>
    <w:rsid w:val="004637ED"/>
    <w:rsid w:val="00464A88"/>
    <w:rsid w:val="004658C8"/>
    <w:rsid w:val="00467E34"/>
    <w:rsid w:val="0047170E"/>
    <w:rsid w:val="00477AA7"/>
    <w:rsid w:val="00482A62"/>
    <w:rsid w:val="004851EA"/>
    <w:rsid w:val="00491B17"/>
    <w:rsid w:val="00491CBA"/>
    <w:rsid w:val="00494EA3"/>
    <w:rsid w:val="004955B2"/>
    <w:rsid w:val="00497906"/>
    <w:rsid w:val="004A531E"/>
    <w:rsid w:val="004A540F"/>
    <w:rsid w:val="004B4028"/>
    <w:rsid w:val="004B70D6"/>
    <w:rsid w:val="004D299A"/>
    <w:rsid w:val="004D4B22"/>
    <w:rsid w:val="004D7973"/>
    <w:rsid w:val="004E7449"/>
    <w:rsid w:val="004E7C0C"/>
    <w:rsid w:val="004F1F07"/>
    <w:rsid w:val="004F355E"/>
    <w:rsid w:val="00502890"/>
    <w:rsid w:val="00506E50"/>
    <w:rsid w:val="005126D3"/>
    <w:rsid w:val="0051414A"/>
    <w:rsid w:val="0052080E"/>
    <w:rsid w:val="0052471C"/>
    <w:rsid w:val="005263E4"/>
    <w:rsid w:val="0053339D"/>
    <w:rsid w:val="00534684"/>
    <w:rsid w:val="00535460"/>
    <w:rsid w:val="00540F04"/>
    <w:rsid w:val="005456D6"/>
    <w:rsid w:val="005517F2"/>
    <w:rsid w:val="0055358B"/>
    <w:rsid w:val="00554E5C"/>
    <w:rsid w:val="00555C0C"/>
    <w:rsid w:val="00562CAB"/>
    <w:rsid w:val="00566AF0"/>
    <w:rsid w:val="005819AD"/>
    <w:rsid w:val="00585135"/>
    <w:rsid w:val="00585E74"/>
    <w:rsid w:val="0059198F"/>
    <w:rsid w:val="005A1EC3"/>
    <w:rsid w:val="005A260D"/>
    <w:rsid w:val="005A4A99"/>
    <w:rsid w:val="005A4DAF"/>
    <w:rsid w:val="005B5096"/>
    <w:rsid w:val="005B5E11"/>
    <w:rsid w:val="005B67B1"/>
    <w:rsid w:val="005D0D97"/>
    <w:rsid w:val="005D61CD"/>
    <w:rsid w:val="005E0416"/>
    <w:rsid w:val="005E281B"/>
    <w:rsid w:val="005E46E4"/>
    <w:rsid w:val="005F2767"/>
    <w:rsid w:val="005F2DEF"/>
    <w:rsid w:val="005F3F99"/>
    <w:rsid w:val="006056E1"/>
    <w:rsid w:val="00614867"/>
    <w:rsid w:val="006169C1"/>
    <w:rsid w:val="00622B71"/>
    <w:rsid w:val="00624CFD"/>
    <w:rsid w:val="0062511D"/>
    <w:rsid w:val="00636601"/>
    <w:rsid w:val="00636DDE"/>
    <w:rsid w:val="00651331"/>
    <w:rsid w:val="00652D9A"/>
    <w:rsid w:val="006716F5"/>
    <w:rsid w:val="0067275E"/>
    <w:rsid w:val="00676CC1"/>
    <w:rsid w:val="006865E5"/>
    <w:rsid w:val="006875A8"/>
    <w:rsid w:val="0069198C"/>
    <w:rsid w:val="006A0158"/>
    <w:rsid w:val="006B08AC"/>
    <w:rsid w:val="006C1288"/>
    <w:rsid w:val="006C44F5"/>
    <w:rsid w:val="006D4EB9"/>
    <w:rsid w:val="006D64E6"/>
    <w:rsid w:val="006D7C40"/>
    <w:rsid w:val="006E1905"/>
    <w:rsid w:val="006E67CC"/>
    <w:rsid w:val="007006F4"/>
    <w:rsid w:val="00701735"/>
    <w:rsid w:val="00705AB8"/>
    <w:rsid w:val="007165CF"/>
    <w:rsid w:val="007168B3"/>
    <w:rsid w:val="007236F4"/>
    <w:rsid w:val="00724543"/>
    <w:rsid w:val="0072497A"/>
    <w:rsid w:val="007260E7"/>
    <w:rsid w:val="0074058E"/>
    <w:rsid w:val="00740A6A"/>
    <w:rsid w:val="00747287"/>
    <w:rsid w:val="007508CB"/>
    <w:rsid w:val="00753E67"/>
    <w:rsid w:val="007609FE"/>
    <w:rsid w:val="007652BC"/>
    <w:rsid w:val="007659B4"/>
    <w:rsid w:val="007700C2"/>
    <w:rsid w:val="00770B7B"/>
    <w:rsid w:val="00775947"/>
    <w:rsid w:val="007806ED"/>
    <w:rsid w:val="007816DB"/>
    <w:rsid w:val="00783DAD"/>
    <w:rsid w:val="00786ABE"/>
    <w:rsid w:val="0079078D"/>
    <w:rsid w:val="00791418"/>
    <w:rsid w:val="007924DE"/>
    <w:rsid w:val="007A7F80"/>
    <w:rsid w:val="007B5313"/>
    <w:rsid w:val="007C371D"/>
    <w:rsid w:val="007C3CCB"/>
    <w:rsid w:val="007D1BC3"/>
    <w:rsid w:val="007D30C1"/>
    <w:rsid w:val="007D3A55"/>
    <w:rsid w:val="007D4EC2"/>
    <w:rsid w:val="007D7B01"/>
    <w:rsid w:val="007E033C"/>
    <w:rsid w:val="007E1FE9"/>
    <w:rsid w:val="007E7C8C"/>
    <w:rsid w:val="007F0E2E"/>
    <w:rsid w:val="007F33FA"/>
    <w:rsid w:val="007F3705"/>
    <w:rsid w:val="007F61C4"/>
    <w:rsid w:val="0080159E"/>
    <w:rsid w:val="00801BCC"/>
    <w:rsid w:val="00801D6C"/>
    <w:rsid w:val="00803012"/>
    <w:rsid w:val="008062AE"/>
    <w:rsid w:val="0081125A"/>
    <w:rsid w:val="008125DB"/>
    <w:rsid w:val="00812BB8"/>
    <w:rsid w:val="008206F3"/>
    <w:rsid w:val="0082097F"/>
    <w:rsid w:val="0082408D"/>
    <w:rsid w:val="00824F7A"/>
    <w:rsid w:val="00826885"/>
    <w:rsid w:val="008318C2"/>
    <w:rsid w:val="00835531"/>
    <w:rsid w:val="00836375"/>
    <w:rsid w:val="00836445"/>
    <w:rsid w:val="00837334"/>
    <w:rsid w:val="00843097"/>
    <w:rsid w:val="008434FD"/>
    <w:rsid w:val="0084469E"/>
    <w:rsid w:val="0085406A"/>
    <w:rsid w:val="00860A86"/>
    <w:rsid w:val="008641FD"/>
    <w:rsid w:val="0087134E"/>
    <w:rsid w:val="008737FB"/>
    <w:rsid w:val="00874FC0"/>
    <w:rsid w:val="008766DD"/>
    <w:rsid w:val="0088321D"/>
    <w:rsid w:val="00886AC2"/>
    <w:rsid w:val="008905A8"/>
    <w:rsid w:val="00890C6D"/>
    <w:rsid w:val="00893E8B"/>
    <w:rsid w:val="00895115"/>
    <w:rsid w:val="0089585A"/>
    <w:rsid w:val="00896433"/>
    <w:rsid w:val="00896DF8"/>
    <w:rsid w:val="008C46E2"/>
    <w:rsid w:val="008C7B20"/>
    <w:rsid w:val="008D255F"/>
    <w:rsid w:val="008D6378"/>
    <w:rsid w:val="008E65EB"/>
    <w:rsid w:val="008F1BB8"/>
    <w:rsid w:val="008F5996"/>
    <w:rsid w:val="009104A8"/>
    <w:rsid w:val="00911E2E"/>
    <w:rsid w:val="009165EE"/>
    <w:rsid w:val="00921CE1"/>
    <w:rsid w:val="009334D0"/>
    <w:rsid w:val="00936A6D"/>
    <w:rsid w:val="00944DFF"/>
    <w:rsid w:val="00946781"/>
    <w:rsid w:val="00946BAB"/>
    <w:rsid w:val="00976291"/>
    <w:rsid w:val="00981A2F"/>
    <w:rsid w:val="009832C2"/>
    <w:rsid w:val="009A32BB"/>
    <w:rsid w:val="009A385E"/>
    <w:rsid w:val="009B5DA4"/>
    <w:rsid w:val="009B64FC"/>
    <w:rsid w:val="009C417A"/>
    <w:rsid w:val="009C57D3"/>
    <w:rsid w:val="009C5DE0"/>
    <w:rsid w:val="009C73BC"/>
    <w:rsid w:val="009C7569"/>
    <w:rsid w:val="009D02BA"/>
    <w:rsid w:val="009D2D25"/>
    <w:rsid w:val="009D4283"/>
    <w:rsid w:val="009D4A90"/>
    <w:rsid w:val="009D4D13"/>
    <w:rsid w:val="009D6F46"/>
    <w:rsid w:val="009E313A"/>
    <w:rsid w:val="009E4A23"/>
    <w:rsid w:val="009E68F1"/>
    <w:rsid w:val="00A0338A"/>
    <w:rsid w:val="00A03D8B"/>
    <w:rsid w:val="00A0508C"/>
    <w:rsid w:val="00A05AEF"/>
    <w:rsid w:val="00A065F6"/>
    <w:rsid w:val="00A071B6"/>
    <w:rsid w:val="00A10749"/>
    <w:rsid w:val="00A13396"/>
    <w:rsid w:val="00A14C48"/>
    <w:rsid w:val="00A16D28"/>
    <w:rsid w:val="00A215F9"/>
    <w:rsid w:val="00A262CC"/>
    <w:rsid w:val="00A263E5"/>
    <w:rsid w:val="00A31778"/>
    <w:rsid w:val="00A32644"/>
    <w:rsid w:val="00A33D06"/>
    <w:rsid w:val="00A36FA8"/>
    <w:rsid w:val="00A379BF"/>
    <w:rsid w:val="00A470A1"/>
    <w:rsid w:val="00A506F7"/>
    <w:rsid w:val="00A50CFE"/>
    <w:rsid w:val="00A56879"/>
    <w:rsid w:val="00A63DC8"/>
    <w:rsid w:val="00A6569E"/>
    <w:rsid w:val="00A67C86"/>
    <w:rsid w:val="00A70776"/>
    <w:rsid w:val="00A8161A"/>
    <w:rsid w:val="00A84B20"/>
    <w:rsid w:val="00AA5522"/>
    <w:rsid w:val="00AA5B4F"/>
    <w:rsid w:val="00AA70BE"/>
    <w:rsid w:val="00AB2FB2"/>
    <w:rsid w:val="00AB4DE3"/>
    <w:rsid w:val="00AB68B5"/>
    <w:rsid w:val="00AC68F5"/>
    <w:rsid w:val="00AD0770"/>
    <w:rsid w:val="00AD0B21"/>
    <w:rsid w:val="00AD43E9"/>
    <w:rsid w:val="00AD69C5"/>
    <w:rsid w:val="00AE22D5"/>
    <w:rsid w:val="00AF0D42"/>
    <w:rsid w:val="00AF10E2"/>
    <w:rsid w:val="00AF1199"/>
    <w:rsid w:val="00AF36F4"/>
    <w:rsid w:val="00B035E8"/>
    <w:rsid w:val="00B05EA8"/>
    <w:rsid w:val="00B061AF"/>
    <w:rsid w:val="00B104A2"/>
    <w:rsid w:val="00B123BD"/>
    <w:rsid w:val="00B12FA6"/>
    <w:rsid w:val="00B1543D"/>
    <w:rsid w:val="00B3702A"/>
    <w:rsid w:val="00B41813"/>
    <w:rsid w:val="00B4220C"/>
    <w:rsid w:val="00B42B2C"/>
    <w:rsid w:val="00B44914"/>
    <w:rsid w:val="00B47AAB"/>
    <w:rsid w:val="00B54E3B"/>
    <w:rsid w:val="00B54F20"/>
    <w:rsid w:val="00B7076D"/>
    <w:rsid w:val="00B72241"/>
    <w:rsid w:val="00B74165"/>
    <w:rsid w:val="00B8105A"/>
    <w:rsid w:val="00B81938"/>
    <w:rsid w:val="00B845E9"/>
    <w:rsid w:val="00BA0CBF"/>
    <w:rsid w:val="00BA10A9"/>
    <w:rsid w:val="00BA1459"/>
    <w:rsid w:val="00BA6666"/>
    <w:rsid w:val="00BA675E"/>
    <w:rsid w:val="00BA7F86"/>
    <w:rsid w:val="00BB2575"/>
    <w:rsid w:val="00BB5EF5"/>
    <w:rsid w:val="00BC5C49"/>
    <w:rsid w:val="00BC737D"/>
    <w:rsid w:val="00BD1611"/>
    <w:rsid w:val="00BD2292"/>
    <w:rsid w:val="00BD5E40"/>
    <w:rsid w:val="00BD6677"/>
    <w:rsid w:val="00BF050A"/>
    <w:rsid w:val="00BF65F2"/>
    <w:rsid w:val="00BF6847"/>
    <w:rsid w:val="00C05403"/>
    <w:rsid w:val="00C07F7F"/>
    <w:rsid w:val="00C10126"/>
    <w:rsid w:val="00C20EF5"/>
    <w:rsid w:val="00C21DCE"/>
    <w:rsid w:val="00C25E6A"/>
    <w:rsid w:val="00C340AE"/>
    <w:rsid w:val="00C3513C"/>
    <w:rsid w:val="00C4356B"/>
    <w:rsid w:val="00C43766"/>
    <w:rsid w:val="00C46231"/>
    <w:rsid w:val="00C473ED"/>
    <w:rsid w:val="00C47883"/>
    <w:rsid w:val="00C50C8C"/>
    <w:rsid w:val="00C57BAC"/>
    <w:rsid w:val="00C64994"/>
    <w:rsid w:val="00C74315"/>
    <w:rsid w:val="00C77FDF"/>
    <w:rsid w:val="00C81FF3"/>
    <w:rsid w:val="00C91EA9"/>
    <w:rsid w:val="00C92F18"/>
    <w:rsid w:val="00C934CB"/>
    <w:rsid w:val="00CA1FA2"/>
    <w:rsid w:val="00CA4EEF"/>
    <w:rsid w:val="00CA59DB"/>
    <w:rsid w:val="00CA623E"/>
    <w:rsid w:val="00CB2916"/>
    <w:rsid w:val="00CB558A"/>
    <w:rsid w:val="00CB761B"/>
    <w:rsid w:val="00CC04A0"/>
    <w:rsid w:val="00CC1A69"/>
    <w:rsid w:val="00CC4617"/>
    <w:rsid w:val="00CC675F"/>
    <w:rsid w:val="00CD5493"/>
    <w:rsid w:val="00CD5817"/>
    <w:rsid w:val="00CD5FA0"/>
    <w:rsid w:val="00CE006A"/>
    <w:rsid w:val="00CE3E0B"/>
    <w:rsid w:val="00CE5BE4"/>
    <w:rsid w:val="00CE67EA"/>
    <w:rsid w:val="00CE6CAF"/>
    <w:rsid w:val="00CE79CA"/>
    <w:rsid w:val="00CF43EB"/>
    <w:rsid w:val="00CF64D9"/>
    <w:rsid w:val="00CF6F77"/>
    <w:rsid w:val="00CF7EED"/>
    <w:rsid w:val="00D05072"/>
    <w:rsid w:val="00D07E33"/>
    <w:rsid w:val="00D07F7C"/>
    <w:rsid w:val="00D1184F"/>
    <w:rsid w:val="00D14499"/>
    <w:rsid w:val="00D20625"/>
    <w:rsid w:val="00D21369"/>
    <w:rsid w:val="00D215EB"/>
    <w:rsid w:val="00D222CA"/>
    <w:rsid w:val="00D23B57"/>
    <w:rsid w:val="00D24B11"/>
    <w:rsid w:val="00D36D64"/>
    <w:rsid w:val="00D460E5"/>
    <w:rsid w:val="00D46722"/>
    <w:rsid w:val="00D5443A"/>
    <w:rsid w:val="00D54F1E"/>
    <w:rsid w:val="00D557BF"/>
    <w:rsid w:val="00D604CE"/>
    <w:rsid w:val="00D6224B"/>
    <w:rsid w:val="00D6492B"/>
    <w:rsid w:val="00D74946"/>
    <w:rsid w:val="00D819A5"/>
    <w:rsid w:val="00D84D7A"/>
    <w:rsid w:val="00D8550E"/>
    <w:rsid w:val="00D878D4"/>
    <w:rsid w:val="00D87970"/>
    <w:rsid w:val="00D911EE"/>
    <w:rsid w:val="00D924D0"/>
    <w:rsid w:val="00D92F65"/>
    <w:rsid w:val="00DA5484"/>
    <w:rsid w:val="00DA63B7"/>
    <w:rsid w:val="00DB3D7B"/>
    <w:rsid w:val="00DB5C8A"/>
    <w:rsid w:val="00DC3F71"/>
    <w:rsid w:val="00DC7991"/>
    <w:rsid w:val="00DD0D6D"/>
    <w:rsid w:val="00DE5376"/>
    <w:rsid w:val="00DE68B2"/>
    <w:rsid w:val="00E0232E"/>
    <w:rsid w:val="00E0584C"/>
    <w:rsid w:val="00E06AD4"/>
    <w:rsid w:val="00E16604"/>
    <w:rsid w:val="00E16D6D"/>
    <w:rsid w:val="00E174FF"/>
    <w:rsid w:val="00E21B4F"/>
    <w:rsid w:val="00E245C2"/>
    <w:rsid w:val="00E339AB"/>
    <w:rsid w:val="00E34BB2"/>
    <w:rsid w:val="00E34DD9"/>
    <w:rsid w:val="00E3757D"/>
    <w:rsid w:val="00E42E83"/>
    <w:rsid w:val="00E43A71"/>
    <w:rsid w:val="00E458F5"/>
    <w:rsid w:val="00E61A50"/>
    <w:rsid w:val="00E66E4D"/>
    <w:rsid w:val="00E77E6B"/>
    <w:rsid w:val="00E802D6"/>
    <w:rsid w:val="00E81CB9"/>
    <w:rsid w:val="00E81F4C"/>
    <w:rsid w:val="00E91BE9"/>
    <w:rsid w:val="00E92922"/>
    <w:rsid w:val="00E967F8"/>
    <w:rsid w:val="00EA461C"/>
    <w:rsid w:val="00EA4920"/>
    <w:rsid w:val="00EB2892"/>
    <w:rsid w:val="00EB5812"/>
    <w:rsid w:val="00EC1054"/>
    <w:rsid w:val="00EC11C5"/>
    <w:rsid w:val="00EC5124"/>
    <w:rsid w:val="00ED0ADB"/>
    <w:rsid w:val="00ED6812"/>
    <w:rsid w:val="00EE01F5"/>
    <w:rsid w:val="00EE204E"/>
    <w:rsid w:val="00EE5834"/>
    <w:rsid w:val="00EF4755"/>
    <w:rsid w:val="00F01490"/>
    <w:rsid w:val="00F027C3"/>
    <w:rsid w:val="00F05D1F"/>
    <w:rsid w:val="00F06F0F"/>
    <w:rsid w:val="00F118F5"/>
    <w:rsid w:val="00F13B1E"/>
    <w:rsid w:val="00F17D25"/>
    <w:rsid w:val="00F21A67"/>
    <w:rsid w:val="00F24452"/>
    <w:rsid w:val="00F260DD"/>
    <w:rsid w:val="00F27B88"/>
    <w:rsid w:val="00F27DC6"/>
    <w:rsid w:val="00F309ED"/>
    <w:rsid w:val="00F40335"/>
    <w:rsid w:val="00F40F05"/>
    <w:rsid w:val="00F423F2"/>
    <w:rsid w:val="00F42DC0"/>
    <w:rsid w:val="00F5089A"/>
    <w:rsid w:val="00F5149E"/>
    <w:rsid w:val="00F51626"/>
    <w:rsid w:val="00F545D4"/>
    <w:rsid w:val="00F5619D"/>
    <w:rsid w:val="00F74F9B"/>
    <w:rsid w:val="00F761E8"/>
    <w:rsid w:val="00F81BBD"/>
    <w:rsid w:val="00F82338"/>
    <w:rsid w:val="00F87080"/>
    <w:rsid w:val="00F87CE7"/>
    <w:rsid w:val="00F92FAA"/>
    <w:rsid w:val="00F95740"/>
    <w:rsid w:val="00FA0A78"/>
    <w:rsid w:val="00FA4994"/>
    <w:rsid w:val="00FA4C00"/>
    <w:rsid w:val="00FA7189"/>
    <w:rsid w:val="00FB10B5"/>
    <w:rsid w:val="00FB4139"/>
    <w:rsid w:val="00FB709C"/>
    <w:rsid w:val="00FB77EE"/>
    <w:rsid w:val="00FB79E9"/>
    <w:rsid w:val="00FC6F7C"/>
    <w:rsid w:val="00FD1DF9"/>
    <w:rsid w:val="00FD5BC4"/>
    <w:rsid w:val="00FD765C"/>
    <w:rsid w:val="00FE077F"/>
    <w:rsid w:val="00FE40D2"/>
    <w:rsid w:val="00FE57A8"/>
    <w:rsid w:val="00FF345B"/>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4C4F836"/>
  <w15:chartTrackingRefBased/>
  <w15:docId w15:val="{72553A9C-04E8-4E44-81B1-5EBE523427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Pr>
      <w:rFonts w:ascii="細明體" w:eastAsia="細明體" w:hAnsi="Courier New"/>
    </w:rPr>
  </w:style>
  <w:style w:type="paragraph" w:styleId="a5">
    <w:name w:val="header"/>
    <w:basedOn w:val="a"/>
    <w:link w:val="a6"/>
    <w:uiPriority w:val="99"/>
    <w:pPr>
      <w:tabs>
        <w:tab w:val="center" w:pos="4153"/>
        <w:tab w:val="right" w:pos="8306"/>
      </w:tabs>
      <w:snapToGrid w:val="0"/>
    </w:pPr>
    <w:rPr>
      <w:sz w:val="20"/>
    </w:rPr>
  </w:style>
  <w:style w:type="character" w:styleId="a7">
    <w:name w:val="page number"/>
    <w:basedOn w:val="a0"/>
  </w:style>
  <w:style w:type="paragraph" w:styleId="a8">
    <w:name w:val="footer"/>
    <w:basedOn w:val="a"/>
    <w:pPr>
      <w:tabs>
        <w:tab w:val="center" w:pos="4153"/>
        <w:tab w:val="right" w:pos="8306"/>
      </w:tabs>
      <w:snapToGrid w:val="0"/>
    </w:pPr>
    <w:rPr>
      <w:sz w:val="20"/>
    </w:rPr>
  </w:style>
  <w:style w:type="paragraph" w:styleId="a9">
    <w:name w:val="Balloon Text"/>
    <w:basedOn w:val="a"/>
    <w:semiHidden/>
    <w:rPr>
      <w:rFonts w:ascii="Arial" w:hAnsi="Arial"/>
      <w:sz w:val="18"/>
      <w:szCs w:val="18"/>
    </w:rPr>
  </w:style>
  <w:style w:type="paragraph" w:customStyle="1" w:styleId="aa">
    <w:name w:val="字元 字元 字元"/>
    <w:basedOn w:val="a"/>
    <w:rsid w:val="0062511D"/>
    <w:pPr>
      <w:widowControl/>
      <w:spacing w:after="160" w:line="240" w:lineRule="exact"/>
    </w:pPr>
    <w:rPr>
      <w:rFonts w:ascii="Verdana" w:hAnsi="Verdana"/>
      <w:kern w:val="0"/>
      <w:sz w:val="20"/>
      <w:lang w:eastAsia="en-US"/>
    </w:rPr>
  </w:style>
  <w:style w:type="paragraph" w:customStyle="1" w:styleId="2">
    <w:name w:val="字元 字元2"/>
    <w:basedOn w:val="a"/>
    <w:rsid w:val="006875A8"/>
    <w:pPr>
      <w:widowControl/>
      <w:spacing w:after="160" w:line="240" w:lineRule="exact"/>
    </w:pPr>
    <w:rPr>
      <w:rFonts w:ascii="Verdana" w:hAnsi="Verdana"/>
      <w:kern w:val="0"/>
      <w:sz w:val="20"/>
      <w:lang w:eastAsia="en-US"/>
    </w:rPr>
  </w:style>
  <w:style w:type="paragraph" w:customStyle="1" w:styleId="ab">
    <w:name w:val="字元 字元 字元 字元 字元 字元 字元 字元"/>
    <w:basedOn w:val="a"/>
    <w:semiHidden/>
    <w:rsid w:val="00D604CE"/>
    <w:pPr>
      <w:widowControl/>
      <w:spacing w:after="160" w:line="240" w:lineRule="exact"/>
    </w:pPr>
    <w:rPr>
      <w:rFonts w:ascii="Verdana" w:eastAsia="Times New Roman" w:hAnsi="Verdana" w:cs="Mangal"/>
      <w:sz w:val="20"/>
      <w:szCs w:val="24"/>
      <w:lang w:eastAsia="en-US" w:bidi="hi-IN"/>
    </w:rPr>
  </w:style>
  <w:style w:type="paragraph" w:customStyle="1" w:styleId="ac">
    <w:name w:val="甲乙丙"/>
    <w:basedOn w:val="a"/>
    <w:rsid w:val="00F40F05"/>
    <w:pPr>
      <w:spacing w:after="360" w:line="360" w:lineRule="auto"/>
      <w:jc w:val="center"/>
    </w:pPr>
    <w:rPr>
      <w:rFonts w:ascii="標楷體" w:eastAsia="標楷體"/>
      <w:b/>
      <w:spacing w:val="-10"/>
      <w:sz w:val="40"/>
    </w:rPr>
  </w:style>
  <w:style w:type="paragraph" w:styleId="ad">
    <w:name w:val="No Spacing"/>
    <w:link w:val="ae"/>
    <w:uiPriority w:val="1"/>
    <w:qFormat/>
    <w:rsid w:val="00CE3E0B"/>
    <w:rPr>
      <w:rFonts w:ascii="Calibri" w:hAnsi="Calibri"/>
      <w:sz w:val="22"/>
      <w:szCs w:val="22"/>
    </w:rPr>
  </w:style>
  <w:style w:type="character" w:customStyle="1" w:styleId="ae">
    <w:name w:val="無間距 字元"/>
    <w:link w:val="ad"/>
    <w:uiPriority w:val="1"/>
    <w:rsid w:val="00CE3E0B"/>
    <w:rPr>
      <w:rFonts w:ascii="Calibri" w:hAnsi="Calibri"/>
      <w:sz w:val="22"/>
      <w:szCs w:val="22"/>
      <w:lang w:val="en-US" w:eastAsia="zh-TW" w:bidi="ar-SA"/>
    </w:rPr>
  </w:style>
  <w:style w:type="character" w:customStyle="1" w:styleId="a6">
    <w:name w:val="頁首 字元"/>
    <w:link w:val="a5"/>
    <w:uiPriority w:val="99"/>
    <w:rsid w:val="00CE3E0B"/>
    <w:rPr>
      <w:kern w:val="2"/>
    </w:rPr>
  </w:style>
  <w:style w:type="character" w:customStyle="1" w:styleId="a4">
    <w:name w:val="純文字 字元"/>
    <w:basedOn w:val="a0"/>
    <w:link w:val="a3"/>
    <w:rsid w:val="007006F4"/>
    <w:rPr>
      <w:rFonts w:ascii="細明體" w:eastAsia="細明體" w:hAnsi="Courier New"/>
      <w:kern w:val="2"/>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32A065-8015-46C2-A863-042F6318FF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1387</Words>
  <Characters>145</Characters>
  <Application>Microsoft Office Word</Application>
  <DocSecurity>0</DocSecurity>
  <Lines>1</Lines>
  <Paragraphs>3</Paragraphs>
  <ScaleCrop>false</ScaleCrop>
  <Company> </Company>
  <LinksUpToDate>false</LinksUpToDate>
  <CharactersWithSpaces>1529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中華民國八十七年度臺北市地方總決算審核報告~t78x2;</dc:title>
  <dc:subject/>
  <dc:creator>李濠吉</dc:creator>
  <cp:keywords/>
  <cp:lastModifiedBy>賴怡玲</cp:lastModifiedBy>
  <cp:revision>3</cp:revision>
  <cp:lastPrinted>2025-06-24T03:28:00Z</cp:lastPrinted>
  <dcterms:created xsi:type="dcterms:W3CDTF">2025-06-26T00:48:00Z</dcterms:created>
  <dcterms:modified xsi:type="dcterms:W3CDTF">2025-06-26T01:32:00Z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1017593744</vt:i4>
  </property>
  <property fmtid="{D5CDD505-2E9C-101B-9397-08002B2CF9AE}" pid="3" name="_EmailSubject">
    <vt:lpwstr/>
  </property>
  <property fmtid="{D5CDD505-2E9C-101B-9397-08002B2CF9AE}" pid="4" name="_AuthorEmail">
    <vt:lpwstr>tp53@TPAD.com</vt:lpwstr>
  </property>
  <property fmtid="{D5CDD505-2E9C-101B-9397-08002B2CF9AE}" pid="5" name="_AuthorEmailDisplayName">
    <vt:lpwstr>詹美玲</vt:lpwstr>
  </property>
  <property fmtid="{D5CDD505-2E9C-101B-9397-08002B2CF9AE}" pid="6" name="_PreviousAdHocReviewCycleID">
    <vt:i4>49734420</vt:i4>
  </property>
  <property fmtid="{D5CDD505-2E9C-101B-9397-08002B2CF9AE}" pid="7" name="_ReviewingToolsShownOnce">
    <vt:lpwstr/>
  </property>
</Properties>
</file>