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1FA" w:rsidRDefault="009971F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0B1909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40"/>
        <w:gridCol w:w="240"/>
        <w:gridCol w:w="240"/>
        <w:gridCol w:w="1920"/>
        <w:gridCol w:w="2880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13"/>
        <w:gridCol w:w="1014"/>
        <w:gridCol w:w="720"/>
      </w:tblGrid>
      <w:tr w:rsidR="009971FA">
        <w:trPr>
          <w:cantSplit/>
          <w:tblHeader/>
        </w:trPr>
        <w:tc>
          <w:tcPr>
            <w:tcW w:w="3120" w:type="dxa"/>
            <w:gridSpan w:val="5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880" w:type="dxa"/>
            <w:vMerge w:val="restart"/>
            <w:vAlign w:val="center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093" w:type="dxa"/>
            <w:gridSpan w:val="12"/>
            <w:tcBorders>
              <w:right w:val="single" w:sz="12" w:space="0" w:color="auto"/>
            </w:tcBorders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:rsidR="009971FA" w:rsidRDefault="000B1909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縣</w:t>
            </w:r>
            <w:r w:rsidR="009971FA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>
        <w:trPr>
          <w:cantSplit/>
          <w:tblHeader/>
        </w:trPr>
        <w:tc>
          <w:tcPr>
            <w:tcW w:w="3120" w:type="dxa"/>
            <w:gridSpan w:val="5"/>
            <w:vMerge/>
            <w:tcBorders>
              <w:lef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80" w:type="dxa"/>
            <w:vMerge/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64" w:type="dxa"/>
            <w:gridSpan w:val="4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364" w:type="dxa"/>
            <w:gridSpan w:val="4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365" w:type="dxa"/>
            <w:gridSpan w:val="4"/>
            <w:tcBorders>
              <w:right w:val="single" w:sz="12" w:space="0" w:color="auto"/>
            </w:tcBorders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0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>
        <w:trPr>
          <w:cantSplit/>
          <w:trHeight w:val="128"/>
          <w:tblHeader/>
        </w:trPr>
        <w:tc>
          <w:tcPr>
            <w:tcW w:w="480" w:type="dxa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240" w:type="dxa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40" w:type="dxa"/>
            <w:vMerge w:val="restart"/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0" w:type="dxa"/>
            <w:vMerge w:val="restart"/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920" w:type="dxa"/>
            <w:vMerge w:val="restart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880" w:type="dxa"/>
            <w:vMerge/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3" w:type="dxa"/>
            <w:gridSpan w:val="2"/>
            <w:tcBorders>
              <w:right w:val="single" w:sz="12" w:space="0" w:color="auto"/>
            </w:tcBorders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>
        <w:trPr>
          <w:cantSplit/>
          <w:trHeight w:val="127"/>
          <w:tblHeader/>
        </w:trPr>
        <w:tc>
          <w:tcPr>
            <w:tcW w:w="480" w:type="dxa"/>
            <w:vMerge/>
            <w:tcBorders>
              <w:left w:val="nil"/>
            </w:tcBorders>
          </w:tcPr>
          <w:p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240" w:type="dxa"/>
            <w:vMerge/>
            <w:tcBorders>
              <w:left w:val="nil"/>
            </w:tcBorders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" w:type="dxa"/>
            <w:vMerge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20" w:type="dxa"/>
            <w:vMerge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80" w:type="dxa"/>
            <w:vMerge/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2" w:type="dxa"/>
            <w:tcBorders>
              <w:right w:val="single" w:sz="12" w:space="0" w:color="auto"/>
            </w:tcBorders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13" w:type="dxa"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014" w:type="dxa"/>
            <w:tcBorders>
              <w:right w:val="single" w:sz="12" w:space="0" w:color="auto"/>
            </w:tcBorders>
          </w:tcPr>
          <w:p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720" w:type="dxa"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B220FC" w:rsidRPr="006017E8" w:rsidTr="00235976">
        <w:trPr>
          <w:cantSplit/>
          <w:trHeight w:val="395"/>
        </w:trPr>
        <w:tc>
          <w:tcPr>
            <w:tcW w:w="480" w:type="dxa"/>
            <w:tcBorders>
              <w:left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bookmarkStart w:id="0" w:name="_GoBack" w:colFirst="19" w:colLast="19"/>
          </w:p>
        </w:tc>
        <w:tc>
          <w:tcPr>
            <w:tcW w:w="240" w:type="dxa"/>
            <w:tcBorders>
              <w:left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20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017E8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880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3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B220FC" w:rsidRPr="006017E8" w:rsidRDefault="00B220FC" w:rsidP="00FF6E3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7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B220FC" w:rsidRPr="006017E8" w:rsidTr="00235976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017E8">
              <w:rPr>
                <w:rFonts w:ascii="新細明體" w:eastAsia="標楷體" w:hAnsi="新細明體"/>
                <w:b/>
                <w:noProof/>
                <w:sz w:val="20"/>
              </w:rPr>
              <w:t>111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017E8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017E8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B220FC" w:rsidRPr="006017E8" w:rsidRDefault="00B220FC" w:rsidP="00FF6E3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6017E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220FC" w:rsidRPr="006017E8" w:rsidRDefault="00B220FC" w:rsidP="00235976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B220FC" w:rsidTr="00235976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B47F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920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AB47F3">
              <w:rPr>
                <w:rFonts w:ascii="標楷體" w:eastAsia="標楷體" w:hAnsi="標楷體" w:hint="eastAsia"/>
                <w:noProof/>
                <w:sz w:val="20"/>
              </w:rPr>
              <w:t>花蓮縣政府</w:t>
            </w:r>
          </w:p>
        </w:tc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B220FC" w:rsidRDefault="00B220FC" w:rsidP="00FF6E3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B220FC" w:rsidTr="00235976">
        <w:trPr>
          <w:cantSplit/>
          <w:trHeight w:val="395"/>
        </w:trPr>
        <w:tc>
          <w:tcPr>
            <w:tcW w:w="480" w:type="dxa"/>
            <w:tcBorders>
              <w:top w:val="nil"/>
              <w:left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  <w:left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B47F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1920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B47F3">
              <w:rPr>
                <w:rFonts w:ascii="標楷體" w:eastAsia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880" w:type="dxa"/>
            <w:tcBorders>
              <w:top w:val="nil"/>
            </w:tcBorders>
            <w:shd w:val="clear" w:color="auto" w:fill="auto"/>
          </w:tcPr>
          <w:p w:rsidR="00B220FC" w:rsidRPr="003C07FF" w:rsidRDefault="00B220FC" w:rsidP="00235976">
            <w:pPr>
              <w:jc w:val="both"/>
              <w:rPr>
                <w:rFonts w:ascii="標楷體" w:eastAsia="標楷體" w:hAnsi="標楷體"/>
                <w:spacing w:val="-6"/>
                <w:sz w:val="20"/>
              </w:rPr>
            </w:pPr>
            <w:r w:rsidRPr="003C07FF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減列有線廣播電視收支併列之推廣經費，收入尚未實現，已先行支出之實現數，並同額增列應付數。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/>
                <w:noProof/>
                <w:spacing w:val="-10"/>
                <w:sz w:val="20"/>
              </w:rPr>
              <w:t>893,600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1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220FC" w:rsidRDefault="00B220FC" w:rsidP="00FF6E3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AB47F3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B220FC" w:rsidRDefault="00B220FC" w:rsidP="00235976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B47F3">
              <w:rPr>
                <w:rFonts w:ascii="標楷體" w:eastAsia="標楷體" w:hAnsi="標楷體"/>
                <w:noProof/>
                <w:sz w:val="20"/>
              </w:rPr>
              <w:t xml:space="preserve">  </w:t>
            </w:r>
          </w:p>
        </w:tc>
      </w:tr>
      <w:bookmarkEnd w:id="0"/>
    </w:tbl>
    <w:p w:rsidR="009971FA" w:rsidRDefault="009971FA">
      <w:pPr>
        <w:ind w:right="414"/>
        <w:rPr>
          <w:rFonts w:eastAsia="標楷體"/>
          <w:sz w:val="22"/>
        </w:rPr>
      </w:pPr>
    </w:p>
    <w:sectPr w:rsidR="009971FA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909" w:rsidRDefault="000B1909">
      <w:r>
        <w:separator/>
      </w:r>
    </w:p>
  </w:endnote>
  <w:endnote w:type="continuationSeparator" w:id="0">
    <w:p w:rsidR="000B1909" w:rsidRDefault="000B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909" w:rsidRDefault="000B1909">
      <w:r>
        <w:separator/>
      </w:r>
    </w:p>
  </w:footnote>
  <w:footnote w:type="continuationSeparator" w:id="0">
    <w:p w:rsidR="000B1909" w:rsidRDefault="000B1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1FA" w:rsidRDefault="009971FA">
    <w:pPr>
      <w:ind w:leftChars="32" w:left="77" w:right="79"/>
      <w:jc w:val="center"/>
    </w:pP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9F4EF7" w:rsidRPr="009F4EF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9F4EF7" w:rsidRPr="009F4EF7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9F4EF7" w:rsidRPr="009F4EF7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1FA" w:rsidRDefault="009971FA">
    <w:pPr>
      <w:ind w:leftChars="32" w:left="77" w:right="79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F4EF7" w:rsidRPr="009F4EF7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9F4EF7" w:rsidRPr="009F4EF7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>
      <w:rPr>
        <w:rFonts w:eastAsia="標楷體" w:hint="eastAsia"/>
        <w:b/>
        <w:spacing w:val="60"/>
        <w:sz w:val="32"/>
        <w:u w:val="single"/>
      </w:rPr>
      <w:t>轉入數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909"/>
    <w:rsid w:val="0008662F"/>
    <w:rsid w:val="000B1909"/>
    <w:rsid w:val="00235976"/>
    <w:rsid w:val="003C07FF"/>
    <w:rsid w:val="00954A58"/>
    <w:rsid w:val="009971FA"/>
    <w:rsid w:val="009F4EF7"/>
    <w:rsid w:val="00AC4686"/>
    <w:rsid w:val="00B220FC"/>
    <w:rsid w:val="00C3751B"/>
    <w:rsid w:val="00D5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8HT7ennIYov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u8HT7ennIYov以前年度歲出決算修正數明細表.dot</Template>
  <TotalTime>2</TotalTime>
  <Pages>1</Pages>
  <Words>201</Words>
  <Characters>194</Characters>
  <Application>Microsoft Office Word</Application>
  <DocSecurity>0</DocSecurity>
  <Lines>1</Lines>
  <Paragraphs>1</Paragraphs>
  <ScaleCrop>false</ScaleCrop>
  <Company>N.A.O.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林原德</dc:creator>
  <cp:lastModifiedBy>林原德</cp:lastModifiedBy>
  <cp:revision>5</cp:revision>
  <dcterms:created xsi:type="dcterms:W3CDTF">2024-05-15T07:38:00Z</dcterms:created>
  <dcterms:modified xsi:type="dcterms:W3CDTF">2024-05-17T05:44:00Z</dcterms:modified>
</cp:coreProperties>
</file>