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EEB" w:rsidRPr="002069FF" w:rsidRDefault="00C70EEB" w:rsidP="00C70EEB">
      <w:pPr>
        <w:pStyle w:val="a7"/>
        <w:spacing w:before="72" w:after="72"/>
        <w:ind w:leftChars="0" w:left="0" w:firstLineChars="0" w:firstLine="0"/>
        <w:jc w:val="left"/>
        <w:rPr>
          <w:sz w:val="36"/>
        </w:rPr>
      </w:pPr>
      <w:r>
        <w:rPr>
          <w:sz w:val="36"/>
        </w:rPr>
        <w:t>經濟部主管</w:t>
      </w:r>
    </w:p>
    <w:p w:rsidR="00C70EEB" w:rsidRDefault="00C70EEB" w:rsidP="00C70EEB">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C70EEB" w:rsidRDefault="00C70EEB" w:rsidP="00C70EEB">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C70EEB" w:rsidTr="00682DFF">
        <w:trPr>
          <w:cantSplit/>
          <w:tblHeader/>
        </w:trPr>
        <w:tc>
          <w:tcPr>
            <w:tcW w:w="20299" w:type="dxa"/>
            <w:gridSpan w:val="10"/>
            <w:tcBorders>
              <w:top w:val="nil"/>
              <w:left w:val="nil"/>
              <w:bottom w:val="nil"/>
              <w:right w:val="nil"/>
            </w:tcBorders>
            <w:vAlign w:val="center"/>
          </w:tcPr>
          <w:p w:rsidR="00C70EEB" w:rsidRPr="002069FF" w:rsidRDefault="00C70EEB" w:rsidP="00682DFF">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112</w:t>
            </w:r>
            <w:r w:rsidRPr="002069FF">
              <w:rPr>
                <w:rFonts w:ascii="標楷體" w:hAnsi="標楷體" w:hint="eastAsia"/>
                <w:b w:val="0"/>
                <w:sz w:val="28"/>
              </w:rPr>
              <w:t>年度部分</w:t>
            </w:r>
          </w:p>
          <w:p w:rsidR="00C70EEB" w:rsidRPr="00A27DD2" w:rsidRDefault="00C70EEB" w:rsidP="00682DFF">
            <w:pPr>
              <w:jc w:val="distribute"/>
              <w:rPr>
                <w:sz w:val="24"/>
                <w:szCs w:val="24"/>
              </w:rPr>
            </w:pPr>
          </w:p>
        </w:tc>
      </w:tr>
      <w:tr w:rsidR="00C70EEB" w:rsidTr="00682DFF">
        <w:trPr>
          <w:cantSplit/>
          <w:tblHeader/>
        </w:trPr>
        <w:tc>
          <w:tcPr>
            <w:tcW w:w="20299" w:type="dxa"/>
            <w:gridSpan w:val="10"/>
            <w:tcBorders>
              <w:top w:val="nil"/>
              <w:left w:val="nil"/>
              <w:right w:val="nil"/>
            </w:tcBorders>
            <w:vAlign w:val="center"/>
          </w:tcPr>
          <w:p w:rsidR="00C70EEB" w:rsidRPr="00A27DD2" w:rsidRDefault="00C70EEB" w:rsidP="00682DFF">
            <w:pPr>
              <w:rPr>
                <w:spacing w:val="-16"/>
                <w:sz w:val="22"/>
                <w:szCs w:val="22"/>
              </w:rPr>
            </w:pPr>
            <w:r w:rsidRPr="00A27DD2">
              <w:rPr>
                <w:rFonts w:hint="eastAsia"/>
                <w:sz w:val="24"/>
                <w:szCs w:val="24"/>
              </w:rPr>
              <w:t>單位：新臺幣元</w:t>
            </w:r>
          </w:p>
        </w:tc>
      </w:tr>
      <w:tr w:rsidR="00C70EEB" w:rsidTr="00682DFF">
        <w:trPr>
          <w:cantSplit/>
          <w:tblHeader/>
        </w:trPr>
        <w:tc>
          <w:tcPr>
            <w:tcW w:w="2296" w:type="dxa"/>
            <w:vMerge w:val="restart"/>
            <w:tcBorders>
              <w:left w:val="nil"/>
            </w:tcBorders>
            <w:vAlign w:val="center"/>
          </w:tcPr>
          <w:p w:rsidR="00C70EEB" w:rsidRPr="00A27DD2" w:rsidRDefault="00C70EEB" w:rsidP="00682DFF">
            <w:pPr>
              <w:jc w:val="distribute"/>
              <w:rPr>
                <w:sz w:val="22"/>
                <w:szCs w:val="22"/>
              </w:rPr>
            </w:pPr>
            <w:r w:rsidRPr="00A27DD2">
              <w:rPr>
                <w:rFonts w:hint="eastAsia"/>
                <w:sz w:val="22"/>
                <w:szCs w:val="22"/>
              </w:rPr>
              <w:t>科目</w:t>
            </w:r>
          </w:p>
        </w:tc>
        <w:tc>
          <w:tcPr>
            <w:tcW w:w="2127" w:type="dxa"/>
            <w:vMerge w:val="restart"/>
            <w:vAlign w:val="center"/>
          </w:tcPr>
          <w:p w:rsidR="00C70EEB" w:rsidRPr="00A27DD2" w:rsidRDefault="00C70EEB" w:rsidP="00682DFF">
            <w:pPr>
              <w:jc w:val="distribute"/>
              <w:rPr>
                <w:sz w:val="22"/>
                <w:szCs w:val="22"/>
              </w:rPr>
            </w:pPr>
            <w:r w:rsidRPr="00A27DD2">
              <w:rPr>
                <w:rFonts w:hint="eastAsia"/>
                <w:sz w:val="22"/>
                <w:szCs w:val="22"/>
              </w:rPr>
              <w:t>預算數</w:t>
            </w:r>
          </w:p>
        </w:tc>
        <w:tc>
          <w:tcPr>
            <w:tcW w:w="1984" w:type="dxa"/>
            <w:vMerge w:val="restart"/>
            <w:vAlign w:val="center"/>
          </w:tcPr>
          <w:p w:rsidR="00C70EEB" w:rsidRPr="00A27DD2" w:rsidRDefault="00C70EEB" w:rsidP="00682DFF">
            <w:pPr>
              <w:jc w:val="distribute"/>
              <w:rPr>
                <w:sz w:val="22"/>
                <w:szCs w:val="22"/>
              </w:rPr>
            </w:pPr>
            <w:r w:rsidRPr="00A27DD2">
              <w:rPr>
                <w:rFonts w:hint="eastAsia"/>
                <w:sz w:val="22"/>
                <w:szCs w:val="22"/>
              </w:rPr>
              <w:t>決算數</w:t>
            </w:r>
          </w:p>
        </w:tc>
        <w:tc>
          <w:tcPr>
            <w:tcW w:w="5217" w:type="dxa"/>
            <w:gridSpan w:val="2"/>
            <w:vAlign w:val="center"/>
          </w:tcPr>
          <w:p w:rsidR="00C70EEB" w:rsidRPr="00A27DD2" w:rsidRDefault="00C70EEB" w:rsidP="00682DFF">
            <w:pPr>
              <w:jc w:val="distribute"/>
              <w:rPr>
                <w:sz w:val="22"/>
                <w:szCs w:val="22"/>
              </w:rPr>
            </w:pPr>
            <w:r w:rsidRPr="00A27DD2">
              <w:rPr>
                <w:rFonts w:hint="eastAsia"/>
                <w:sz w:val="22"/>
                <w:szCs w:val="22"/>
              </w:rPr>
              <w:t>修正數</w:t>
            </w:r>
          </w:p>
        </w:tc>
        <w:tc>
          <w:tcPr>
            <w:tcW w:w="5840" w:type="dxa"/>
            <w:gridSpan w:val="3"/>
            <w:vAlign w:val="center"/>
          </w:tcPr>
          <w:p w:rsidR="00C70EEB" w:rsidRPr="00A27DD2" w:rsidRDefault="00C70EEB" w:rsidP="00682DFF">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C70EEB" w:rsidRPr="00A27DD2" w:rsidRDefault="00C70EEB" w:rsidP="00682DFF">
            <w:pPr>
              <w:jc w:val="distribute"/>
              <w:rPr>
                <w:spacing w:val="-16"/>
                <w:sz w:val="22"/>
                <w:szCs w:val="22"/>
              </w:rPr>
            </w:pPr>
            <w:r w:rsidRPr="00A27DD2">
              <w:rPr>
                <w:rFonts w:hint="eastAsia"/>
                <w:spacing w:val="-16"/>
                <w:sz w:val="22"/>
                <w:szCs w:val="22"/>
              </w:rPr>
              <w:t>審定數與預算數比較增減</w:t>
            </w:r>
          </w:p>
        </w:tc>
      </w:tr>
      <w:tr w:rsidR="00C70EEB" w:rsidTr="00682DFF">
        <w:trPr>
          <w:cantSplit/>
          <w:tblHeader/>
        </w:trPr>
        <w:tc>
          <w:tcPr>
            <w:tcW w:w="2296" w:type="dxa"/>
            <w:vMerge/>
            <w:tcBorders>
              <w:left w:val="nil"/>
            </w:tcBorders>
            <w:vAlign w:val="center"/>
          </w:tcPr>
          <w:p w:rsidR="00C70EEB" w:rsidRPr="00A27DD2" w:rsidRDefault="00C70EEB" w:rsidP="00682DFF">
            <w:pPr>
              <w:jc w:val="distribute"/>
              <w:rPr>
                <w:sz w:val="22"/>
                <w:szCs w:val="22"/>
              </w:rPr>
            </w:pPr>
          </w:p>
        </w:tc>
        <w:tc>
          <w:tcPr>
            <w:tcW w:w="2127" w:type="dxa"/>
            <w:vMerge/>
            <w:vAlign w:val="center"/>
          </w:tcPr>
          <w:p w:rsidR="00C70EEB" w:rsidRPr="00A27DD2" w:rsidRDefault="00C70EEB" w:rsidP="00682DFF">
            <w:pPr>
              <w:jc w:val="distribute"/>
              <w:rPr>
                <w:sz w:val="22"/>
                <w:szCs w:val="22"/>
              </w:rPr>
            </w:pPr>
          </w:p>
        </w:tc>
        <w:tc>
          <w:tcPr>
            <w:tcW w:w="1984" w:type="dxa"/>
            <w:vMerge/>
          </w:tcPr>
          <w:p w:rsidR="00C70EEB" w:rsidRPr="00A27DD2" w:rsidRDefault="00C70EEB" w:rsidP="00682DFF">
            <w:pPr>
              <w:jc w:val="distribute"/>
              <w:rPr>
                <w:sz w:val="22"/>
                <w:szCs w:val="22"/>
              </w:rPr>
            </w:pPr>
          </w:p>
        </w:tc>
        <w:tc>
          <w:tcPr>
            <w:tcW w:w="2608" w:type="dxa"/>
            <w:vAlign w:val="center"/>
          </w:tcPr>
          <w:p w:rsidR="00C70EEB" w:rsidRPr="00A27DD2" w:rsidRDefault="00C70EEB" w:rsidP="00682DFF">
            <w:pPr>
              <w:jc w:val="distribute"/>
              <w:rPr>
                <w:sz w:val="22"/>
                <w:szCs w:val="22"/>
              </w:rPr>
            </w:pPr>
            <w:r w:rsidRPr="00A27DD2">
              <w:rPr>
                <w:rFonts w:hint="eastAsia"/>
                <w:sz w:val="22"/>
                <w:szCs w:val="22"/>
              </w:rPr>
              <w:t>實現數</w:t>
            </w:r>
          </w:p>
        </w:tc>
        <w:tc>
          <w:tcPr>
            <w:tcW w:w="2609" w:type="dxa"/>
            <w:vAlign w:val="center"/>
          </w:tcPr>
          <w:p w:rsidR="00C70EEB" w:rsidRPr="00A27DD2" w:rsidRDefault="00C70EEB" w:rsidP="00682DFF">
            <w:pPr>
              <w:jc w:val="distribute"/>
              <w:rPr>
                <w:sz w:val="22"/>
                <w:szCs w:val="22"/>
              </w:rPr>
            </w:pPr>
            <w:r w:rsidRPr="00A27DD2">
              <w:rPr>
                <w:rFonts w:hint="eastAsia"/>
                <w:sz w:val="22"/>
                <w:szCs w:val="22"/>
              </w:rPr>
              <w:t>應收保留數</w:t>
            </w:r>
          </w:p>
        </w:tc>
        <w:tc>
          <w:tcPr>
            <w:tcW w:w="1890" w:type="dxa"/>
            <w:vAlign w:val="center"/>
          </w:tcPr>
          <w:p w:rsidR="00C70EEB" w:rsidRPr="00A27DD2" w:rsidRDefault="00C70EEB" w:rsidP="00682DFF">
            <w:pPr>
              <w:jc w:val="distribute"/>
              <w:rPr>
                <w:sz w:val="22"/>
                <w:szCs w:val="22"/>
              </w:rPr>
            </w:pPr>
            <w:r w:rsidRPr="00A27DD2">
              <w:rPr>
                <w:rFonts w:hint="eastAsia"/>
                <w:sz w:val="22"/>
                <w:szCs w:val="22"/>
              </w:rPr>
              <w:t>實現數</w:t>
            </w:r>
          </w:p>
        </w:tc>
        <w:tc>
          <w:tcPr>
            <w:tcW w:w="1890" w:type="dxa"/>
            <w:vAlign w:val="center"/>
          </w:tcPr>
          <w:p w:rsidR="00C70EEB" w:rsidRPr="00A27DD2" w:rsidRDefault="00C70EEB" w:rsidP="00682DFF">
            <w:pPr>
              <w:jc w:val="distribute"/>
              <w:rPr>
                <w:sz w:val="22"/>
                <w:szCs w:val="22"/>
              </w:rPr>
            </w:pPr>
            <w:r w:rsidRPr="00A27DD2">
              <w:rPr>
                <w:rFonts w:hint="eastAsia"/>
                <w:sz w:val="22"/>
                <w:szCs w:val="22"/>
              </w:rPr>
              <w:t>應收保留數</w:t>
            </w:r>
          </w:p>
        </w:tc>
        <w:tc>
          <w:tcPr>
            <w:tcW w:w="2060" w:type="dxa"/>
            <w:vAlign w:val="center"/>
          </w:tcPr>
          <w:p w:rsidR="00C70EEB" w:rsidRPr="00A27DD2" w:rsidRDefault="00C70EEB" w:rsidP="00682DFF">
            <w:pPr>
              <w:jc w:val="distribute"/>
              <w:rPr>
                <w:sz w:val="22"/>
                <w:szCs w:val="22"/>
              </w:rPr>
            </w:pPr>
            <w:r w:rsidRPr="00A27DD2">
              <w:rPr>
                <w:rFonts w:hint="eastAsia"/>
                <w:sz w:val="22"/>
                <w:szCs w:val="22"/>
              </w:rPr>
              <w:t>合計</w:t>
            </w:r>
          </w:p>
        </w:tc>
        <w:tc>
          <w:tcPr>
            <w:tcW w:w="1842" w:type="dxa"/>
            <w:vAlign w:val="center"/>
          </w:tcPr>
          <w:p w:rsidR="00C70EEB" w:rsidRPr="00A27DD2" w:rsidRDefault="00C70EEB" w:rsidP="00682DFF">
            <w:pPr>
              <w:jc w:val="distribute"/>
              <w:rPr>
                <w:sz w:val="22"/>
                <w:szCs w:val="22"/>
              </w:rPr>
            </w:pPr>
            <w:r w:rsidRPr="00A27DD2">
              <w:rPr>
                <w:rFonts w:hint="eastAsia"/>
                <w:sz w:val="22"/>
                <w:szCs w:val="22"/>
              </w:rPr>
              <w:t>金額</w:t>
            </w:r>
          </w:p>
        </w:tc>
        <w:tc>
          <w:tcPr>
            <w:tcW w:w="993" w:type="dxa"/>
            <w:tcBorders>
              <w:right w:val="nil"/>
            </w:tcBorders>
            <w:vAlign w:val="center"/>
          </w:tcPr>
          <w:p w:rsidR="00C70EEB" w:rsidRPr="00A27DD2" w:rsidRDefault="00C70EEB" w:rsidP="00682DFF">
            <w:pPr>
              <w:jc w:val="distribute"/>
              <w:rPr>
                <w:sz w:val="22"/>
                <w:szCs w:val="22"/>
              </w:rPr>
            </w:pPr>
            <w:r w:rsidRPr="00A27DD2">
              <w:rPr>
                <w:rFonts w:hint="eastAsia"/>
                <w:sz w:val="22"/>
                <w:szCs w:val="22"/>
              </w:rPr>
              <w:t>％</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jc w:val="distribute"/>
              <w:rPr>
                <w:rFonts w:hAnsi="標楷體"/>
                <w:b/>
                <w:sz w:val="22"/>
                <w:szCs w:val="22"/>
              </w:rPr>
            </w:pPr>
            <w:r w:rsidRPr="003C65E5">
              <w:rPr>
                <w:rFonts w:hAnsi="標楷體" w:hint="eastAsia"/>
                <w:b/>
                <w:noProof/>
                <w:spacing w:val="-4"/>
                <w:sz w:val="22"/>
                <w:szCs w:val="22"/>
              </w:rPr>
              <w:t>經濟部主管</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19,795,734,000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17,231,834,819</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13,060,226,141</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4,171,608,678</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17,231,834,819</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- 2,563,899,181</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- 12.95</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ind w:leftChars="100" w:left="160"/>
              <w:jc w:val="distribute"/>
              <w:rPr>
                <w:rFonts w:hAnsi="標楷體"/>
                <w:b/>
                <w:sz w:val="22"/>
                <w:szCs w:val="22"/>
              </w:rPr>
            </w:pPr>
            <w:r w:rsidRPr="003C65E5">
              <w:rPr>
                <w:rFonts w:hAnsi="標楷體" w:hint="eastAsia"/>
                <w:b/>
                <w:noProof/>
                <w:spacing w:val="-4"/>
                <w:sz w:val="22"/>
                <w:szCs w:val="22"/>
              </w:rPr>
              <w:t>經濟部</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12,347,990,000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8,145,967,673</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4,851,953,668</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3,294,014,005</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8,145,967,673</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- 4,202,022,327</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- 34.03</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46,204,000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86,387,638</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85,699,760</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687,878</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86,387,638</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40,183,638</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86.97</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692,361,000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613,301,150</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611,996,180</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1,304,970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613,301,150</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- 79,059,850</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- 11.42</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182,158,000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204,556,822</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204,556,017</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805</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204,556,822</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22,398,822</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12.30</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營業盈餘及事業收入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11,088,267,000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6,948,374,031</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3,656,353,679</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3,292,020,352</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6,948,374,031</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- 4,139,892,969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- 37.34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339,000,000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293,348,032</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293,348,032</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293,348,032</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- 45,651,968</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- 13.47</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ind w:leftChars="100" w:left="160"/>
              <w:jc w:val="distribute"/>
              <w:rPr>
                <w:rFonts w:hAnsi="標楷體"/>
                <w:b/>
                <w:sz w:val="22"/>
                <w:szCs w:val="22"/>
              </w:rPr>
            </w:pPr>
            <w:r w:rsidRPr="003C65E5">
              <w:rPr>
                <w:rFonts w:hAnsi="標楷體" w:hint="eastAsia"/>
                <w:b/>
                <w:noProof/>
                <w:spacing w:val="-4"/>
                <w:sz w:val="22"/>
                <w:szCs w:val="22"/>
              </w:rPr>
              <w:t>工業局（產業發展署）</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311,575,000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257,430,842</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224,814,732</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32,616,110</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257,430,842</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- 54,144,158</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- 17.38</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3,240,000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2,752,425</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2,127,575</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624,850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2,752,425</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- 487,575</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- 15.05</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3,378,000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2,802,256</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2,802,256</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2,802,256</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- 575,744</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- 17.04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7,734,000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11,093,797</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11,093,797</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11,093,797</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3,359,797</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43.44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297,223,000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240,782,364</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208,791,104</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31,991,260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240,782,364</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- 56,440,636</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- 18.99</w:t>
            </w:r>
          </w:p>
        </w:tc>
      </w:tr>
      <w:tr w:rsidR="00C70EEB" w:rsidRPr="003C65E5" w:rsidTr="00E26251">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A58D5" w:rsidRDefault="00C70EEB" w:rsidP="00682DFF">
            <w:pPr>
              <w:ind w:leftChars="100" w:left="160"/>
              <w:jc w:val="distribute"/>
              <w:rPr>
                <w:rFonts w:hAnsi="標楷體"/>
                <w:b/>
                <w:noProof/>
                <w:spacing w:val="-4"/>
                <w:sz w:val="22"/>
                <w:szCs w:val="22"/>
              </w:rPr>
            </w:pPr>
            <w:r w:rsidRPr="003C65E5">
              <w:rPr>
                <w:rFonts w:hAnsi="標楷體" w:hint="eastAsia"/>
                <w:b/>
                <w:noProof/>
                <w:spacing w:val="-4"/>
                <w:sz w:val="22"/>
                <w:szCs w:val="22"/>
              </w:rPr>
              <w:t>國際貿易局及所屬</w:t>
            </w:r>
          </w:p>
          <w:p w:rsidR="00C70EEB" w:rsidRPr="003C65E5" w:rsidRDefault="00C70EEB" w:rsidP="007B79D8">
            <w:pPr>
              <w:ind w:leftChars="100" w:left="160"/>
              <w:jc w:val="both"/>
              <w:rPr>
                <w:rFonts w:hAnsi="標楷體"/>
                <w:b/>
                <w:sz w:val="22"/>
                <w:szCs w:val="22"/>
              </w:rPr>
            </w:pPr>
            <w:r w:rsidRPr="003C65E5">
              <w:rPr>
                <w:rFonts w:hAnsi="標楷體" w:hint="eastAsia"/>
                <w:b/>
                <w:noProof/>
                <w:spacing w:val="-4"/>
                <w:sz w:val="22"/>
                <w:szCs w:val="22"/>
              </w:rPr>
              <w:t>（國際貿易署）</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1,586,880,000</w:t>
            </w:r>
          </w:p>
        </w:tc>
        <w:tc>
          <w:tcPr>
            <w:tcW w:w="1984" w:type="dxa"/>
            <w:shd w:val="clear" w:color="auto" w:fill="auto"/>
            <w:vAlign w:val="center"/>
          </w:tcPr>
          <w:p w:rsidR="00C70EEB" w:rsidRPr="003C65E5" w:rsidRDefault="00C70EEB" w:rsidP="00E26251">
            <w:pPr>
              <w:rPr>
                <w:rFonts w:ascii="細明體" w:eastAsia="細明體" w:hAnsi="細明體"/>
                <w:b/>
                <w:spacing w:val="-4"/>
                <w:sz w:val="22"/>
                <w:szCs w:val="22"/>
              </w:rPr>
            </w:pPr>
            <w:r w:rsidRPr="003C65E5">
              <w:rPr>
                <w:rFonts w:ascii="細明體" w:eastAsia="細明體" w:hAnsi="細明體"/>
                <w:b/>
                <w:noProof/>
                <w:spacing w:val="-4"/>
                <w:sz w:val="22"/>
                <w:szCs w:val="22"/>
              </w:rPr>
              <w:t>1,621,403,399</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1,144,434,509</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476,968,890</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1,621,403,399</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34,523,399</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2.18</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13,506,000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41,993,550</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10,347,416</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31,646,134</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41,993,550</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28,487,550</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210.93</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1,566,427,000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1,569,003,550</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1,123,680,794</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445,322,756</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1,569,003,550</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2,576,550</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0.16</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6,947,000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10,406,299</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10,406,299</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10,406,299</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3,459,299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49.80</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ind w:leftChars="100" w:left="160"/>
              <w:jc w:val="distribute"/>
              <w:rPr>
                <w:rFonts w:hAnsi="標楷體"/>
                <w:b/>
                <w:sz w:val="22"/>
                <w:szCs w:val="22"/>
              </w:rPr>
            </w:pPr>
            <w:r w:rsidRPr="003C65E5">
              <w:rPr>
                <w:rFonts w:hAnsi="標楷體" w:hint="eastAsia"/>
                <w:b/>
                <w:noProof/>
                <w:spacing w:val="-4"/>
                <w:sz w:val="22"/>
                <w:szCs w:val="22"/>
              </w:rPr>
              <w:t>標準檢驗局及所屬</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1,010,058,000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1,231,372,157</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1,227,345,813</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4,026,344</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1,231,372,157</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221,314,157</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21.91</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17,670,000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21,528,266</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18,870,766</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2,657,500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21,528,266</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3,858,266</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21.84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980,867,000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1,197,868,151</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1,197,816,651</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51,500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1,197,868,151</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217,001,151</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22.12</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4,348,000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4,097,331</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4,010,278</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87,053</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4,097,331</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- 250,669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- 5.77</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7,173,000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7,878,409</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6,648,118</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1,230,291</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7,878,409</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705,409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9.83</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ind w:leftChars="100" w:left="160"/>
              <w:jc w:val="distribute"/>
              <w:rPr>
                <w:rFonts w:hAnsi="標楷體"/>
                <w:b/>
                <w:sz w:val="22"/>
                <w:szCs w:val="22"/>
              </w:rPr>
            </w:pPr>
            <w:r w:rsidRPr="003C65E5">
              <w:rPr>
                <w:rFonts w:hAnsi="標楷體" w:hint="eastAsia"/>
                <w:b/>
                <w:noProof/>
                <w:spacing w:val="-4"/>
                <w:sz w:val="22"/>
                <w:szCs w:val="22"/>
              </w:rPr>
              <w:t>智慧財產局</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4,143,756,000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4,808,872,926</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4,808,872,926</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4,808,872,926</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665,116,926</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16.05</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315,000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70,189</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70,189</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70,189</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- 244,811</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- 77.72</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4,141,809,000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4,807,096,564</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4,807,096,564</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4,807,096,564</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665,287,564</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16.06</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1,048,000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1,447,388</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1,447,388</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1,447,388</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399,388</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38.11</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584,000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258,785</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258,785</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258,785</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- 325,215</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- 55.69</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ind w:leftChars="100" w:left="160"/>
              <w:jc w:val="distribute"/>
              <w:rPr>
                <w:rFonts w:hAnsi="標楷體"/>
                <w:b/>
                <w:sz w:val="22"/>
                <w:szCs w:val="22"/>
              </w:rPr>
            </w:pPr>
            <w:r w:rsidRPr="003C65E5">
              <w:rPr>
                <w:rFonts w:hAnsi="標楷體" w:hint="eastAsia"/>
                <w:b/>
                <w:noProof/>
                <w:spacing w:val="-4"/>
                <w:sz w:val="22"/>
                <w:szCs w:val="22"/>
              </w:rPr>
              <w:t>水利署及所屬</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263,881,000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185,672,911</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183,036,582</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2,636,329</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185,672,911</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- 78,208,089</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- 29.64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87,725,000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117,288,509</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114,652,180</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2,636,329</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117,288,509</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29,563,509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33.70</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18,212,000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18,975,541</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18,975,541</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18,975,541</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763,541</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4.19</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64,602,000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17,228,915</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17,228,915</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17,228,915</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- 47,373,085</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- 73.33</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93,342,000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32,179,946</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32,179,946</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32,179,946</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- 61,162,054</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- 65.52</w:t>
            </w:r>
          </w:p>
        </w:tc>
      </w:tr>
      <w:tr w:rsidR="00C70EEB" w:rsidRPr="003C65E5" w:rsidTr="008821D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DA58D5" w:rsidRDefault="00C70EEB" w:rsidP="00682DFF">
            <w:pPr>
              <w:ind w:leftChars="100" w:left="160"/>
              <w:jc w:val="distribute"/>
              <w:rPr>
                <w:rFonts w:hAnsi="標楷體"/>
                <w:b/>
                <w:noProof/>
                <w:spacing w:val="-4"/>
                <w:sz w:val="22"/>
                <w:szCs w:val="22"/>
              </w:rPr>
            </w:pPr>
            <w:r w:rsidRPr="003C65E5">
              <w:rPr>
                <w:rFonts w:hAnsi="標楷體" w:hint="eastAsia"/>
                <w:b/>
                <w:noProof/>
                <w:spacing w:val="-4"/>
                <w:sz w:val="22"/>
                <w:szCs w:val="22"/>
              </w:rPr>
              <w:t>中小企業處</w:t>
            </w:r>
          </w:p>
          <w:p w:rsidR="00C70EEB" w:rsidRPr="003C65E5" w:rsidRDefault="00C70EEB" w:rsidP="007B79D8">
            <w:pPr>
              <w:ind w:leftChars="100" w:left="160"/>
              <w:jc w:val="both"/>
              <w:rPr>
                <w:rFonts w:hAnsi="標楷體"/>
                <w:b/>
                <w:sz w:val="22"/>
                <w:szCs w:val="22"/>
              </w:rPr>
            </w:pPr>
            <w:r w:rsidRPr="003C65E5">
              <w:rPr>
                <w:rFonts w:hAnsi="標楷體" w:hint="eastAsia"/>
                <w:b/>
                <w:noProof/>
                <w:spacing w:val="-4"/>
                <w:sz w:val="22"/>
                <w:szCs w:val="22"/>
              </w:rPr>
              <w:t>（中小及新創企業署）</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927,000</w:t>
            </w:r>
          </w:p>
        </w:tc>
        <w:tc>
          <w:tcPr>
            <w:tcW w:w="1984" w:type="dxa"/>
            <w:shd w:val="clear" w:color="auto" w:fill="auto"/>
            <w:vAlign w:val="center"/>
          </w:tcPr>
          <w:p w:rsidR="00C70EEB" w:rsidRPr="003C65E5" w:rsidRDefault="00C70EEB" w:rsidP="008821DF">
            <w:pPr>
              <w:rPr>
                <w:rFonts w:ascii="細明體" w:eastAsia="細明體" w:hAnsi="細明體"/>
                <w:b/>
                <w:spacing w:val="-4"/>
                <w:sz w:val="22"/>
                <w:szCs w:val="22"/>
              </w:rPr>
            </w:pPr>
            <w:r w:rsidRPr="003C65E5">
              <w:rPr>
                <w:rFonts w:ascii="細明體" w:eastAsia="細明體" w:hAnsi="細明體"/>
                <w:b/>
                <w:noProof/>
                <w:spacing w:val="-4"/>
                <w:sz w:val="22"/>
                <w:szCs w:val="22"/>
              </w:rPr>
              <w:t>5,880,539</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5,880,539</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5,880,539</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4,953,539</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534.36</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100,000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110,839</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110,839</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110,839</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10,839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10.84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620,000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1,302,002</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1,302,002</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1,302,002</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682,002</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110.00</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207,000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4,467,698</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4,467,698</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4,467,698</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4,260,698</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2,058.31</w:t>
            </w:r>
          </w:p>
        </w:tc>
      </w:tr>
      <w:tr w:rsidR="00C70EEB" w:rsidRPr="003C65E5" w:rsidTr="00211E3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7B79D8">
            <w:pPr>
              <w:ind w:leftChars="100" w:left="160"/>
              <w:jc w:val="both"/>
              <w:rPr>
                <w:rFonts w:hAnsi="標楷體"/>
                <w:b/>
                <w:sz w:val="22"/>
                <w:szCs w:val="22"/>
              </w:rPr>
            </w:pPr>
            <w:r w:rsidRPr="003C65E5">
              <w:rPr>
                <w:rFonts w:hAnsi="標楷體" w:hint="eastAsia"/>
                <w:b/>
                <w:noProof/>
                <w:spacing w:val="-4"/>
                <w:sz w:val="22"/>
                <w:szCs w:val="22"/>
              </w:rPr>
              <w:lastRenderedPageBreak/>
              <w:t>加工出口區管理處及所屬（產業園區管理局及所屬）</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7,388,000</w:t>
            </w:r>
          </w:p>
        </w:tc>
        <w:tc>
          <w:tcPr>
            <w:tcW w:w="1984" w:type="dxa"/>
            <w:shd w:val="clear" w:color="auto" w:fill="auto"/>
            <w:vAlign w:val="center"/>
          </w:tcPr>
          <w:p w:rsidR="00C70EEB" w:rsidRPr="003C65E5" w:rsidRDefault="00C70EEB" w:rsidP="00211E37">
            <w:pPr>
              <w:rPr>
                <w:rFonts w:ascii="細明體" w:eastAsia="細明體" w:hAnsi="細明體"/>
                <w:b/>
                <w:spacing w:val="-4"/>
                <w:sz w:val="22"/>
                <w:szCs w:val="22"/>
              </w:rPr>
            </w:pPr>
            <w:r w:rsidRPr="003C65E5">
              <w:rPr>
                <w:rFonts w:ascii="細明體" w:eastAsia="細明體" w:hAnsi="細明體"/>
                <w:b/>
                <w:noProof/>
                <w:spacing w:val="-4"/>
                <w:sz w:val="22"/>
                <w:szCs w:val="22"/>
              </w:rPr>
              <w:t>16,614,389</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16,534,389</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80,000</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16,614,389</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9,226,389</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124.88</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4,570,000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10,624,027</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10,544,027</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80,000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10,624,027</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6,054,027</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132.47</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2,787,000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5,835,280</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5,835,280</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5,835,280</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3,048,280</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109.37</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31,000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147,082</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147,082</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147,082</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116,082</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374.46</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8,000</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8,000</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8,000</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8,000</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w:t>
            </w:r>
          </w:p>
        </w:tc>
      </w:tr>
      <w:tr w:rsidR="00C70EEB" w:rsidRPr="003C65E5" w:rsidTr="00211E3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7B79D8">
            <w:pPr>
              <w:ind w:leftChars="100" w:left="160"/>
              <w:jc w:val="both"/>
              <w:rPr>
                <w:rFonts w:hAnsi="標楷體"/>
                <w:b/>
                <w:sz w:val="22"/>
                <w:szCs w:val="22"/>
              </w:rPr>
            </w:pPr>
            <w:r w:rsidRPr="003C65E5">
              <w:rPr>
                <w:rFonts w:hAnsi="標楷體" w:hint="eastAsia"/>
                <w:b/>
                <w:noProof/>
                <w:spacing w:val="-4"/>
                <w:sz w:val="22"/>
                <w:szCs w:val="22"/>
              </w:rPr>
              <w:t>中央地質調查所（地質調查及礦業管理中心）</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1,677,000</w:t>
            </w:r>
          </w:p>
        </w:tc>
        <w:tc>
          <w:tcPr>
            <w:tcW w:w="1984" w:type="dxa"/>
            <w:shd w:val="clear" w:color="auto" w:fill="auto"/>
            <w:vAlign w:val="center"/>
          </w:tcPr>
          <w:p w:rsidR="00C70EEB" w:rsidRPr="003C65E5" w:rsidRDefault="00C70EEB" w:rsidP="00211E37">
            <w:pPr>
              <w:rPr>
                <w:rFonts w:ascii="細明體" w:eastAsia="細明體" w:hAnsi="細明體"/>
                <w:b/>
                <w:spacing w:val="-4"/>
                <w:sz w:val="22"/>
                <w:szCs w:val="22"/>
              </w:rPr>
            </w:pPr>
            <w:r w:rsidRPr="003C65E5">
              <w:rPr>
                <w:rFonts w:ascii="細明體" w:eastAsia="細明體" w:hAnsi="細明體"/>
                <w:b/>
                <w:noProof/>
                <w:spacing w:val="-4"/>
                <w:sz w:val="22"/>
                <w:szCs w:val="22"/>
              </w:rPr>
              <w:t>1,254,466</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1,254,466</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1,254,466</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- 422,534</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- 25.20</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600,000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342,963</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342,963</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342,963</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- 257,037</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- 42.84</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8,000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33,380</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33,380</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33,380</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25,380</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317.25</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354,000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614,799</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614,799</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614,799</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260,799</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73.67</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715,000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263,324</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263,324</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263,324</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- 451,676</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- 63.17</w:t>
            </w:r>
          </w:p>
        </w:tc>
      </w:tr>
      <w:tr w:rsidR="00C70EEB" w:rsidRPr="003C65E5"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3C65E5" w:rsidRDefault="00C70EEB" w:rsidP="00682DFF">
            <w:pPr>
              <w:ind w:leftChars="100" w:left="160"/>
              <w:jc w:val="distribute"/>
              <w:rPr>
                <w:rFonts w:hAnsi="標楷體"/>
                <w:b/>
                <w:sz w:val="22"/>
                <w:szCs w:val="22"/>
              </w:rPr>
            </w:pPr>
            <w:r w:rsidRPr="003C65E5">
              <w:rPr>
                <w:rFonts w:hAnsi="標楷體" w:hint="eastAsia"/>
                <w:b/>
                <w:noProof/>
                <w:spacing w:val="-4"/>
                <w:sz w:val="22"/>
                <w:szCs w:val="22"/>
              </w:rPr>
              <w:t>能源局（能源署）</w:t>
            </w:r>
          </w:p>
        </w:tc>
        <w:tc>
          <w:tcPr>
            <w:tcW w:w="2127"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121,602,000</w:t>
            </w:r>
          </w:p>
        </w:tc>
        <w:tc>
          <w:tcPr>
            <w:tcW w:w="1984" w:type="dxa"/>
            <w:shd w:val="clear" w:color="auto" w:fill="auto"/>
          </w:tcPr>
          <w:p w:rsidR="00C70EEB" w:rsidRPr="003C65E5" w:rsidRDefault="00C70EEB" w:rsidP="00682DFF">
            <w:pPr>
              <w:rPr>
                <w:rFonts w:ascii="細明體" w:eastAsia="細明體" w:hAnsi="細明體"/>
                <w:b/>
                <w:spacing w:val="-4"/>
                <w:sz w:val="22"/>
                <w:szCs w:val="22"/>
              </w:rPr>
            </w:pPr>
            <w:r w:rsidRPr="003C65E5">
              <w:rPr>
                <w:rFonts w:ascii="細明體" w:eastAsia="細明體" w:hAnsi="細明體"/>
                <w:b/>
                <w:noProof/>
                <w:spacing w:val="-4"/>
                <w:sz w:val="22"/>
                <w:szCs w:val="22"/>
              </w:rPr>
              <w:t>957,365,517</w:t>
            </w:r>
          </w:p>
        </w:tc>
        <w:tc>
          <w:tcPr>
            <w:tcW w:w="2608"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2609"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hint="eastAsia"/>
                <w:b/>
                <w:noProof/>
                <w:sz w:val="22"/>
                <w:szCs w:val="22"/>
              </w:rPr>
              <w:t>－</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596,098,517</w:t>
            </w:r>
          </w:p>
        </w:tc>
        <w:tc>
          <w:tcPr>
            <w:tcW w:w="189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z w:val="22"/>
                <w:szCs w:val="22"/>
              </w:rPr>
              <w:t>361,267,000</w:t>
            </w:r>
          </w:p>
        </w:tc>
        <w:tc>
          <w:tcPr>
            <w:tcW w:w="2060"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957,365,517</w:t>
            </w:r>
          </w:p>
        </w:tc>
        <w:tc>
          <w:tcPr>
            <w:tcW w:w="1842"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835,763,517</w:t>
            </w:r>
          </w:p>
        </w:tc>
        <w:tc>
          <w:tcPr>
            <w:tcW w:w="993" w:type="dxa"/>
            <w:shd w:val="clear" w:color="auto" w:fill="auto"/>
            <w:vAlign w:val="center"/>
          </w:tcPr>
          <w:p w:rsidR="00C70EEB" w:rsidRPr="003C65E5" w:rsidRDefault="00C70EEB" w:rsidP="00682DFF">
            <w:pPr>
              <w:rPr>
                <w:rFonts w:ascii="細明體" w:eastAsia="細明體" w:hAnsi="細明體"/>
                <w:b/>
                <w:sz w:val="22"/>
                <w:szCs w:val="22"/>
              </w:rPr>
            </w:pPr>
            <w:r w:rsidRPr="003C65E5">
              <w:rPr>
                <w:rFonts w:ascii="細明體" w:eastAsia="細明體" w:hAnsi="細明體"/>
                <w:b/>
                <w:noProof/>
                <w:spacing w:val="-4"/>
                <w:sz w:val="22"/>
                <w:szCs w:val="22"/>
              </w:rPr>
              <w:t>687.29</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罰款及賠償收入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8,600,000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744,017,791</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382,750,791</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361,267,000</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744,017,791</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735,417,791</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8,551.37</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規費收入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36,788,000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107,132,424</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107,132,424</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107,132,424</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70,344,424</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191.22</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財產收入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57,560,000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83,421,654</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83,421,654</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83,421,654</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25,861,654</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44.93</w:t>
            </w:r>
          </w:p>
        </w:tc>
      </w:tr>
      <w:tr w:rsidR="00C70EEB" w:rsidTr="00682DFF">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C70EEB" w:rsidRPr="00A27DD2" w:rsidRDefault="00C70EEB" w:rsidP="00682DFF">
            <w:pPr>
              <w:ind w:leftChars="200" w:left="320"/>
              <w:jc w:val="distribute"/>
              <w:rPr>
                <w:rFonts w:hAnsi="標楷體"/>
                <w:sz w:val="22"/>
                <w:szCs w:val="22"/>
              </w:rPr>
            </w:pPr>
            <w:r w:rsidRPr="00561F8C">
              <w:rPr>
                <w:rFonts w:hAnsi="標楷體" w:hint="eastAsia"/>
                <w:noProof/>
                <w:spacing w:val="-4"/>
                <w:sz w:val="22"/>
                <w:szCs w:val="22"/>
              </w:rPr>
              <w:t>其他收入</w:t>
            </w:r>
          </w:p>
        </w:tc>
        <w:tc>
          <w:tcPr>
            <w:tcW w:w="2127"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z w:val="22"/>
                <w:szCs w:val="22"/>
              </w:rPr>
              <w:t>18,654,000</w:t>
            </w:r>
          </w:p>
        </w:tc>
        <w:tc>
          <w:tcPr>
            <w:tcW w:w="1984" w:type="dxa"/>
            <w:shd w:val="clear" w:color="auto" w:fill="auto"/>
          </w:tcPr>
          <w:p w:rsidR="00C70EEB" w:rsidRPr="00A27DD2"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22,793,648</w:t>
            </w:r>
          </w:p>
        </w:tc>
        <w:tc>
          <w:tcPr>
            <w:tcW w:w="2608"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609"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22,793,648</w:t>
            </w:r>
          </w:p>
        </w:tc>
        <w:tc>
          <w:tcPr>
            <w:tcW w:w="189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60"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22,793,648</w:t>
            </w:r>
          </w:p>
        </w:tc>
        <w:tc>
          <w:tcPr>
            <w:tcW w:w="1842"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4,139,648</w:t>
            </w:r>
          </w:p>
        </w:tc>
        <w:tc>
          <w:tcPr>
            <w:tcW w:w="993" w:type="dxa"/>
            <w:shd w:val="clear" w:color="auto" w:fill="auto"/>
            <w:vAlign w:val="center"/>
          </w:tcPr>
          <w:p w:rsidR="00C70EEB" w:rsidRPr="00A27DD2"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22.19</w:t>
            </w:r>
          </w:p>
        </w:tc>
      </w:tr>
    </w:tbl>
    <w:p w:rsidR="00C70EEB" w:rsidRDefault="00C70EEB" w:rsidP="00C70EEB">
      <w:pPr>
        <w:jc w:val="left"/>
      </w:pPr>
    </w:p>
    <w:p w:rsidR="00C70EEB" w:rsidRPr="00252B93" w:rsidRDefault="00C70EEB" w:rsidP="00C70EEB">
      <w:pPr>
        <w:pStyle w:val="11"/>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382"/>
        <w:gridCol w:w="1729"/>
        <w:gridCol w:w="2362"/>
        <w:gridCol w:w="2362"/>
        <w:gridCol w:w="2363"/>
        <w:gridCol w:w="2552"/>
        <w:gridCol w:w="2410"/>
        <w:gridCol w:w="2409"/>
        <w:gridCol w:w="993"/>
      </w:tblGrid>
      <w:tr w:rsidR="00C70EEB" w:rsidTr="00682DFF">
        <w:trPr>
          <w:cantSplit/>
          <w:trHeight w:val="284"/>
          <w:tblHeader/>
        </w:trPr>
        <w:tc>
          <w:tcPr>
            <w:tcW w:w="20299" w:type="dxa"/>
            <w:gridSpan w:val="10"/>
            <w:tcBorders>
              <w:top w:val="nil"/>
              <w:left w:val="nil"/>
              <w:right w:val="nil"/>
            </w:tcBorders>
            <w:vAlign w:val="center"/>
          </w:tcPr>
          <w:p w:rsidR="00C70EEB" w:rsidRPr="006D07D9" w:rsidRDefault="00C70EEB" w:rsidP="00682DFF">
            <w:pPr>
              <w:jc w:val="left"/>
              <w:rPr>
                <w:rFonts w:hAnsi="標楷體"/>
                <w:sz w:val="28"/>
              </w:rPr>
            </w:pPr>
            <w:r w:rsidRPr="006D07D9">
              <w:rPr>
                <w:rFonts w:hAnsi="標楷體" w:hint="eastAsia"/>
                <w:sz w:val="28"/>
              </w:rPr>
              <w:t>2.　以前年度部分</w:t>
            </w:r>
          </w:p>
          <w:p w:rsidR="00C70EEB" w:rsidRPr="006D07D9" w:rsidRDefault="00C70EEB" w:rsidP="00682DFF">
            <w:pPr>
              <w:pStyle w:val="af6"/>
              <w:ind w:left="48" w:right="48"/>
              <w:jc w:val="right"/>
              <w:rPr>
                <w:rFonts w:ascii="標楷體" w:hAnsi="標楷體"/>
                <w:sz w:val="24"/>
                <w:szCs w:val="24"/>
              </w:rPr>
            </w:pPr>
            <w:r w:rsidRPr="006D07D9">
              <w:rPr>
                <w:rFonts w:ascii="標楷體" w:hAnsi="標楷體" w:hint="eastAsia"/>
                <w:sz w:val="24"/>
                <w:szCs w:val="24"/>
              </w:rPr>
              <w:t>單位：新臺幣元</w:t>
            </w:r>
          </w:p>
        </w:tc>
      </w:tr>
      <w:tr w:rsidR="00C70EEB" w:rsidTr="00682DFF">
        <w:trPr>
          <w:cantSplit/>
          <w:trHeight w:val="284"/>
          <w:tblHeader/>
        </w:trPr>
        <w:tc>
          <w:tcPr>
            <w:tcW w:w="737" w:type="dxa"/>
            <w:vMerge w:val="restart"/>
            <w:vAlign w:val="center"/>
          </w:tcPr>
          <w:p w:rsidR="00C70EEB" w:rsidRPr="006D07D9" w:rsidRDefault="00C70EEB" w:rsidP="00682DFF">
            <w:pPr>
              <w:pStyle w:val="af6"/>
              <w:ind w:leftChars="0" w:left="0" w:rightChars="0" w:right="0"/>
              <w:rPr>
                <w:sz w:val="22"/>
                <w:szCs w:val="22"/>
              </w:rPr>
            </w:pPr>
            <w:r w:rsidRPr="006D07D9">
              <w:rPr>
                <w:rFonts w:hint="eastAsia"/>
                <w:sz w:val="22"/>
                <w:szCs w:val="22"/>
              </w:rPr>
              <w:t>年度</w:t>
            </w:r>
          </w:p>
        </w:tc>
        <w:tc>
          <w:tcPr>
            <w:tcW w:w="2382" w:type="dxa"/>
            <w:vMerge w:val="restart"/>
            <w:vAlign w:val="center"/>
          </w:tcPr>
          <w:p w:rsidR="00C70EEB" w:rsidRPr="006D07D9" w:rsidRDefault="00C70EEB" w:rsidP="00682DFF">
            <w:pPr>
              <w:pStyle w:val="af6"/>
              <w:ind w:left="48" w:right="48"/>
              <w:rPr>
                <w:sz w:val="22"/>
                <w:szCs w:val="22"/>
              </w:rPr>
            </w:pPr>
            <w:r w:rsidRPr="006D07D9">
              <w:rPr>
                <w:rFonts w:hint="eastAsia"/>
                <w:sz w:val="22"/>
                <w:szCs w:val="22"/>
              </w:rPr>
              <w:t>科目</w:t>
            </w:r>
          </w:p>
        </w:tc>
        <w:tc>
          <w:tcPr>
            <w:tcW w:w="1729" w:type="dxa"/>
            <w:vMerge w:val="restart"/>
            <w:vAlign w:val="center"/>
          </w:tcPr>
          <w:p w:rsidR="00C70EEB" w:rsidRPr="006D07D9" w:rsidRDefault="00C70EEB" w:rsidP="00682DFF">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C70EEB" w:rsidRPr="006D07D9" w:rsidRDefault="00C70EEB" w:rsidP="00682DFF">
            <w:pPr>
              <w:pStyle w:val="af6"/>
              <w:ind w:left="48" w:right="48"/>
              <w:rPr>
                <w:sz w:val="22"/>
                <w:szCs w:val="22"/>
              </w:rPr>
            </w:pPr>
            <w:r w:rsidRPr="006D07D9">
              <w:rPr>
                <w:rFonts w:hint="eastAsia"/>
                <w:sz w:val="22"/>
                <w:szCs w:val="22"/>
              </w:rPr>
              <w:t>修正數</w:t>
            </w:r>
          </w:p>
        </w:tc>
        <w:tc>
          <w:tcPr>
            <w:tcW w:w="8364" w:type="dxa"/>
            <w:gridSpan w:val="4"/>
            <w:vAlign w:val="center"/>
          </w:tcPr>
          <w:p w:rsidR="00C70EEB" w:rsidRPr="006D07D9" w:rsidRDefault="00C70EEB" w:rsidP="00682DFF">
            <w:pPr>
              <w:pStyle w:val="af6"/>
              <w:ind w:left="48" w:right="48"/>
              <w:rPr>
                <w:sz w:val="22"/>
                <w:szCs w:val="22"/>
              </w:rPr>
            </w:pPr>
            <w:r w:rsidRPr="006D07D9">
              <w:rPr>
                <w:rFonts w:hint="eastAsia"/>
                <w:sz w:val="22"/>
                <w:szCs w:val="22"/>
              </w:rPr>
              <w:t>決算審定數</w:t>
            </w:r>
          </w:p>
        </w:tc>
      </w:tr>
      <w:tr w:rsidR="00C70EEB" w:rsidTr="00682DFF">
        <w:trPr>
          <w:cantSplit/>
          <w:trHeight w:val="284"/>
          <w:tblHeader/>
        </w:trPr>
        <w:tc>
          <w:tcPr>
            <w:tcW w:w="737" w:type="dxa"/>
            <w:vMerge/>
            <w:vAlign w:val="center"/>
          </w:tcPr>
          <w:p w:rsidR="00C70EEB" w:rsidRPr="006D07D9" w:rsidRDefault="00C70EEB" w:rsidP="00682DFF">
            <w:pPr>
              <w:pStyle w:val="af6"/>
              <w:ind w:left="48" w:right="48"/>
              <w:rPr>
                <w:sz w:val="22"/>
                <w:szCs w:val="22"/>
              </w:rPr>
            </w:pPr>
          </w:p>
        </w:tc>
        <w:tc>
          <w:tcPr>
            <w:tcW w:w="2382" w:type="dxa"/>
            <w:vMerge/>
            <w:vAlign w:val="center"/>
          </w:tcPr>
          <w:p w:rsidR="00C70EEB" w:rsidRPr="006D07D9" w:rsidRDefault="00C70EEB" w:rsidP="00682DFF">
            <w:pPr>
              <w:pStyle w:val="af6"/>
              <w:ind w:left="48" w:right="48"/>
              <w:rPr>
                <w:sz w:val="22"/>
                <w:szCs w:val="22"/>
              </w:rPr>
            </w:pPr>
          </w:p>
        </w:tc>
        <w:tc>
          <w:tcPr>
            <w:tcW w:w="1729" w:type="dxa"/>
            <w:vMerge/>
            <w:vAlign w:val="center"/>
          </w:tcPr>
          <w:p w:rsidR="00C70EEB" w:rsidRPr="006D07D9" w:rsidRDefault="00C70EEB" w:rsidP="00682DFF">
            <w:pPr>
              <w:pStyle w:val="af6"/>
              <w:ind w:left="48" w:right="48"/>
              <w:rPr>
                <w:sz w:val="22"/>
                <w:szCs w:val="22"/>
              </w:rPr>
            </w:pPr>
          </w:p>
        </w:tc>
        <w:tc>
          <w:tcPr>
            <w:tcW w:w="2362" w:type="dxa"/>
            <w:vMerge w:val="restart"/>
            <w:vAlign w:val="center"/>
          </w:tcPr>
          <w:p w:rsidR="00C70EEB" w:rsidRPr="006D07D9" w:rsidRDefault="00C70EEB" w:rsidP="00682DFF">
            <w:pPr>
              <w:pStyle w:val="af6"/>
              <w:ind w:left="48" w:right="48"/>
              <w:rPr>
                <w:sz w:val="22"/>
                <w:szCs w:val="22"/>
              </w:rPr>
            </w:pPr>
            <w:r w:rsidRPr="006D07D9">
              <w:rPr>
                <w:rFonts w:hint="eastAsia"/>
                <w:sz w:val="22"/>
                <w:szCs w:val="22"/>
              </w:rPr>
              <w:t>減免（註銷）數</w:t>
            </w:r>
          </w:p>
        </w:tc>
        <w:tc>
          <w:tcPr>
            <w:tcW w:w="2362" w:type="dxa"/>
            <w:vMerge w:val="restart"/>
            <w:vAlign w:val="center"/>
          </w:tcPr>
          <w:p w:rsidR="00C70EEB" w:rsidRPr="006D07D9" w:rsidRDefault="00C70EEB" w:rsidP="00682DFF">
            <w:pPr>
              <w:pStyle w:val="af6"/>
              <w:ind w:left="48" w:right="48"/>
              <w:rPr>
                <w:sz w:val="22"/>
                <w:szCs w:val="22"/>
              </w:rPr>
            </w:pPr>
            <w:r w:rsidRPr="006D07D9">
              <w:rPr>
                <w:rFonts w:hint="eastAsia"/>
                <w:sz w:val="22"/>
                <w:szCs w:val="22"/>
              </w:rPr>
              <w:t>實現數</w:t>
            </w:r>
          </w:p>
        </w:tc>
        <w:tc>
          <w:tcPr>
            <w:tcW w:w="2363" w:type="dxa"/>
            <w:vMerge w:val="restart"/>
            <w:vAlign w:val="center"/>
          </w:tcPr>
          <w:p w:rsidR="00C70EEB" w:rsidRPr="006D07D9" w:rsidRDefault="00C70EEB" w:rsidP="00682DFF">
            <w:pPr>
              <w:pStyle w:val="af6"/>
              <w:ind w:left="48" w:right="48"/>
              <w:rPr>
                <w:sz w:val="22"/>
                <w:szCs w:val="22"/>
              </w:rPr>
            </w:pPr>
            <w:r w:rsidRPr="006D07D9">
              <w:rPr>
                <w:rFonts w:hint="eastAsia"/>
                <w:sz w:val="22"/>
                <w:szCs w:val="22"/>
              </w:rPr>
              <w:t>應收保留數</w:t>
            </w:r>
          </w:p>
        </w:tc>
        <w:tc>
          <w:tcPr>
            <w:tcW w:w="2552" w:type="dxa"/>
            <w:vMerge w:val="restart"/>
            <w:vAlign w:val="center"/>
          </w:tcPr>
          <w:p w:rsidR="00C70EEB" w:rsidRPr="006D07D9" w:rsidRDefault="00C70EEB" w:rsidP="00682DFF">
            <w:pPr>
              <w:pStyle w:val="af6"/>
              <w:ind w:left="48" w:right="48"/>
              <w:rPr>
                <w:sz w:val="22"/>
                <w:szCs w:val="22"/>
              </w:rPr>
            </w:pPr>
            <w:r w:rsidRPr="006D07D9">
              <w:rPr>
                <w:rFonts w:hint="eastAsia"/>
                <w:sz w:val="22"/>
                <w:szCs w:val="22"/>
              </w:rPr>
              <w:t>減免（註銷）數</w:t>
            </w:r>
          </w:p>
        </w:tc>
        <w:tc>
          <w:tcPr>
            <w:tcW w:w="2410" w:type="dxa"/>
            <w:vMerge w:val="restart"/>
            <w:vAlign w:val="center"/>
          </w:tcPr>
          <w:p w:rsidR="00C70EEB" w:rsidRPr="006D07D9" w:rsidRDefault="00C70EEB" w:rsidP="00682DFF">
            <w:pPr>
              <w:pStyle w:val="af6"/>
              <w:ind w:left="48" w:right="48"/>
              <w:rPr>
                <w:sz w:val="22"/>
                <w:szCs w:val="22"/>
              </w:rPr>
            </w:pPr>
            <w:r w:rsidRPr="006D07D9">
              <w:rPr>
                <w:rFonts w:hint="eastAsia"/>
                <w:sz w:val="22"/>
                <w:szCs w:val="22"/>
              </w:rPr>
              <w:t>實現數</w:t>
            </w:r>
          </w:p>
        </w:tc>
        <w:tc>
          <w:tcPr>
            <w:tcW w:w="3402" w:type="dxa"/>
            <w:gridSpan w:val="2"/>
            <w:vAlign w:val="center"/>
          </w:tcPr>
          <w:p w:rsidR="00C70EEB" w:rsidRPr="006D07D9" w:rsidRDefault="00C70EEB" w:rsidP="00682DFF">
            <w:pPr>
              <w:pStyle w:val="af6"/>
              <w:ind w:left="48" w:right="48"/>
              <w:rPr>
                <w:sz w:val="22"/>
                <w:szCs w:val="22"/>
              </w:rPr>
            </w:pPr>
            <w:r w:rsidRPr="006D07D9">
              <w:rPr>
                <w:rFonts w:hint="eastAsia"/>
                <w:sz w:val="22"/>
                <w:szCs w:val="22"/>
              </w:rPr>
              <w:t>應收保留數</w:t>
            </w:r>
          </w:p>
        </w:tc>
      </w:tr>
      <w:tr w:rsidR="00C70EEB" w:rsidTr="00682DFF">
        <w:trPr>
          <w:cantSplit/>
          <w:trHeight w:val="284"/>
          <w:tblHeader/>
        </w:trPr>
        <w:tc>
          <w:tcPr>
            <w:tcW w:w="737" w:type="dxa"/>
            <w:vMerge/>
            <w:tcBorders>
              <w:bottom w:val="single" w:sz="4" w:space="0" w:color="auto"/>
            </w:tcBorders>
            <w:vAlign w:val="center"/>
          </w:tcPr>
          <w:p w:rsidR="00C70EEB" w:rsidRPr="006D07D9" w:rsidRDefault="00C70EEB" w:rsidP="00682DFF">
            <w:pPr>
              <w:pStyle w:val="af6"/>
              <w:ind w:left="48" w:right="48"/>
              <w:rPr>
                <w:sz w:val="22"/>
                <w:szCs w:val="22"/>
              </w:rPr>
            </w:pPr>
          </w:p>
        </w:tc>
        <w:tc>
          <w:tcPr>
            <w:tcW w:w="2382" w:type="dxa"/>
            <w:vMerge/>
            <w:tcBorders>
              <w:bottom w:val="single" w:sz="4" w:space="0" w:color="auto"/>
            </w:tcBorders>
            <w:vAlign w:val="center"/>
          </w:tcPr>
          <w:p w:rsidR="00C70EEB" w:rsidRPr="006D07D9" w:rsidRDefault="00C70EEB" w:rsidP="00682DFF">
            <w:pPr>
              <w:pStyle w:val="af6"/>
              <w:ind w:left="48" w:right="48"/>
              <w:rPr>
                <w:sz w:val="22"/>
                <w:szCs w:val="22"/>
              </w:rPr>
            </w:pPr>
          </w:p>
        </w:tc>
        <w:tc>
          <w:tcPr>
            <w:tcW w:w="1729" w:type="dxa"/>
            <w:vMerge/>
            <w:tcBorders>
              <w:bottom w:val="single" w:sz="4" w:space="0" w:color="auto"/>
            </w:tcBorders>
            <w:vAlign w:val="center"/>
          </w:tcPr>
          <w:p w:rsidR="00C70EEB" w:rsidRPr="006D07D9" w:rsidRDefault="00C70EEB" w:rsidP="00682DFF">
            <w:pPr>
              <w:pStyle w:val="af6"/>
              <w:ind w:left="48" w:right="48"/>
              <w:rPr>
                <w:sz w:val="22"/>
                <w:szCs w:val="22"/>
              </w:rPr>
            </w:pPr>
          </w:p>
        </w:tc>
        <w:tc>
          <w:tcPr>
            <w:tcW w:w="2362" w:type="dxa"/>
            <w:vMerge/>
            <w:tcBorders>
              <w:bottom w:val="single" w:sz="4" w:space="0" w:color="auto"/>
            </w:tcBorders>
          </w:tcPr>
          <w:p w:rsidR="00C70EEB" w:rsidRPr="006D07D9" w:rsidRDefault="00C70EEB" w:rsidP="00682DFF">
            <w:pPr>
              <w:pStyle w:val="af6"/>
              <w:ind w:left="48" w:right="48"/>
              <w:rPr>
                <w:sz w:val="22"/>
                <w:szCs w:val="22"/>
              </w:rPr>
            </w:pPr>
          </w:p>
        </w:tc>
        <w:tc>
          <w:tcPr>
            <w:tcW w:w="2362" w:type="dxa"/>
            <w:vMerge/>
            <w:tcBorders>
              <w:bottom w:val="single" w:sz="4" w:space="0" w:color="auto"/>
            </w:tcBorders>
          </w:tcPr>
          <w:p w:rsidR="00C70EEB" w:rsidRPr="006D07D9" w:rsidRDefault="00C70EEB" w:rsidP="00682DFF">
            <w:pPr>
              <w:pStyle w:val="af6"/>
              <w:ind w:left="48" w:right="48"/>
              <w:rPr>
                <w:sz w:val="22"/>
                <w:szCs w:val="22"/>
              </w:rPr>
            </w:pPr>
          </w:p>
        </w:tc>
        <w:tc>
          <w:tcPr>
            <w:tcW w:w="2363" w:type="dxa"/>
            <w:vMerge/>
            <w:tcBorders>
              <w:bottom w:val="single" w:sz="4" w:space="0" w:color="auto"/>
            </w:tcBorders>
          </w:tcPr>
          <w:p w:rsidR="00C70EEB" w:rsidRPr="006D07D9" w:rsidRDefault="00C70EEB" w:rsidP="00682DFF">
            <w:pPr>
              <w:pStyle w:val="af6"/>
              <w:ind w:left="48" w:right="48"/>
              <w:rPr>
                <w:sz w:val="22"/>
                <w:szCs w:val="22"/>
              </w:rPr>
            </w:pPr>
          </w:p>
        </w:tc>
        <w:tc>
          <w:tcPr>
            <w:tcW w:w="2552" w:type="dxa"/>
            <w:vMerge/>
            <w:tcBorders>
              <w:bottom w:val="single" w:sz="4" w:space="0" w:color="auto"/>
            </w:tcBorders>
            <w:vAlign w:val="center"/>
          </w:tcPr>
          <w:p w:rsidR="00C70EEB" w:rsidRPr="006D07D9" w:rsidRDefault="00C70EEB" w:rsidP="00682DFF">
            <w:pPr>
              <w:pStyle w:val="af6"/>
              <w:ind w:left="48" w:right="48"/>
              <w:rPr>
                <w:sz w:val="22"/>
                <w:szCs w:val="22"/>
              </w:rPr>
            </w:pPr>
          </w:p>
        </w:tc>
        <w:tc>
          <w:tcPr>
            <w:tcW w:w="2410" w:type="dxa"/>
            <w:vMerge/>
            <w:tcBorders>
              <w:bottom w:val="single" w:sz="4" w:space="0" w:color="auto"/>
            </w:tcBorders>
            <w:vAlign w:val="center"/>
          </w:tcPr>
          <w:p w:rsidR="00C70EEB" w:rsidRPr="006D07D9" w:rsidRDefault="00C70EEB" w:rsidP="00682DFF">
            <w:pPr>
              <w:pStyle w:val="af6"/>
              <w:ind w:left="48" w:right="48"/>
              <w:rPr>
                <w:sz w:val="22"/>
                <w:szCs w:val="22"/>
              </w:rPr>
            </w:pPr>
          </w:p>
        </w:tc>
        <w:tc>
          <w:tcPr>
            <w:tcW w:w="2409" w:type="dxa"/>
            <w:tcBorders>
              <w:bottom w:val="single" w:sz="4" w:space="0" w:color="auto"/>
            </w:tcBorders>
            <w:vAlign w:val="center"/>
          </w:tcPr>
          <w:p w:rsidR="00C70EEB" w:rsidRPr="006D07D9" w:rsidRDefault="00C70EEB" w:rsidP="00682DFF">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C70EEB" w:rsidRPr="006D07D9" w:rsidRDefault="00C70EEB" w:rsidP="00682DFF">
            <w:pPr>
              <w:pStyle w:val="af6"/>
              <w:ind w:left="48" w:right="48"/>
              <w:rPr>
                <w:sz w:val="22"/>
                <w:szCs w:val="22"/>
              </w:rPr>
            </w:pPr>
            <w:r w:rsidRPr="006D07D9">
              <w:rPr>
                <w:rFonts w:hint="eastAsia"/>
                <w:sz w:val="22"/>
                <w:szCs w:val="22"/>
              </w:rPr>
              <w:t>％</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C70EEB" w:rsidP="00682DFF">
            <w:pPr>
              <w:pStyle w:val="220"/>
              <w:ind w:leftChars="0" w:left="0" w:rightChars="0" w:right="24"/>
              <w:rPr>
                <w:rFonts w:ascii="標楷體" w:hAnsi="標楷體"/>
                <w:b/>
                <w:spacing w:val="-14"/>
                <w:sz w:val="22"/>
                <w:szCs w:val="22"/>
              </w:rPr>
            </w:pPr>
            <w:r w:rsidRPr="00767A5F">
              <w:rPr>
                <w:rFonts w:ascii="標楷體" w:hAnsi="標楷體" w:hint="eastAsia"/>
                <w:b/>
                <w:noProof/>
                <w:spacing w:val="-14"/>
                <w:sz w:val="22"/>
                <w:szCs w:val="22"/>
              </w:rPr>
              <w:t>經濟部主管</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172,651,021,196</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10,026,476,885</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2,772,127,026</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159,852,417,285</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92.59</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C70EEB" w:rsidP="00682DFF">
            <w:pPr>
              <w:pStyle w:val="220"/>
              <w:ind w:leftChars="100" w:left="160" w:rightChars="0" w:right="24"/>
              <w:rPr>
                <w:rFonts w:ascii="標楷體" w:hAnsi="標楷體"/>
                <w:b/>
                <w:spacing w:val="-14"/>
                <w:sz w:val="22"/>
                <w:szCs w:val="22"/>
              </w:rPr>
            </w:pPr>
            <w:r w:rsidRPr="00767A5F">
              <w:rPr>
                <w:rFonts w:ascii="標楷體" w:hAnsi="標楷體" w:hint="eastAsia"/>
                <w:b/>
                <w:noProof/>
                <w:spacing w:val="-14"/>
                <w:sz w:val="22"/>
                <w:szCs w:val="22"/>
              </w:rPr>
              <w:t>經濟部</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172,075,225,012</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10,016,527,431</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2,354,824,631</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159,703,872,950</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92.81</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87</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52,800,000,000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52,800,000,000</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16,500,000,000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16,500,000,000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營業盈餘及事業收入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36,300,000,000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36,300,000,000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88</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93,357,420,000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10,016,500,000</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83,340,920,000</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89.27</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40,620,000,000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5,750,000,000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34,870,000,000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85.84</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營業盈餘及事業收入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52,737,420,000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4,266,500,000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48,470,920,000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91.91</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92</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23,560,000,000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23,560,000,000</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12,400,000,000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12,400,000,000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營業盈餘及事業收入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11,160,000,000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11,160,000,000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106</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2,599,018</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24,000</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2,575,018</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99.08</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2,340,000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2,340,000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A872CB">
        <w:tblPrEx>
          <w:tblBorders>
            <w:insideH w:val="none" w:sz="0" w:space="0" w:color="auto"/>
          </w:tblBorders>
        </w:tblPrEx>
        <w:trPr>
          <w:trHeight w:val="321"/>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259,018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24,000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235,018</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90.73</w:t>
            </w:r>
          </w:p>
        </w:tc>
      </w:tr>
      <w:tr w:rsidR="00C70EEB" w:rsidRPr="00767A5F" w:rsidTr="009F2CBE">
        <w:tblPrEx>
          <w:tblBorders>
            <w:insideH w:val="none" w:sz="0" w:space="0" w:color="auto"/>
          </w:tblBorders>
        </w:tblPrEx>
        <w:trPr>
          <w:trHeight w:val="277"/>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107</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286,654</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286,654</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266,654</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266,654</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108</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54,070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54,070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111</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2,354,865,270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27,431</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2,354,800,631</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37,208</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3,330,000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3,330,000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92,161</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27,431</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27,522</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37,208</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40.37</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營業盈餘及事業收入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2,351,443,109</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2,351,443,109</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8134F6" w:rsidP="00682DFF">
            <w:pPr>
              <w:pStyle w:val="220"/>
              <w:ind w:leftChars="100" w:left="160" w:rightChars="0" w:right="24"/>
              <w:rPr>
                <w:rFonts w:ascii="標楷體" w:hAnsi="標楷體"/>
                <w:b/>
                <w:spacing w:val="-14"/>
                <w:sz w:val="22"/>
                <w:szCs w:val="22"/>
              </w:rPr>
            </w:pPr>
            <w:r w:rsidRPr="008134F6">
              <w:rPr>
                <w:rFonts w:ascii="標楷體" w:hAnsi="標楷體" w:hint="eastAsia"/>
                <w:b/>
                <w:noProof/>
                <w:spacing w:val="-14"/>
                <w:sz w:val="22"/>
                <w:szCs w:val="22"/>
              </w:rPr>
              <w:t>工業局（產業發展署）</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998,368</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23,400</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46,970</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927,998</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92.95</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96</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其他收入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954,000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918,000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96.23</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106</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2,400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2,400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110</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12,636</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10,800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1,836</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111</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26,332</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12,600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6,734</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6,998</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26.58</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DA58D5" w:rsidRDefault="00516323" w:rsidP="00682DFF">
            <w:pPr>
              <w:pStyle w:val="220"/>
              <w:ind w:leftChars="100" w:left="160" w:rightChars="0" w:right="24"/>
              <w:rPr>
                <w:rFonts w:ascii="標楷體" w:hAnsi="標楷體"/>
                <w:b/>
                <w:noProof/>
                <w:spacing w:val="-14"/>
                <w:sz w:val="22"/>
                <w:szCs w:val="22"/>
              </w:rPr>
            </w:pPr>
            <w:r w:rsidRPr="00516323">
              <w:rPr>
                <w:rFonts w:ascii="標楷體" w:hAnsi="標楷體" w:hint="eastAsia"/>
                <w:b/>
                <w:noProof/>
                <w:spacing w:val="-14"/>
                <w:sz w:val="22"/>
                <w:szCs w:val="22"/>
              </w:rPr>
              <w:t>國際貿易局及所屬</w:t>
            </w:r>
          </w:p>
          <w:p w:rsidR="00C70EEB" w:rsidRPr="00767A5F" w:rsidRDefault="00516323" w:rsidP="007B79D8">
            <w:pPr>
              <w:pStyle w:val="220"/>
              <w:ind w:leftChars="100" w:left="160" w:rightChars="0" w:right="24"/>
              <w:jc w:val="both"/>
              <w:rPr>
                <w:rFonts w:ascii="標楷體" w:hAnsi="標楷體"/>
                <w:b/>
                <w:spacing w:val="-14"/>
                <w:sz w:val="22"/>
                <w:szCs w:val="22"/>
              </w:rPr>
            </w:pPr>
            <w:r w:rsidRPr="00516323">
              <w:rPr>
                <w:rFonts w:ascii="標楷體" w:hAnsi="標楷體" w:hint="eastAsia"/>
                <w:b/>
                <w:noProof/>
                <w:spacing w:val="-14"/>
                <w:sz w:val="22"/>
                <w:szCs w:val="22"/>
              </w:rPr>
              <w:t>（國際貿易署）</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440,353,063</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4,849,475</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411,856,217</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23,647,371</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5.37</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108</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965,220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566,249</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398,971</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41.33</w:t>
            </w:r>
          </w:p>
        </w:tc>
      </w:tr>
      <w:tr w:rsidR="00C70EEB" w:rsidRPr="00767A5F" w:rsidTr="009F2CBE">
        <w:tblPrEx>
          <w:tblBorders>
            <w:insideH w:val="none" w:sz="0" w:space="0" w:color="auto"/>
          </w:tblBorders>
        </w:tblPrEx>
        <w:trPr>
          <w:trHeight w:val="153"/>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22,978,785</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3,289,875</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103,166</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19,585,744</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85.23</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110</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43,396,786</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644,081</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41,094,705</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1,658,000</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3.82</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2,771,786</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644,081</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469,705</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1,658,000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59.82</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40,625,000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40,625,000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111</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373,012,272</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349,270</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370,658,346</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2,004,656</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0.54</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3,500,325</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349,270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1,146,399</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2,004,656</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57.27</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369,511,947</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369,511,947</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9F2CBE">
        <w:tblPrEx>
          <w:tblBorders>
            <w:insideH w:val="none" w:sz="0" w:space="0" w:color="auto"/>
          </w:tblBorders>
        </w:tblPrEx>
        <w:trPr>
          <w:trHeight w:val="241"/>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C70EEB" w:rsidP="00682DFF">
            <w:pPr>
              <w:pStyle w:val="220"/>
              <w:ind w:leftChars="100" w:left="160" w:rightChars="0" w:right="24"/>
              <w:rPr>
                <w:rFonts w:ascii="標楷體" w:hAnsi="標楷體"/>
                <w:b/>
                <w:spacing w:val="-14"/>
                <w:sz w:val="22"/>
                <w:szCs w:val="22"/>
              </w:rPr>
            </w:pPr>
            <w:r w:rsidRPr="00767A5F">
              <w:rPr>
                <w:rFonts w:ascii="標楷體" w:hAnsi="標楷體" w:hint="eastAsia"/>
                <w:b/>
                <w:noProof/>
                <w:spacing w:val="-14"/>
                <w:sz w:val="22"/>
                <w:szCs w:val="22"/>
              </w:rPr>
              <w:t>標準檢驗局及所屬</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7,305,269</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981,483</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3,007,477</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3,316,309</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45.40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101</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其他收入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15,500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7,500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51.61</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102</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476,300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226,300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250,000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52.49</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104</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1,648,968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198,968</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1,450,000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87.93</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105</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623,000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75,000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548,000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87.96</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106</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51,591</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1,215</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50,376</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97.64</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110</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902,500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460,000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212,500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25.48</w:t>
            </w:r>
          </w:p>
        </w:tc>
      </w:tr>
      <w:tr w:rsidR="00C70EEB" w:rsidRPr="00767A5F" w:rsidTr="009F2CBE">
        <w:tblPrEx>
          <w:tblBorders>
            <w:insideH w:val="none" w:sz="0" w:space="0" w:color="auto"/>
          </w:tblBorders>
        </w:tblPrEx>
        <w:trPr>
          <w:trHeight w:val="68"/>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111</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3,537,410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20,000</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2,787,477</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729,933</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20.63</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1,552,000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1,368,000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164,000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10.57</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239,060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239,060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565,933</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565,933</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其他收入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1,180,417</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1,180,417</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DC377B">
        <w:tblPrEx>
          <w:tblBorders>
            <w:insideH w:val="none" w:sz="0" w:space="0" w:color="auto"/>
          </w:tblBorders>
        </w:tblPrEx>
        <w:trPr>
          <w:trHeight w:val="129"/>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C70EEB" w:rsidP="00682DFF">
            <w:pPr>
              <w:pStyle w:val="220"/>
              <w:ind w:leftChars="100" w:left="160" w:rightChars="0" w:right="24"/>
              <w:rPr>
                <w:rFonts w:ascii="標楷體" w:hAnsi="標楷體"/>
                <w:b/>
                <w:spacing w:val="-14"/>
                <w:sz w:val="22"/>
                <w:szCs w:val="22"/>
              </w:rPr>
            </w:pPr>
            <w:r w:rsidRPr="00767A5F">
              <w:rPr>
                <w:rFonts w:ascii="標楷體" w:hAnsi="標楷體" w:hint="eastAsia"/>
                <w:b/>
                <w:noProof/>
                <w:spacing w:val="-14"/>
                <w:sz w:val="22"/>
                <w:szCs w:val="22"/>
              </w:rPr>
              <w:t>智慧財產局</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737,877</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725</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737,152</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99.90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100</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其他收入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677,877</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677,877</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82DFF">
        <w:tblPrEx>
          <w:tblBorders>
            <w:insideH w:val="none" w:sz="0" w:space="0" w:color="auto"/>
          </w:tblBorders>
        </w:tblPrEx>
        <w:trPr>
          <w:trHeight w:val="312"/>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725</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59,275</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98.79</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C70EEB" w:rsidP="00682DFF">
            <w:pPr>
              <w:pStyle w:val="220"/>
              <w:ind w:leftChars="100" w:left="160" w:rightChars="0" w:right="24"/>
              <w:rPr>
                <w:rFonts w:ascii="標楷體" w:hAnsi="標楷體"/>
                <w:b/>
                <w:spacing w:val="-14"/>
                <w:sz w:val="22"/>
                <w:szCs w:val="22"/>
              </w:rPr>
            </w:pPr>
            <w:r w:rsidRPr="00767A5F">
              <w:rPr>
                <w:rFonts w:ascii="標楷體" w:hAnsi="標楷體" w:hint="eastAsia"/>
                <w:b/>
                <w:noProof/>
                <w:spacing w:val="-14"/>
                <w:sz w:val="22"/>
                <w:szCs w:val="22"/>
              </w:rPr>
              <w:t>水利署及所屬</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125,425,586</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3,995,096</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1,899,734</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119,530,756</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95.30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90</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47,825</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47,825</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91</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1,401,838</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1,401,838</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1,361,765</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1,361,765</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財產收入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40,073</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40,073</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93</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16,959,266</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16,959,266</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94</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36,999,915</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36,999,915</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95</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2,236,550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1,067</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2,235,483</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99.95</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1,980,317</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1,980,317</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256,233</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1,067</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255,166</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99.58</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96</w:t>
            </w:r>
          </w:p>
        </w:tc>
        <w:tc>
          <w:tcPr>
            <w:tcW w:w="2382" w:type="dxa"/>
            <w:shd w:val="clear" w:color="auto" w:fill="auto"/>
            <w:vAlign w:val="center"/>
          </w:tcPr>
          <w:p w:rsidR="00C70EEB" w:rsidRPr="00767A5F" w:rsidRDefault="00C70EEB" w:rsidP="00682DFF">
            <w:pPr>
              <w:pStyle w:val="220"/>
              <w:ind w:leftChars="300" w:left="480" w:rightChars="100" w:right="160"/>
              <w:rPr>
                <w:rFonts w:ascii="標楷體" w:hAnsi="標楷體"/>
                <w:b/>
                <w:spacing w:val="-14"/>
                <w:sz w:val="22"/>
                <w:szCs w:val="22"/>
              </w:rPr>
            </w:pPr>
            <w:r w:rsidRPr="00767A5F">
              <w:rPr>
                <w:rFonts w:ascii="標楷體" w:hAnsi="標楷體" w:hint="eastAsia"/>
                <w:b/>
                <w:noProof/>
                <w:spacing w:val="-14"/>
                <w:sz w:val="22"/>
                <w:szCs w:val="22"/>
              </w:rPr>
              <w:t>小計</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16,638,412</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444</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16,637,968</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16,548,104</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16,548,104</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規費收入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90,308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444</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89,864</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99.51</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97</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2,190,038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2,190,038</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98</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1,099,734</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1,099,734</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99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944,596</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8,684</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55,000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880,912</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93.26</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100</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730,492</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115,925</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614,567</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84.13</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101</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5,094,000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5,034,000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98.82</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102</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10,434,210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27,737</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10,406,473</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99.73</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103</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6,342,757</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20,031</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6,302,726</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99.37</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104</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1,091,878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9,445</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1,072,433</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98.22</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105</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1,832,798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1,822,798</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99.45</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106</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159,870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149,870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93.74</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107</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628,889</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628,889</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108</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1,439,513</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988,202</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421,311</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29.27</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6,154,079</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16,277</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6,117,802</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99.41</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110</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4,746,588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3,680,250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6,601</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1,059,737</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22.33</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111</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8,252,338</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2,500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802,667</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7,447,171</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90.24</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516323" w:rsidP="007B79D8">
            <w:pPr>
              <w:pStyle w:val="220"/>
              <w:ind w:leftChars="100" w:left="160" w:rightChars="0" w:right="24"/>
              <w:jc w:val="both"/>
              <w:rPr>
                <w:rFonts w:ascii="標楷體" w:hAnsi="標楷體"/>
                <w:b/>
                <w:spacing w:val="-14"/>
                <w:sz w:val="22"/>
                <w:szCs w:val="22"/>
              </w:rPr>
            </w:pPr>
            <w:r w:rsidRPr="00516323">
              <w:rPr>
                <w:rFonts w:ascii="標楷體" w:hAnsi="標楷體" w:hint="eastAsia"/>
                <w:b/>
                <w:noProof/>
                <w:spacing w:val="-14"/>
                <w:sz w:val="22"/>
                <w:szCs w:val="22"/>
              </w:rPr>
              <w:t>加工出口區管理處及所屬</w:t>
            </w:r>
            <w:r w:rsidRPr="007C65FD">
              <w:rPr>
                <w:rFonts w:ascii="標楷體" w:hAnsi="標楷體" w:hint="eastAsia"/>
                <w:b/>
                <w:noProof/>
                <w:spacing w:val="-18"/>
                <w:sz w:val="22"/>
                <w:szCs w:val="22"/>
              </w:rPr>
              <w:t>（產業園區管理局及所屬）</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40,000</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hint="eastAsia"/>
                <w:b/>
                <w:noProof/>
                <w:sz w:val="22"/>
                <w:szCs w:val="22"/>
              </w:rPr>
              <w:t>－</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40,000</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107</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40,000</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b/>
                <w:sz w:val="22"/>
                <w:szCs w:val="22"/>
              </w:rPr>
            </w:pPr>
          </w:p>
        </w:tc>
        <w:tc>
          <w:tcPr>
            <w:tcW w:w="2382" w:type="dxa"/>
            <w:shd w:val="clear" w:color="auto" w:fill="auto"/>
            <w:vAlign w:val="center"/>
          </w:tcPr>
          <w:p w:rsidR="00C70EEB" w:rsidRPr="00767A5F" w:rsidRDefault="00035922" w:rsidP="00682DFF">
            <w:pPr>
              <w:pStyle w:val="220"/>
              <w:ind w:leftChars="100" w:left="160" w:rightChars="0" w:right="24"/>
              <w:rPr>
                <w:rFonts w:ascii="標楷體" w:hAnsi="標楷體"/>
                <w:b/>
                <w:spacing w:val="-14"/>
                <w:sz w:val="22"/>
                <w:szCs w:val="22"/>
              </w:rPr>
            </w:pPr>
            <w:r w:rsidRPr="00035922">
              <w:rPr>
                <w:rFonts w:ascii="標楷體" w:hAnsi="標楷體" w:hint="eastAsia"/>
                <w:b/>
                <w:noProof/>
                <w:spacing w:val="-14"/>
                <w:sz w:val="22"/>
                <w:szCs w:val="22"/>
              </w:rPr>
              <w:t>能源局（能源署）</w:t>
            </w:r>
          </w:p>
        </w:tc>
        <w:tc>
          <w:tcPr>
            <w:tcW w:w="172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936,021</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
                <w:bCs/>
                <w:noProof/>
                <w:w w:val="90"/>
                <w:sz w:val="22"/>
                <w:szCs w:val="22"/>
              </w:rPr>
            </w:pPr>
            <w:r w:rsidRPr="00767A5F">
              <w:rPr>
                <w:rFonts w:ascii="細明體" w:eastAsia="細明體" w:hAnsi="細明體" w:hint="eastAsia"/>
                <w:b/>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100,000</w:t>
            </w:r>
          </w:p>
        </w:tc>
        <w:tc>
          <w:tcPr>
            <w:tcW w:w="2410"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491,272</w:t>
            </w:r>
          </w:p>
        </w:tc>
        <w:tc>
          <w:tcPr>
            <w:tcW w:w="2409"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344,749</w:t>
            </w:r>
          </w:p>
        </w:tc>
        <w:tc>
          <w:tcPr>
            <w:tcW w:w="993" w:type="dxa"/>
            <w:shd w:val="clear" w:color="auto" w:fill="auto"/>
            <w:vAlign w:val="center"/>
          </w:tcPr>
          <w:p w:rsidR="00C70EEB" w:rsidRPr="00767A5F" w:rsidRDefault="00C70EEB" w:rsidP="00682DFF">
            <w:pPr>
              <w:pStyle w:val="31"/>
              <w:rPr>
                <w:rFonts w:hAnsi="細明體"/>
                <w:b/>
                <w:sz w:val="22"/>
                <w:szCs w:val="22"/>
              </w:rPr>
            </w:pPr>
            <w:r w:rsidRPr="00767A5F">
              <w:rPr>
                <w:rFonts w:hAnsi="細明體"/>
                <w:b/>
                <w:noProof/>
                <w:sz w:val="22"/>
                <w:szCs w:val="22"/>
              </w:rPr>
              <w:t>36.83</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108</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344,749</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344,749</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109</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322,272</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100,000</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222,272</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r w:rsidR="00C70EEB" w:rsidRPr="00767A5F" w:rsidTr="006131D3">
        <w:tblPrEx>
          <w:tblBorders>
            <w:insideH w:val="none" w:sz="0" w:space="0" w:color="auto"/>
          </w:tblBorders>
        </w:tblPrEx>
        <w:trPr>
          <w:trHeight w:val="340"/>
        </w:trPr>
        <w:tc>
          <w:tcPr>
            <w:tcW w:w="737" w:type="dxa"/>
            <w:shd w:val="clear" w:color="auto" w:fill="auto"/>
            <w:vAlign w:val="center"/>
          </w:tcPr>
          <w:p w:rsidR="00C70EEB" w:rsidRPr="00767A5F" w:rsidRDefault="00C70EEB" w:rsidP="00682DFF">
            <w:pPr>
              <w:pStyle w:val="31"/>
              <w:jc w:val="center"/>
              <w:rPr>
                <w:rFonts w:ascii="標楷體" w:eastAsia="標楷體" w:hAnsi="標楷體"/>
                <w:sz w:val="22"/>
                <w:szCs w:val="22"/>
              </w:rPr>
            </w:pPr>
            <w:r w:rsidRPr="00767A5F">
              <w:rPr>
                <w:rFonts w:ascii="標楷體" w:eastAsia="標楷體" w:hAnsi="標楷體"/>
                <w:noProof/>
                <w:sz w:val="22"/>
                <w:szCs w:val="22"/>
              </w:rPr>
              <w:t>111</w:t>
            </w:r>
          </w:p>
        </w:tc>
        <w:tc>
          <w:tcPr>
            <w:tcW w:w="2382" w:type="dxa"/>
            <w:shd w:val="clear" w:color="auto" w:fill="auto"/>
            <w:vAlign w:val="center"/>
          </w:tcPr>
          <w:p w:rsidR="00C70EEB" w:rsidRPr="00767A5F" w:rsidRDefault="00C70EEB" w:rsidP="00682DFF">
            <w:pPr>
              <w:pStyle w:val="220"/>
              <w:ind w:leftChars="200" w:left="320" w:rightChars="0" w:right="24"/>
              <w:rPr>
                <w:rFonts w:ascii="標楷體" w:hAnsi="標楷體"/>
                <w:spacing w:val="-14"/>
                <w:sz w:val="22"/>
                <w:szCs w:val="22"/>
              </w:rPr>
            </w:pPr>
            <w:r w:rsidRPr="00767A5F">
              <w:rPr>
                <w:rFonts w:ascii="標楷體" w:hAnsi="標楷體" w:hint="eastAsia"/>
                <w:noProof/>
                <w:spacing w:val="-14"/>
                <w:sz w:val="22"/>
                <w:szCs w:val="22"/>
              </w:rPr>
              <w:t>罰款及賠償收入</w:t>
            </w:r>
          </w:p>
        </w:tc>
        <w:tc>
          <w:tcPr>
            <w:tcW w:w="1729"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269,000</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2"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363" w:type="dxa"/>
            <w:shd w:val="clear" w:color="auto" w:fill="auto"/>
            <w:vAlign w:val="center"/>
          </w:tcPr>
          <w:p w:rsidR="00C70EEB" w:rsidRPr="00767A5F" w:rsidRDefault="00C70EEB" w:rsidP="00682DFF">
            <w:pPr>
              <w:rPr>
                <w:rFonts w:ascii="細明體" w:eastAsia="細明體" w:hAnsi="細明體"/>
                <w:bCs/>
                <w:noProof/>
                <w:w w:val="90"/>
                <w:sz w:val="22"/>
                <w:szCs w:val="22"/>
              </w:rPr>
            </w:pPr>
            <w:r w:rsidRPr="00767A5F">
              <w:rPr>
                <w:rFonts w:ascii="細明體" w:eastAsia="細明體" w:hAnsi="細明體" w:hint="eastAsia"/>
                <w:bCs/>
                <w:noProof/>
                <w:w w:val="90"/>
                <w:sz w:val="22"/>
                <w:szCs w:val="22"/>
              </w:rPr>
              <w:t>－</w:t>
            </w:r>
          </w:p>
        </w:tc>
        <w:tc>
          <w:tcPr>
            <w:tcW w:w="2552"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2410" w:type="dxa"/>
            <w:shd w:val="clear" w:color="auto" w:fill="auto"/>
            <w:vAlign w:val="center"/>
          </w:tcPr>
          <w:p w:rsidR="00C70EEB" w:rsidRPr="00767A5F" w:rsidRDefault="00C70EEB" w:rsidP="00682DFF">
            <w:pPr>
              <w:pStyle w:val="31"/>
              <w:rPr>
                <w:rFonts w:hAnsi="細明體"/>
                <w:sz w:val="22"/>
                <w:szCs w:val="22"/>
              </w:rPr>
            </w:pPr>
            <w:r w:rsidRPr="00767A5F">
              <w:rPr>
                <w:rFonts w:hAnsi="細明體"/>
                <w:noProof/>
                <w:sz w:val="22"/>
                <w:szCs w:val="22"/>
              </w:rPr>
              <w:t>269,000</w:t>
            </w:r>
          </w:p>
        </w:tc>
        <w:tc>
          <w:tcPr>
            <w:tcW w:w="2409"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c>
          <w:tcPr>
            <w:tcW w:w="993" w:type="dxa"/>
            <w:shd w:val="clear" w:color="auto" w:fill="auto"/>
            <w:vAlign w:val="center"/>
          </w:tcPr>
          <w:p w:rsidR="00C70EEB" w:rsidRPr="00767A5F" w:rsidRDefault="00C70EEB" w:rsidP="00682DFF">
            <w:pPr>
              <w:pStyle w:val="31"/>
              <w:rPr>
                <w:rFonts w:hAnsi="細明體"/>
                <w:sz w:val="22"/>
                <w:szCs w:val="22"/>
              </w:rPr>
            </w:pPr>
            <w:r w:rsidRPr="00767A5F">
              <w:rPr>
                <w:rFonts w:hAnsi="細明體" w:hint="eastAsia"/>
                <w:noProof/>
                <w:sz w:val="22"/>
                <w:szCs w:val="22"/>
              </w:rPr>
              <w:t>－</w:t>
            </w:r>
          </w:p>
        </w:tc>
      </w:tr>
    </w:tbl>
    <w:p w:rsidR="00C70EEB" w:rsidRPr="00AA056F" w:rsidRDefault="00C70EEB" w:rsidP="00C70EEB">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C70EEB" w:rsidTr="00682DFF">
        <w:trPr>
          <w:cantSplit/>
          <w:tblHeader/>
        </w:trPr>
        <w:tc>
          <w:tcPr>
            <w:tcW w:w="20299" w:type="dxa"/>
            <w:gridSpan w:val="10"/>
            <w:tcBorders>
              <w:top w:val="nil"/>
              <w:left w:val="nil"/>
              <w:bottom w:val="nil"/>
              <w:right w:val="nil"/>
            </w:tcBorders>
            <w:vAlign w:val="center"/>
          </w:tcPr>
          <w:p w:rsidR="00C70EEB" w:rsidRDefault="00C70EEB" w:rsidP="00682DFF">
            <w:pPr>
              <w:jc w:val="left"/>
              <w:rPr>
                <w:rFonts w:hAnsi="標楷體"/>
                <w:sz w:val="28"/>
              </w:rPr>
            </w:pPr>
            <w:r w:rsidRPr="00FD0925">
              <w:rPr>
                <w:rFonts w:hAnsi="標楷體" w:hint="eastAsia"/>
                <w:sz w:val="28"/>
              </w:rPr>
              <w:t xml:space="preserve">1.　</w:t>
            </w:r>
            <w:r>
              <w:rPr>
                <w:rFonts w:hAnsi="標楷體" w:hint="eastAsia"/>
                <w:sz w:val="28"/>
              </w:rPr>
              <w:t>112</w:t>
            </w:r>
            <w:r w:rsidRPr="00FD0925">
              <w:rPr>
                <w:rFonts w:hAnsi="標楷體" w:hint="eastAsia"/>
                <w:sz w:val="28"/>
              </w:rPr>
              <w:t>年度部分</w:t>
            </w:r>
          </w:p>
          <w:p w:rsidR="00C70EEB" w:rsidRDefault="00C70EEB" w:rsidP="00682DFF">
            <w:pPr>
              <w:jc w:val="distribute"/>
              <w:rPr>
                <w:spacing w:val="-16"/>
                <w:sz w:val="20"/>
              </w:rPr>
            </w:pPr>
          </w:p>
        </w:tc>
      </w:tr>
      <w:tr w:rsidR="00C70EEB" w:rsidTr="00682DFF">
        <w:trPr>
          <w:cantSplit/>
          <w:tblHeader/>
        </w:trPr>
        <w:tc>
          <w:tcPr>
            <w:tcW w:w="20299" w:type="dxa"/>
            <w:gridSpan w:val="10"/>
            <w:tcBorders>
              <w:top w:val="nil"/>
              <w:left w:val="nil"/>
              <w:right w:val="nil"/>
            </w:tcBorders>
            <w:vAlign w:val="center"/>
          </w:tcPr>
          <w:p w:rsidR="00C70EEB" w:rsidRPr="00AA056F" w:rsidRDefault="00C70EEB" w:rsidP="00682DFF">
            <w:pPr>
              <w:rPr>
                <w:spacing w:val="-16"/>
                <w:sz w:val="24"/>
                <w:szCs w:val="24"/>
              </w:rPr>
            </w:pPr>
            <w:r w:rsidRPr="00AA056F">
              <w:rPr>
                <w:rFonts w:hint="eastAsia"/>
                <w:sz w:val="24"/>
                <w:szCs w:val="24"/>
              </w:rPr>
              <w:t>單位：新臺幣元</w:t>
            </w:r>
          </w:p>
        </w:tc>
      </w:tr>
      <w:tr w:rsidR="00C70EEB" w:rsidTr="00682DFF">
        <w:trPr>
          <w:cantSplit/>
          <w:tblHeader/>
        </w:trPr>
        <w:tc>
          <w:tcPr>
            <w:tcW w:w="2155" w:type="dxa"/>
            <w:vMerge w:val="restart"/>
            <w:tcBorders>
              <w:left w:val="nil"/>
            </w:tcBorders>
            <w:vAlign w:val="center"/>
          </w:tcPr>
          <w:p w:rsidR="00C70EEB" w:rsidRPr="00AA056F" w:rsidRDefault="00C70EEB" w:rsidP="00682DFF">
            <w:pPr>
              <w:jc w:val="distribute"/>
              <w:rPr>
                <w:sz w:val="22"/>
                <w:szCs w:val="22"/>
              </w:rPr>
            </w:pPr>
            <w:r w:rsidRPr="00AA056F">
              <w:rPr>
                <w:rFonts w:hint="eastAsia"/>
                <w:sz w:val="22"/>
                <w:szCs w:val="22"/>
              </w:rPr>
              <w:t>科目</w:t>
            </w:r>
          </w:p>
        </w:tc>
        <w:tc>
          <w:tcPr>
            <w:tcW w:w="2197" w:type="dxa"/>
            <w:vMerge w:val="restart"/>
            <w:vAlign w:val="center"/>
          </w:tcPr>
          <w:p w:rsidR="00C70EEB" w:rsidRPr="00AA056F" w:rsidRDefault="00C70EEB" w:rsidP="00682DFF">
            <w:pPr>
              <w:jc w:val="distribute"/>
              <w:rPr>
                <w:sz w:val="22"/>
                <w:szCs w:val="22"/>
              </w:rPr>
            </w:pPr>
            <w:r w:rsidRPr="00AA056F">
              <w:rPr>
                <w:rFonts w:hint="eastAsia"/>
                <w:sz w:val="22"/>
                <w:szCs w:val="22"/>
              </w:rPr>
              <w:t>預算數</w:t>
            </w:r>
          </w:p>
        </w:tc>
        <w:tc>
          <w:tcPr>
            <w:tcW w:w="2197" w:type="dxa"/>
            <w:vMerge w:val="restart"/>
            <w:vAlign w:val="center"/>
          </w:tcPr>
          <w:p w:rsidR="00C70EEB" w:rsidRPr="00AA056F" w:rsidRDefault="00C70EEB" w:rsidP="00682DFF">
            <w:pPr>
              <w:jc w:val="distribute"/>
              <w:rPr>
                <w:sz w:val="22"/>
                <w:szCs w:val="22"/>
              </w:rPr>
            </w:pPr>
            <w:r w:rsidRPr="00AA056F">
              <w:rPr>
                <w:rFonts w:hint="eastAsia"/>
                <w:sz w:val="22"/>
                <w:szCs w:val="22"/>
              </w:rPr>
              <w:t>決算數</w:t>
            </w:r>
          </w:p>
        </w:tc>
        <w:tc>
          <w:tcPr>
            <w:tcW w:w="4394" w:type="dxa"/>
            <w:gridSpan w:val="2"/>
            <w:vAlign w:val="center"/>
          </w:tcPr>
          <w:p w:rsidR="00C70EEB" w:rsidRPr="00AA056F" w:rsidRDefault="00C70EEB" w:rsidP="00682DFF">
            <w:pPr>
              <w:jc w:val="distribute"/>
              <w:rPr>
                <w:sz w:val="22"/>
                <w:szCs w:val="22"/>
              </w:rPr>
            </w:pPr>
            <w:r w:rsidRPr="00AA056F">
              <w:rPr>
                <w:rFonts w:hint="eastAsia"/>
                <w:sz w:val="22"/>
                <w:szCs w:val="22"/>
              </w:rPr>
              <w:t>修正數</w:t>
            </w:r>
          </w:p>
        </w:tc>
        <w:tc>
          <w:tcPr>
            <w:tcW w:w="6095" w:type="dxa"/>
            <w:gridSpan w:val="3"/>
            <w:vAlign w:val="center"/>
          </w:tcPr>
          <w:p w:rsidR="00C70EEB" w:rsidRPr="00AA056F" w:rsidRDefault="00C70EEB" w:rsidP="00682DFF">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C70EEB" w:rsidRPr="00AA056F" w:rsidRDefault="00C70EEB" w:rsidP="00682DFF">
            <w:pPr>
              <w:jc w:val="distribute"/>
              <w:rPr>
                <w:spacing w:val="-16"/>
                <w:sz w:val="22"/>
                <w:szCs w:val="22"/>
              </w:rPr>
            </w:pPr>
            <w:r w:rsidRPr="00AA056F">
              <w:rPr>
                <w:rFonts w:hint="eastAsia"/>
                <w:spacing w:val="-16"/>
                <w:sz w:val="22"/>
                <w:szCs w:val="22"/>
              </w:rPr>
              <w:t>審定數與預算數比較增減</w:t>
            </w:r>
          </w:p>
        </w:tc>
      </w:tr>
      <w:tr w:rsidR="00C70EEB" w:rsidTr="00682DFF">
        <w:trPr>
          <w:cantSplit/>
          <w:tblHeader/>
        </w:trPr>
        <w:tc>
          <w:tcPr>
            <w:tcW w:w="2155" w:type="dxa"/>
            <w:vMerge/>
            <w:tcBorders>
              <w:left w:val="nil"/>
            </w:tcBorders>
            <w:vAlign w:val="center"/>
          </w:tcPr>
          <w:p w:rsidR="00C70EEB" w:rsidRPr="00AA056F" w:rsidRDefault="00C70EEB" w:rsidP="00682DFF">
            <w:pPr>
              <w:jc w:val="distribute"/>
              <w:rPr>
                <w:sz w:val="22"/>
                <w:szCs w:val="22"/>
              </w:rPr>
            </w:pPr>
          </w:p>
        </w:tc>
        <w:tc>
          <w:tcPr>
            <w:tcW w:w="2197" w:type="dxa"/>
            <w:vMerge/>
            <w:vAlign w:val="center"/>
          </w:tcPr>
          <w:p w:rsidR="00C70EEB" w:rsidRPr="00AA056F" w:rsidRDefault="00C70EEB" w:rsidP="00682DFF">
            <w:pPr>
              <w:jc w:val="distribute"/>
              <w:rPr>
                <w:sz w:val="22"/>
                <w:szCs w:val="22"/>
              </w:rPr>
            </w:pPr>
          </w:p>
        </w:tc>
        <w:tc>
          <w:tcPr>
            <w:tcW w:w="2197" w:type="dxa"/>
            <w:vMerge/>
          </w:tcPr>
          <w:p w:rsidR="00C70EEB" w:rsidRPr="00AA056F" w:rsidRDefault="00C70EEB" w:rsidP="00682DFF">
            <w:pPr>
              <w:jc w:val="distribute"/>
              <w:rPr>
                <w:sz w:val="22"/>
                <w:szCs w:val="22"/>
              </w:rPr>
            </w:pPr>
          </w:p>
        </w:tc>
        <w:tc>
          <w:tcPr>
            <w:tcW w:w="2197" w:type="dxa"/>
            <w:vAlign w:val="center"/>
          </w:tcPr>
          <w:p w:rsidR="00C70EEB" w:rsidRPr="00AA056F" w:rsidRDefault="00C70EEB" w:rsidP="00682DFF">
            <w:pPr>
              <w:jc w:val="distribute"/>
              <w:rPr>
                <w:sz w:val="22"/>
                <w:szCs w:val="22"/>
              </w:rPr>
            </w:pPr>
            <w:r w:rsidRPr="00AA056F">
              <w:rPr>
                <w:rFonts w:hint="eastAsia"/>
                <w:sz w:val="22"/>
                <w:szCs w:val="22"/>
              </w:rPr>
              <w:t>實現數</w:t>
            </w:r>
          </w:p>
        </w:tc>
        <w:tc>
          <w:tcPr>
            <w:tcW w:w="2197" w:type="dxa"/>
            <w:vAlign w:val="center"/>
          </w:tcPr>
          <w:p w:rsidR="00C70EEB" w:rsidRPr="00AA056F" w:rsidRDefault="00C70EEB" w:rsidP="00682DFF">
            <w:pPr>
              <w:jc w:val="distribute"/>
              <w:rPr>
                <w:sz w:val="22"/>
                <w:szCs w:val="22"/>
              </w:rPr>
            </w:pPr>
            <w:r w:rsidRPr="00AA056F">
              <w:rPr>
                <w:rFonts w:hint="eastAsia"/>
                <w:sz w:val="22"/>
                <w:szCs w:val="22"/>
              </w:rPr>
              <w:t>應付保留數</w:t>
            </w:r>
          </w:p>
        </w:tc>
        <w:tc>
          <w:tcPr>
            <w:tcW w:w="2031" w:type="dxa"/>
            <w:vAlign w:val="center"/>
          </w:tcPr>
          <w:p w:rsidR="00C70EEB" w:rsidRPr="00AA056F" w:rsidRDefault="00C70EEB" w:rsidP="00682DFF">
            <w:pPr>
              <w:jc w:val="distribute"/>
              <w:rPr>
                <w:sz w:val="22"/>
                <w:szCs w:val="22"/>
              </w:rPr>
            </w:pPr>
            <w:r w:rsidRPr="00AA056F">
              <w:rPr>
                <w:rFonts w:hint="eastAsia"/>
                <w:sz w:val="22"/>
                <w:szCs w:val="22"/>
              </w:rPr>
              <w:t>實現數</w:t>
            </w:r>
          </w:p>
        </w:tc>
        <w:tc>
          <w:tcPr>
            <w:tcW w:w="2032" w:type="dxa"/>
            <w:vAlign w:val="center"/>
          </w:tcPr>
          <w:p w:rsidR="00C70EEB" w:rsidRPr="00AA056F" w:rsidRDefault="00C70EEB" w:rsidP="00682DFF">
            <w:pPr>
              <w:jc w:val="distribute"/>
              <w:rPr>
                <w:sz w:val="22"/>
                <w:szCs w:val="22"/>
              </w:rPr>
            </w:pPr>
            <w:r w:rsidRPr="00AA056F">
              <w:rPr>
                <w:rFonts w:hint="eastAsia"/>
                <w:sz w:val="22"/>
                <w:szCs w:val="22"/>
              </w:rPr>
              <w:t>應付保留數</w:t>
            </w:r>
          </w:p>
        </w:tc>
        <w:tc>
          <w:tcPr>
            <w:tcW w:w="2032" w:type="dxa"/>
            <w:vAlign w:val="center"/>
          </w:tcPr>
          <w:p w:rsidR="00C70EEB" w:rsidRPr="00AA056F" w:rsidRDefault="00C70EEB" w:rsidP="00682DFF">
            <w:pPr>
              <w:jc w:val="distribute"/>
              <w:rPr>
                <w:sz w:val="22"/>
                <w:szCs w:val="22"/>
              </w:rPr>
            </w:pPr>
            <w:r w:rsidRPr="00AA056F">
              <w:rPr>
                <w:rFonts w:hint="eastAsia"/>
                <w:sz w:val="22"/>
                <w:szCs w:val="22"/>
              </w:rPr>
              <w:t>合計</w:t>
            </w:r>
          </w:p>
        </w:tc>
        <w:tc>
          <w:tcPr>
            <w:tcW w:w="2268" w:type="dxa"/>
            <w:vAlign w:val="center"/>
          </w:tcPr>
          <w:p w:rsidR="00C70EEB" w:rsidRPr="00AA056F" w:rsidRDefault="00C70EEB" w:rsidP="00682DFF">
            <w:pPr>
              <w:jc w:val="distribute"/>
              <w:rPr>
                <w:sz w:val="22"/>
                <w:szCs w:val="22"/>
              </w:rPr>
            </w:pPr>
            <w:r w:rsidRPr="00AA056F">
              <w:rPr>
                <w:rFonts w:hint="eastAsia"/>
                <w:sz w:val="22"/>
                <w:szCs w:val="22"/>
              </w:rPr>
              <w:t>金額</w:t>
            </w:r>
          </w:p>
        </w:tc>
        <w:tc>
          <w:tcPr>
            <w:tcW w:w="993" w:type="dxa"/>
            <w:tcBorders>
              <w:right w:val="nil"/>
            </w:tcBorders>
            <w:vAlign w:val="center"/>
          </w:tcPr>
          <w:p w:rsidR="00C70EEB" w:rsidRPr="00AA056F" w:rsidRDefault="00C70EEB" w:rsidP="00682DFF">
            <w:pPr>
              <w:jc w:val="distribute"/>
              <w:rPr>
                <w:sz w:val="22"/>
                <w:szCs w:val="22"/>
              </w:rPr>
            </w:pPr>
            <w:r w:rsidRPr="00AA056F">
              <w:rPr>
                <w:rFonts w:hint="eastAsia"/>
                <w:sz w:val="22"/>
                <w:szCs w:val="22"/>
              </w:rPr>
              <w:t>％</w:t>
            </w:r>
          </w:p>
        </w:tc>
      </w:tr>
      <w:tr w:rsidR="00C70EEB" w:rsidRPr="00186A87"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86A87" w:rsidRDefault="00C70EEB" w:rsidP="00682DFF">
            <w:pPr>
              <w:jc w:val="distribute"/>
              <w:rPr>
                <w:rFonts w:hAnsi="標楷體"/>
                <w:b/>
                <w:sz w:val="22"/>
                <w:szCs w:val="22"/>
              </w:rPr>
            </w:pPr>
            <w:r w:rsidRPr="00186A87">
              <w:rPr>
                <w:rFonts w:hAnsi="標楷體" w:hint="eastAsia"/>
                <w:b/>
                <w:noProof/>
                <w:spacing w:val="-4"/>
                <w:sz w:val="22"/>
                <w:szCs w:val="22"/>
              </w:rPr>
              <w:t>經濟部主管</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213,980,825,000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213,462,670,756</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210,958,618,265</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2,504,052,491</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213,462,670,756</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- 518,154,244</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- 0.24</w:t>
            </w:r>
          </w:p>
        </w:tc>
      </w:tr>
      <w:tr w:rsidR="00C70EEB" w:rsidRPr="00186A87"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86A87" w:rsidRDefault="00C70EEB" w:rsidP="00682DFF">
            <w:pPr>
              <w:ind w:leftChars="100" w:left="160"/>
              <w:jc w:val="distribute"/>
              <w:rPr>
                <w:rFonts w:hAnsi="標楷體"/>
                <w:b/>
                <w:sz w:val="22"/>
                <w:szCs w:val="22"/>
              </w:rPr>
            </w:pPr>
            <w:r w:rsidRPr="00186A87">
              <w:rPr>
                <w:rFonts w:hAnsi="標楷體" w:hint="eastAsia"/>
                <w:b/>
                <w:noProof/>
                <w:spacing w:val="-4"/>
                <w:sz w:val="22"/>
                <w:szCs w:val="22"/>
              </w:rPr>
              <w:t>經濟部</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173,060,190,000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172,895,368,722</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172,684,863,985</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210,504,737</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172,895,368,722</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- 164,821,278</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- 0.10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推動商業科技發展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497,377,000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492,034,583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492,034,583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492,034,583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- 5,342,417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- 1.07</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科技專案</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16,329,967,000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16,269,850,311</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16,269,850,311</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16,269,850,311</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- 60,116,689</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- 0.37</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延攬海外科技人才</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17,458,000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16,529,299</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16,529,299</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16,529,299</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- 928,701</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- 5.32</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217E1" w:rsidRDefault="00C70EEB" w:rsidP="00682DFF">
            <w:pPr>
              <w:ind w:leftChars="200" w:left="320"/>
              <w:jc w:val="distribute"/>
              <w:rPr>
                <w:rFonts w:hAnsi="標楷體"/>
                <w:spacing w:val="-12"/>
                <w:sz w:val="22"/>
                <w:szCs w:val="22"/>
              </w:rPr>
            </w:pPr>
            <w:r w:rsidRPr="001217E1">
              <w:rPr>
                <w:rFonts w:hAnsi="標楷體" w:hint="eastAsia"/>
                <w:noProof/>
                <w:spacing w:val="-12"/>
                <w:sz w:val="22"/>
                <w:szCs w:val="22"/>
              </w:rPr>
              <w:t>礦業及土石科技發展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29,639,000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29,438,713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29,438,713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29,438,713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- 200,287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- 0.68</w:t>
            </w:r>
          </w:p>
        </w:tc>
      </w:tr>
      <w:tr w:rsidR="00C70EEB" w:rsidTr="00B53B7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40166B" w:rsidRDefault="00C70EEB" w:rsidP="00682DFF">
            <w:pPr>
              <w:ind w:leftChars="200" w:left="320"/>
              <w:jc w:val="distribute"/>
              <w:rPr>
                <w:rFonts w:hAnsi="標楷體"/>
                <w:spacing w:val="-24"/>
                <w:sz w:val="22"/>
                <w:szCs w:val="22"/>
              </w:rPr>
            </w:pPr>
            <w:r w:rsidRPr="0040166B">
              <w:rPr>
                <w:rFonts w:hAnsi="標楷體" w:hint="eastAsia"/>
                <w:noProof/>
                <w:spacing w:val="-24"/>
                <w:sz w:val="22"/>
                <w:szCs w:val="22"/>
              </w:rPr>
              <w:t>推動投資審議智慧發展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37,848,000</w:t>
            </w:r>
          </w:p>
        </w:tc>
        <w:tc>
          <w:tcPr>
            <w:tcW w:w="2197" w:type="dxa"/>
            <w:shd w:val="clear" w:color="auto" w:fill="auto"/>
            <w:vAlign w:val="center"/>
          </w:tcPr>
          <w:p w:rsidR="00C70EEB" w:rsidRPr="00AA056F" w:rsidRDefault="00C70EEB" w:rsidP="00B53B77">
            <w:pPr>
              <w:rPr>
                <w:rFonts w:ascii="細明體" w:eastAsia="細明體" w:hAnsi="細明體"/>
                <w:spacing w:val="-4"/>
                <w:sz w:val="22"/>
                <w:szCs w:val="22"/>
              </w:rPr>
            </w:pPr>
            <w:r w:rsidRPr="00561F8C">
              <w:rPr>
                <w:rFonts w:ascii="細明體" w:eastAsia="細明體" w:hAnsi="細明體"/>
                <w:noProof/>
                <w:spacing w:val="-4"/>
                <w:sz w:val="22"/>
                <w:szCs w:val="22"/>
              </w:rPr>
              <w:t>37,464,000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37,464,000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37,464,000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- 384,000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- 1.01</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礦務行政與管理</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28,726,000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28,528,385</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28,528,385</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28,528,385</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- 197,615</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- 0.69</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1,786,927,000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1,708,620,215</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1,657,153,757</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51,466,458</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1,708,620,215</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- 78,306,785</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- 4.38</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國營事業管理</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6,999,000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6,781,842</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6,781,842</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6,781,842</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- 217,158</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- 3.10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投資審議</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7,835,000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7,805,937</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7,805,937</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7,805,937</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- 29,063</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- 0.37</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推動商業現代化</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272,373,000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271,474,207</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271,004,207</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470,000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271,474,207</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- 898,793</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- 0.33</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經濟行政與管理</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27,267,000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27,048,224</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27,048,224</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27,048,224</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- 218,776</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- 0.80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貿易調查業務</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2,647,000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2,483,893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2,483,893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2,483,893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- 163,107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- 6.16</w:t>
            </w:r>
          </w:p>
        </w:tc>
      </w:tr>
      <w:tr w:rsidR="00C70EEB" w:rsidTr="0031721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0054DE" w:rsidRDefault="00C70EEB" w:rsidP="00682DFF">
            <w:pPr>
              <w:ind w:leftChars="200" w:left="320"/>
              <w:jc w:val="distribute"/>
              <w:rPr>
                <w:rFonts w:hAnsi="標楷體"/>
                <w:noProof/>
                <w:spacing w:val="-4"/>
                <w:sz w:val="22"/>
                <w:szCs w:val="22"/>
              </w:rPr>
            </w:pPr>
            <w:r w:rsidRPr="00561F8C">
              <w:rPr>
                <w:rFonts w:hAnsi="標楷體" w:hint="eastAsia"/>
                <w:noProof/>
                <w:spacing w:val="-4"/>
                <w:sz w:val="22"/>
                <w:szCs w:val="22"/>
              </w:rPr>
              <w:t>國際經濟合作</w:t>
            </w:r>
          </w:p>
          <w:p w:rsidR="00C70EEB" w:rsidRPr="00AA056F" w:rsidRDefault="00C70EEB" w:rsidP="000054DE">
            <w:pPr>
              <w:ind w:leftChars="200" w:left="320"/>
              <w:jc w:val="distribute"/>
              <w:rPr>
                <w:rFonts w:hAnsi="標楷體"/>
                <w:sz w:val="22"/>
                <w:szCs w:val="22"/>
              </w:rPr>
            </w:pPr>
            <w:r w:rsidRPr="00561F8C">
              <w:rPr>
                <w:rFonts w:hAnsi="標楷體" w:hint="eastAsia"/>
                <w:noProof/>
                <w:spacing w:val="-4"/>
                <w:sz w:val="22"/>
                <w:szCs w:val="22"/>
              </w:rPr>
              <w:t>與促進投資</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169,295,000</w:t>
            </w:r>
          </w:p>
        </w:tc>
        <w:tc>
          <w:tcPr>
            <w:tcW w:w="2197" w:type="dxa"/>
            <w:shd w:val="clear" w:color="auto" w:fill="auto"/>
            <w:vAlign w:val="center"/>
          </w:tcPr>
          <w:p w:rsidR="00C70EEB" w:rsidRPr="00AA056F" w:rsidRDefault="00C70EEB" w:rsidP="00317211">
            <w:pPr>
              <w:rPr>
                <w:rFonts w:ascii="細明體" w:eastAsia="細明體" w:hAnsi="細明體"/>
                <w:spacing w:val="-4"/>
                <w:sz w:val="22"/>
                <w:szCs w:val="22"/>
              </w:rPr>
            </w:pPr>
            <w:r w:rsidRPr="00561F8C">
              <w:rPr>
                <w:rFonts w:ascii="細明體" w:eastAsia="細明體" w:hAnsi="細明體"/>
                <w:noProof/>
                <w:spacing w:val="-4"/>
                <w:sz w:val="22"/>
                <w:szCs w:val="22"/>
              </w:rPr>
              <w:t>165,186,381</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163,835,097</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1,351,284</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165,186,381</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- 4,108,619</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- 2.43</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營業基金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150,000,000,000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150,000,000,000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149,900,000,000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100,000,000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150,000,000,000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非營業特種基金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3,712,000,000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3,712,000,000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3,712,000,000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3,712,000,000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一般建築及設備</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117,846,000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117,845,503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60,628,508</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57,216,995</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117,845,503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- 497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- 0.00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第一預備金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12,516,000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hint="eastAsia"/>
                <w:noProof/>
                <w:spacing w:val="-4"/>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- 12,516,000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- 100.00</w:t>
            </w:r>
          </w:p>
        </w:tc>
      </w:tr>
      <w:tr w:rsidR="00C70EEB" w:rsidTr="00211E3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早期退休人員生活困難照護金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963,000</w:t>
            </w:r>
          </w:p>
        </w:tc>
        <w:tc>
          <w:tcPr>
            <w:tcW w:w="2197" w:type="dxa"/>
            <w:shd w:val="clear" w:color="auto" w:fill="auto"/>
            <w:vAlign w:val="center"/>
          </w:tcPr>
          <w:p w:rsidR="00C70EEB" w:rsidRPr="00AA056F" w:rsidRDefault="00C70EEB" w:rsidP="00211E37">
            <w:pPr>
              <w:rPr>
                <w:rFonts w:ascii="細明體" w:eastAsia="細明體" w:hAnsi="細明體"/>
                <w:spacing w:val="-4"/>
                <w:sz w:val="22"/>
                <w:szCs w:val="22"/>
              </w:rPr>
            </w:pPr>
            <w:r w:rsidRPr="00561F8C">
              <w:rPr>
                <w:rFonts w:ascii="細明體" w:eastAsia="細明體" w:hAnsi="細明體"/>
                <w:noProof/>
                <w:spacing w:val="-4"/>
                <w:sz w:val="22"/>
                <w:szCs w:val="22"/>
              </w:rPr>
              <w:t>728,000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728,000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728,000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- 235,000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- 24.40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退休撫卹給付</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2,507,000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1,549,229</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1,549,229</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1,549,229</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- 957,771</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- 38.20</w:t>
            </w:r>
          </w:p>
        </w:tc>
      </w:tr>
      <w:tr w:rsidR="00C70EEB" w:rsidRPr="00186A87"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86A87" w:rsidRDefault="00C70EEB" w:rsidP="00682DFF">
            <w:pPr>
              <w:ind w:leftChars="100" w:left="160"/>
              <w:jc w:val="distribute"/>
              <w:rPr>
                <w:rFonts w:hAnsi="標楷體"/>
                <w:b/>
                <w:sz w:val="22"/>
                <w:szCs w:val="22"/>
              </w:rPr>
            </w:pPr>
            <w:r w:rsidRPr="00186A87">
              <w:rPr>
                <w:rFonts w:hAnsi="標楷體" w:hint="eastAsia"/>
                <w:b/>
                <w:noProof/>
                <w:spacing w:val="-4"/>
                <w:sz w:val="22"/>
                <w:szCs w:val="22"/>
              </w:rPr>
              <w:t>工業局（產業發展署）</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10,345,392,000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10,288,446,643</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10,283,447,538</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4,999,105</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10,288,446,643</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- 56,945,357</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- 0.55</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工業技術升級輔導</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9,299,046,000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9,250,589,386</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9,247,943,145</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2,646,241</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9,250,589,386</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- 48,456,614</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- 0.52</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359,178,000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351,175,176</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348,822,312</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2,352,864</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351,175,176</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- 8,002,824</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- 2.23</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工業管理</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9,168,000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8,682,081</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8,682,081</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8,682,081</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- 485,919</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- 5.30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非營業特種基金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678,000,000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678,000,000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678,000,000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678,000,000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r>
      <w:tr w:rsidR="00C70EEB" w:rsidRPr="00186A87" w:rsidTr="00211E3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86A87" w:rsidRDefault="00C70EEB" w:rsidP="007B79D8">
            <w:pPr>
              <w:ind w:leftChars="100" w:left="160"/>
              <w:jc w:val="both"/>
              <w:rPr>
                <w:rFonts w:hAnsi="標楷體"/>
                <w:b/>
                <w:sz w:val="22"/>
                <w:szCs w:val="22"/>
              </w:rPr>
            </w:pPr>
            <w:r w:rsidRPr="00186A87">
              <w:rPr>
                <w:rFonts w:hAnsi="標楷體" w:hint="eastAsia"/>
                <w:b/>
                <w:noProof/>
                <w:spacing w:val="-4"/>
                <w:sz w:val="22"/>
                <w:szCs w:val="22"/>
              </w:rPr>
              <w:t>國際貿易局及所屬（國際貿易署）</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2,550,249,000</w:t>
            </w:r>
          </w:p>
        </w:tc>
        <w:tc>
          <w:tcPr>
            <w:tcW w:w="2197" w:type="dxa"/>
            <w:shd w:val="clear" w:color="auto" w:fill="auto"/>
            <w:vAlign w:val="center"/>
          </w:tcPr>
          <w:p w:rsidR="00C70EEB" w:rsidRPr="00186A87" w:rsidRDefault="00C70EEB" w:rsidP="00211E37">
            <w:pPr>
              <w:rPr>
                <w:rFonts w:ascii="細明體" w:eastAsia="細明體" w:hAnsi="細明體"/>
                <w:b/>
                <w:spacing w:val="-4"/>
                <w:sz w:val="22"/>
                <w:szCs w:val="22"/>
              </w:rPr>
            </w:pPr>
            <w:r w:rsidRPr="00186A87">
              <w:rPr>
                <w:rFonts w:ascii="細明體" w:eastAsia="細明體" w:hAnsi="細明體"/>
                <w:b/>
                <w:noProof/>
                <w:spacing w:val="-4"/>
                <w:sz w:val="22"/>
                <w:szCs w:val="22"/>
              </w:rPr>
              <w:t>2,511,130,725</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2,040,856,725</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470,274,000</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2,511,130,725</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- 39,118,275</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- 1.53</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數位貿易</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55,590,000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54,911,629</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54,911,629</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54,911,629</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- 678,371</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- 1.22</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545,212,000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508,776,728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501,892,556</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6,884,172</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508,776,728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- 36,435,272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- 6.68</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國際貿易</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1,949,379,000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1,947,442,368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1,484,052,540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463,389,828</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1,947,442,368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- 1,936,632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- 0.10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第一預備金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68,000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hint="eastAsia"/>
                <w:noProof/>
                <w:spacing w:val="-4"/>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- 68,000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- 100.00</w:t>
            </w:r>
          </w:p>
        </w:tc>
      </w:tr>
      <w:tr w:rsidR="00C70EEB" w:rsidRPr="00186A87"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86A87" w:rsidRDefault="00C70EEB" w:rsidP="00682DFF">
            <w:pPr>
              <w:ind w:leftChars="100" w:left="160"/>
              <w:jc w:val="distribute"/>
              <w:rPr>
                <w:rFonts w:hAnsi="標楷體"/>
                <w:b/>
                <w:sz w:val="22"/>
                <w:szCs w:val="22"/>
              </w:rPr>
            </w:pPr>
            <w:r w:rsidRPr="00186A87">
              <w:rPr>
                <w:rFonts w:hAnsi="標楷體" w:hint="eastAsia"/>
                <w:b/>
                <w:noProof/>
                <w:spacing w:val="-4"/>
                <w:sz w:val="22"/>
                <w:szCs w:val="22"/>
              </w:rPr>
              <w:t>標準檢驗局及所屬</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2,424,643,000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2,377,162,655</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2,331,632,165</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45,530,490</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2,377,162,655</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- 47,480,345</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- 1.96</w:t>
            </w:r>
          </w:p>
        </w:tc>
      </w:tr>
      <w:tr w:rsidR="00C70EEB" w:rsidTr="004277F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建立度量衡及標準檢測驗證</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512,190,000</w:t>
            </w:r>
          </w:p>
        </w:tc>
        <w:tc>
          <w:tcPr>
            <w:tcW w:w="2197" w:type="dxa"/>
            <w:shd w:val="clear" w:color="auto" w:fill="auto"/>
            <w:vAlign w:val="center"/>
          </w:tcPr>
          <w:p w:rsidR="00C70EEB" w:rsidRPr="00AA056F" w:rsidRDefault="00C70EEB" w:rsidP="004277F4">
            <w:pPr>
              <w:rPr>
                <w:rFonts w:ascii="細明體" w:eastAsia="細明體" w:hAnsi="細明體"/>
                <w:spacing w:val="-4"/>
                <w:sz w:val="22"/>
                <w:szCs w:val="22"/>
              </w:rPr>
            </w:pPr>
            <w:r w:rsidRPr="00561F8C">
              <w:rPr>
                <w:rFonts w:ascii="細明體" w:eastAsia="細明體" w:hAnsi="細明體"/>
                <w:noProof/>
                <w:spacing w:val="-4"/>
                <w:sz w:val="22"/>
                <w:szCs w:val="22"/>
              </w:rPr>
              <w:t>509,063,293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509,063,293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509,063,293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- 3,126,707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- 0.61</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1,365,728,000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1,324,564,806</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1,312,835,835</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11,728,971</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1,324,564,806</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- 41,163,194</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- 3.01</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682DFF" w:rsidRDefault="00C70EEB" w:rsidP="00682DFF">
            <w:pPr>
              <w:ind w:leftChars="200" w:left="320"/>
              <w:jc w:val="distribute"/>
              <w:rPr>
                <w:rFonts w:hAnsi="標楷體"/>
                <w:spacing w:val="-12"/>
                <w:sz w:val="22"/>
                <w:szCs w:val="22"/>
              </w:rPr>
            </w:pPr>
            <w:r w:rsidRPr="00682DFF">
              <w:rPr>
                <w:rFonts w:hAnsi="標楷體" w:hint="eastAsia"/>
                <w:noProof/>
                <w:spacing w:val="-12"/>
                <w:sz w:val="22"/>
                <w:szCs w:val="22"/>
              </w:rPr>
              <w:t>標準檢驗及度政管理</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545,875,000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542,773,878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508,972,359</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33,801,519</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542,773,878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- 3,101,122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- 0.57</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一般建築及設備</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850,000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760,678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760,678</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760,678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- 89,322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- 10.51</w:t>
            </w:r>
          </w:p>
        </w:tc>
      </w:tr>
      <w:tr w:rsidR="00C70EEB" w:rsidRPr="00186A87" w:rsidTr="00A872CB">
        <w:tblPrEx>
          <w:tblBorders>
            <w:left w:val="none" w:sz="0" w:space="0" w:color="auto"/>
            <w:right w:val="none" w:sz="0" w:space="0" w:color="auto"/>
            <w:insideH w:val="none" w:sz="0" w:space="0" w:color="auto"/>
          </w:tblBorders>
        </w:tblPrEx>
        <w:trPr>
          <w:cantSplit/>
          <w:trHeight w:val="454"/>
        </w:trPr>
        <w:tc>
          <w:tcPr>
            <w:tcW w:w="2155" w:type="dxa"/>
            <w:shd w:val="clear" w:color="auto" w:fill="auto"/>
            <w:vAlign w:val="center"/>
          </w:tcPr>
          <w:p w:rsidR="00C70EEB" w:rsidRPr="00186A87" w:rsidRDefault="00C70EEB" w:rsidP="00682DFF">
            <w:pPr>
              <w:ind w:leftChars="100" w:left="160"/>
              <w:jc w:val="distribute"/>
              <w:rPr>
                <w:rFonts w:hAnsi="標楷體"/>
                <w:b/>
                <w:sz w:val="22"/>
                <w:szCs w:val="22"/>
              </w:rPr>
            </w:pPr>
            <w:r w:rsidRPr="00186A87">
              <w:rPr>
                <w:rFonts w:hAnsi="標楷體" w:hint="eastAsia"/>
                <w:b/>
                <w:noProof/>
                <w:spacing w:val="-4"/>
                <w:sz w:val="22"/>
                <w:szCs w:val="22"/>
              </w:rPr>
              <w:t>智慧財產局</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1,538,587,000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1,503,811,948</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1,499,434,376</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4,377,572</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1,503,811,948</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- 34,775,052</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- 2.26</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682DFF" w:rsidRDefault="00C70EEB" w:rsidP="00682DFF">
            <w:pPr>
              <w:ind w:leftChars="200" w:left="320"/>
              <w:jc w:val="distribute"/>
              <w:rPr>
                <w:rFonts w:hAnsi="標楷體"/>
                <w:spacing w:val="-12"/>
                <w:sz w:val="22"/>
                <w:szCs w:val="22"/>
              </w:rPr>
            </w:pPr>
            <w:r w:rsidRPr="00682DFF">
              <w:rPr>
                <w:rFonts w:hAnsi="標楷體" w:hint="eastAsia"/>
                <w:noProof/>
                <w:spacing w:val="-12"/>
                <w:sz w:val="22"/>
                <w:szCs w:val="22"/>
              </w:rPr>
              <w:t>智慧財產權科技發展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210,149,000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209,735,330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209,735,330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209,735,330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- 413,670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- 0.20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1,087,751,000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1,053,394,511</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1,049,016,939</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4,377,572</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1,053,394,511</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- 34,356,489</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- 3.16</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682DFF" w:rsidRDefault="00C70EEB" w:rsidP="00682DFF">
            <w:pPr>
              <w:ind w:leftChars="200" w:left="320"/>
              <w:jc w:val="distribute"/>
              <w:rPr>
                <w:rFonts w:hAnsi="標楷體"/>
                <w:spacing w:val="-12"/>
                <w:sz w:val="22"/>
                <w:szCs w:val="22"/>
              </w:rPr>
            </w:pPr>
            <w:r w:rsidRPr="00682DFF">
              <w:rPr>
                <w:rFonts w:hAnsi="標楷體" w:hint="eastAsia"/>
                <w:noProof/>
                <w:spacing w:val="-12"/>
                <w:sz w:val="22"/>
                <w:szCs w:val="22"/>
              </w:rPr>
              <w:t>推動保護智慧財產權</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240,687,000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240,682,107</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240,682,107</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240,682,107</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- 4,893</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- 0.00</w:t>
            </w:r>
          </w:p>
        </w:tc>
      </w:tr>
      <w:tr w:rsidR="00C70EEB" w:rsidRPr="00186A87"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186A87" w:rsidRDefault="00C70EEB" w:rsidP="00682DFF">
            <w:pPr>
              <w:ind w:leftChars="100" w:left="160"/>
              <w:jc w:val="distribute"/>
              <w:rPr>
                <w:rFonts w:hAnsi="標楷體"/>
                <w:b/>
                <w:sz w:val="22"/>
                <w:szCs w:val="22"/>
              </w:rPr>
            </w:pPr>
            <w:r w:rsidRPr="00186A87">
              <w:rPr>
                <w:rFonts w:hAnsi="標楷體" w:hint="eastAsia"/>
                <w:b/>
                <w:noProof/>
                <w:spacing w:val="-4"/>
                <w:sz w:val="22"/>
                <w:szCs w:val="22"/>
              </w:rPr>
              <w:t>水利署及所屬</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16,052,601,000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15,935,471,991</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14,281,940,404</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1,653,531,587</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15,935,471,991</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- 117,129,009</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- 0.73</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水資源科技發展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113,450,000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102,558,730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89,648,730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12,910,000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102,558,730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- 10,891,270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- 9.60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2,186,526,000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2,132,941,008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2,111,298,274</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21,642,734</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2,132,941,008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- 53,584,992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- 2.45</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682DFF" w:rsidRDefault="00C70EEB" w:rsidP="00682DFF">
            <w:pPr>
              <w:ind w:leftChars="200" w:left="320"/>
              <w:jc w:val="distribute"/>
              <w:rPr>
                <w:rFonts w:hAnsi="標楷體"/>
                <w:spacing w:val="-12"/>
                <w:sz w:val="22"/>
                <w:szCs w:val="22"/>
              </w:rPr>
            </w:pPr>
            <w:r w:rsidRPr="00682DFF">
              <w:rPr>
                <w:rFonts w:hAnsi="標楷體" w:hint="eastAsia"/>
                <w:noProof/>
                <w:spacing w:val="-12"/>
                <w:sz w:val="22"/>
                <w:szCs w:val="22"/>
              </w:rPr>
              <w:t>水利建設及保育管理</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13,741,747,000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13,689,532,698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12,070,553,845</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1,618,978,853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13,689,532,698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- 52,214,302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- 0.38</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一般建築及設備</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10,440,000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10,439,555</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10,439,555</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10,439,555</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- 445</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- 0.00</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第一預備金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438,000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hint="eastAsia"/>
                <w:noProof/>
                <w:spacing w:val="-4"/>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- 438,000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- 100.00</w:t>
            </w:r>
          </w:p>
        </w:tc>
      </w:tr>
      <w:tr w:rsidR="00C70EEB" w:rsidRPr="00186A87" w:rsidTr="004277F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DA58D5" w:rsidRDefault="00C70EEB" w:rsidP="00682DFF">
            <w:pPr>
              <w:ind w:leftChars="100" w:left="160"/>
              <w:jc w:val="distribute"/>
              <w:rPr>
                <w:rFonts w:hAnsi="標楷體"/>
                <w:b/>
                <w:noProof/>
                <w:spacing w:val="-4"/>
                <w:sz w:val="22"/>
                <w:szCs w:val="22"/>
              </w:rPr>
            </w:pPr>
            <w:r w:rsidRPr="00186A87">
              <w:rPr>
                <w:rFonts w:hAnsi="標楷體" w:hint="eastAsia"/>
                <w:b/>
                <w:noProof/>
                <w:spacing w:val="-4"/>
                <w:sz w:val="22"/>
                <w:szCs w:val="22"/>
              </w:rPr>
              <w:t>中小企業處</w:t>
            </w:r>
          </w:p>
          <w:p w:rsidR="00C70EEB" w:rsidRPr="00DA58D5" w:rsidRDefault="00C70EEB" w:rsidP="007B79D8">
            <w:pPr>
              <w:ind w:leftChars="100" w:left="160"/>
              <w:jc w:val="both"/>
              <w:rPr>
                <w:rFonts w:hAnsi="標楷體"/>
                <w:b/>
                <w:spacing w:val="-10"/>
                <w:sz w:val="22"/>
                <w:szCs w:val="22"/>
              </w:rPr>
            </w:pPr>
            <w:r w:rsidRPr="00DA58D5">
              <w:rPr>
                <w:rFonts w:hAnsi="標楷體" w:hint="eastAsia"/>
                <w:b/>
                <w:noProof/>
                <w:spacing w:val="-10"/>
                <w:sz w:val="22"/>
                <w:szCs w:val="22"/>
              </w:rPr>
              <w:t>（中小及新創企業署）</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4,421,406,000</w:t>
            </w:r>
          </w:p>
        </w:tc>
        <w:tc>
          <w:tcPr>
            <w:tcW w:w="2197" w:type="dxa"/>
            <w:shd w:val="clear" w:color="auto" w:fill="auto"/>
            <w:vAlign w:val="center"/>
          </w:tcPr>
          <w:p w:rsidR="00C70EEB" w:rsidRPr="00186A87" w:rsidRDefault="00C70EEB" w:rsidP="004277F4">
            <w:pPr>
              <w:rPr>
                <w:rFonts w:ascii="細明體" w:eastAsia="細明體" w:hAnsi="細明體"/>
                <w:b/>
                <w:spacing w:val="-4"/>
                <w:sz w:val="22"/>
                <w:szCs w:val="22"/>
              </w:rPr>
            </w:pPr>
            <w:r w:rsidRPr="00186A87">
              <w:rPr>
                <w:rFonts w:ascii="細明體" w:eastAsia="細明體" w:hAnsi="細明體"/>
                <w:b/>
                <w:noProof/>
                <w:spacing w:val="-4"/>
                <w:sz w:val="22"/>
                <w:szCs w:val="22"/>
              </w:rPr>
              <w:t>4,400,151,574</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4,337,339,574</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62,812,000</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4,400,151,574</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- 21,254,426</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- 0.48</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中小企業科技應用</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1,666,141,000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1,650,956,078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1,591,944,078</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59,012,000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1,650,956,078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- 15,184,922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- 0.91</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159,819,000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153,793,936</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149,993,936</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3,800,000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153,793,936</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- 6,025,064</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- 3.77</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中小企業發展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2,595,446,000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2,595,401,560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2,595,401,560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2,595,401,560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- 44,440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- 0.00</w:t>
            </w:r>
          </w:p>
        </w:tc>
      </w:tr>
      <w:tr w:rsidR="00C70EEB" w:rsidRPr="00186A87" w:rsidTr="004277F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DA58D5" w:rsidRDefault="00C70EEB" w:rsidP="00682DFF">
            <w:pPr>
              <w:ind w:leftChars="100" w:left="160"/>
              <w:jc w:val="distribute"/>
              <w:rPr>
                <w:rFonts w:hAnsi="標楷體"/>
                <w:b/>
                <w:noProof/>
                <w:spacing w:val="-4"/>
                <w:sz w:val="22"/>
                <w:szCs w:val="22"/>
              </w:rPr>
            </w:pPr>
            <w:r w:rsidRPr="00186A87">
              <w:rPr>
                <w:rFonts w:hAnsi="標楷體" w:hint="eastAsia"/>
                <w:b/>
                <w:noProof/>
                <w:spacing w:val="-4"/>
                <w:sz w:val="22"/>
                <w:szCs w:val="22"/>
              </w:rPr>
              <w:t>加工出口區管理處及所屬（產業園區</w:t>
            </w:r>
          </w:p>
          <w:p w:rsidR="00C70EEB" w:rsidRPr="00186A87" w:rsidRDefault="00C70EEB" w:rsidP="007B79D8">
            <w:pPr>
              <w:ind w:leftChars="100" w:left="160"/>
              <w:jc w:val="both"/>
              <w:rPr>
                <w:rFonts w:hAnsi="標楷體"/>
                <w:b/>
                <w:sz w:val="22"/>
                <w:szCs w:val="22"/>
              </w:rPr>
            </w:pPr>
            <w:r w:rsidRPr="00186A87">
              <w:rPr>
                <w:rFonts w:hAnsi="標楷體" w:hint="eastAsia"/>
                <w:b/>
                <w:noProof/>
                <w:spacing w:val="-4"/>
                <w:sz w:val="22"/>
                <w:szCs w:val="22"/>
              </w:rPr>
              <w:t>管理局及所屬）</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566,526,000</w:t>
            </w:r>
          </w:p>
        </w:tc>
        <w:tc>
          <w:tcPr>
            <w:tcW w:w="2197" w:type="dxa"/>
            <w:shd w:val="clear" w:color="auto" w:fill="auto"/>
            <w:vAlign w:val="center"/>
          </w:tcPr>
          <w:p w:rsidR="00C70EEB" w:rsidRPr="00186A87" w:rsidRDefault="00C70EEB" w:rsidP="004277F4">
            <w:pPr>
              <w:rPr>
                <w:rFonts w:ascii="細明體" w:eastAsia="細明體" w:hAnsi="細明體"/>
                <w:b/>
                <w:spacing w:val="-4"/>
                <w:sz w:val="22"/>
                <w:szCs w:val="22"/>
              </w:rPr>
            </w:pPr>
            <w:r w:rsidRPr="00186A87">
              <w:rPr>
                <w:rFonts w:ascii="細明體" w:eastAsia="細明體" w:hAnsi="細明體"/>
                <w:b/>
                <w:noProof/>
                <w:spacing w:val="-4"/>
                <w:sz w:val="22"/>
                <w:szCs w:val="22"/>
              </w:rPr>
              <w:t>556,222,103</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556,222,103</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556,222,103</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- 10,303,897</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- 1.82</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園區產業升級</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91,505,000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91,505,000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91,505,000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91,505,000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371,331,000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361,028,780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361,028,780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361,028,780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- 10,302,220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- 2.77</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科技產業園區業務</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103,690,000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103,688,323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103,688,323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103,688,323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- 1,677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- 0.00</w:t>
            </w:r>
          </w:p>
        </w:tc>
      </w:tr>
      <w:tr w:rsidR="00C70EEB" w:rsidRPr="00186A87" w:rsidTr="00A872CB">
        <w:tblPrEx>
          <w:tblBorders>
            <w:left w:val="none" w:sz="0" w:space="0" w:color="auto"/>
            <w:right w:val="none" w:sz="0" w:space="0" w:color="auto"/>
            <w:insideH w:val="none" w:sz="0" w:space="0" w:color="auto"/>
          </w:tblBorders>
        </w:tblPrEx>
        <w:trPr>
          <w:cantSplit/>
          <w:trHeight w:val="546"/>
        </w:trPr>
        <w:tc>
          <w:tcPr>
            <w:tcW w:w="2155" w:type="dxa"/>
            <w:shd w:val="clear" w:color="auto" w:fill="auto"/>
            <w:vAlign w:val="center"/>
          </w:tcPr>
          <w:p w:rsidR="00C70EEB" w:rsidRPr="001217E1" w:rsidRDefault="00C70EEB" w:rsidP="007B79D8">
            <w:pPr>
              <w:ind w:leftChars="100" w:left="160"/>
              <w:jc w:val="both"/>
              <w:rPr>
                <w:rFonts w:hAnsi="標楷體"/>
                <w:b/>
                <w:spacing w:val="-12"/>
                <w:sz w:val="22"/>
                <w:szCs w:val="22"/>
              </w:rPr>
            </w:pPr>
            <w:r w:rsidRPr="001217E1">
              <w:rPr>
                <w:rFonts w:hAnsi="標楷體" w:hint="eastAsia"/>
                <w:b/>
                <w:noProof/>
                <w:spacing w:val="-12"/>
                <w:sz w:val="22"/>
                <w:szCs w:val="22"/>
              </w:rPr>
              <w:t>中央地質調查所（地質調查及礦業管理中心）</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608,138,000</w:t>
            </w:r>
          </w:p>
        </w:tc>
        <w:tc>
          <w:tcPr>
            <w:tcW w:w="2197" w:type="dxa"/>
            <w:shd w:val="clear" w:color="auto" w:fill="auto"/>
            <w:vAlign w:val="center"/>
          </w:tcPr>
          <w:p w:rsidR="00C70EEB" w:rsidRPr="00186A87" w:rsidRDefault="00C70EEB" w:rsidP="004277F4">
            <w:pPr>
              <w:rPr>
                <w:rFonts w:ascii="細明體" w:eastAsia="細明體" w:hAnsi="細明體"/>
                <w:b/>
                <w:spacing w:val="-4"/>
                <w:sz w:val="22"/>
                <w:szCs w:val="22"/>
              </w:rPr>
            </w:pPr>
            <w:r w:rsidRPr="00186A87">
              <w:rPr>
                <w:rFonts w:ascii="細明體" w:eastAsia="細明體" w:hAnsi="細明體"/>
                <w:b/>
                <w:noProof/>
                <w:spacing w:val="-4"/>
                <w:sz w:val="22"/>
                <w:szCs w:val="22"/>
              </w:rPr>
              <w:t>586,139,355</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534,116,355</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52,023,000</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586,139,355</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- 21,998,645</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- 3.62</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地質科技研究發展</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380,543,000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366,484,164</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323,734,164</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42,750,000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366,484,164</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- 14,058,836</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- 3.69</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122,175,000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115,554,133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114,296,133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1,258,000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115,554,133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- 6,620,867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- 5.42</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地質調查研究</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104,230,000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103,211,058</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95,196,058</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8,015,000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103,211,058</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- 1,018,942</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- 0.98</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一般建築及設備</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890,000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890,000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890,000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890,000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r>
      <w:tr w:rsidR="00C70EEB" w:rsidTr="00682DFF">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第一預備金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300,000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hint="eastAsia"/>
                <w:noProof/>
                <w:spacing w:val="-4"/>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- 300,000</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- 100.00</w:t>
            </w:r>
          </w:p>
        </w:tc>
      </w:tr>
      <w:tr w:rsidR="00C70EEB" w:rsidRPr="00186A87" w:rsidTr="001217E1">
        <w:tblPrEx>
          <w:tblBorders>
            <w:left w:val="none" w:sz="0" w:space="0" w:color="auto"/>
            <w:right w:val="none" w:sz="0" w:space="0" w:color="auto"/>
            <w:insideH w:val="none" w:sz="0" w:space="0" w:color="auto"/>
          </w:tblBorders>
        </w:tblPrEx>
        <w:trPr>
          <w:cantSplit/>
          <w:trHeight w:val="340"/>
        </w:trPr>
        <w:tc>
          <w:tcPr>
            <w:tcW w:w="2155" w:type="dxa"/>
            <w:shd w:val="clear" w:color="auto" w:fill="auto"/>
            <w:vAlign w:val="center"/>
          </w:tcPr>
          <w:p w:rsidR="00C70EEB" w:rsidRPr="00186A87" w:rsidRDefault="00C70EEB" w:rsidP="00682DFF">
            <w:pPr>
              <w:ind w:leftChars="100" w:left="160"/>
              <w:jc w:val="distribute"/>
              <w:rPr>
                <w:rFonts w:hAnsi="標楷體"/>
                <w:b/>
                <w:sz w:val="22"/>
                <w:szCs w:val="22"/>
              </w:rPr>
            </w:pPr>
            <w:r w:rsidRPr="00186A87">
              <w:rPr>
                <w:rFonts w:hAnsi="標楷體" w:hint="eastAsia"/>
                <w:b/>
                <w:noProof/>
                <w:spacing w:val="-4"/>
                <w:sz w:val="22"/>
                <w:szCs w:val="22"/>
              </w:rPr>
              <w:t>能源局（能源署）</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z w:val="22"/>
                <w:szCs w:val="22"/>
              </w:rPr>
              <w:t>2,413,093,000</w:t>
            </w:r>
          </w:p>
        </w:tc>
        <w:tc>
          <w:tcPr>
            <w:tcW w:w="2197" w:type="dxa"/>
            <w:shd w:val="clear" w:color="auto" w:fill="auto"/>
          </w:tcPr>
          <w:p w:rsidR="00C70EEB" w:rsidRPr="00186A87" w:rsidRDefault="00C70EEB" w:rsidP="00682DFF">
            <w:pPr>
              <w:rPr>
                <w:rFonts w:ascii="細明體" w:eastAsia="細明體" w:hAnsi="細明體"/>
                <w:b/>
                <w:spacing w:val="-4"/>
                <w:sz w:val="22"/>
                <w:szCs w:val="22"/>
              </w:rPr>
            </w:pPr>
            <w:r w:rsidRPr="00186A87">
              <w:rPr>
                <w:rFonts w:ascii="細明體" w:eastAsia="細明體" w:hAnsi="細明體"/>
                <w:b/>
                <w:noProof/>
                <w:spacing w:val="-4"/>
                <w:sz w:val="22"/>
                <w:szCs w:val="22"/>
              </w:rPr>
              <w:t>2,408,765,040</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197"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1"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2,408,765,040</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hint="eastAsia"/>
                <w:b/>
                <w:noProof/>
                <w:sz w:val="22"/>
                <w:szCs w:val="22"/>
              </w:rPr>
              <w:t>－</w:t>
            </w:r>
          </w:p>
        </w:tc>
        <w:tc>
          <w:tcPr>
            <w:tcW w:w="2032"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2,408,765,040</w:t>
            </w:r>
          </w:p>
        </w:tc>
        <w:tc>
          <w:tcPr>
            <w:tcW w:w="2268"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- 4,327,960</w:t>
            </w:r>
          </w:p>
        </w:tc>
        <w:tc>
          <w:tcPr>
            <w:tcW w:w="993" w:type="dxa"/>
            <w:shd w:val="clear" w:color="auto" w:fill="auto"/>
            <w:vAlign w:val="center"/>
          </w:tcPr>
          <w:p w:rsidR="00C70EEB" w:rsidRPr="00186A87" w:rsidRDefault="00C70EEB" w:rsidP="00682DFF">
            <w:pPr>
              <w:rPr>
                <w:rFonts w:ascii="細明體" w:eastAsia="細明體" w:hAnsi="細明體"/>
                <w:b/>
                <w:sz w:val="22"/>
                <w:szCs w:val="22"/>
              </w:rPr>
            </w:pPr>
            <w:r w:rsidRPr="00186A87">
              <w:rPr>
                <w:rFonts w:ascii="細明體" w:eastAsia="細明體" w:hAnsi="細明體"/>
                <w:b/>
                <w:noProof/>
                <w:spacing w:val="-4"/>
                <w:sz w:val="22"/>
                <w:szCs w:val="22"/>
              </w:rPr>
              <w:t>- 0.18</w:t>
            </w:r>
          </w:p>
        </w:tc>
      </w:tr>
      <w:tr w:rsidR="00C70EEB" w:rsidTr="001217E1">
        <w:tblPrEx>
          <w:tblBorders>
            <w:left w:val="none" w:sz="0" w:space="0" w:color="auto"/>
            <w:right w:val="none" w:sz="0" w:space="0" w:color="auto"/>
            <w:insideH w:val="none" w:sz="0" w:space="0" w:color="auto"/>
          </w:tblBorders>
        </w:tblPrEx>
        <w:trPr>
          <w:cantSplit/>
          <w:trHeight w:val="340"/>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能源科技計畫</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134,976,000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132,506,736</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132,506,736</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132,506,736</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- 2,469,264</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- 1.83</w:t>
            </w:r>
          </w:p>
        </w:tc>
      </w:tr>
      <w:tr w:rsidR="00C70EEB" w:rsidTr="001217E1">
        <w:tblPrEx>
          <w:tblBorders>
            <w:left w:val="none" w:sz="0" w:space="0" w:color="auto"/>
            <w:right w:val="none" w:sz="0" w:space="0" w:color="auto"/>
            <w:insideH w:val="none" w:sz="0" w:space="0" w:color="auto"/>
          </w:tblBorders>
        </w:tblPrEx>
        <w:trPr>
          <w:cantSplit/>
          <w:trHeight w:val="340"/>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一般行政</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237,436,000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235,693,883</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235,693,883</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235,693,883</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- 1,742,117</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- 0.73</w:t>
            </w:r>
          </w:p>
        </w:tc>
      </w:tr>
      <w:tr w:rsidR="00C70EEB" w:rsidTr="001217E1">
        <w:tblPrEx>
          <w:tblBorders>
            <w:left w:val="none" w:sz="0" w:space="0" w:color="auto"/>
            <w:right w:val="none" w:sz="0" w:space="0" w:color="auto"/>
            <w:insideH w:val="none" w:sz="0" w:space="0" w:color="auto"/>
          </w:tblBorders>
        </w:tblPrEx>
        <w:trPr>
          <w:cantSplit/>
          <w:trHeight w:val="340"/>
        </w:trPr>
        <w:tc>
          <w:tcPr>
            <w:tcW w:w="2155" w:type="dxa"/>
            <w:shd w:val="clear" w:color="auto" w:fill="auto"/>
            <w:vAlign w:val="center"/>
          </w:tcPr>
          <w:p w:rsidR="00C70EEB" w:rsidRPr="00682DFF" w:rsidRDefault="00C70EEB" w:rsidP="00682DFF">
            <w:pPr>
              <w:ind w:leftChars="200" w:left="320"/>
              <w:jc w:val="distribute"/>
              <w:rPr>
                <w:rFonts w:hAnsi="標楷體"/>
                <w:spacing w:val="-12"/>
                <w:sz w:val="22"/>
                <w:szCs w:val="22"/>
              </w:rPr>
            </w:pPr>
            <w:r w:rsidRPr="00682DFF">
              <w:rPr>
                <w:rFonts w:hAnsi="標楷體" w:hint="eastAsia"/>
                <w:noProof/>
                <w:spacing w:val="-12"/>
                <w:sz w:val="22"/>
                <w:szCs w:val="22"/>
              </w:rPr>
              <w:t>能源規劃與國際交流</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40,681,000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40,564,421</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40,564,421</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40,564,421</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- 116,579</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- 0.29</w:t>
            </w:r>
          </w:p>
        </w:tc>
      </w:tr>
      <w:tr w:rsidR="00C70EEB" w:rsidTr="001217E1">
        <w:tblPrEx>
          <w:tblBorders>
            <w:left w:val="none" w:sz="0" w:space="0" w:color="auto"/>
            <w:right w:val="none" w:sz="0" w:space="0" w:color="auto"/>
            <w:insideH w:val="none" w:sz="0" w:space="0" w:color="auto"/>
          </w:tblBorders>
        </w:tblPrEx>
        <w:trPr>
          <w:cantSplit/>
          <w:trHeight w:val="340"/>
        </w:trPr>
        <w:tc>
          <w:tcPr>
            <w:tcW w:w="2155" w:type="dxa"/>
            <w:shd w:val="clear" w:color="auto" w:fill="auto"/>
            <w:vAlign w:val="center"/>
          </w:tcPr>
          <w:p w:rsidR="00C70EEB" w:rsidRPr="00AA056F" w:rsidRDefault="00C70EEB" w:rsidP="00682DFF">
            <w:pPr>
              <w:ind w:leftChars="200" w:left="320"/>
              <w:jc w:val="distribute"/>
              <w:rPr>
                <w:rFonts w:hAnsi="標楷體"/>
                <w:sz w:val="22"/>
                <w:szCs w:val="22"/>
              </w:rPr>
            </w:pPr>
            <w:r w:rsidRPr="00561F8C">
              <w:rPr>
                <w:rFonts w:hAnsi="標楷體" w:hint="eastAsia"/>
                <w:noProof/>
                <w:spacing w:val="-4"/>
                <w:sz w:val="22"/>
                <w:szCs w:val="22"/>
              </w:rPr>
              <w:t>非營業特種基金</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z w:val="22"/>
                <w:szCs w:val="22"/>
              </w:rPr>
              <w:t>2,000,000,000</w:t>
            </w:r>
          </w:p>
        </w:tc>
        <w:tc>
          <w:tcPr>
            <w:tcW w:w="2197" w:type="dxa"/>
            <w:shd w:val="clear" w:color="auto" w:fill="auto"/>
          </w:tcPr>
          <w:p w:rsidR="00C70EEB" w:rsidRPr="00AA056F" w:rsidRDefault="00C70EEB" w:rsidP="00682DFF">
            <w:pPr>
              <w:rPr>
                <w:rFonts w:ascii="細明體" w:eastAsia="細明體" w:hAnsi="細明體"/>
                <w:spacing w:val="-4"/>
                <w:sz w:val="22"/>
                <w:szCs w:val="22"/>
              </w:rPr>
            </w:pPr>
            <w:r w:rsidRPr="00561F8C">
              <w:rPr>
                <w:rFonts w:ascii="細明體" w:eastAsia="細明體" w:hAnsi="細明體"/>
                <w:noProof/>
                <w:spacing w:val="-4"/>
                <w:sz w:val="22"/>
                <w:szCs w:val="22"/>
              </w:rPr>
              <w:t>2,000,000,000</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197"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1"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2,000,000,000</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z w:val="22"/>
                <w:szCs w:val="22"/>
              </w:rPr>
              <w:t>－</w:t>
            </w:r>
          </w:p>
        </w:tc>
        <w:tc>
          <w:tcPr>
            <w:tcW w:w="2032"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noProof/>
                <w:spacing w:val="-4"/>
                <w:sz w:val="22"/>
                <w:szCs w:val="22"/>
              </w:rPr>
              <w:t>2,000,000,000</w:t>
            </w:r>
          </w:p>
        </w:tc>
        <w:tc>
          <w:tcPr>
            <w:tcW w:w="2268"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c>
          <w:tcPr>
            <w:tcW w:w="993" w:type="dxa"/>
            <w:shd w:val="clear" w:color="auto" w:fill="auto"/>
            <w:vAlign w:val="center"/>
          </w:tcPr>
          <w:p w:rsidR="00C70EEB" w:rsidRPr="00AA056F" w:rsidRDefault="00C70EEB" w:rsidP="00682DFF">
            <w:pPr>
              <w:rPr>
                <w:rFonts w:ascii="細明體" w:eastAsia="細明體" w:hAnsi="細明體"/>
                <w:sz w:val="22"/>
                <w:szCs w:val="22"/>
              </w:rPr>
            </w:pPr>
            <w:r w:rsidRPr="00561F8C">
              <w:rPr>
                <w:rFonts w:ascii="細明體" w:eastAsia="細明體" w:hAnsi="細明體" w:hint="eastAsia"/>
                <w:noProof/>
                <w:spacing w:val="-4"/>
                <w:sz w:val="22"/>
                <w:szCs w:val="22"/>
              </w:rPr>
              <w:t>－</w:t>
            </w:r>
          </w:p>
        </w:tc>
      </w:tr>
    </w:tbl>
    <w:p w:rsidR="00C70EEB" w:rsidRDefault="00C70EEB" w:rsidP="00C70EEB">
      <w:pPr>
        <w:jc w:val="left"/>
      </w:pPr>
    </w:p>
    <w:p w:rsidR="00C70EEB" w:rsidRPr="000B5B89" w:rsidRDefault="00C70EEB" w:rsidP="00C70EEB">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8"/>
        <w:gridCol w:w="2443"/>
        <w:gridCol w:w="2232"/>
        <w:gridCol w:w="2068"/>
        <w:gridCol w:w="2055"/>
        <w:gridCol w:w="2055"/>
        <w:gridCol w:w="2444"/>
        <w:gridCol w:w="2465"/>
        <w:gridCol w:w="2517"/>
        <w:gridCol w:w="1442"/>
      </w:tblGrid>
      <w:tr w:rsidR="00C70EEB" w:rsidTr="00682DFF">
        <w:trPr>
          <w:cantSplit/>
          <w:trHeight w:val="284"/>
          <w:tblHeader/>
        </w:trPr>
        <w:tc>
          <w:tcPr>
            <w:tcW w:w="20299" w:type="dxa"/>
            <w:gridSpan w:val="10"/>
            <w:tcBorders>
              <w:top w:val="nil"/>
              <w:bottom w:val="nil"/>
            </w:tcBorders>
            <w:vAlign w:val="center"/>
          </w:tcPr>
          <w:p w:rsidR="00C70EEB" w:rsidRPr="006001BA" w:rsidRDefault="00C70EEB" w:rsidP="00682DFF">
            <w:pPr>
              <w:jc w:val="left"/>
              <w:rPr>
                <w:rFonts w:hAnsi="標楷體"/>
                <w:sz w:val="18"/>
                <w:szCs w:val="18"/>
              </w:rPr>
            </w:pPr>
            <w:r w:rsidRPr="006001BA">
              <w:rPr>
                <w:rFonts w:hAnsi="標楷體" w:hint="eastAsia"/>
                <w:sz w:val="28"/>
              </w:rPr>
              <w:t>2.　以前年度部分</w:t>
            </w:r>
          </w:p>
        </w:tc>
      </w:tr>
      <w:tr w:rsidR="00C70EEB" w:rsidTr="00682DFF">
        <w:trPr>
          <w:cantSplit/>
          <w:trHeight w:val="284"/>
          <w:tblHeader/>
        </w:trPr>
        <w:tc>
          <w:tcPr>
            <w:tcW w:w="20299" w:type="dxa"/>
            <w:gridSpan w:val="10"/>
            <w:tcBorders>
              <w:top w:val="nil"/>
            </w:tcBorders>
            <w:vAlign w:val="center"/>
          </w:tcPr>
          <w:p w:rsidR="00C70EEB" w:rsidRPr="006001BA" w:rsidRDefault="00C70EEB" w:rsidP="00682DFF">
            <w:pPr>
              <w:pStyle w:val="af6"/>
              <w:ind w:left="48" w:right="48"/>
              <w:jc w:val="right"/>
              <w:rPr>
                <w:rFonts w:ascii="標楷體" w:hAnsi="標楷體"/>
              </w:rPr>
            </w:pPr>
            <w:r w:rsidRPr="006001BA">
              <w:rPr>
                <w:rFonts w:ascii="標楷體" w:hAnsi="標楷體" w:hint="eastAsia"/>
                <w:sz w:val="24"/>
              </w:rPr>
              <w:t>單位：新臺幣元</w:t>
            </w:r>
          </w:p>
        </w:tc>
      </w:tr>
      <w:tr w:rsidR="00C70EEB" w:rsidTr="00682DFF">
        <w:trPr>
          <w:cantSplit/>
          <w:trHeight w:val="284"/>
          <w:tblHeader/>
        </w:trPr>
        <w:tc>
          <w:tcPr>
            <w:tcW w:w="595" w:type="dxa"/>
            <w:vMerge w:val="restart"/>
            <w:vAlign w:val="center"/>
          </w:tcPr>
          <w:p w:rsidR="00C70EEB" w:rsidRPr="006001BA" w:rsidRDefault="00C70EEB" w:rsidP="00682DFF">
            <w:pPr>
              <w:pStyle w:val="af6"/>
              <w:ind w:leftChars="0" w:left="0" w:rightChars="0" w:right="0"/>
              <w:rPr>
                <w:sz w:val="22"/>
                <w:szCs w:val="22"/>
              </w:rPr>
            </w:pPr>
            <w:r w:rsidRPr="006001BA">
              <w:rPr>
                <w:rFonts w:hint="eastAsia"/>
                <w:sz w:val="22"/>
                <w:szCs w:val="22"/>
              </w:rPr>
              <w:t>年度</w:t>
            </w:r>
          </w:p>
        </w:tc>
        <w:tc>
          <w:tcPr>
            <w:tcW w:w="2552" w:type="dxa"/>
            <w:vMerge w:val="restart"/>
            <w:vAlign w:val="center"/>
          </w:tcPr>
          <w:p w:rsidR="00C70EEB" w:rsidRPr="006001BA" w:rsidRDefault="00C70EEB" w:rsidP="00682DFF">
            <w:pPr>
              <w:pStyle w:val="af6"/>
              <w:ind w:left="48" w:right="48"/>
              <w:rPr>
                <w:sz w:val="22"/>
                <w:szCs w:val="22"/>
              </w:rPr>
            </w:pPr>
            <w:r w:rsidRPr="006001BA">
              <w:rPr>
                <w:rFonts w:hint="eastAsia"/>
                <w:sz w:val="22"/>
                <w:szCs w:val="22"/>
              </w:rPr>
              <w:t>科目</w:t>
            </w:r>
          </w:p>
        </w:tc>
        <w:tc>
          <w:tcPr>
            <w:tcW w:w="2126" w:type="dxa"/>
            <w:vMerge w:val="restart"/>
            <w:vAlign w:val="center"/>
          </w:tcPr>
          <w:p w:rsidR="00C70EEB" w:rsidRPr="006001BA" w:rsidRDefault="00C70EEB" w:rsidP="00682DFF">
            <w:pPr>
              <w:pStyle w:val="af6"/>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C70EEB" w:rsidRPr="006001BA" w:rsidRDefault="00C70EEB" w:rsidP="00682DFF">
            <w:pPr>
              <w:pStyle w:val="af6"/>
              <w:ind w:left="48" w:right="48"/>
              <w:rPr>
                <w:sz w:val="22"/>
                <w:szCs w:val="22"/>
              </w:rPr>
            </w:pPr>
            <w:r w:rsidRPr="006001BA">
              <w:rPr>
                <w:rFonts w:hint="eastAsia"/>
                <w:sz w:val="22"/>
                <w:szCs w:val="22"/>
              </w:rPr>
              <w:t>修正數</w:t>
            </w:r>
          </w:p>
        </w:tc>
        <w:tc>
          <w:tcPr>
            <w:tcW w:w="8505" w:type="dxa"/>
            <w:gridSpan w:val="4"/>
            <w:vAlign w:val="center"/>
          </w:tcPr>
          <w:p w:rsidR="00C70EEB" w:rsidRPr="006001BA" w:rsidRDefault="00C70EEB" w:rsidP="00682DFF">
            <w:pPr>
              <w:pStyle w:val="af6"/>
              <w:ind w:left="48" w:right="48"/>
              <w:rPr>
                <w:sz w:val="22"/>
                <w:szCs w:val="22"/>
              </w:rPr>
            </w:pPr>
            <w:r w:rsidRPr="006001BA">
              <w:rPr>
                <w:rFonts w:hint="eastAsia"/>
                <w:sz w:val="22"/>
                <w:szCs w:val="22"/>
              </w:rPr>
              <w:t>決算審定數</w:t>
            </w:r>
          </w:p>
        </w:tc>
      </w:tr>
      <w:tr w:rsidR="00C70EEB" w:rsidTr="00682DFF">
        <w:trPr>
          <w:cantSplit/>
          <w:trHeight w:val="284"/>
          <w:tblHeader/>
        </w:trPr>
        <w:tc>
          <w:tcPr>
            <w:tcW w:w="595" w:type="dxa"/>
            <w:vMerge/>
            <w:vAlign w:val="center"/>
          </w:tcPr>
          <w:p w:rsidR="00C70EEB" w:rsidRPr="006001BA" w:rsidRDefault="00C70EEB" w:rsidP="00682DFF">
            <w:pPr>
              <w:pStyle w:val="af6"/>
              <w:ind w:left="48" w:right="48"/>
              <w:rPr>
                <w:sz w:val="22"/>
                <w:szCs w:val="22"/>
              </w:rPr>
            </w:pPr>
          </w:p>
        </w:tc>
        <w:tc>
          <w:tcPr>
            <w:tcW w:w="2552" w:type="dxa"/>
            <w:vMerge/>
            <w:vAlign w:val="center"/>
          </w:tcPr>
          <w:p w:rsidR="00C70EEB" w:rsidRPr="006001BA" w:rsidRDefault="00C70EEB" w:rsidP="00682DFF">
            <w:pPr>
              <w:pStyle w:val="af6"/>
              <w:ind w:left="48" w:right="48"/>
              <w:rPr>
                <w:sz w:val="22"/>
                <w:szCs w:val="22"/>
              </w:rPr>
            </w:pPr>
          </w:p>
        </w:tc>
        <w:tc>
          <w:tcPr>
            <w:tcW w:w="2126" w:type="dxa"/>
            <w:vMerge/>
            <w:vAlign w:val="center"/>
          </w:tcPr>
          <w:p w:rsidR="00C70EEB" w:rsidRPr="006001BA" w:rsidRDefault="00C70EEB" w:rsidP="00682DFF">
            <w:pPr>
              <w:pStyle w:val="af6"/>
              <w:ind w:left="48" w:right="48"/>
              <w:rPr>
                <w:sz w:val="22"/>
                <w:szCs w:val="22"/>
              </w:rPr>
            </w:pPr>
          </w:p>
        </w:tc>
        <w:tc>
          <w:tcPr>
            <w:tcW w:w="2173" w:type="dxa"/>
            <w:vMerge w:val="restart"/>
            <w:vAlign w:val="center"/>
          </w:tcPr>
          <w:p w:rsidR="00C70EEB" w:rsidRPr="006001BA" w:rsidRDefault="00C70EEB" w:rsidP="00682DFF">
            <w:pPr>
              <w:pStyle w:val="af6"/>
              <w:ind w:left="48" w:right="48"/>
              <w:rPr>
                <w:sz w:val="22"/>
                <w:szCs w:val="22"/>
              </w:rPr>
            </w:pPr>
            <w:r w:rsidRPr="006001BA">
              <w:rPr>
                <w:rFonts w:hint="eastAsia"/>
                <w:sz w:val="22"/>
                <w:szCs w:val="22"/>
              </w:rPr>
              <w:t>減免（註銷）數</w:t>
            </w:r>
          </w:p>
        </w:tc>
        <w:tc>
          <w:tcPr>
            <w:tcW w:w="2174" w:type="dxa"/>
            <w:vMerge w:val="restart"/>
            <w:vAlign w:val="center"/>
          </w:tcPr>
          <w:p w:rsidR="00C70EEB" w:rsidRPr="006001BA" w:rsidRDefault="00C70EEB" w:rsidP="00682DFF">
            <w:pPr>
              <w:pStyle w:val="af6"/>
              <w:ind w:left="48" w:right="48"/>
              <w:rPr>
                <w:sz w:val="22"/>
                <w:szCs w:val="22"/>
              </w:rPr>
            </w:pPr>
            <w:r w:rsidRPr="006001BA">
              <w:rPr>
                <w:rFonts w:hint="eastAsia"/>
                <w:sz w:val="22"/>
                <w:szCs w:val="22"/>
              </w:rPr>
              <w:t>實現數</w:t>
            </w:r>
          </w:p>
        </w:tc>
        <w:tc>
          <w:tcPr>
            <w:tcW w:w="2174" w:type="dxa"/>
            <w:vMerge w:val="restart"/>
            <w:vAlign w:val="center"/>
          </w:tcPr>
          <w:p w:rsidR="00C70EEB" w:rsidRPr="006001BA" w:rsidRDefault="00C70EEB" w:rsidP="00682DFF">
            <w:pPr>
              <w:pStyle w:val="af6"/>
              <w:ind w:left="48" w:right="48"/>
              <w:rPr>
                <w:sz w:val="22"/>
                <w:szCs w:val="22"/>
              </w:rPr>
            </w:pPr>
            <w:r w:rsidRPr="006001BA">
              <w:rPr>
                <w:rFonts w:hint="eastAsia"/>
                <w:sz w:val="22"/>
                <w:szCs w:val="22"/>
              </w:rPr>
              <w:t>應付保留數</w:t>
            </w:r>
          </w:p>
        </w:tc>
        <w:tc>
          <w:tcPr>
            <w:tcW w:w="2480" w:type="dxa"/>
            <w:vMerge w:val="restart"/>
            <w:vAlign w:val="center"/>
          </w:tcPr>
          <w:p w:rsidR="00C70EEB" w:rsidRPr="006001BA" w:rsidRDefault="00C70EEB" w:rsidP="00682DFF">
            <w:pPr>
              <w:pStyle w:val="af6"/>
              <w:ind w:left="48" w:right="48"/>
              <w:rPr>
                <w:sz w:val="22"/>
                <w:szCs w:val="22"/>
              </w:rPr>
            </w:pPr>
            <w:r w:rsidRPr="006001BA">
              <w:rPr>
                <w:rFonts w:hint="eastAsia"/>
                <w:sz w:val="22"/>
                <w:szCs w:val="22"/>
              </w:rPr>
              <w:t>減免（註銷）數</w:t>
            </w:r>
          </w:p>
        </w:tc>
        <w:tc>
          <w:tcPr>
            <w:tcW w:w="2481" w:type="dxa"/>
            <w:vMerge w:val="restart"/>
            <w:vAlign w:val="center"/>
          </w:tcPr>
          <w:p w:rsidR="00C70EEB" w:rsidRPr="006001BA" w:rsidRDefault="00C70EEB" w:rsidP="00682DFF">
            <w:pPr>
              <w:pStyle w:val="af6"/>
              <w:ind w:left="48" w:right="48"/>
              <w:rPr>
                <w:sz w:val="22"/>
                <w:szCs w:val="22"/>
              </w:rPr>
            </w:pPr>
            <w:r w:rsidRPr="006001BA">
              <w:rPr>
                <w:rFonts w:hint="eastAsia"/>
                <w:sz w:val="22"/>
                <w:szCs w:val="22"/>
              </w:rPr>
              <w:t>實現數</w:t>
            </w:r>
          </w:p>
        </w:tc>
        <w:tc>
          <w:tcPr>
            <w:tcW w:w="3544" w:type="dxa"/>
            <w:gridSpan w:val="2"/>
            <w:vAlign w:val="center"/>
          </w:tcPr>
          <w:p w:rsidR="00C70EEB" w:rsidRPr="006001BA" w:rsidRDefault="00C70EEB" w:rsidP="00682DFF">
            <w:pPr>
              <w:pStyle w:val="af6"/>
              <w:ind w:left="48" w:right="48"/>
              <w:rPr>
                <w:sz w:val="22"/>
                <w:szCs w:val="22"/>
              </w:rPr>
            </w:pPr>
            <w:r w:rsidRPr="006001BA">
              <w:rPr>
                <w:rFonts w:hint="eastAsia"/>
                <w:sz w:val="22"/>
                <w:szCs w:val="22"/>
              </w:rPr>
              <w:t>應付保留數</w:t>
            </w:r>
          </w:p>
        </w:tc>
      </w:tr>
      <w:tr w:rsidR="00C70EEB" w:rsidTr="00682DFF">
        <w:trPr>
          <w:cantSplit/>
          <w:trHeight w:val="284"/>
          <w:tblHeader/>
        </w:trPr>
        <w:tc>
          <w:tcPr>
            <w:tcW w:w="595" w:type="dxa"/>
            <w:vMerge/>
            <w:tcBorders>
              <w:bottom w:val="single" w:sz="4" w:space="0" w:color="auto"/>
            </w:tcBorders>
            <w:vAlign w:val="center"/>
          </w:tcPr>
          <w:p w:rsidR="00C70EEB" w:rsidRPr="006001BA" w:rsidRDefault="00C70EEB" w:rsidP="00682DFF">
            <w:pPr>
              <w:pStyle w:val="af6"/>
              <w:ind w:left="48" w:right="48"/>
              <w:rPr>
                <w:sz w:val="22"/>
                <w:szCs w:val="22"/>
              </w:rPr>
            </w:pPr>
          </w:p>
        </w:tc>
        <w:tc>
          <w:tcPr>
            <w:tcW w:w="2552" w:type="dxa"/>
            <w:vMerge/>
            <w:tcBorders>
              <w:bottom w:val="single" w:sz="4" w:space="0" w:color="auto"/>
            </w:tcBorders>
            <w:vAlign w:val="center"/>
          </w:tcPr>
          <w:p w:rsidR="00C70EEB" w:rsidRPr="006001BA" w:rsidRDefault="00C70EEB" w:rsidP="00682DFF">
            <w:pPr>
              <w:pStyle w:val="af6"/>
              <w:ind w:left="48" w:right="48"/>
              <w:rPr>
                <w:sz w:val="22"/>
                <w:szCs w:val="22"/>
              </w:rPr>
            </w:pPr>
          </w:p>
        </w:tc>
        <w:tc>
          <w:tcPr>
            <w:tcW w:w="2126" w:type="dxa"/>
            <w:vMerge/>
            <w:tcBorders>
              <w:bottom w:val="single" w:sz="4" w:space="0" w:color="auto"/>
            </w:tcBorders>
            <w:vAlign w:val="center"/>
          </w:tcPr>
          <w:p w:rsidR="00C70EEB" w:rsidRPr="006001BA" w:rsidRDefault="00C70EEB" w:rsidP="00682DFF">
            <w:pPr>
              <w:pStyle w:val="af6"/>
              <w:ind w:left="48" w:right="48"/>
              <w:rPr>
                <w:sz w:val="22"/>
                <w:szCs w:val="22"/>
              </w:rPr>
            </w:pPr>
          </w:p>
        </w:tc>
        <w:tc>
          <w:tcPr>
            <w:tcW w:w="2173" w:type="dxa"/>
            <w:vMerge/>
            <w:tcBorders>
              <w:bottom w:val="single" w:sz="4" w:space="0" w:color="auto"/>
            </w:tcBorders>
          </w:tcPr>
          <w:p w:rsidR="00C70EEB" w:rsidRPr="006001BA" w:rsidRDefault="00C70EEB" w:rsidP="00682DFF">
            <w:pPr>
              <w:pStyle w:val="af6"/>
              <w:ind w:left="48" w:right="48"/>
              <w:rPr>
                <w:sz w:val="22"/>
                <w:szCs w:val="22"/>
              </w:rPr>
            </w:pPr>
          </w:p>
        </w:tc>
        <w:tc>
          <w:tcPr>
            <w:tcW w:w="2174" w:type="dxa"/>
            <w:vMerge/>
            <w:tcBorders>
              <w:bottom w:val="single" w:sz="4" w:space="0" w:color="auto"/>
            </w:tcBorders>
          </w:tcPr>
          <w:p w:rsidR="00C70EEB" w:rsidRPr="006001BA" w:rsidRDefault="00C70EEB" w:rsidP="00682DFF">
            <w:pPr>
              <w:pStyle w:val="af6"/>
              <w:ind w:left="48" w:right="48"/>
              <w:rPr>
                <w:sz w:val="22"/>
                <w:szCs w:val="22"/>
              </w:rPr>
            </w:pPr>
          </w:p>
        </w:tc>
        <w:tc>
          <w:tcPr>
            <w:tcW w:w="2174" w:type="dxa"/>
            <w:vMerge/>
            <w:tcBorders>
              <w:bottom w:val="single" w:sz="4" w:space="0" w:color="auto"/>
            </w:tcBorders>
          </w:tcPr>
          <w:p w:rsidR="00C70EEB" w:rsidRPr="006001BA" w:rsidRDefault="00C70EEB" w:rsidP="00682DFF">
            <w:pPr>
              <w:pStyle w:val="af6"/>
              <w:ind w:left="48" w:right="48"/>
              <w:rPr>
                <w:sz w:val="22"/>
                <w:szCs w:val="22"/>
              </w:rPr>
            </w:pPr>
          </w:p>
        </w:tc>
        <w:tc>
          <w:tcPr>
            <w:tcW w:w="2480" w:type="dxa"/>
            <w:vMerge/>
            <w:tcBorders>
              <w:bottom w:val="single" w:sz="4" w:space="0" w:color="auto"/>
            </w:tcBorders>
            <w:vAlign w:val="center"/>
          </w:tcPr>
          <w:p w:rsidR="00C70EEB" w:rsidRPr="006001BA" w:rsidRDefault="00C70EEB" w:rsidP="00682DFF">
            <w:pPr>
              <w:pStyle w:val="af6"/>
              <w:ind w:left="48" w:right="48"/>
              <w:rPr>
                <w:sz w:val="22"/>
                <w:szCs w:val="22"/>
              </w:rPr>
            </w:pPr>
          </w:p>
        </w:tc>
        <w:tc>
          <w:tcPr>
            <w:tcW w:w="2481" w:type="dxa"/>
            <w:vMerge/>
            <w:tcBorders>
              <w:bottom w:val="single" w:sz="4" w:space="0" w:color="auto"/>
            </w:tcBorders>
            <w:vAlign w:val="center"/>
          </w:tcPr>
          <w:p w:rsidR="00C70EEB" w:rsidRPr="006001BA" w:rsidRDefault="00C70EEB" w:rsidP="00682DFF">
            <w:pPr>
              <w:pStyle w:val="af6"/>
              <w:ind w:left="48" w:right="48"/>
              <w:rPr>
                <w:sz w:val="22"/>
                <w:szCs w:val="22"/>
              </w:rPr>
            </w:pPr>
          </w:p>
        </w:tc>
        <w:tc>
          <w:tcPr>
            <w:tcW w:w="2551" w:type="dxa"/>
            <w:tcBorders>
              <w:bottom w:val="single" w:sz="4" w:space="0" w:color="auto"/>
            </w:tcBorders>
            <w:vAlign w:val="center"/>
          </w:tcPr>
          <w:p w:rsidR="00C70EEB" w:rsidRPr="006001BA" w:rsidRDefault="00C70EEB" w:rsidP="00682DFF">
            <w:pPr>
              <w:pStyle w:val="af6"/>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C70EEB" w:rsidRPr="006001BA" w:rsidRDefault="00C70EEB" w:rsidP="00682DFF">
            <w:pPr>
              <w:pStyle w:val="af6"/>
              <w:ind w:left="48" w:right="48"/>
              <w:rPr>
                <w:sz w:val="22"/>
                <w:szCs w:val="22"/>
              </w:rPr>
            </w:pPr>
            <w:r w:rsidRPr="006001BA">
              <w:rPr>
                <w:rFonts w:hint="eastAsia"/>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ind w:firstLine="991"/>
              <w:jc w:val="center"/>
              <w:rPr>
                <w:rFonts w:ascii="標楷體" w:eastAsia="標楷體" w:hAnsi="標楷體"/>
                <w:b/>
                <w:sz w:val="22"/>
                <w:szCs w:val="22"/>
              </w:rPr>
            </w:pPr>
          </w:p>
        </w:tc>
        <w:tc>
          <w:tcPr>
            <w:tcW w:w="2552" w:type="dxa"/>
            <w:shd w:val="clear" w:color="auto" w:fill="auto"/>
            <w:vAlign w:val="center"/>
          </w:tcPr>
          <w:p w:rsidR="00C70EEB" w:rsidRPr="004C359B" w:rsidRDefault="00C70EEB" w:rsidP="00682DFF">
            <w:pPr>
              <w:pStyle w:val="23"/>
              <w:rPr>
                <w:rFonts w:ascii="標楷體" w:hAnsi="標楷體"/>
                <w:sz w:val="22"/>
                <w:szCs w:val="22"/>
              </w:rPr>
            </w:pPr>
            <w:r w:rsidRPr="004C359B">
              <w:rPr>
                <w:rFonts w:ascii="標楷體" w:hAnsi="標楷體" w:hint="eastAsia"/>
                <w:noProof/>
                <w:sz w:val="22"/>
                <w:szCs w:val="22"/>
              </w:rPr>
              <w:t>經濟部主管</w:t>
            </w:r>
          </w:p>
        </w:tc>
        <w:tc>
          <w:tcPr>
            <w:tcW w:w="2126" w:type="dxa"/>
            <w:shd w:val="clear" w:color="auto" w:fill="auto"/>
            <w:vAlign w:val="center"/>
          </w:tcPr>
          <w:p w:rsidR="00C70EEB" w:rsidRPr="004C359B" w:rsidRDefault="00C70EEB" w:rsidP="00FE41E0">
            <w:pPr>
              <w:pStyle w:val="31"/>
              <w:ind w:firstLine="780"/>
              <w:rPr>
                <w:rFonts w:hAnsi="細明體"/>
                <w:b/>
                <w:sz w:val="22"/>
                <w:szCs w:val="22"/>
              </w:rPr>
            </w:pPr>
            <w:r w:rsidRPr="004C359B">
              <w:rPr>
                <w:rFonts w:hAnsi="細明體"/>
                <w:b/>
                <w:noProof/>
                <w:sz w:val="22"/>
                <w:szCs w:val="22"/>
              </w:rPr>
              <w:t>2,502,507,197</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42,406,488</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2,089,518,412</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370,582,297</w:t>
            </w:r>
          </w:p>
        </w:tc>
        <w:tc>
          <w:tcPr>
            <w:tcW w:w="993" w:type="dxa"/>
            <w:shd w:val="clear" w:color="auto" w:fill="auto"/>
            <w:vAlign w:val="center"/>
          </w:tcPr>
          <w:p w:rsidR="00C70EEB" w:rsidRPr="004C359B" w:rsidRDefault="00C70EEB" w:rsidP="008E55A5">
            <w:pPr>
              <w:pStyle w:val="31"/>
              <w:ind w:firstLine="777"/>
              <w:rPr>
                <w:rFonts w:hAnsi="細明體"/>
                <w:b/>
                <w:sz w:val="22"/>
                <w:szCs w:val="22"/>
              </w:rPr>
            </w:pPr>
            <w:r w:rsidRPr="004C359B">
              <w:rPr>
                <w:rFonts w:hAnsi="細明體"/>
                <w:b/>
                <w:noProof/>
                <w:sz w:val="22"/>
                <w:szCs w:val="22"/>
              </w:rPr>
              <w:t>14.81</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ind w:firstLine="991"/>
              <w:jc w:val="center"/>
              <w:rPr>
                <w:rFonts w:ascii="標楷體" w:eastAsia="標楷體" w:hAnsi="標楷體"/>
                <w:b/>
                <w:sz w:val="22"/>
                <w:szCs w:val="22"/>
              </w:rPr>
            </w:pPr>
          </w:p>
        </w:tc>
        <w:tc>
          <w:tcPr>
            <w:tcW w:w="2552" w:type="dxa"/>
            <w:shd w:val="clear" w:color="auto" w:fill="auto"/>
            <w:vAlign w:val="center"/>
          </w:tcPr>
          <w:p w:rsidR="00C70EEB" w:rsidRPr="004C359B" w:rsidRDefault="00C70EEB" w:rsidP="00682DFF">
            <w:pPr>
              <w:pStyle w:val="23"/>
              <w:ind w:leftChars="100" w:left="160"/>
              <w:rPr>
                <w:rFonts w:ascii="標楷體" w:hAnsi="標楷體"/>
                <w:sz w:val="22"/>
                <w:szCs w:val="22"/>
              </w:rPr>
            </w:pPr>
            <w:r w:rsidRPr="004C359B">
              <w:rPr>
                <w:rFonts w:ascii="標楷體" w:hAnsi="標楷體" w:hint="eastAsia"/>
                <w:noProof/>
                <w:sz w:val="22"/>
                <w:szCs w:val="22"/>
              </w:rPr>
              <w:t>經濟部</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93,694,309</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54,764</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86,824,961</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6,814,584</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7.27</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110</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推動商業現代化</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470,000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470,000</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300" w:left="480" w:rightChars="100" w:right="160"/>
              <w:rPr>
                <w:rFonts w:ascii="標楷體" w:hAnsi="標楷體"/>
                <w:sz w:val="22"/>
                <w:szCs w:val="22"/>
              </w:rPr>
            </w:pPr>
            <w:r w:rsidRPr="004C359B">
              <w:rPr>
                <w:rFonts w:ascii="標楷體" w:hAnsi="標楷體" w:hint="eastAsia"/>
                <w:noProof/>
                <w:sz w:val="22"/>
                <w:szCs w:val="22"/>
              </w:rPr>
              <w:t>小計</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93,224,309</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54,764</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86,354,961</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6,814,584</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7.31</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推動商業科技發展</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10,035,000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10,035,000</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科技專案</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6,934,000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6,934,000</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礦務行政與管理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664,370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664,370</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一般行政</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53,003,359</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34,310</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51,154,465</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1,814,584</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3.42</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290DDB" w:rsidRDefault="00C70EEB" w:rsidP="00682DFF">
            <w:pPr>
              <w:pStyle w:val="23"/>
              <w:ind w:leftChars="200" w:left="320"/>
              <w:rPr>
                <w:rFonts w:ascii="標楷體" w:hAnsi="標楷體"/>
                <w:b w:val="0"/>
                <w:spacing w:val="-20"/>
                <w:sz w:val="22"/>
                <w:szCs w:val="22"/>
              </w:rPr>
            </w:pPr>
            <w:r w:rsidRPr="00290DDB">
              <w:rPr>
                <w:rFonts w:ascii="標楷體" w:hAnsi="標楷體" w:hint="eastAsia"/>
                <w:b w:val="0"/>
                <w:noProof/>
                <w:spacing w:val="-20"/>
                <w:sz w:val="22"/>
                <w:szCs w:val="22"/>
              </w:rPr>
              <w:t>國際經濟合作與促進投資</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22,587,580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20,454</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17,567,126</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5,000,000</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22.14</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8134F6" w:rsidP="007B79D8">
            <w:pPr>
              <w:pStyle w:val="23"/>
              <w:ind w:leftChars="100" w:left="160"/>
              <w:rPr>
                <w:rFonts w:ascii="標楷體" w:hAnsi="標楷體"/>
                <w:sz w:val="22"/>
                <w:szCs w:val="22"/>
              </w:rPr>
            </w:pPr>
            <w:r w:rsidRPr="008134F6">
              <w:rPr>
                <w:rFonts w:ascii="標楷體" w:hAnsi="標楷體" w:hint="eastAsia"/>
                <w:noProof/>
                <w:sz w:val="22"/>
                <w:szCs w:val="22"/>
              </w:rPr>
              <w:t>工業局（產業發展署）</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193,154,823</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5,588,366</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187,566,457</w:t>
            </w:r>
          </w:p>
        </w:tc>
        <w:tc>
          <w:tcPr>
            <w:tcW w:w="993" w:type="dxa"/>
            <w:shd w:val="clear" w:color="auto" w:fill="auto"/>
            <w:vAlign w:val="center"/>
          </w:tcPr>
          <w:p w:rsidR="00C70EEB" w:rsidRPr="004C359B" w:rsidRDefault="00C70EEB" w:rsidP="008E55A5">
            <w:pPr>
              <w:pStyle w:val="31"/>
              <w:ind w:firstLine="777"/>
              <w:rPr>
                <w:rFonts w:hAnsi="細明體"/>
                <w:b/>
                <w:sz w:val="22"/>
                <w:szCs w:val="22"/>
              </w:rPr>
            </w:pPr>
            <w:r w:rsidRPr="004C359B">
              <w:rPr>
                <w:rFonts w:hAnsi="細明體"/>
                <w:b/>
                <w:noProof/>
                <w:sz w:val="22"/>
                <w:szCs w:val="22"/>
              </w:rPr>
              <w:t>97.11</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107</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工業管理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104,105,486</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533,076</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103,572,410</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99.49</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108</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工業管理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79,493,074</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4,345,249</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75,147,825</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94.53</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109</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工業管理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9,556,263</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710,041</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8,846,222</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92.57</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DA58D5" w:rsidRDefault="00516323" w:rsidP="00682DFF">
            <w:pPr>
              <w:pStyle w:val="23"/>
              <w:ind w:leftChars="100" w:left="160"/>
              <w:rPr>
                <w:rFonts w:ascii="標楷體" w:hAnsi="標楷體"/>
                <w:noProof/>
                <w:sz w:val="22"/>
                <w:szCs w:val="22"/>
              </w:rPr>
            </w:pPr>
            <w:r w:rsidRPr="00516323">
              <w:rPr>
                <w:rFonts w:ascii="標楷體" w:hAnsi="標楷體" w:hint="eastAsia"/>
                <w:noProof/>
                <w:sz w:val="22"/>
                <w:szCs w:val="22"/>
              </w:rPr>
              <w:t>國際貿易局及所屬</w:t>
            </w:r>
          </w:p>
          <w:p w:rsidR="00C70EEB" w:rsidRPr="004C359B" w:rsidRDefault="00516323" w:rsidP="007B79D8">
            <w:pPr>
              <w:pStyle w:val="23"/>
              <w:ind w:leftChars="100" w:left="160"/>
              <w:jc w:val="both"/>
              <w:rPr>
                <w:rFonts w:ascii="標楷體" w:hAnsi="標楷體"/>
                <w:sz w:val="22"/>
                <w:szCs w:val="22"/>
              </w:rPr>
            </w:pPr>
            <w:r w:rsidRPr="00516323">
              <w:rPr>
                <w:rFonts w:ascii="標楷體" w:hAnsi="標楷體" w:hint="eastAsia"/>
                <w:noProof/>
                <w:sz w:val="22"/>
                <w:szCs w:val="22"/>
              </w:rPr>
              <w:t>（國際貿易署）</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348,185,977</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232,340</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333,075,854</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14,877,783</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4.27</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300" w:left="480" w:rightChars="100" w:right="160"/>
              <w:rPr>
                <w:rFonts w:ascii="標楷體" w:hAnsi="標楷體"/>
                <w:sz w:val="22"/>
                <w:szCs w:val="22"/>
              </w:rPr>
            </w:pPr>
            <w:r w:rsidRPr="004C359B">
              <w:rPr>
                <w:rFonts w:ascii="標楷體" w:hAnsi="標楷體" w:hint="eastAsia"/>
                <w:noProof/>
                <w:sz w:val="22"/>
                <w:szCs w:val="22"/>
              </w:rPr>
              <w:t>小計</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348,185,977</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232,340</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333,075,854</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14,877,783</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4.27</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一般行政</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2,246,000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23,889</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2,222,111</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國際貿易</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345,939,977</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208,451</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330,853,743</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14,877,783</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4.30</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100" w:left="160"/>
              <w:rPr>
                <w:rFonts w:ascii="標楷體" w:hAnsi="標楷體"/>
                <w:sz w:val="22"/>
                <w:szCs w:val="22"/>
              </w:rPr>
            </w:pPr>
            <w:r w:rsidRPr="004C359B">
              <w:rPr>
                <w:rFonts w:ascii="標楷體" w:hAnsi="標楷體" w:hint="eastAsia"/>
                <w:noProof/>
                <w:sz w:val="22"/>
                <w:szCs w:val="22"/>
              </w:rPr>
              <w:t>標準檢驗局及所屬</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55,523,507</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55,523,507</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300" w:left="480" w:rightChars="100" w:right="160"/>
              <w:rPr>
                <w:rFonts w:ascii="標楷體" w:hAnsi="標楷體"/>
                <w:sz w:val="22"/>
                <w:szCs w:val="22"/>
              </w:rPr>
            </w:pPr>
            <w:r w:rsidRPr="004C359B">
              <w:rPr>
                <w:rFonts w:ascii="標楷體" w:hAnsi="標楷體" w:hint="eastAsia"/>
                <w:noProof/>
                <w:sz w:val="22"/>
                <w:szCs w:val="22"/>
              </w:rPr>
              <w:t>小計</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55,523,507</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55,523,507</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一般行政</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11,094,402</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11,094,402</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標準檢驗及度政管理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44,429,105</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44,429,105</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100" w:left="160"/>
              <w:rPr>
                <w:rFonts w:ascii="標楷體" w:hAnsi="標楷體"/>
                <w:sz w:val="22"/>
                <w:szCs w:val="22"/>
              </w:rPr>
            </w:pPr>
            <w:r w:rsidRPr="004C359B">
              <w:rPr>
                <w:rFonts w:ascii="標楷體" w:hAnsi="標楷體" w:hint="eastAsia"/>
                <w:noProof/>
                <w:sz w:val="22"/>
                <w:szCs w:val="22"/>
              </w:rPr>
              <w:t>水利署及所屬</w:t>
            </w:r>
          </w:p>
        </w:tc>
        <w:tc>
          <w:tcPr>
            <w:tcW w:w="2126" w:type="dxa"/>
            <w:shd w:val="clear" w:color="auto" w:fill="auto"/>
            <w:vAlign w:val="center"/>
          </w:tcPr>
          <w:p w:rsidR="00C70EEB" w:rsidRPr="004C359B" w:rsidRDefault="00C70EEB" w:rsidP="008E55A5">
            <w:pPr>
              <w:pStyle w:val="31"/>
              <w:ind w:firstLine="780"/>
              <w:rPr>
                <w:rFonts w:hAnsi="細明體"/>
                <w:b/>
                <w:sz w:val="22"/>
                <w:szCs w:val="22"/>
              </w:rPr>
            </w:pPr>
            <w:r w:rsidRPr="004C359B">
              <w:rPr>
                <w:rFonts w:hAnsi="細明體"/>
                <w:b/>
                <w:noProof/>
                <w:sz w:val="22"/>
                <w:szCs w:val="22"/>
              </w:rPr>
              <w:t>1,770,114,048</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39,154,249</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1,569,636,326</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161,323,473</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9.11</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108</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水利建設及保育管理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1,540,402</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1,540,402</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109</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水利建設及保育管理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26,167,382</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23,969</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6,529,163</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19,614,250</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74.96</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110</w:t>
            </w:r>
          </w:p>
        </w:tc>
        <w:tc>
          <w:tcPr>
            <w:tcW w:w="2552" w:type="dxa"/>
            <w:shd w:val="clear" w:color="auto" w:fill="auto"/>
            <w:vAlign w:val="center"/>
          </w:tcPr>
          <w:p w:rsidR="00C70EEB" w:rsidRPr="004C359B" w:rsidRDefault="00C70EEB" w:rsidP="00682DFF">
            <w:pPr>
              <w:pStyle w:val="23"/>
              <w:ind w:leftChars="300" w:left="480" w:rightChars="100" w:right="160"/>
              <w:rPr>
                <w:rFonts w:ascii="標楷體" w:hAnsi="標楷體"/>
                <w:sz w:val="22"/>
                <w:szCs w:val="22"/>
              </w:rPr>
            </w:pPr>
            <w:r w:rsidRPr="004C359B">
              <w:rPr>
                <w:rFonts w:ascii="標楷體" w:hAnsi="標楷體" w:hint="eastAsia"/>
                <w:noProof/>
                <w:sz w:val="22"/>
                <w:szCs w:val="22"/>
              </w:rPr>
              <w:t>小計</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124,395,501</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3,871,899</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96,936,401</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23,587,201</w:t>
            </w:r>
          </w:p>
        </w:tc>
        <w:tc>
          <w:tcPr>
            <w:tcW w:w="993" w:type="dxa"/>
            <w:shd w:val="clear" w:color="auto" w:fill="auto"/>
            <w:vAlign w:val="center"/>
          </w:tcPr>
          <w:p w:rsidR="00C70EEB" w:rsidRPr="004C359B" w:rsidRDefault="00C70EEB" w:rsidP="008E55A5">
            <w:pPr>
              <w:pStyle w:val="31"/>
              <w:ind w:firstLine="777"/>
              <w:rPr>
                <w:rFonts w:hAnsi="細明體"/>
                <w:b/>
                <w:sz w:val="22"/>
                <w:szCs w:val="22"/>
              </w:rPr>
            </w:pPr>
            <w:r w:rsidRPr="004C359B">
              <w:rPr>
                <w:rFonts w:hAnsi="細明體"/>
                <w:b/>
                <w:noProof/>
                <w:sz w:val="22"/>
                <w:szCs w:val="22"/>
              </w:rPr>
              <w:t>18.96</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一般行政</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5,574,682</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4,154</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5,570,528</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水利建設及保育管理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118,820,819</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3,867,745</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91,365,873</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23,587,201</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19.85</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300" w:left="480" w:rightChars="100" w:right="160"/>
              <w:rPr>
                <w:rFonts w:ascii="標楷體" w:hAnsi="標楷體"/>
                <w:sz w:val="22"/>
                <w:szCs w:val="22"/>
              </w:rPr>
            </w:pPr>
            <w:r w:rsidRPr="004C359B">
              <w:rPr>
                <w:rFonts w:ascii="標楷體" w:hAnsi="標楷體" w:hint="eastAsia"/>
                <w:noProof/>
                <w:sz w:val="22"/>
                <w:szCs w:val="22"/>
              </w:rPr>
              <w:t>小計</w:t>
            </w:r>
          </w:p>
        </w:tc>
        <w:tc>
          <w:tcPr>
            <w:tcW w:w="2126" w:type="dxa"/>
            <w:shd w:val="clear" w:color="auto" w:fill="auto"/>
            <w:vAlign w:val="center"/>
          </w:tcPr>
          <w:p w:rsidR="00C70EEB" w:rsidRPr="004C359B" w:rsidRDefault="00C70EEB" w:rsidP="008E55A5">
            <w:pPr>
              <w:pStyle w:val="31"/>
              <w:ind w:firstLine="782"/>
              <w:rPr>
                <w:rFonts w:hAnsi="細明體"/>
                <w:b/>
                <w:sz w:val="22"/>
                <w:szCs w:val="22"/>
              </w:rPr>
            </w:pPr>
            <w:r w:rsidRPr="004C359B">
              <w:rPr>
                <w:rFonts w:hAnsi="細明體"/>
                <w:b/>
                <w:noProof/>
                <w:sz w:val="22"/>
                <w:szCs w:val="22"/>
              </w:rPr>
              <w:t>1,618,010,763</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35,258,381</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1,464,630,360</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118,122,022</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7.30</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水資源科技發展</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8,294,000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8,294,000</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一般行政</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11,191,752</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140,444</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9,879,896</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1,171,412</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10.47</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水利建設及保育管理</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1,598,525,011</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35,117,937</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1,446,456,464</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116,950,610</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7.32</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290DDB" w:rsidRDefault="00516323" w:rsidP="00682DFF">
            <w:pPr>
              <w:pStyle w:val="23"/>
              <w:ind w:leftChars="100" w:left="160"/>
              <w:rPr>
                <w:rFonts w:ascii="標楷體" w:hAnsi="標楷體"/>
                <w:spacing w:val="-34"/>
                <w:sz w:val="22"/>
                <w:szCs w:val="22"/>
              </w:rPr>
            </w:pPr>
            <w:r w:rsidRPr="00290DDB">
              <w:rPr>
                <w:rFonts w:ascii="標楷體" w:hAnsi="標楷體" w:hint="eastAsia"/>
                <w:noProof/>
                <w:spacing w:val="-34"/>
                <w:sz w:val="22"/>
                <w:szCs w:val="22"/>
              </w:rPr>
              <w:t>中小企業處（中小及新創企業署）</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30,497,498</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2,937,375</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27,560,123</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中小企業科技應用</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30,497,498</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2,937,375</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27,560,123</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DA58D5" w:rsidRDefault="00035922" w:rsidP="00682DFF">
            <w:pPr>
              <w:pStyle w:val="23"/>
              <w:ind w:leftChars="100" w:left="160"/>
              <w:rPr>
                <w:rFonts w:ascii="標楷體" w:hAnsi="標楷體"/>
                <w:noProof/>
                <w:sz w:val="22"/>
                <w:szCs w:val="22"/>
              </w:rPr>
            </w:pPr>
            <w:r w:rsidRPr="00035922">
              <w:rPr>
                <w:rFonts w:ascii="標楷體" w:hAnsi="標楷體" w:hint="eastAsia"/>
                <w:noProof/>
                <w:sz w:val="22"/>
                <w:szCs w:val="22"/>
              </w:rPr>
              <w:t>中央地質調查所</w:t>
            </w:r>
          </w:p>
          <w:p w:rsidR="00C70EEB" w:rsidRPr="00DA58D5" w:rsidRDefault="00035922" w:rsidP="007B79D8">
            <w:pPr>
              <w:pStyle w:val="23"/>
              <w:ind w:leftChars="100" w:left="160"/>
              <w:jc w:val="both"/>
              <w:rPr>
                <w:rFonts w:ascii="標楷體" w:hAnsi="標楷體"/>
                <w:spacing w:val="-26"/>
                <w:sz w:val="22"/>
                <w:szCs w:val="22"/>
              </w:rPr>
            </w:pPr>
            <w:r w:rsidRPr="00DA58D5">
              <w:rPr>
                <w:rFonts w:ascii="標楷體" w:hAnsi="標楷體" w:hint="eastAsia"/>
                <w:noProof/>
                <w:spacing w:val="-26"/>
                <w:sz w:val="22"/>
                <w:szCs w:val="22"/>
              </w:rPr>
              <w:t>（地質調查及礦業管理中心）</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10,537,035</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27,760</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10,509,275</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地質科技研究發展</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10,537,035</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27,760</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10,509,275</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ED3405" w:rsidRDefault="00C70EEB" w:rsidP="00ED3405">
            <w:pPr>
              <w:pStyle w:val="31"/>
              <w:jc w:val="center"/>
              <w:rPr>
                <w:rFonts w:ascii="標楷體" w:eastAsia="標楷體" w:hAnsi="標楷體"/>
                <w:noProof/>
                <w:sz w:val="22"/>
                <w:szCs w:val="22"/>
              </w:rPr>
            </w:pPr>
          </w:p>
        </w:tc>
        <w:tc>
          <w:tcPr>
            <w:tcW w:w="2552" w:type="dxa"/>
            <w:shd w:val="clear" w:color="auto" w:fill="auto"/>
            <w:vAlign w:val="center"/>
          </w:tcPr>
          <w:p w:rsidR="00C70EEB" w:rsidRPr="004C359B" w:rsidRDefault="00C70EEB" w:rsidP="00682DFF">
            <w:pPr>
              <w:pStyle w:val="23"/>
              <w:ind w:leftChars="100" w:left="160"/>
              <w:rPr>
                <w:rFonts w:ascii="標楷體" w:hAnsi="標楷體"/>
                <w:sz w:val="22"/>
                <w:szCs w:val="22"/>
              </w:rPr>
            </w:pPr>
            <w:r w:rsidRPr="004C359B">
              <w:rPr>
                <w:rFonts w:ascii="標楷體" w:hAnsi="標楷體" w:hint="eastAsia"/>
                <w:noProof/>
                <w:sz w:val="22"/>
                <w:szCs w:val="22"/>
              </w:rPr>
              <w:t>能源局</w:t>
            </w:r>
            <w:r w:rsidR="00CF3CF7">
              <w:rPr>
                <w:rFonts w:ascii="標楷體" w:hAnsi="標楷體" w:hint="eastAsia"/>
                <w:noProof/>
                <w:sz w:val="22"/>
                <w:szCs w:val="22"/>
              </w:rPr>
              <w:t>（能源署）</w:t>
            </w:r>
          </w:p>
        </w:tc>
        <w:tc>
          <w:tcPr>
            <w:tcW w:w="2126"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800,000</w:t>
            </w:r>
          </w:p>
        </w:tc>
        <w:tc>
          <w:tcPr>
            <w:tcW w:w="2173"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
                <w:bCs/>
                <w:noProof/>
                <w:w w:val="90"/>
                <w:sz w:val="22"/>
                <w:szCs w:val="22"/>
              </w:rPr>
            </w:pPr>
            <w:r w:rsidRPr="004C359B">
              <w:rPr>
                <w:rFonts w:ascii="細明體" w:eastAsia="細明體" w:hAnsi="細明體" w:hint="eastAsia"/>
                <w:b/>
                <w:bCs/>
                <w:noProof/>
                <w:w w:val="90"/>
                <w:sz w:val="22"/>
                <w:szCs w:val="22"/>
              </w:rPr>
              <w:t>－</w:t>
            </w:r>
          </w:p>
        </w:tc>
        <w:tc>
          <w:tcPr>
            <w:tcW w:w="2480"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248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b/>
                <w:noProof/>
                <w:sz w:val="22"/>
                <w:szCs w:val="22"/>
              </w:rPr>
              <w:t>800,000</w:t>
            </w:r>
          </w:p>
        </w:tc>
        <w:tc>
          <w:tcPr>
            <w:tcW w:w="2551"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c>
          <w:tcPr>
            <w:tcW w:w="993" w:type="dxa"/>
            <w:shd w:val="clear" w:color="auto" w:fill="auto"/>
            <w:vAlign w:val="center"/>
          </w:tcPr>
          <w:p w:rsidR="00C70EEB" w:rsidRPr="004C359B" w:rsidRDefault="00C70EEB" w:rsidP="00682DFF">
            <w:pPr>
              <w:pStyle w:val="31"/>
              <w:ind w:firstLine="892"/>
              <w:rPr>
                <w:rFonts w:hAnsi="細明體"/>
                <w:b/>
                <w:sz w:val="22"/>
                <w:szCs w:val="22"/>
              </w:rPr>
            </w:pPr>
            <w:r w:rsidRPr="004C359B">
              <w:rPr>
                <w:rFonts w:hAnsi="細明體" w:hint="eastAsia"/>
                <w:b/>
                <w:noProof/>
                <w:sz w:val="22"/>
                <w:szCs w:val="22"/>
              </w:rPr>
              <w:t>－</w:t>
            </w:r>
          </w:p>
        </w:tc>
      </w:tr>
      <w:tr w:rsidR="00C70EEB" w:rsidRPr="004C359B" w:rsidTr="00682DFF">
        <w:tblPrEx>
          <w:tblBorders>
            <w:insideH w:val="none" w:sz="0" w:space="0" w:color="auto"/>
          </w:tblBorders>
        </w:tblPrEx>
        <w:trPr>
          <w:trHeight w:val="312"/>
        </w:trPr>
        <w:tc>
          <w:tcPr>
            <w:tcW w:w="595" w:type="dxa"/>
            <w:shd w:val="clear" w:color="auto" w:fill="auto"/>
            <w:vAlign w:val="center"/>
          </w:tcPr>
          <w:p w:rsidR="00C70EEB" w:rsidRPr="004C359B" w:rsidRDefault="00C70EEB" w:rsidP="00ED3405">
            <w:pPr>
              <w:pStyle w:val="31"/>
              <w:jc w:val="center"/>
              <w:rPr>
                <w:rFonts w:ascii="標楷體" w:eastAsia="標楷體" w:hAnsi="標楷體"/>
                <w:noProof/>
                <w:sz w:val="22"/>
                <w:szCs w:val="22"/>
              </w:rPr>
            </w:pPr>
            <w:r w:rsidRPr="004C359B">
              <w:rPr>
                <w:rFonts w:ascii="標楷體" w:eastAsia="標楷體" w:hAnsi="標楷體"/>
                <w:noProof/>
                <w:sz w:val="22"/>
                <w:szCs w:val="22"/>
              </w:rPr>
              <w:t>111</w:t>
            </w:r>
          </w:p>
        </w:tc>
        <w:tc>
          <w:tcPr>
            <w:tcW w:w="2552" w:type="dxa"/>
            <w:shd w:val="clear" w:color="auto" w:fill="auto"/>
            <w:vAlign w:val="center"/>
          </w:tcPr>
          <w:p w:rsidR="00C70EEB" w:rsidRPr="004C359B" w:rsidRDefault="00C70EEB" w:rsidP="00682DFF">
            <w:pPr>
              <w:pStyle w:val="23"/>
              <w:ind w:leftChars="200" w:left="320"/>
              <w:rPr>
                <w:rFonts w:ascii="標楷體" w:hAnsi="標楷體"/>
                <w:b w:val="0"/>
                <w:sz w:val="22"/>
                <w:szCs w:val="22"/>
              </w:rPr>
            </w:pPr>
            <w:r w:rsidRPr="004C359B">
              <w:rPr>
                <w:rFonts w:ascii="標楷體" w:hAnsi="標楷體" w:hint="eastAsia"/>
                <w:b w:val="0"/>
                <w:noProof/>
                <w:sz w:val="22"/>
                <w:szCs w:val="22"/>
              </w:rPr>
              <w:t>一般行政</w:t>
            </w:r>
          </w:p>
        </w:tc>
        <w:tc>
          <w:tcPr>
            <w:tcW w:w="2126"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800,000</w:t>
            </w:r>
          </w:p>
        </w:tc>
        <w:tc>
          <w:tcPr>
            <w:tcW w:w="2173"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174" w:type="dxa"/>
            <w:shd w:val="clear" w:color="auto" w:fill="auto"/>
            <w:vAlign w:val="center"/>
          </w:tcPr>
          <w:p w:rsidR="00C70EEB" w:rsidRPr="004C359B" w:rsidRDefault="00C70EEB" w:rsidP="00682DFF">
            <w:pPr>
              <w:rPr>
                <w:rFonts w:ascii="細明體" w:eastAsia="細明體" w:hAnsi="細明體"/>
                <w:bCs/>
                <w:noProof/>
                <w:w w:val="90"/>
                <w:sz w:val="22"/>
                <w:szCs w:val="22"/>
              </w:rPr>
            </w:pPr>
            <w:r w:rsidRPr="004C359B">
              <w:rPr>
                <w:rFonts w:ascii="細明體" w:eastAsia="細明體" w:hAnsi="細明體" w:hint="eastAsia"/>
                <w:bCs/>
                <w:noProof/>
                <w:w w:val="90"/>
                <w:sz w:val="22"/>
                <w:szCs w:val="22"/>
              </w:rPr>
              <w:t>－</w:t>
            </w:r>
          </w:p>
        </w:tc>
        <w:tc>
          <w:tcPr>
            <w:tcW w:w="2480"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248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noProof/>
                <w:sz w:val="22"/>
                <w:szCs w:val="22"/>
              </w:rPr>
              <w:t>800,000</w:t>
            </w:r>
          </w:p>
        </w:tc>
        <w:tc>
          <w:tcPr>
            <w:tcW w:w="2551"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c>
          <w:tcPr>
            <w:tcW w:w="993" w:type="dxa"/>
            <w:shd w:val="clear" w:color="auto" w:fill="auto"/>
            <w:vAlign w:val="center"/>
          </w:tcPr>
          <w:p w:rsidR="00C70EEB" w:rsidRPr="004C359B" w:rsidRDefault="00C70EEB" w:rsidP="00682DFF">
            <w:pPr>
              <w:pStyle w:val="31"/>
              <w:ind w:firstLine="891"/>
              <w:rPr>
                <w:rFonts w:hAnsi="細明體"/>
                <w:sz w:val="22"/>
                <w:szCs w:val="22"/>
              </w:rPr>
            </w:pPr>
            <w:r w:rsidRPr="004C359B">
              <w:rPr>
                <w:rFonts w:hAnsi="細明體" w:hint="eastAsia"/>
                <w:noProof/>
                <w:sz w:val="22"/>
                <w:szCs w:val="22"/>
              </w:rPr>
              <w:t>－</w:t>
            </w:r>
          </w:p>
        </w:tc>
      </w:tr>
    </w:tbl>
    <w:p w:rsidR="00C70EEB" w:rsidRDefault="00C70EEB" w:rsidP="00C70EEB">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rsidR="00C70EEB" w:rsidRPr="00651174" w:rsidRDefault="00C70EEB" w:rsidP="00C70EEB">
      <w:pPr>
        <w:pStyle w:val="a7"/>
        <w:spacing w:before="72" w:after="72"/>
        <w:ind w:leftChars="0" w:left="0" w:firstLineChars="0" w:firstLine="0"/>
        <w:jc w:val="left"/>
      </w:pPr>
      <w:r>
        <w:rPr>
          <w:rFonts w:hint="eastAsia"/>
        </w:rPr>
        <w:t>（一）　歲入部分</w:t>
      </w:r>
    </w:p>
    <w:p w:rsidR="00C70EEB" w:rsidRPr="00CF1089" w:rsidRDefault="00C70EEB" w:rsidP="00C70EEB"/>
    <w:p w:rsidR="00C70EEB" w:rsidRDefault="00C70EEB" w:rsidP="00C70EEB">
      <w:pPr>
        <w:pStyle w:val="afd"/>
        <w:spacing w:before="72" w:after="72"/>
        <w:ind w:right="160" w:firstLine="48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C70EEB" w:rsidTr="00682DFF">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C70EEB" w:rsidRPr="00FC14C5" w:rsidRDefault="00C70EEB" w:rsidP="00682DFF">
            <w:pPr>
              <w:pStyle w:val="11"/>
              <w:spacing w:line="360" w:lineRule="exact"/>
              <w:rPr>
                <w:sz w:val="28"/>
              </w:rPr>
            </w:pPr>
            <w:r w:rsidRPr="00FC14C5">
              <w:rPr>
                <w:rFonts w:hint="eastAsia"/>
                <w:sz w:val="28"/>
              </w:rPr>
              <w:t xml:space="preserve">1.  </w:t>
            </w:r>
            <w:r>
              <w:rPr>
                <w:rFonts w:hint="eastAsia"/>
                <w:sz w:val="28"/>
              </w:rPr>
              <w:t>112</w:t>
            </w:r>
            <w:r w:rsidRPr="00FC14C5">
              <w:rPr>
                <w:rFonts w:hint="eastAsia"/>
                <w:sz w:val="28"/>
              </w:rPr>
              <w:t>年度應收保留數簡明表</w:t>
            </w:r>
          </w:p>
          <w:p w:rsidR="00C70EEB" w:rsidRPr="00A70553" w:rsidRDefault="00C70EEB" w:rsidP="00682DFF">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C70EEB" w:rsidTr="00682DFF">
        <w:trPr>
          <w:cantSplit/>
          <w:trHeight w:val="128"/>
          <w:tblHeader/>
        </w:trPr>
        <w:tc>
          <w:tcPr>
            <w:tcW w:w="3430" w:type="dxa"/>
            <w:vMerge w:val="restart"/>
            <w:tcBorders>
              <w:left w:val="nil"/>
              <w:bottom w:val="single" w:sz="4" w:space="0" w:color="auto"/>
            </w:tcBorders>
            <w:shd w:val="clear" w:color="auto" w:fill="auto"/>
            <w:vAlign w:val="center"/>
          </w:tcPr>
          <w:p w:rsidR="00C70EEB" w:rsidRPr="00A904F6" w:rsidRDefault="00C70EEB" w:rsidP="00682DFF">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C70EEB" w:rsidRPr="00A904F6" w:rsidRDefault="00C70EEB" w:rsidP="00682DFF">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C70EEB" w:rsidRPr="00A904F6" w:rsidRDefault="00C70EEB" w:rsidP="00682DFF">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C70EEB" w:rsidRPr="00A904F6" w:rsidRDefault="00C70EEB" w:rsidP="00682DFF">
            <w:pPr>
              <w:pStyle w:val="af6"/>
              <w:ind w:leftChars="0" w:left="0" w:rightChars="0" w:right="0"/>
              <w:rPr>
                <w:sz w:val="22"/>
                <w:szCs w:val="22"/>
              </w:rPr>
            </w:pPr>
            <w:r w:rsidRPr="00A904F6">
              <w:rPr>
                <w:rFonts w:hint="eastAsia"/>
                <w:sz w:val="22"/>
                <w:szCs w:val="22"/>
              </w:rPr>
              <w:t>原因分析</w:t>
            </w:r>
          </w:p>
        </w:tc>
      </w:tr>
      <w:tr w:rsidR="00C70EEB" w:rsidTr="00682DFF">
        <w:trPr>
          <w:cantSplit/>
          <w:trHeight w:val="127"/>
          <w:tblHeader/>
        </w:trPr>
        <w:tc>
          <w:tcPr>
            <w:tcW w:w="3430" w:type="dxa"/>
            <w:vMerge/>
            <w:tcBorders>
              <w:left w:val="nil"/>
              <w:bottom w:val="single" w:sz="4" w:space="0" w:color="auto"/>
            </w:tcBorders>
            <w:shd w:val="clear" w:color="auto" w:fill="auto"/>
          </w:tcPr>
          <w:p w:rsidR="00C70EEB" w:rsidRPr="00A904F6" w:rsidRDefault="00C70EEB" w:rsidP="00682DFF">
            <w:pPr>
              <w:pStyle w:val="af6"/>
              <w:ind w:leftChars="0" w:left="0" w:rightChars="0" w:right="0"/>
              <w:rPr>
                <w:sz w:val="22"/>
                <w:szCs w:val="22"/>
              </w:rPr>
            </w:pPr>
          </w:p>
        </w:tc>
        <w:tc>
          <w:tcPr>
            <w:tcW w:w="3261" w:type="dxa"/>
            <w:vMerge/>
            <w:tcBorders>
              <w:bottom w:val="single" w:sz="4" w:space="0" w:color="auto"/>
            </w:tcBorders>
            <w:shd w:val="clear" w:color="auto" w:fill="auto"/>
          </w:tcPr>
          <w:p w:rsidR="00C70EEB" w:rsidRPr="00A904F6" w:rsidRDefault="00C70EEB" w:rsidP="00682DFF">
            <w:pPr>
              <w:pStyle w:val="af6"/>
              <w:ind w:leftChars="0" w:left="0" w:rightChars="0" w:right="0"/>
              <w:rPr>
                <w:sz w:val="22"/>
                <w:szCs w:val="22"/>
              </w:rPr>
            </w:pPr>
          </w:p>
        </w:tc>
        <w:tc>
          <w:tcPr>
            <w:tcW w:w="3260" w:type="dxa"/>
            <w:tcBorders>
              <w:bottom w:val="single" w:sz="4" w:space="0" w:color="auto"/>
            </w:tcBorders>
            <w:shd w:val="clear" w:color="auto" w:fill="auto"/>
            <w:vAlign w:val="center"/>
          </w:tcPr>
          <w:p w:rsidR="00C70EEB" w:rsidRPr="00A904F6" w:rsidRDefault="00C70EEB" w:rsidP="00682DFF">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C70EEB" w:rsidRPr="00A904F6" w:rsidRDefault="00C70EEB" w:rsidP="00682DFF">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C70EEB" w:rsidRPr="00A904F6" w:rsidRDefault="00C70EEB" w:rsidP="00682DFF">
            <w:pPr>
              <w:pStyle w:val="af6"/>
              <w:ind w:leftChars="0" w:left="0" w:rightChars="0" w:right="0"/>
              <w:rPr>
                <w:sz w:val="22"/>
                <w:szCs w:val="22"/>
              </w:rPr>
            </w:pP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rPr>
                <w:rFonts w:ascii="標楷體" w:hAnsi="標楷體"/>
                <w:sz w:val="22"/>
                <w:szCs w:val="22"/>
              </w:rPr>
            </w:pPr>
            <w:r w:rsidRPr="00C724EC">
              <w:rPr>
                <w:rFonts w:hAnsi="標楷體" w:hint="eastAsia"/>
                <w:noProof/>
                <w:sz w:val="22"/>
                <w:szCs w:val="22"/>
              </w:rPr>
              <w:t>經濟部</w:t>
            </w:r>
          </w:p>
        </w:tc>
        <w:tc>
          <w:tcPr>
            <w:tcW w:w="3261" w:type="dxa"/>
            <w:shd w:val="clear" w:color="auto" w:fill="auto"/>
            <w:vAlign w:val="center"/>
          </w:tcPr>
          <w:p w:rsidR="00C70EEB" w:rsidRPr="00C724EC" w:rsidRDefault="00C70EEB" w:rsidP="00682DFF">
            <w:pPr>
              <w:pStyle w:val="31"/>
              <w:rPr>
                <w:rFonts w:hAnsi="細明體"/>
                <w:b/>
                <w:sz w:val="22"/>
                <w:szCs w:val="22"/>
              </w:rPr>
            </w:pPr>
          </w:p>
        </w:tc>
        <w:tc>
          <w:tcPr>
            <w:tcW w:w="3260" w:type="dxa"/>
            <w:shd w:val="clear" w:color="auto" w:fill="auto"/>
            <w:vAlign w:val="center"/>
          </w:tcPr>
          <w:p w:rsidR="00C70EEB" w:rsidRPr="00C724EC" w:rsidRDefault="00C70EEB" w:rsidP="00682DFF">
            <w:pPr>
              <w:pStyle w:val="31"/>
              <w:rPr>
                <w:rFonts w:hAnsi="細明體"/>
                <w:b/>
                <w:sz w:val="22"/>
                <w:szCs w:val="22"/>
              </w:rPr>
            </w:pPr>
          </w:p>
        </w:tc>
        <w:tc>
          <w:tcPr>
            <w:tcW w:w="1276" w:type="dxa"/>
            <w:shd w:val="clear" w:color="auto" w:fill="auto"/>
            <w:vAlign w:val="center"/>
          </w:tcPr>
          <w:p w:rsidR="00C70EEB" w:rsidRPr="00C724EC" w:rsidRDefault="00C70EEB" w:rsidP="00682DFF">
            <w:pPr>
              <w:pStyle w:val="31"/>
              <w:rPr>
                <w:rFonts w:hAnsi="細明體"/>
                <w:b/>
                <w:sz w:val="22"/>
                <w:szCs w:val="22"/>
              </w:rPr>
            </w:pPr>
          </w:p>
        </w:tc>
        <w:tc>
          <w:tcPr>
            <w:tcW w:w="8646" w:type="dxa"/>
            <w:shd w:val="clear" w:color="auto" w:fill="auto"/>
            <w:vAlign w:val="center"/>
          </w:tcPr>
          <w:p w:rsidR="00C70EEB" w:rsidRPr="00C724EC" w:rsidRDefault="00C70EEB" w:rsidP="00682DFF">
            <w:pPr>
              <w:pStyle w:val="41"/>
              <w:ind w:left="16" w:right="16"/>
              <w:rPr>
                <w:rFonts w:hAnsi="標楷體"/>
                <w:b/>
                <w:sz w:val="22"/>
                <w:szCs w:val="22"/>
              </w:rPr>
            </w:pP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ind w:leftChars="100" w:left="160"/>
              <w:rPr>
                <w:rFonts w:ascii="標楷體" w:hAnsi="標楷體"/>
                <w:b w:val="0"/>
                <w:sz w:val="22"/>
                <w:szCs w:val="22"/>
              </w:rPr>
            </w:pPr>
            <w:r w:rsidRPr="00C724EC">
              <w:rPr>
                <w:rFonts w:hAnsi="標楷體" w:hint="eastAsia"/>
                <w:b w:val="0"/>
                <w:noProof/>
                <w:sz w:val="22"/>
                <w:szCs w:val="22"/>
              </w:rPr>
              <w:t>營業盈餘及事業收入</w:t>
            </w:r>
          </w:p>
        </w:tc>
        <w:tc>
          <w:tcPr>
            <w:tcW w:w="3261"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11,088,267,000</w:t>
            </w:r>
          </w:p>
        </w:tc>
        <w:tc>
          <w:tcPr>
            <w:tcW w:w="3260"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3,292,020,352</w:t>
            </w:r>
          </w:p>
        </w:tc>
        <w:tc>
          <w:tcPr>
            <w:tcW w:w="1276"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29.69</w:t>
            </w:r>
          </w:p>
        </w:tc>
        <w:tc>
          <w:tcPr>
            <w:tcW w:w="8646" w:type="dxa"/>
            <w:shd w:val="clear" w:color="auto" w:fill="auto"/>
            <w:vAlign w:val="center"/>
          </w:tcPr>
          <w:p w:rsidR="00C70EEB" w:rsidRPr="00C724EC" w:rsidRDefault="00C70EEB" w:rsidP="00682DFF">
            <w:pPr>
              <w:pStyle w:val="41"/>
              <w:ind w:left="16" w:right="16"/>
              <w:rPr>
                <w:rFonts w:hAnsi="標楷體"/>
                <w:sz w:val="22"/>
                <w:szCs w:val="22"/>
              </w:rPr>
            </w:pPr>
            <w:r w:rsidRPr="00C724EC">
              <w:rPr>
                <w:rFonts w:hAnsi="標楷體" w:hint="eastAsia"/>
                <w:noProof/>
                <w:sz w:val="22"/>
                <w:szCs w:val="22"/>
              </w:rPr>
              <w:t>台灣糖業公司應繳庫股息紅利，轉入113年度執行。</w:t>
            </w: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rPr>
                <w:rFonts w:ascii="標楷體" w:hAnsi="標楷體"/>
                <w:sz w:val="22"/>
                <w:szCs w:val="22"/>
              </w:rPr>
            </w:pPr>
            <w:r w:rsidRPr="00C724EC">
              <w:rPr>
                <w:rFonts w:hAnsi="標楷體" w:hint="eastAsia"/>
                <w:noProof/>
                <w:sz w:val="22"/>
                <w:szCs w:val="22"/>
              </w:rPr>
              <w:t>工業局（產業發展署）</w:t>
            </w:r>
          </w:p>
        </w:tc>
        <w:tc>
          <w:tcPr>
            <w:tcW w:w="3261" w:type="dxa"/>
            <w:shd w:val="clear" w:color="auto" w:fill="auto"/>
            <w:vAlign w:val="center"/>
          </w:tcPr>
          <w:p w:rsidR="00C70EEB" w:rsidRPr="00C724EC" w:rsidRDefault="00C70EEB" w:rsidP="00682DFF">
            <w:pPr>
              <w:pStyle w:val="31"/>
              <w:rPr>
                <w:rFonts w:hAnsi="細明體"/>
                <w:b/>
                <w:sz w:val="22"/>
                <w:szCs w:val="22"/>
              </w:rPr>
            </w:pPr>
          </w:p>
        </w:tc>
        <w:tc>
          <w:tcPr>
            <w:tcW w:w="3260" w:type="dxa"/>
            <w:shd w:val="clear" w:color="auto" w:fill="auto"/>
            <w:vAlign w:val="center"/>
          </w:tcPr>
          <w:p w:rsidR="00C70EEB" w:rsidRPr="00C724EC" w:rsidRDefault="00C70EEB" w:rsidP="00682DFF">
            <w:pPr>
              <w:pStyle w:val="31"/>
              <w:rPr>
                <w:rFonts w:hAnsi="細明體"/>
                <w:b/>
                <w:sz w:val="22"/>
                <w:szCs w:val="22"/>
              </w:rPr>
            </w:pPr>
          </w:p>
        </w:tc>
        <w:tc>
          <w:tcPr>
            <w:tcW w:w="1276" w:type="dxa"/>
            <w:shd w:val="clear" w:color="auto" w:fill="auto"/>
            <w:vAlign w:val="center"/>
          </w:tcPr>
          <w:p w:rsidR="00C70EEB" w:rsidRPr="00C724EC" w:rsidRDefault="00C70EEB" w:rsidP="00682DFF">
            <w:pPr>
              <w:pStyle w:val="31"/>
              <w:rPr>
                <w:rFonts w:hAnsi="細明體"/>
                <w:b/>
                <w:sz w:val="22"/>
                <w:szCs w:val="22"/>
              </w:rPr>
            </w:pPr>
          </w:p>
        </w:tc>
        <w:tc>
          <w:tcPr>
            <w:tcW w:w="8646" w:type="dxa"/>
            <w:shd w:val="clear" w:color="auto" w:fill="auto"/>
            <w:vAlign w:val="center"/>
          </w:tcPr>
          <w:p w:rsidR="00C70EEB" w:rsidRPr="00C724EC" w:rsidRDefault="00C70EEB" w:rsidP="00682DFF">
            <w:pPr>
              <w:pStyle w:val="41"/>
              <w:ind w:left="16" w:right="16"/>
              <w:rPr>
                <w:rFonts w:hAnsi="標楷體"/>
                <w:b/>
                <w:sz w:val="22"/>
                <w:szCs w:val="22"/>
              </w:rPr>
            </w:pP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ind w:leftChars="100" w:left="160"/>
              <w:rPr>
                <w:rFonts w:ascii="標楷體" w:hAnsi="標楷體"/>
                <w:b w:val="0"/>
                <w:sz w:val="22"/>
                <w:szCs w:val="22"/>
              </w:rPr>
            </w:pPr>
            <w:r w:rsidRPr="00C724EC">
              <w:rPr>
                <w:rFonts w:hAnsi="標楷體" w:hint="eastAsia"/>
                <w:b w:val="0"/>
                <w:noProof/>
                <w:sz w:val="22"/>
                <w:szCs w:val="22"/>
              </w:rPr>
              <w:t>其他收入</w:t>
            </w:r>
          </w:p>
        </w:tc>
        <w:tc>
          <w:tcPr>
            <w:tcW w:w="3261"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297,223,000</w:t>
            </w:r>
          </w:p>
        </w:tc>
        <w:tc>
          <w:tcPr>
            <w:tcW w:w="3260"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31,991,260</w:t>
            </w:r>
          </w:p>
        </w:tc>
        <w:tc>
          <w:tcPr>
            <w:tcW w:w="1276"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10.76</w:t>
            </w:r>
          </w:p>
        </w:tc>
        <w:tc>
          <w:tcPr>
            <w:tcW w:w="8646" w:type="dxa"/>
            <w:shd w:val="clear" w:color="auto" w:fill="auto"/>
            <w:vAlign w:val="center"/>
          </w:tcPr>
          <w:p w:rsidR="00C70EEB" w:rsidRPr="00C724EC" w:rsidRDefault="00C70EEB" w:rsidP="003807C2">
            <w:pPr>
              <w:pStyle w:val="41"/>
              <w:ind w:left="16" w:right="16"/>
              <w:rPr>
                <w:rFonts w:hAnsi="標楷體"/>
                <w:sz w:val="22"/>
                <w:szCs w:val="22"/>
              </w:rPr>
            </w:pPr>
            <w:r w:rsidRPr="00C724EC">
              <w:rPr>
                <w:rFonts w:hAnsi="標楷體" w:hint="eastAsia"/>
                <w:noProof/>
                <w:sz w:val="22"/>
                <w:szCs w:val="22"/>
              </w:rPr>
              <w:t>農田水利署應繳調度農業用水補償費結算退款</w:t>
            </w:r>
            <w:r w:rsidR="003807C2">
              <w:rPr>
                <w:rFonts w:hAnsi="標楷體" w:hint="eastAsia"/>
                <w:noProof/>
                <w:sz w:val="22"/>
                <w:szCs w:val="22"/>
              </w:rPr>
              <w:t>，</w:t>
            </w:r>
            <w:r w:rsidRPr="00C724EC">
              <w:rPr>
                <w:rFonts w:hAnsi="標楷體" w:hint="eastAsia"/>
                <w:noProof/>
                <w:sz w:val="22"/>
                <w:szCs w:val="22"/>
              </w:rPr>
              <w:t>轉入113及114年度執行。</w:t>
            </w: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rPr>
                <w:rFonts w:ascii="標楷體" w:hAnsi="標楷體"/>
                <w:sz w:val="22"/>
                <w:szCs w:val="22"/>
              </w:rPr>
            </w:pPr>
            <w:r w:rsidRPr="00C724EC">
              <w:rPr>
                <w:rFonts w:hAnsi="標楷體" w:hint="eastAsia"/>
                <w:noProof/>
                <w:sz w:val="22"/>
                <w:szCs w:val="22"/>
              </w:rPr>
              <w:t>國際貿易局及所屬（國際貿易署）</w:t>
            </w:r>
          </w:p>
        </w:tc>
        <w:tc>
          <w:tcPr>
            <w:tcW w:w="3261" w:type="dxa"/>
            <w:shd w:val="clear" w:color="auto" w:fill="auto"/>
            <w:vAlign w:val="center"/>
          </w:tcPr>
          <w:p w:rsidR="00C70EEB" w:rsidRPr="00C724EC" w:rsidRDefault="00C70EEB" w:rsidP="00682DFF">
            <w:pPr>
              <w:pStyle w:val="31"/>
              <w:rPr>
                <w:rFonts w:hAnsi="細明體"/>
                <w:b/>
                <w:sz w:val="22"/>
                <w:szCs w:val="22"/>
              </w:rPr>
            </w:pPr>
          </w:p>
        </w:tc>
        <w:tc>
          <w:tcPr>
            <w:tcW w:w="3260" w:type="dxa"/>
            <w:shd w:val="clear" w:color="auto" w:fill="auto"/>
            <w:vAlign w:val="center"/>
          </w:tcPr>
          <w:p w:rsidR="00C70EEB" w:rsidRPr="00C724EC" w:rsidRDefault="00C70EEB" w:rsidP="00682DFF">
            <w:pPr>
              <w:pStyle w:val="31"/>
              <w:rPr>
                <w:rFonts w:hAnsi="細明體"/>
                <w:b/>
                <w:sz w:val="22"/>
                <w:szCs w:val="22"/>
              </w:rPr>
            </w:pPr>
          </w:p>
        </w:tc>
        <w:tc>
          <w:tcPr>
            <w:tcW w:w="1276" w:type="dxa"/>
            <w:shd w:val="clear" w:color="auto" w:fill="auto"/>
            <w:vAlign w:val="center"/>
          </w:tcPr>
          <w:p w:rsidR="00C70EEB" w:rsidRPr="00C724EC" w:rsidRDefault="00C70EEB" w:rsidP="00682DFF">
            <w:pPr>
              <w:pStyle w:val="31"/>
              <w:rPr>
                <w:rFonts w:hAnsi="細明體"/>
                <w:b/>
                <w:sz w:val="22"/>
                <w:szCs w:val="22"/>
              </w:rPr>
            </w:pPr>
          </w:p>
        </w:tc>
        <w:tc>
          <w:tcPr>
            <w:tcW w:w="8646" w:type="dxa"/>
            <w:shd w:val="clear" w:color="auto" w:fill="auto"/>
            <w:vAlign w:val="center"/>
          </w:tcPr>
          <w:p w:rsidR="00C70EEB" w:rsidRPr="00C724EC" w:rsidRDefault="00C70EEB" w:rsidP="00682DFF">
            <w:pPr>
              <w:pStyle w:val="41"/>
              <w:ind w:left="16" w:right="16"/>
              <w:rPr>
                <w:rFonts w:hAnsi="標楷體"/>
                <w:b/>
                <w:sz w:val="22"/>
                <w:szCs w:val="22"/>
              </w:rPr>
            </w:pP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ind w:leftChars="100" w:left="160"/>
              <w:rPr>
                <w:rFonts w:ascii="標楷體" w:hAnsi="標楷體"/>
                <w:b w:val="0"/>
                <w:sz w:val="22"/>
                <w:szCs w:val="22"/>
              </w:rPr>
            </w:pPr>
            <w:r w:rsidRPr="00C724EC">
              <w:rPr>
                <w:rFonts w:hAnsi="標楷體" w:hint="eastAsia"/>
                <w:b w:val="0"/>
                <w:noProof/>
                <w:sz w:val="22"/>
                <w:szCs w:val="22"/>
              </w:rPr>
              <w:t>罰款及賠償收入</w:t>
            </w:r>
          </w:p>
        </w:tc>
        <w:tc>
          <w:tcPr>
            <w:tcW w:w="3261"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13,506,000</w:t>
            </w:r>
          </w:p>
        </w:tc>
        <w:tc>
          <w:tcPr>
            <w:tcW w:w="3260"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31,646,134</w:t>
            </w:r>
          </w:p>
        </w:tc>
        <w:tc>
          <w:tcPr>
            <w:tcW w:w="1276"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234.31</w:t>
            </w:r>
          </w:p>
        </w:tc>
        <w:tc>
          <w:tcPr>
            <w:tcW w:w="8646" w:type="dxa"/>
            <w:shd w:val="clear" w:color="auto" w:fill="auto"/>
            <w:vAlign w:val="center"/>
          </w:tcPr>
          <w:p w:rsidR="00C70EEB" w:rsidRPr="00C724EC" w:rsidRDefault="00C70EEB" w:rsidP="00682DFF">
            <w:pPr>
              <w:pStyle w:val="41"/>
              <w:ind w:left="16" w:right="16"/>
              <w:rPr>
                <w:rFonts w:hAnsi="標楷體"/>
                <w:sz w:val="22"/>
                <w:szCs w:val="22"/>
              </w:rPr>
            </w:pPr>
            <w:r w:rsidRPr="00C724EC">
              <w:rPr>
                <w:rFonts w:hAnsi="標楷體" w:hint="eastAsia"/>
                <w:noProof/>
                <w:sz w:val="22"/>
                <w:szCs w:val="22"/>
              </w:rPr>
              <w:t>違反貿易法</w:t>
            </w:r>
            <w:r w:rsidR="003807C2">
              <w:rPr>
                <w:rFonts w:hAnsi="標楷體" w:hint="eastAsia"/>
                <w:noProof/>
                <w:sz w:val="22"/>
                <w:szCs w:val="22"/>
              </w:rPr>
              <w:t>等規定案件</w:t>
            </w:r>
            <w:r w:rsidRPr="00C724EC">
              <w:rPr>
                <w:rFonts w:hAnsi="標楷體" w:hint="eastAsia"/>
                <w:noProof/>
                <w:sz w:val="22"/>
                <w:szCs w:val="22"/>
              </w:rPr>
              <w:t>尚待收繳之罰款。</w:t>
            </w: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ind w:leftChars="100" w:left="160"/>
              <w:rPr>
                <w:rFonts w:ascii="標楷體" w:hAnsi="標楷體"/>
                <w:b w:val="0"/>
                <w:sz w:val="22"/>
                <w:szCs w:val="22"/>
              </w:rPr>
            </w:pPr>
            <w:r w:rsidRPr="00C724EC">
              <w:rPr>
                <w:rFonts w:hAnsi="標楷體" w:hint="eastAsia"/>
                <w:b w:val="0"/>
                <w:noProof/>
                <w:sz w:val="22"/>
                <w:szCs w:val="22"/>
              </w:rPr>
              <w:t>財產收入</w:t>
            </w:r>
          </w:p>
        </w:tc>
        <w:tc>
          <w:tcPr>
            <w:tcW w:w="3261"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1,566,427,000</w:t>
            </w:r>
          </w:p>
        </w:tc>
        <w:tc>
          <w:tcPr>
            <w:tcW w:w="3260"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445,322,756</w:t>
            </w:r>
          </w:p>
        </w:tc>
        <w:tc>
          <w:tcPr>
            <w:tcW w:w="1276"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28.43</w:t>
            </w:r>
          </w:p>
        </w:tc>
        <w:tc>
          <w:tcPr>
            <w:tcW w:w="8646" w:type="dxa"/>
            <w:shd w:val="clear" w:color="auto" w:fill="auto"/>
            <w:vAlign w:val="center"/>
          </w:tcPr>
          <w:p w:rsidR="00C70EEB" w:rsidRPr="00C724EC" w:rsidRDefault="00C70EEB" w:rsidP="00682DFF">
            <w:pPr>
              <w:pStyle w:val="41"/>
              <w:ind w:left="16" w:right="16"/>
              <w:rPr>
                <w:rFonts w:hAnsi="標楷體"/>
                <w:sz w:val="22"/>
                <w:szCs w:val="22"/>
              </w:rPr>
            </w:pPr>
            <w:r w:rsidRPr="00C724EC">
              <w:rPr>
                <w:rFonts w:hAnsi="標楷體" w:hint="eastAsia"/>
                <w:noProof/>
                <w:sz w:val="22"/>
                <w:szCs w:val="22"/>
              </w:rPr>
              <w:t>南港展覽館1館、國際貿易大樓公司及豐隆大飯店公司尚未收繳之權利金。</w:t>
            </w: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rPr>
                <w:rFonts w:ascii="標楷體" w:hAnsi="標楷體"/>
                <w:sz w:val="22"/>
                <w:szCs w:val="22"/>
              </w:rPr>
            </w:pPr>
            <w:r w:rsidRPr="00C724EC">
              <w:rPr>
                <w:rFonts w:hAnsi="標楷體" w:hint="eastAsia"/>
                <w:noProof/>
                <w:sz w:val="22"/>
                <w:szCs w:val="22"/>
              </w:rPr>
              <w:t>能源局（能源署）</w:t>
            </w:r>
          </w:p>
        </w:tc>
        <w:tc>
          <w:tcPr>
            <w:tcW w:w="3261" w:type="dxa"/>
            <w:shd w:val="clear" w:color="auto" w:fill="auto"/>
            <w:vAlign w:val="center"/>
          </w:tcPr>
          <w:p w:rsidR="00C70EEB" w:rsidRPr="00C724EC" w:rsidRDefault="00C70EEB" w:rsidP="00682DFF">
            <w:pPr>
              <w:pStyle w:val="31"/>
              <w:rPr>
                <w:rFonts w:hAnsi="細明體"/>
                <w:b/>
                <w:sz w:val="22"/>
                <w:szCs w:val="22"/>
              </w:rPr>
            </w:pPr>
          </w:p>
        </w:tc>
        <w:tc>
          <w:tcPr>
            <w:tcW w:w="3260" w:type="dxa"/>
            <w:shd w:val="clear" w:color="auto" w:fill="auto"/>
            <w:vAlign w:val="center"/>
          </w:tcPr>
          <w:p w:rsidR="00C70EEB" w:rsidRPr="00C724EC" w:rsidRDefault="00C70EEB" w:rsidP="00682DFF">
            <w:pPr>
              <w:pStyle w:val="31"/>
              <w:rPr>
                <w:rFonts w:hAnsi="細明體"/>
                <w:b/>
                <w:sz w:val="22"/>
                <w:szCs w:val="22"/>
              </w:rPr>
            </w:pPr>
          </w:p>
        </w:tc>
        <w:tc>
          <w:tcPr>
            <w:tcW w:w="1276" w:type="dxa"/>
            <w:shd w:val="clear" w:color="auto" w:fill="auto"/>
            <w:vAlign w:val="center"/>
          </w:tcPr>
          <w:p w:rsidR="00C70EEB" w:rsidRPr="00C724EC" w:rsidRDefault="00C70EEB" w:rsidP="00682DFF">
            <w:pPr>
              <w:pStyle w:val="31"/>
              <w:rPr>
                <w:rFonts w:hAnsi="細明體"/>
                <w:b/>
                <w:sz w:val="22"/>
                <w:szCs w:val="22"/>
              </w:rPr>
            </w:pPr>
          </w:p>
        </w:tc>
        <w:tc>
          <w:tcPr>
            <w:tcW w:w="8646" w:type="dxa"/>
            <w:shd w:val="clear" w:color="auto" w:fill="auto"/>
            <w:vAlign w:val="center"/>
          </w:tcPr>
          <w:p w:rsidR="00C70EEB" w:rsidRPr="00C724EC" w:rsidRDefault="00C70EEB" w:rsidP="00682DFF">
            <w:pPr>
              <w:pStyle w:val="41"/>
              <w:ind w:left="16" w:right="16"/>
              <w:rPr>
                <w:rFonts w:hAnsi="標楷體"/>
                <w:b/>
                <w:sz w:val="22"/>
                <w:szCs w:val="22"/>
              </w:rPr>
            </w:pPr>
          </w:p>
        </w:tc>
      </w:tr>
      <w:tr w:rsidR="00C70EEB" w:rsidRPr="00C724EC" w:rsidTr="00682DFF">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C70EEB" w:rsidRPr="00C724EC" w:rsidRDefault="00C70EEB" w:rsidP="00682DFF">
            <w:pPr>
              <w:pStyle w:val="23"/>
              <w:ind w:leftChars="100" w:left="160"/>
              <w:rPr>
                <w:rFonts w:ascii="標楷體" w:hAnsi="標楷體"/>
                <w:b w:val="0"/>
                <w:sz w:val="22"/>
                <w:szCs w:val="22"/>
              </w:rPr>
            </w:pPr>
            <w:r w:rsidRPr="00C724EC">
              <w:rPr>
                <w:rFonts w:hAnsi="標楷體" w:hint="eastAsia"/>
                <w:b w:val="0"/>
                <w:noProof/>
                <w:sz w:val="22"/>
                <w:szCs w:val="22"/>
              </w:rPr>
              <w:t>罰款及賠償收入</w:t>
            </w:r>
          </w:p>
        </w:tc>
        <w:tc>
          <w:tcPr>
            <w:tcW w:w="3261"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8,600,000</w:t>
            </w:r>
          </w:p>
        </w:tc>
        <w:tc>
          <w:tcPr>
            <w:tcW w:w="3260"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361,267,000</w:t>
            </w:r>
          </w:p>
        </w:tc>
        <w:tc>
          <w:tcPr>
            <w:tcW w:w="1276" w:type="dxa"/>
            <w:shd w:val="clear" w:color="auto" w:fill="auto"/>
            <w:vAlign w:val="center"/>
          </w:tcPr>
          <w:p w:rsidR="00C70EEB" w:rsidRPr="00C724EC" w:rsidRDefault="00C70EEB" w:rsidP="00682DFF">
            <w:pPr>
              <w:pStyle w:val="31"/>
              <w:rPr>
                <w:rFonts w:hAnsi="細明體"/>
                <w:sz w:val="22"/>
                <w:szCs w:val="22"/>
              </w:rPr>
            </w:pPr>
            <w:r w:rsidRPr="00C724EC">
              <w:rPr>
                <w:rFonts w:hAnsi="細明體"/>
                <w:noProof/>
                <w:sz w:val="22"/>
                <w:szCs w:val="22"/>
              </w:rPr>
              <w:t>4,200.78</w:t>
            </w:r>
          </w:p>
        </w:tc>
        <w:tc>
          <w:tcPr>
            <w:tcW w:w="8646" w:type="dxa"/>
            <w:shd w:val="clear" w:color="auto" w:fill="auto"/>
            <w:vAlign w:val="center"/>
          </w:tcPr>
          <w:p w:rsidR="00C70EEB" w:rsidRPr="00C724EC" w:rsidRDefault="00C70EEB" w:rsidP="00682DFF">
            <w:pPr>
              <w:pStyle w:val="41"/>
              <w:ind w:left="16" w:right="16"/>
              <w:rPr>
                <w:rFonts w:hAnsi="標楷體"/>
                <w:sz w:val="22"/>
                <w:szCs w:val="22"/>
              </w:rPr>
            </w:pPr>
            <w:r w:rsidRPr="00C724EC">
              <w:rPr>
                <w:rFonts w:hAnsi="標楷體" w:hint="eastAsia"/>
                <w:noProof/>
                <w:sz w:val="22"/>
                <w:szCs w:val="22"/>
              </w:rPr>
              <w:t>違反離岸風電規劃廠址遴選契約書</w:t>
            </w:r>
            <w:r w:rsidR="003807C2">
              <w:rPr>
                <w:rFonts w:hAnsi="標楷體" w:hint="eastAsia"/>
                <w:noProof/>
                <w:sz w:val="22"/>
                <w:szCs w:val="22"/>
              </w:rPr>
              <w:t>案件尚待收繳</w:t>
            </w:r>
            <w:r w:rsidRPr="00C724EC">
              <w:rPr>
                <w:rFonts w:hAnsi="標楷體" w:hint="eastAsia"/>
                <w:noProof/>
                <w:sz w:val="22"/>
                <w:szCs w:val="22"/>
              </w:rPr>
              <w:t>之違約金。</w:t>
            </w:r>
          </w:p>
        </w:tc>
      </w:tr>
    </w:tbl>
    <w:p w:rsidR="00C70EEB" w:rsidRDefault="00C70EEB" w:rsidP="00C70EEB">
      <w:pPr>
        <w:pStyle w:val="afe"/>
      </w:pPr>
      <w:r>
        <w:rPr>
          <w:rFonts w:hint="eastAsia"/>
        </w:rPr>
        <w:t>註</w:t>
      </w:r>
      <w:r>
        <w:t>：</w:t>
      </w:r>
      <w:r>
        <w:rPr>
          <w:rFonts w:hint="eastAsia"/>
        </w:rPr>
        <w:t>本表所列項目係指應收保留數達20％</w:t>
      </w:r>
      <w:r>
        <w:t>，</w:t>
      </w:r>
      <w:r>
        <w:rPr>
          <w:rFonts w:hint="eastAsia"/>
        </w:rPr>
        <w:t>或3千萬元以上者</w:t>
      </w:r>
      <w:r>
        <w:t>。</w:t>
      </w:r>
    </w:p>
    <w:p w:rsidR="00C70EEB" w:rsidRDefault="00C70EEB" w:rsidP="00C70EEB">
      <w:pPr>
        <w:pStyle w:val="afe"/>
      </w:pPr>
    </w:p>
    <w:p w:rsidR="00C70EEB" w:rsidRPr="001677D7" w:rsidRDefault="00C70EEB" w:rsidP="00C70EEB">
      <w:pPr>
        <w:pStyle w:val="afe"/>
      </w:pPr>
    </w:p>
    <w:p w:rsidR="00C70EEB" w:rsidRPr="00C159BC" w:rsidRDefault="00C70EEB" w:rsidP="00C70EEB">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C70EEB" w:rsidRPr="00017050" w:rsidTr="00682DFF">
        <w:trPr>
          <w:cantSplit/>
          <w:trHeight w:val="284"/>
          <w:tblHeader/>
        </w:trPr>
        <w:tc>
          <w:tcPr>
            <w:tcW w:w="19845" w:type="dxa"/>
            <w:gridSpan w:val="6"/>
            <w:tcBorders>
              <w:top w:val="nil"/>
              <w:left w:val="nil"/>
              <w:right w:val="nil"/>
            </w:tcBorders>
            <w:vAlign w:val="center"/>
          </w:tcPr>
          <w:p w:rsidR="00C70EEB" w:rsidRPr="004A0712" w:rsidRDefault="00C70EEB" w:rsidP="00682DFF">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112</w:t>
            </w:r>
            <w:r w:rsidRPr="004A0712">
              <w:rPr>
                <w:rFonts w:hAnsi="標楷體" w:hint="eastAsia"/>
                <w:sz w:val="28"/>
                <w:szCs w:val="24"/>
              </w:rPr>
              <w:t>年度歲入超（短）收數簡明表</w:t>
            </w:r>
          </w:p>
          <w:p w:rsidR="00C70EEB" w:rsidRPr="00017050" w:rsidRDefault="00C70EEB" w:rsidP="00682DFF">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C70EEB" w:rsidRPr="00CA093B" w:rsidTr="00682DFF">
        <w:trPr>
          <w:cantSplit/>
          <w:trHeight w:val="284"/>
          <w:tblHeader/>
        </w:trPr>
        <w:tc>
          <w:tcPr>
            <w:tcW w:w="3119" w:type="dxa"/>
            <w:vMerge w:val="restart"/>
            <w:tcBorders>
              <w:left w:val="nil"/>
            </w:tcBorders>
            <w:vAlign w:val="center"/>
          </w:tcPr>
          <w:p w:rsidR="00C70EEB" w:rsidRPr="00410A8E" w:rsidRDefault="00C70EEB" w:rsidP="00682DFF">
            <w:pPr>
              <w:pStyle w:val="af6"/>
              <w:ind w:left="48" w:right="48"/>
              <w:rPr>
                <w:sz w:val="22"/>
                <w:szCs w:val="22"/>
              </w:rPr>
            </w:pPr>
            <w:r w:rsidRPr="00410A8E">
              <w:rPr>
                <w:rFonts w:hint="eastAsia"/>
                <w:sz w:val="22"/>
                <w:szCs w:val="22"/>
              </w:rPr>
              <w:t>科目</w:t>
            </w:r>
          </w:p>
        </w:tc>
        <w:tc>
          <w:tcPr>
            <w:tcW w:w="2268" w:type="dxa"/>
            <w:vMerge w:val="restart"/>
            <w:vAlign w:val="center"/>
          </w:tcPr>
          <w:p w:rsidR="00C70EEB" w:rsidRPr="00410A8E" w:rsidRDefault="00C70EEB" w:rsidP="00682DFF">
            <w:pPr>
              <w:pStyle w:val="af6"/>
              <w:ind w:left="48" w:right="48"/>
              <w:rPr>
                <w:sz w:val="22"/>
                <w:szCs w:val="22"/>
              </w:rPr>
            </w:pPr>
            <w:r w:rsidRPr="00410A8E">
              <w:rPr>
                <w:rFonts w:hint="eastAsia"/>
                <w:sz w:val="22"/>
                <w:szCs w:val="22"/>
              </w:rPr>
              <w:t>預算數</w:t>
            </w:r>
          </w:p>
        </w:tc>
        <w:tc>
          <w:tcPr>
            <w:tcW w:w="2268" w:type="dxa"/>
            <w:vMerge w:val="restart"/>
            <w:vAlign w:val="center"/>
          </w:tcPr>
          <w:p w:rsidR="00C70EEB" w:rsidRPr="00410A8E" w:rsidRDefault="00C70EEB" w:rsidP="00682DFF">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C70EEB" w:rsidRPr="00410A8E" w:rsidRDefault="00C70EEB" w:rsidP="00682DFF">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C70EEB" w:rsidRPr="00410A8E" w:rsidRDefault="00C70EEB" w:rsidP="00682DFF">
            <w:pPr>
              <w:pStyle w:val="af6"/>
              <w:ind w:left="48" w:right="48"/>
              <w:rPr>
                <w:sz w:val="22"/>
                <w:szCs w:val="22"/>
              </w:rPr>
            </w:pPr>
            <w:r w:rsidRPr="00410A8E">
              <w:rPr>
                <w:rFonts w:hint="eastAsia"/>
                <w:sz w:val="22"/>
                <w:szCs w:val="22"/>
              </w:rPr>
              <w:t>原因分析</w:t>
            </w:r>
          </w:p>
        </w:tc>
      </w:tr>
      <w:tr w:rsidR="00C70EEB" w:rsidRPr="00CA093B" w:rsidTr="00682DFF">
        <w:trPr>
          <w:cantSplit/>
          <w:trHeight w:val="284"/>
          <w:tblHeader/>
        </w:trPr>
        <w:tc>
          <w:tcPr>
            <w:tcW w:w="3119" w:type="dxa"/>
            <w:vMerge/>
            <w:tcBorders>
              <w:left w:val="nil"/>
              <w:bottom w:val="single" w:sz="4" w:space="0" w:color="auto"/>
            </w:tcBorders>
            <w:vAlign w:val="center"/>
          </w:tcPr>
          <w:p w:rsidR="00C70EEB" w:rsidRPr="00410A8E" w:rsidRDefault="00C70EEB" w:rsidP="00682DFF">
            <w:pPr>
              <w:jc w:val="center"/>
              <w:rPr>
                <w:sz w:val="22"/>
                <w:szCs w:val="22"/>
              </w:rPr>
            </w:pPr>
          </w:p>
        </w:tc>
        <w:tc>
          <w:tcPr>
            <w:tcW w:w="2268" w:type="dxa"/>
            <w:vMerge/>
            <w:tcBorders>
              <w:bottom w:val="single" w:sz="4" w:space="0" w:color="auto"/>
            </w:tcBorders>
            <w:vAlign w:val="center"/>
          </w:tcPr>
          <w:p w:rsidR="00C70EEB" w:rsidRPr="00410A8E" w:rsidRDefault="00C70EEB" w:rsidP="00682DFF">
            <w:pPr>
              <w:jc w:val="center"/>
              <w:rPr>
                <w:sz w:val="22"/>
                <w:szCs w:val="22"/>
              </w:rPr>
            </w:pPr>
          </w:p>
        </w:tc>
        <w:tc>
          <w:tcPr>
            <w:tcW w:w="2268" w:type="dxa"/>
            <w:vMerge/>
            <w:tcBorders>
              <w:bottom w:val="single" w:sz="4" w:space="0" w:color="auto"/>
            </w:tcBorders>
            <w:vAlign w:val="center"/>
          </w:tcPr>
          <w:p w:rsidR="00C70EEB" w:rsidRPr="00410A8E" w:rsidRDefault="00C70EEB" w:rsidP="00682DFF">
            <w:pPr>
              <w:jc w:val="center"/>
              <w:rPr>
                <w:sz w:val="22"/>
                <w:szCs w:val="22"/>
              </w:rPr>
            </w:pPr>
          </w:p>
        </w:tc>
        <w:tc>
          <w:tcPr>
            <w:tcW w:w="2268" w:type="dxa"/>
            <w:tcBorders>
              <w:bottom w:val="single" w:sz="4" w:space="0" w:color="auto"/>
            </w:tcBorders>
            <w:vAlign w:val="center"/>
          </w:tcPr>
          <w:p w:rsidR="00C70EEB" w:rsidRPr="00410A8E" w:rsidRDefault="00C70EEB" w:rsidP="00682DFF">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C70EEB" w:rsidRPr="00410A8E" w:rsidRDefault="00C70EEB" w:rsidP="00682DFF">
            <w:pPr>
              <w:pStyle w:val="af6"/>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C70EEB" w:rsidRPr="00410A8E" w:rsidRDefault="00C70EEB" w:rsidP="00682DFF">
            <w:pPr>
              <w:jc w:val="center"/>
              <w:rPr>
                <w:sz w:val="22"/>
                <w:szCs w:val="22"/>
              </w:rPr>
            </w:pP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經濟部</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罰款及賠償收入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46,204,000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86,387,638</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40,183,638</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86.97</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違反臺灣地區與大陸地區人民關係條例赴大陸投資</w:t>
            </w:r>
            <w:r w:rsidR="002A3102">
              <w:rPr>
                <w:rFonts w:hAnsi="標楷體" w:hint="eastAsia"/>
                <w:noProof/>
                <w:sz w:val="22"/>
                <w:szCs w:val="22"/>
              </w:rPr>
              <w:t>案件</w:t>
            </w:r>
            <w:r w:rsidRPr="00185FF7">
              <w:rPr>
                <w:rFonts w:hAnsi="標楷體" w:hint="eastAsia"/>
                <w:noProof/>
                <w:sz w:val="22"/>
                <w:szCs w:val="22"/>
              </w:rPr>
              <w:t>罰鍰較預計增加。</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規費收入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692,361,000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613,301,150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- 79,059,850</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- 11.42</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廠商繳納公司登記等規費較預計減少。</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營業盈餘及事業收入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11,088,267,000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6,948,374,031</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- 4,139,892,969</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- 37.34</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中鋼公司配發之</w:t>
            </w:r>
            <w:r w:rsidR="002A3102">
              <w:rPr>
                <w:rFonts w:hAnsi="標楷體" w:hint="eastAsia"/>
                <w:noProof/>
                <w:sz w:val="22"/>
                <w:szCs w:val="22"/>
              </w:rPr>
              <w:t>現金股利</w:t>
            </w:r>
            <w:r w:rsidRPr="00185FF7">
              <w:rPr>
                <w:rFonts w:hAnsi="標楷體" w:hint="eastAsia"/>
                <w:noProof/>
                <w:sz w:val="22"/>
                <w:szCs w:val="22"/>
              </w:rPr>
              <w:t>較預計減少。</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其他收入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339,000,000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293,348,032</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- 45,651,968</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- 13.47</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收回以前年度科技專案等計畫經費及民營化之保險補償金等較預計減少。</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工業局（產業發展署）</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財產收入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7,734,000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11,093,797</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3,359,797</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43.44</w:t>
            </w:r>
          </w:p>
        </w:tc>
        <w:tc>
          <w:tcPr>
            <w:tcW w:w="8646" w:type="dxa"/>
            <w:shd w:val="clear" w:color="auto" w:fill="auto"/>
            <w:vAlign w:val="center"/>
          </w:tcPr>
          <w:p w:rsidR="00C70EEB" w:rsidRPr="00185FF7" w:rsidRDefault="004A59B8" w:rsidP="00682DFF">
            <w:pPr>
              <w:pStyle w:val="41"/>
              <w:rPr>
                <w:rFonts w:hAnsi="標楷體"/>
                <w:sz w:val="22"/>
                <w:szCs w:val="22"/>
              </w:rPr>
            </w:pPr>
            <w:r>
              <w:rPr>
                <w:rFonts w:hAnsi="標楷體" w:hint="eastAsia"/>
                <w:noProof/>
                <w:sz w:val="22"/>
                <w:szCs w:val="22"/>
              </w:rPr>
              <w:t>科技</w:t>
            </w:r>
            <w:r w:rsidR="00C70EEB" w:rsidRPr="00185FF7">
              <w:rPr>
                <w:rFonts w:hAnsi="標楷體" w:hint="eastAsia"/>
                <w:noProof/>
                <w:sz w:val="22"/>
                <w:szCs w:val="22"/>
              </w:rPr>
              <w:t>專案計畫專戶</w:t>
            </w:r>
            <w:r>
              <w:rPr>
                <w:rFonts w:hAnsi="標楷體" w:hint="eastAsia"/>
                <w:noProof/>
                <w:sz w:val="22"/>
                <w:szCs w:val="22"/>
              </w:rPr>
              <w:t>利</w:t>
            </w:r>
            <w:r w:rsidR="00C70EEB" w:rsidRPr="00185FF7">
              <w:rPr>
                <w:rFonts w:hAnsi="標楷體" w:hint="eastAsia"/>
                <w:noProof/>
                <w:sz w:val="22"/>
                <w:szCs w:val="22"/>
              </w:rPr>
              <w:t>息收入較預計增加。</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其他收入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297,223,000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240,782,364</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- 56,440,636</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- 18.99</w:t>
            </w:r>
          </w:p>
        </w:tc>
        <w:tc>
          <w:tcPr>
            <w:tcW w:w="8646" w:type="dxa"/>
            <w:shd w:val="clear" w:color="auto" w:fill="auto"/>
            <w:vAlign w:val="center"/>
          </w:tcPr>
          <w:p w:rsidR="00C70EEB" w:rsidRPr="00185FF7" w:rsidRDefault="00C70EEB" w:rsidP="004A59B8">
            <w:pPr>
              <w:pStyle w:val="41"/>
              <w:rPr>
                <w:rFonts w:hAnsi="標楷體"/>
                <w:sz w:val="22"/>
                <w:szCs w:val="22"/>
              </w:rPr>
            </w:pPr>
            <w:r w:rsidRPr="00185FF7">
              <w:rPr>
                <w:rFonts w:hAnsi="標楷體" w:hint="eastAsia"/>
                <w:noProof/>
                <w:sz w:val="22"/>
                <w:szCs w:val="22"/>
              </w:rPr>
              <w:t>收回以前年度委辦或補助</w:t>
            </w:r>
            <w:r w:rsidR="004A59B8">
              <w:rPr>
                <w:rFonts w:hAnsi="標楷體" w:hint="eastAsia"/>
                <w:noProof/>
                <w:sz w:val="22"/>
                <w:szCs w:val="22"/>
              </w:rPr>
              <w:t>計畫</w:t>
            </w:r>
            <w:r w:rsidRPr="00185FF7">
              <w:rPr>
                <w:rFonts w:hAnsi="標楷體" w:hint="eastAsia"/>
                <w:noProof/>
                <w:sz w:val="22"/>
                <w:szCs w:val="22"/>
              </w:rPr>
              <w:t>結餘</w:t>
            </w:r>
            <w:r w:rsidR="00A872CB">
              <w:rPr>
                <w:rFonts w:hAnsi="標楷體" w:hint="eastAsia"/>
                <w:noProof/>
                <w:sz w:val="22"/>
                <w:szCs w:val="22"/>
              </w:rPr>
              <w:t>款</w:t>
            </w:r>
            <w:r w:rsidRPr="00185FF7">
              <w:rPr>
                <w:rFonts w:hAnsi="標楷體" w:hint="eastAsia"/>
                <w:noProof/>
                <w:sz w:val="22"/>
                <w:szCs w:val="22"/>
              </w:rPr>
              <w:t>較預計減少。</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國際貿易局及所屬（國際貿易署）</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罰款及賠償收入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13,506,000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41,993,550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28,487,550</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210.93</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廠商繳納違規罰鍰較預計增加。</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其他收入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6,947,000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10,406,299</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3,459,299</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49.80</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大臺南會展中心設置太陽光電之售電收入</w:t>
            </w:r>
            <w:r w:rsidR="004A59B8">
              <w:rPr>
                <w:rFonts w:hAnsi="標楷體" w:hint="eastAsia"/>
                <w:noProof/>
                <w:sz w:val="22"/>
                <w:szCs w:val="22"/>
              </w:rPr>
              <w:t>較預計增加</w:t>
            </w:r>
            <w:r w:rsidRPr="00185FF7">
              <w:rPr>
                <w:rFonts w:hAnsi="標楷體" w:hint="eastAsia"/>
                <w:noProof/>
                <w:sz w:val="22"/>
                <w:szCs w:val="22"/>
              </w:rPr>
              <w:t>。</w:t>
            </w:r>
          </w:p>
        </w:tc>
      </w:tr>
      <w:tr w:rsidR="00C70EEB" w:rsidRPr="00185FF7" w:rsidTr="00DB2000">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標準檢驗局及所屬</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罰款及賠償收入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17,670,000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21,528,266</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3,858,266</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21.84</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違反商品檢驗法等案件罰鍰較預計增加。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規費收入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980,867,000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1,197,868,151</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217,001,151</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22.12</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廠商申請電度表檢定較預計增加。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智慧財產局</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規費收入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4,141,809,000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4,807,096,564</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665,287,564</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16.06</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廠商繳納專利年費件數較預計增加。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水利署及所屬</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罰款及賠償收入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87,725,000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117,288,509</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29,563,509</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33.70</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採購案件廠商逾期、違約罰款較預計增加。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財產收入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64,602,000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17,228,915</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- 47,373,085</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- 73.33</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河川及河防構造物等治理工程之剩餘土石方</w:t>
            </w:r>
            <w:r w:rsidR="004A59B8">
              <w:rPr>
                <w:rFonts w:hAnsi="標楷體" w:hint="eastAsia"/>
                <w:noProof/>
                <w:sz w:val="22"/>
                <w:szCs w:val="22"/>
              </w:rPr>
              <w:t>標售</w:t>
            </w:r>
            <w:r w:rsidRPr="00185FF7">
              <w:rPr>
                <w:rFonts w:hAnsi="標楷體" w:hint="eastAsia"/>
                <w:noProof/>
                <w:sz w:val="22"/>
                <w:szCs w:val="22"/>
              </w:rPr>
              <w:t>收入較預</w:t>
            </w:r>
            <w:r w:rsidR="00A9320F">
              <w:rPr>
                <w:rFonts w:hAnsi="標楷體" w:hint="eastAsia"/>
                <w:noProof/>
                <w:sz w:val="22"/>
                <w:szCs w:val="22"/>
              </w:rPr>
              <w:t>計</w:t>
            </w:r>
            <w:r w:rsidRPr="00185FF7">
              <w:rPr>
                <w:rFonts w:hAnsi="標楷體" w:hint="eastAsia"/>
                <w:noProof/>
                <w:sz w:val="22"/>
                <w:szCs w:val="22"/>
              </w:rPr>
              <w:t>減少。</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其他收入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93,342,000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32,179,946</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- 61,162,054</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- 65.52</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收回以前年度補助地方政府經費賸餘款較預計減少。</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中小企業處（中小及新創企業署）</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其他收入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207,000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4,467,698</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4,260,698</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2,058.31</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收回以前年度補助計畫結餘款較預計增加。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DA58D5" w:rsidRDefault="00C70EEB" w:rsidP="00682DFF">
            <w:pPr>
              <w:pStyle w:val="1-1"/>
              <w:rPr>
                <w:rFonts w:hAnsi="標楷體"/>
                <w:noProof/>
                <w:sz w:val="22"/>
                <w:szCs w:val="22"/>
              </w:rPr>
            </w:pPr>
            <w:r w:rsidRPr="00185FF7">
              <w:rPr>
                <w:rFonts w:hAnsi="標楷體" w:hint="eastAsia"/>
                <w:noProof/>
                <w:sz w:val="22"/>
                <w:szCs w:val="22"/>
              </w:rPr>
              <w:t>加工出口區管理處及所屬</w:t>
            </w:r>
          </w:p>
          <w:p w:rsidR="00C70EEB" w:rsidRPr="00185FF7" w:rsidRDefault="00C70EEB" w:rsidP="007B79D8">
            <w:pPr>
              <w:pStyle w:val="1-1"/>
              <w:jc w:val="both"/>
              <w:rPr>
                <w:rFonts w:ascii="標楷體" w:hAnsi="標楷體"/>
                <w:sz w:val="22"/>
                <w:szCs w:val="22"/>
              </w:rPr>
            </w:pPr>
            <w:r w:rsidRPr="00185FF7">
              <w:rPr>
                <w:rFonts w:hAnsi="標楷體" w:hint="eastAsia"/>
                <w:noProof/>
                <w:sz w:val="22"/>
                <w:szCs w:val="22"/>
              </w:rPr>
              <w:t>（產業園區管理局及所屬）</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罰款及賠償收入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4,570,000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10,624,027</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6,054,027</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132.47</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廠商違反勞動基準法等案件</w:t>
            </w:r>
            <w:r w:rsidR="004A59B8">
              <w:rPr>
                <w:rFonts w:hAnsi="標楷體" w:hint="eastAsia"/>
                <w:noProof/>
                <w:sz w:val="22"/>
                <w:szCs w:val="22"/>
              </w:rPr>
              <w:t>罰鍰</w:t>
            </w:r>
            <w:r w:rsidRPr="00185FF7">
              <w:rPr>
                <w:rFonts w:hAnsi="標楷體" w:hint="eastAsia"/>
                <w:noProof/>
                <w:sz w:val="22"/>
                <w:szCs w:val="22"/>
              </w:rPr>
              <w:t>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規費收入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2,787,000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5,835,280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3,048,280</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109.37</w:t>
            </w:r>
          </w:p>
        </w:tc>
        <w:tc>
          <w:tcPr>
            <w:tcW w:w="8646" w:type="dxa"/>
            <w:shd w:val="clear" w:color="auto" w:fill="auto"/>
            <w:vAlign w:val="center"/>
          </w:tcPr>
          <w:p w:rsidR="00C70EEB" w:rsidRPr="00185FF7" w:rsidRDefault="00C70EEB" w:rsidP="004A59B8">
            <w:pPr>
              <w:pStyle w:val="41"/>
              <w:rPr>
                <w:rFonts w:hAnsi="標楷體"/>
                <w:sz w:val="22"/>
                <w:szCs w:val="22"/>
              </w:rPr>
            </w:pPr>
            <w:r w:rsidRPr="00185FF7">
              <w:rPr>
                <w:rFonts w:hAnsi="標楷體" w:hint="eastAsia"/>
                <w:noProof/>
                <w:sz w:val="22"/>
                <w:szCs w:val="22"/>
              </w:rPr>
              <w:t>廠商申請建築執照、公司</w:t>
            </w:r>
            <w:r w:rsidR="004A59B8" w:rsidRPr="00185FF7">
              <w:rPr>
                <w:rFonts w:hAnsi="標楷體" w:hint="eastAsia"/>
                <w:noProof/>
                <w:sz w:val="22"/>
                <w:szCs w:val="22"/>
              </w:rPr>
              <w:t>變更</w:t>
            </w:r>
            <w:r w:rsidRPr="00185FF7">
              <w:rPr>
                <w:rFonts w:hAnsi="標楷體" w:hint="eastAsia"/>
                <w:noProof/>
                <w:sz w:val="22"/>
                <w:szCs w:val="22"/>
              </w:rPr>
              <w:t>登記等案件較預計增加。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rPr>
                <w:rFonts w:ascii="標楷體" w:hAnsi="標楷體"/>
                <w:sz w:val="22"/>
                <w:szCs w:val="22"/>
              </w:rPr>
            </w:pPr>
            <w:r w:rsidRPr="00185FF7">
              <w:rPr>
                <w:rFonts w:hAnsi="標楷體" w:hint="eastAsia"/>
                <w:noProof/>
                <w:sz w:val="22"/>
                <w:szCs w:val="22"/>
              </w:rPr>
              <w:t>能源局（能源署）</w:t>
            </w: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2268" w:type="dxa"/>
            <w:shd w:val="clear" w:color="auto" w:fill="auto"/>
            <w:vAlign w:val="center"/>
          </w:tcPr>
          <w:p w:rsidR="00C70EEB" w:rsidRPr="00185FF7" w:rsidRDefault="00C70EEB" w:rsidP="00682DFF">
            <w:pPr>
              <w:pStyle w:val="31"/>
              <w:rPr>
                <w:rFonts w:hAnsi="細明體"/>
                <w:b/>
                <w:sz w:val="22"/>
                <w:szCs w:val="22"/>
              </w:rPr>
            </w:pPr>
          </w:p>
        </w:tc>
        <w:tc>
          <w:tcPr>
            <w:tcW w:w="1276" w:type="dxa"/>
            <w:shd w:val="clear" w:color="auto" w:fill="auto"/>
            <w:vAlign w:val="center"/>
          </w:tcPr>
          <w:p w:rsidR="00C70EEB" w:rsidRPr="00185FF7" w:rsidRDefault="00C70EEB" w:rsidP="00682DFF">
            <w:pPr>
              <w:pStyle w:val="31"/>
              <w:rPr>
                <w:rFonts w:hAnsi="細明體"/>
                <w:b/>
                <w:sz w:val="22"/>
                <w:szCs w:val="22"/>
              </w:rPr>
            </w:pPr>
          </w:p>
        </w:tc>
        <w:tc>
          <w:tcPr>
            <w:tcW w:w="8646" w:type="dxa"/>
            <w:shd w:val="clear" w:color="auto" w:fill="auto"/>
            <w:vAlign w:val="center"/>
          </w:tcPr>
          <w:p w:rsidR="00C70EEB" w:rsidRPr="00185FF7" w:rsidRDefault="00C70EEB" w:rsidP="00682DFF">
            <w:pPr>
              <w:pStyle w:val="41"/>
              <w:rPr>
                <w:rFonts w:hAnsi="標楷體"/>
                <w:b/>
                <w:sz w:val="22"/>
                <w:szCs w:val="22"/>
              </w:rPr>
            </w:pP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罰款及賠償收入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8,600,000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744,017,791</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735,417,791</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8,551.37</w:t>
            </w:r>
          </w:p>
        </w:tc>
        <w:tc>
          <w:tcPr>
            <w:tcW w:w="8646" w:type="dxa"/>
            <w:shd w:val="clear" w:color="auto" w:fill="auto"/>
            <w:vAlign w:val="center"/>
          </w:tcPr>
          <w:p w:rsidR="00C70EEB" w:rsidRPr="00185FF7" w:rsidRDefault="00C70EEB" w:rsidP="00A9320F">
            <w:pPr>
              <w:pStyle w:val="41"/>
              <w:rPr>
                <w:rFonts w:hAnsi="標楷體"/>
                <w:sz w:val="22"/>
                <w:szCs w:val="22"/>
              </w:rPr>
            </w:pPr>
            <w:r w:rsidRPr="00185FF7">
              <w:rPr>
                <w:rFonts w:hAnsi="標楷體" w:hint="eastAsia"/>
                <w:noProof/>
                <w:sz w:val="22"/>
                <w:szCs w:val="22"/>
              </w:rPr>
              <w:t>廠商違反股權變更承諾及離岸風電規劃廠址遴選契約書</w:t>
            </w:r>
            <w:r w:rsidR="004A59B8">
              <w:rPr>
                <w:rFonts w:hAnsi="標楷體" w:hint="eastAsia"/>
                <w:noProof/>
                <w:sz w:val="22"/>
                <w:szCs w:val="22"/>
              </w:rPr>
              <w:t>等案件</w:t>
            </w:r>
            <w:r w:rsidRPr="00185FF7">
              <w:rPr>
                <w:rFonts w:hAnsi="標楷體" w:hint="eastAsia"/>
                <w:noProof/>
                <w:sz w:val="22"/>
                <w:szCs w:val="22"/>
              </w:rPr>
              <w:t>較預</w:t>
            </w:r>
            <w:r w:rsidR="00A9320F">
              <w:rPr>
                <w:rFonts w:hAnsi="標楷體" w:hint="eastAsia"/>
                <w:noProof/>
                <w:sz w:val="22"/>
                <w:szCs w:val="22"/>
              </w:rPr>
              <w:t>計</w:t>
            </w:r>
            <w:r w:rsidRPr="00185FF7">
              <w:rPr>
                <w:rFonts w:hAnsi="標楷體" w:hint="eastAsia"/>
                <w:noProof/>
                <w:sz w:val="22"/>
                <w:szCs w:val="22"/>
              </w:rPr>
              <w:t>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規費收入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36,788,000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107,132,424</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70,344,424</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191.22</w:t>
            </w:r>
          </w:p>
        </w:tc>
        <w:tc>
          <w:tcPr>
            <w:tcW w:w="8646" w:type="dxa"/>
            <w:shd w:val="clear" w:color="auto" w:fill="auto"/>
            <w:vAlign w:val="center"/>
          </w:tcPr>
          <w:p w:rsidR="00C70EEB" w:rsidRPr="00185FF7" w:rsidRDefault="00C70EEB" w:rsidP="004A59B8">
            <w:pPr>
              <w:pStyle w:val="41"/>
              <w:rPr>
                <w:rFonts w:hAnsi="標楷體"/>
                <w:sz w:val="22"/>
                <w:szCs w:val="22"/>
              </w:rPr>
            </w:pPr>
            <w:r w:rsidRPr="00185FF7">
              <w:rPr>
                <w:rFonts w:hAnsi="標楷體" w:hint="eastAsia"/>
                <w:noProof/>
                <w:sz w:val="22"/>
                <w:szCs w:val="22"/>
              </w:rPr>
              <w:t>電業執照登記費收入較預</w:t>
            </w:r>
            <w:r w:rsidR="00A9320F">
              <w:rPr>
                <w:rFonts w:hAnsi="標楷體" w:hint="eastAsia"/>
                <w:noProof/>
                <w:sz w:val="22"/>
                <w:szCs w:val="22"/>
              </w:rPr>
              <w:t>計</w:t>
            </w:r>
            <w:r w:rsidRPr="00185FF7">
              <w:rPr>
                <w:rFonts w:hAnsi="標楷體" w:hint="eastAsia"/>
                <w:noProof/>
                <w:sz w:val="22"/>
                <w:szCs w:val="22"/>
              </w:rPr>
              <w:t>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財產收入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57,560,000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83,421,654</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25,861,654</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44.93</w:t>
            </w:r>
          </w:p>
        </w:tc>
        <w:tc>
          <w:tcPr>
            <w:tcW w:w="8646" w:type="dxa"/>
            <w:shd w:val="clear" w:color="auto" w:fill="auto"/>
            <w:vAlign w:val="center"/>
          </w:tcPr>
          <w:p w:rsidR="00C70EEB" w:rsidRPr="00185FF7" w:rsidRDefault="00C70EEB" w:rsidP="00A9320F">
            <w:pPr>
              <w:pStyle w:val="41"/>
              <w:rPr>
                <w:rFonts w:hAnsi="標楷體"/>
                <w:sz w:val="22"/>
                <w:szCs w:val="22"/>
              </w:rPr>
            </w:pPr>
            <w:r w:rsidRPr="00185FF7">
              <w:rPr>
                <w:rFonts w:hAnsi="標楷體" w:hint="eastAsia"/>
                <w:noProof/>
                <w:sz w:val="22"/>
                <w:szCs w:val="22"/>
              </w:rPr>
              <w:t>沙崙智慧綠能科學城及高雄海洋科技產業創新專區場地租金收入較預</w:t>
            </w:r>
            <w:r w:rsidR="00A9320F">
              <w:rPr>
                <w:rFonts w:hAnsi="標楷體" w:hint="eastAsia"/>
                <w:noProof/>
                <w:sz w:val="22"/>
                <w:szCs w:val="22"/>
              </w:rPr>
              <w:t>計</w:t>
            </w:r>
            <w:r w:rsidRPr="00185FF7">
              <w:rPr>
                <w:rFonts w:hAnsi="標楷體" w:hint="eastAsia"/>
                <w:noProof/>
                <w:sz w:val="22"/>
                <w:szCs w:val="22"/>
              </w:rPr>
              <w:t>增加。</w:t>
            </w:r>
          </w:p>
        </w:tc>
      </w:tr>
      <w:tr w:rsidR="00C70EEB" w:rsidRPr="00185FF7" w:rsidTr="00682DFF">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C70EEB" w:rsidRPr="00185FF7" w:rsidRDefault="00C70EEB" w:rsidP="00682DFF">
            <w:pPr>
              <w:pStyle w:val="1-1"/>
              <w:ind w:leftChars="100" w:left="160"/>
              <w:rPr>
                <w:rFonts w:ascii="標楷體" w:hAnsi="標楷體"/>
                <w:b w:val="0"/>
                <w:sz w:val="22"/>
                <w:szCs w:val="22"/>
              </w:rPr>
            </w:pPr>
            <w:r w:rsidRPr="00185FF7">
              <w:rPr>
                <w:rFonts w:hAnsi="標楷體" w:hint="eastAsia"/>
                <w:b w:val="0"/>
                <w:noProof/>
                <w:sz w:val="22"/>
                <w:szCs w:val="22"/>
              </w:rPr>
              <w:t>其他收入</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18,654,000</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22,793,648</w:t>
            </w:r>
          </w:p>
        </w:tc>
        <w:tc>
          <w:tcPr>
            <w:tcW w:w="2268"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4,139,648</w:t>
            </w:r>
          </w:p>
        </w:tc>
        <w:tc>
          <w:tcPr>
            <w:tcW w:w="1276" w:type="dxa"/>
            <w:shd w:val="clear" w:color="auto" w:fill="auto"/>
            <w:vAlign w:val="center"/>
          </w:tcPr>
          <w:p w:rsidR="00C70EEB" w:rsidRPr="00185FF7" w:rsidRDefault="00C70EEB" w:rsidP="00682DFF">
            <w:pPr>
              <w:pStyle w:val="31"/>
              <w:rPr>
                <w:rFonts w:hAnsi="細明體"/>
                <w:sz w:val="22"/>
                <w:szCs w:val="22"/>
              </w:rPr>
            </w:pPr>
            <w:r w:rsidRPr="00185FF7">
              <w:rPr>
                <w:rFonts w:hAnsi="細明體"/>
                <w:noProof/>
                <w:sz w:val="22"/>
                <w:szCs w:val="22"/>
              </w:rPr>
              <w:t>22.19</w:t>
            </w:r>
          </w:p>
        </w:tc>
        <w:tc>
          <w:tcPr>
            <w:tcW w:w="8646" w:type="dxa"/>
            <w:shd w:val="clear" w:color="auto" w:fill="auto"/>
            <w:vAlign w:val="center"/>
          </w:tcPr>
          <w:p w:rsidR="00C70EEB" w:rsidRPr="00185FF7" w:rsidRDefault="00C70EEB" w:rsidP="00682DFF">
            <w:pPr>
              <w:pStyle w:val="41"/>
              <w:rPr>
                <w:rFonts w:hAnsi="標楷體"/>
                <w:sz w:val="22"/>
                <w:szCs w:val="22"/>
              </w:rPr>
            </w:pPr>
            <w:r w:rsidRPr="00185FF7">
              <w:rPr>
                <w:rFonts w:hAnsi="標楷體" w:hint="eastAsia"/>
                <w:noProof/>
                <w:sz w:val="22"/>
                <w:szCs w:val="22"/>
              </w:rPr>
              <w:t>收回以前年度專案計畫賸餘款。</w:t>
            </w:r>
          </w:p>
        </w:tc>
      </w:tr>
    </w:tbl>
    <w:p w:rsidR="00C70EEB" w:rsidRDefault="00C70EEB" w:rsidP="00C70EEB">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rsidR="00C70EEB" w:rsidRPr="00017050" w:rsidRDefault="00C70EEB" w:rsidP="00C70EEB"/>
    <w:p w:rsidR="00C70EEB" w:rsidRPr="006E2DF0" w:rsidRDefault="00C70EEB" w:rsidP="00C70EEB">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C70EEB" w:rsidTr="00682DFF">
        <w:trPr>
          <w:cantSplit/>
          <w:trHeight w:val="210"/>
          <w:tblHeader/>
        </w:trPr>
        <w:tc>
          <w:tcPr>
            <w:tcW w:w="20015" w:type="dxa"/>
            <w:gridSpan w:val="6"/>
            <w:tcBorders>
              <w:top w:val="nil"/>
              <w:left w:val="nil"/>
              <w:right w:val="nil"/>
            </w:tcBorders>
            <w:vAlign w:val="center"/>
          </w:tcPr>
          <w:p w:rsidR="00C70EEB" w:rsidRPr="00D31792" w:rsidRDefault="00C70EEB" w:rsidP="00682DFF">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rsidR="00C70EEB" w:rsidRPr="00174CFB" w:rsidRDefault="00C70EEB" w:rsidP="00682DFF">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C70EEB" w:rsidTr="00682DFF">
        <w:trPr>
          <w:cantSplit/>
          <w:trHeight w:val="210"/>
          <w:tblHeader/>
        </w:trPr>
        <w:tc>
          <w:tcPr>
            <w:tcW w:w="595" w:type="dxa"/>
            <w:vMerge w:val="restart"/>
            <w:tcBorders>
              <w:left w:val="nil"/>
            </w:tcBorders>
            <w:vAlign w:val="center"/>
          </w:tcPr>
          <w:p w:rsidR="00C70EEB" w:rsidRPr="00174CFB" w:rsidRDefault="00C70EEB" w:rsidP="00682DFF">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C70EEB" w:rsidRPr="00174CFB" w:rsidRDefault="00C70EEB" w:rsidP="00682DFF">
            <w:pPr>
              <w:ind w:right="60"/>
              <w:jc w:val="distribute"/>
              <w:rPr>
                <w:sz w:val="22"/>
                <w:szCs w:val="22"/>
              </w:rPr>
            </w:pPr>
            <w:r w:rsidRPr="00174CFB">
              <w:rPr>
                <w:rFonts w:hint="eastAsia"/>
                <w:sz w:val="22"/>
                <w:szCs w:val="22"/>
              </w:rPr>
              <w:t>科目</w:t>
            </w:r>
          </w:p>
        </w:tc>
        <w:tc>
          <w:tcPr>
            <w:tcW w:w="3261" w:type="dxa"/>
            <w:vMerge w:val="restart"/>
            <w:vAlign w:val="center"/>
          </w:tcPr>
          <w:p w:rsidR="00C70EEB" w:rsidRPr="00174CFB" w:rsidRDefault="00C70EEB" w:rsidP="00682DFF">
            <w:pPr>
              <w:ind w:left="70" w:right="60"/>
              <w:jc w:val="distribute"/>
              <w:rPr>
                <w:sz w:val="22"/>
                <w:szCs w:val="22"/>
              </w:rPr>
            </w:pPr>
            <w:r w:rsidRPr="00174CFB">
              <w:rPr>
                <w:rFonts w:hint="eastAsia"/>
                <w:sz w:val="22"/>
                <w:szCs w:val="22"/>
              </w:rPr>
              <w:t>以前年度</w:t>
            </w:r>
          </w:p>
          <w:p w:rsidR="00C70EEB" w:rsidRPr="00174CFB" w:rsidRDefault="00C70EEB" w:rsidP="00682DFF">
            <w:pPr>
              <w:ind w:left="70" w:right="60"/>
              <w:jc w:val="distribute"/>
              <w:rPr>
                <w:sz w:val="22"/>
                <w:szCs w:val="22"/>
              </w:rPr>
            </w:pPr>
            <w:r w:rsidRPr="00174CFB">
              <w:rPr>
                <w:rFonts w:hint="eastAsia"/>
                <w:sz w:val="22"/>
                <w:szCs w:val="22"/>
              </w:rPr>
              <w:t>轉入數</w:t>
            </w:r>
          </w:p>
        </w:tc>
        <w:tc>
          <w:tcPr>
            <w:tcW w:w="4536" w:type="dxa"/>
            <w:gridSpan w:val="2"/>
            <w:vAlign w:val="center"/>
          </w:tcPr>
          <w:p w:rsidR="00C70EEB" w:rsidRPr="00174CFB" w:rsidRDefault="00C70EEB" w:rsidP="00682DFF">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C70EEB" w:rsidRPr="00174CFB" w:rsidRDefault="00C70EEB" w:rsidP="00682DFF">
            <w:pPr>
              <w:ind w:left="70" w:right="60"/>
              <w:jc w:val="distribute"/>
              <w:rPr>
                <w:sz w:val="22"/>
                <w:szCs w:val="22"/>
              </w:rPr>
            </w:pPr>
            <w:r w:rsidRPr="00174CFB">
              <w:rPr>
                <w:rFonts w:hint="eastAsia"/>
                <w:sz w:val="22"/>
                <w:szCs w:val="22"/>
              </w:rPr>
              <w:t>原因分析</w:t>
            </w:r>
          </w:p>
        </w:tc>
      </w:tr>
      <w:tr w:rsidR="00C70EEB" w:rsidTr="00682DFF">
        <w:trPr>
          <w:cantSplit/>
          <w:trHeight w:val="210"/>
          <w:tblHeader/>
        </w:trPr>
        <w:tc>
          <w:tcPr>
            <w:tcW w:w="595" w:type="dxa"/>
            <w:vMerge/>
            <w:tcBorders>
              <w:left w:val="nil"/>
              <w:bottom w:val="single" w:sz="4" w:space="0" w:color="auto"/>
            </w:tcBorders>
            <w:vAlign w:val="center"/>
          </w:tcPr>
          <w:p w:rsidR="00C70EEB" w:rsidRPr="00174CFB" w:rsidRDefault="00C70EEB" w:rsidP="00682DFF">
            <w:pPr>
              <w:ind w:right="-16"/>
              <w:jc w:val="distribute"/>
              <w:rPr>
                <w:sz w:val="22"/>
                <w:szCs w:val="22"/>
              </w:rPr>
            </w:pPr>
          </w:p>
        </w:tc>
        <w:tc>
          <w:tcPr>
            <w:tcW w:w="2835" w:type="dxa"/>
            <w:vMerge/>
            <w:tcBorders>
              <w:left w:val="nil"/>
              <w:bottom w:val="single" w:sz="4" w:space="0" w:color="auto"/>
            </w:tcBorders>
            <w:vAlign w:val="center"/>
          </w:tcPr>
          <w:p w:rsidR="00C70EEB" w:rsidRPr="00174CFB" w:rsidRDefault="00C70EEB" w:rsidP="00682DFF">
            <w:pPr>
              <w:ind w:left="70" w:right="60"/>
              <w:jc w:val="distribute"/>
              <w:rPr>
                <w:sz w:val="22"/>
                <w:szCs w:val="22"/>
              </w:rPr>
            </w:pPr>
          </w:p>
        </w:tc>
        <w:tc>
          <w:tcPr>
            <w:tcW w:w="3261" w:type="dxa"/>
            <w:vMerge/>
            <w:tcBorders>
              <w:bottom w:val="single" w:sz="4" w:space="0" w:color="auto"/>
            </w:tcBorders>
            <w:vAlign w:val="center"/>
          </w:tcPr>
          <w:p w:rsidR="00C70EEB" w:rsidRPr="00174CFB" w:rsidRDefault="00C70EEB" w:rsidP="00682DFF">
            <w:pPr>
              <w:ind w:left="70" w:right="60"/>
              <w:jc w:val="distribute"/>
              <w:rPr>
                <w:sz w:val="22"/>
                <w:szCs w:val="22"/>
              </w:rPr>
            </w:pPr>
          </w:p>
        </w:tc>
        <w:tc>
          <w:tcPr>
            <w:tcW w:w="3260" w:type="dxa"/>
            <w:tcBorders>
              <w:bottom w:val="single" w:sz="4" w:space="0" w:color="auto"/>
            </w:tcBorders>
            <w:vAlign w:val="center"/>
          </w:tcPr>
          <w:p w:rsidR="00C70EEB" w:rsidRPr="00174CFB" w:rsidRDefault="00C70EEB" w:rsidP="00682DFF">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C70EEB" w:rsidRPr="00174CFB" w:rsidRDefault="00C70EEB" w:rsidP="00682DFF">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C70EEB" w:rsidRPr="00174CFB" w:rsidRDefault="00C70EEB" w:rsidP="00682DFF">
            <w:pPr>
              <w:ind w:left="70" w:right="60"/>
              <w:jc w:val="distribute"/>
              <w:rPr>
                <w:sz w:val="22"/>
                <w:szCs w:val="22"/>
              </w:rPr>
            </w:pPr>
          </w:p>
        </w:tc>
      </w:tr>
      <w:tr w:rsidR="00C70EEB" w:rsidRPr="00E520A4"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E520A4" w:rsidRDefault="00C70EEB" w:rsidP="00682DFF">
            <w:pPr>
              <w:jc w:val="center"/>
              <w:rPr>
                <w:rFonts w:hAnsi="標楷體"/>
                <w:b/>
                <w:spacing w:val="-12"/>
                <w:sz w:val="22"/>
                <w:szCs w:val="22"/>
              </w:rPr>
            </w:pPr>
          </w:p>
        </w:tc>
        <w:tc>
          <w:tcPr>
            <w:tcW w:w="2835" w:type="dxa"/>
            <w:shd w:val="clear" w:color="auto" w:fill="auto"/>
            <w:vAlign w:val="center"/>
          </w:tcPr>
          <w:p w:rsidR="00C70EEB" w:rsidRPr="00E520A4" w:rsidRDefault="00C70EEB" w:rsidP="00682DFF">
            <w:pPr>
              <w:jc w:val="distribute"/>
              <w:rPr>
                <w:rFonts w:hAnsi="標楷體"/>
                <w:b/>
                <w:spacing w:val="-12"/>
                <w:sz w:val="22"/>
                <w:szCs w:val="22"/>
              </w:rPr>
            </w:pPr>
            <w:r w:rsidRPr="00E520A4">
              <w:rPr>
                <w:rFonts w:hAnsi="標楷體" w:hint="eastAsia"/>
                <w:b/>
                <w:noProof/>
                <w:spacing w:val="-12"/>
                <w:sz w:val="22"/>
                <w:szCs w:val="22"/>
              </w:rPr>
              <w:t>經濟部</w:t>
            </w:r>
          </w:p>
        </w:tc>
        <w:tc>
          <w:tcPr>
            <w:tcW w:w="3261"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3260"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1276"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8788" w:type="dxa"/>
            <w:shd w:val="clear" w:color="auto" w:fill="auto"/>
            <w:vAlign w:val="center"/>
          </w:tcPr>
          <w:p w:rsidR="00C70EEB" w:rsidRPr="00E520A4" w:rsidRDefault="00C70EEB" w:rsidP="00682DFF">
            <w:pPr>
              <w:jc w:val="both"/>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88</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財產收入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40,620,000,000</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5,750,000,000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14.16</w:t>
            </w:r>
          </w:p>
        </w:tc>
        <w:tc>
          <w:tcPr>
            <w:tcW w:w="8788" w:type="dxa"/>
            <w:shd w:val="clear" w:color="auto" w:fill="auto"/>
            <w:vAlign w:val="center"/>
          </w:tcPr>
          <w:p w:rsidR="00C70EEB" w:rsidRPr="002E15B8" w:rsidRDefault="00C70EEB" w:rsidP="00682DFF">
            <w:pPr>
              <w:jc w:val="both"/>
              <w:rPr>
                <w:rFonts w:hAnsi="標楷體"/>
                <w:sz w:val="22"/>
                <w:szCs w:val="22"/>
              </w:rPr>
            </w:pPr>
            <w:r w:rsidRPr="00561F8C">
              <w:rPr>
                <w:rFonts w:hAnsi="標楷體" w:hint="eastAsia"/>
                <w:noProof/>
                <w:sz w:val="22"/>
                <w:szCs w:val="22"/>
              </w:rPr>
              <w:t>台灣電力公司部分釋股預算（面值之資本收回）報經行政院核定免予保留。</w:t>
            </w: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營業盈餘及事業收入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52,737,420,000</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4,266,500,000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8.09</w:t>
            </w:r>
          </w:p>
        </w:tc>
        <w:tc>
          <w:tcPr>
            <w:tcW w:w="8788" w:type="dxa"/>
            <w:shd w:val="clear" w:color="auto" w:fill="auto"/>
            <w:vAlign w:val="center"/>
          </w:tcPr>
          <w:p w:rsidR="00C70EEB" w:rsidRPr="002E15B8" w:rsidRDefault="00C70EEB" w:rsidP="00A872CB">
            <w:pPr>
              <w:jc w:val="both"/>
              <w:rPr>
                <w:rFonts w:hAnsi="標楷體"/>
                <w:sz w:val="22"/>
                <w:szCs w:val="22"/>
              </w:rPr>
            </w:pPr>
            <w:r w:rsidRPr="00561F8C">
              <w:rPr>
                <w:rFonts w:hAnsi="標楷體" w:hint="eastAsia"/>
                <w:noProof/>
                <w:sz w:val="22"/>
                <w:szCs w:val="22"/>
              </w:rPr>
              <w:t>台灣電力公司部分釋股預算</w:t>
            </w:r>
            <w:r w:rsidR="00A872CB">
              <w:rPr>
                <w:rFonts w:hAnsi="標楷體" w:hint="eastAsia"/>
                <w:noProof/>
                <w:sz w:val="22"/>
                <w:szCs w:val="22"/>
              </w:rPr>
              <w:t>（</w:t>
            </w:r>
            <w:r w:rsidRPr="00561F8C">
              <w:rPr>
                <w:rFonts w:hAnsi="標楷體" w:hint="eastAsia"/>
                <w:noProof/>
                <w:sz w:val="22"/>
                <w:szCs w:val="22"/>
              </w:rPr>
              <w:t>超過面值之買賣差價</w:t>
            </w:r>
            <w:r w:rsidR="00A872CB">
              <w:rPr>
                <w:rFonts w:hAnsi="標楷體" w:hint="eastAsia"/>
                <w:noProof/>
                <w:sz w:val="22"/>
                <w:szCs w:val="22"/>
              </w:rPr>
              <w:t>）</w:t>
            </w:r>
            <w:r w:rsidRPr="00561F8C">
              <w:rPr>
                <w:rFonts w:hAnsi="標楷體" w:hint="eastAsia"/>
                <w:noProof/>
                <w:sz w:val="22"/>
                <w:szCs w:val="22"/>
              </w:rPr>
              <w:t>報經行政院核定免予保留。</w:t>
            </w: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111</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規費收入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92,161</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27,431</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29.76</w:t>
            </w:r>
          </w:p>
        </w:tc>
        <w:tc>
          <w:tcPr>
            <w:tcW w:w="8788" w:type="dxa"/>
            <w:shd w:val="clear" w:color="auto" w:fill="auto"/>
            <w:vAlign w:val="center"/>
          </w:tcPr>
          <w:p w:rsidR="00C70EEB" w:rsidRPr="002E15B8" w:rsidRDefault="00C70EEB" w:rsidP="00682DFF">
            <w:pPr>
              <w:jc w:val="both"/>
              <w:rPr>
                <w:rFonts w:hAnsi="標楷體"/>
                <w:sz w:val="22"/>
                <w:szCs w:val="22"/>
              </w:rPr>
            </w:pPr>
            <w:r w:rsidRPr="00561F8C">
              <w:rPr>
                <w:rFonts w:hAnsi="標楷體" w:hint="eastAsia"/>
                <w:noProof/>
                <w:sz w:val="22"/>
                <w:szCs w:val="22"/>
              </w:rPr>
              <w:t>尚未收繳之礦業權費，業取得債權憑證，經辦理註銷。</w:t>
            </w:r>
          </w:p>
        </w:tc>
      </w:tr>
      <w:tr w:rsidR="00C70EEB" w:rsidRPr="00E520A4"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E520A4" w:rsidRDefault="00C70EEB" w:rsidP="00682DFF">
            <w:pPr>
              <w:jc w:val="center"/>
              <w:rPr>
                <w:rFonts w:hAnsi="標楷體"/>
                <w:b/>
                <w:spacing w:val="-12"/>
                <w:sz w:val="22"/>
                <w:szCs w:val="22"/>
              </w:rPr>
            </w:pPr>
          </w:p>
        </w:tc>
        <w:tc>
          <w:tcPr>
            <w:tcW w:w="2835" w:type="dxa"/>
            <w:shd w:val="clear" w:color="auto" w:fill="auto"/>
            <w:vAlign w:val="center"/>
          </w:tcPr>
          <w:p w:rsidR="00C70EEB" w:rsidRPr="00E520A4" w:rsidRDefault="008134F6" w:rsidP="00682DFF">
            <w:pPr>
              <w:jc w:val="distribute"/>
              <w:rPr>
                <w:rFonts w:hAnsi="標楷體"/>
                <w:b/>
                <w:spacing w:val="-12"/>
                <w:sz w:val="22"/>
                <w:szCs w:val="22"/>
              </w:rPr>
            </w:pPr>
            <w:r w:rsidRPr="008134F6">
              <w:rPr>
                <w:rFonts w:hAnsi="標楷體" w:hint="eastAsia"/>
                <w:b/>
                <w:noProof/>
                <w:spacing w:val="-12"/>
                <w:sz w:val="22"/>
                <w:szCs w:val="22"/>
              </w:rPr>
              <w:t>工業局（產業發展署）</w:t>
            </w:r>
          </w:p>
        </w:tc>
        <w:tc>
          <w:tcPr>
            <w:tcW w:w="3261"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3260"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1276"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8788" w:type="dxa"/>
            <w:shd w:val="clear" w:color="auto" w:fill="auto"/>
            <w:vAlign w:val="center"/>
          </w:tcPr>
          <w:p w:rsidR="00C70EEB" w:rsidRPr="00E520A4" w:rsidRDefault="00C70EEB" w:rsidP="00682DFF">
            <w:pPr>
              <w:jc w:val="both"/>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110</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12,636</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10,800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85.47</w:t>
            </w:r>
          </w:p>
        </w:tc>
        <w:tc>
          <w:tcPr>
            <w:tcW w:w="8788" w:type="dxa"/>
            <w:shd w:val="clear" w:color="auto" w:fill="auto"/>
            <w:vAlign w:val="center"/>
          </w:tcPr>
          <w:p w:rsidR="00C70EEB" w:rsidRPr="002E15B8" w:rsidRDefault="00C70EEB" w:rsidP="00682DFF">
            <w:pPr>
              <w:jc w:val="both"/>
              <w:rPr>
                <w:rFonts w:hAnsi="標楷體"/>
                <w:sz w:val="22"/>
                <w:szCs w:val="22"/>
              </w:rPr>
            </w:pPr>
            <w:r w:rsidRPr="00561F8C">
              <w:rPr>
                <w:rFonts w:hAnsi="標楷體" w:hint="eastAsia"/>
                <w:noProof/>
                <w:sz w:val="22"/>
                <w:szCs w:val="22"/>
              </w:rPr>
              <w:t>110及111年度皆為違反商港法案件罰鍰，業取得債權憑證，經辦理註銷。</w:t>
            </w: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111</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26,332</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12,600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47.85</w:t>
            </w:r>
          </w:p>
        </w:tc>
        <w:tc>
          <w:tcPr>
            <w:tcW w:w="8788" w:type="dxa"/>
            <w:shd w:val="clear" w:color="auto" w:fill="auto"/>
            <w:vAlign w:val="center"/>
          </w:tcPr>
          <w:p w:rsidR="00C70EEB" w:rsidRPr="002E15B8" w:rsidRDefault="00C70EEB" w:rsidP="00682DFF">
            <w:pPr>
              <w:jc w:val="both"/>
              <w:rPr>
                <w:rFonts w:hAnsi="標楷體"/>
                <w:sz w:val="22"/>
                <w:szCs w:val="22"/>
              </w:rPr>
            </w:pPr>
          </w:p>
        </w:tc>
      </w:tr>
      <w:tr w:rsidR="00C70EEB" w:rsidRPr="00E520A4"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E520A4" w:rsidRDefault="00C70EEB" w:rsidP="00682DFF">
            <w:pPr>
              <w:jc w:val="center"/>
              <w:rPr>
                <w:rFonts w:hAnsi="標楷體"/>
                <w:b/>
                <w:spacing w:val="-12"/>
                <w:sz w:val="22"/>
                <w:szCs w:val="22"/>
              </w:rPr>
            </w:pPr>
          </w:p>
        </w:tc>
        <w:tc>
          <w:tcPr>
            <w:tcW w:w="2835" w:type="dxa"/>
            <w:shd w:val="clear" w:color="auto" w:fill="auto"/>
            <w:vAlign w:val="center"/>
          </w:tcPr>
          <w:p w:rsidR="00C70EEB" w:rsidRPr="00E520A4" w:rsidRDefault="00516323" w:rsidP="00682DFF">
            <w:pPr>
              <w:jc w:val="distribute"/>
              <w:rPr>
                <w:rFonts w:hAnsi="標楷體"/>
                <w:b/>
                <w:spacing w:val="-12"/>
                <w:sz w:val="22"/>
                <w:szCs w:val="22"/>
              </w:rPr>
            </w:pPr>
            <w:r w:rsidRPr="00516323">
              <w:rPr>
                <w:rFonts w:hAnsi="標楷體" w:hint="eastAsia"/>
                <w:b/>
                <w:noProof/>
                <w:spacing w:val="-12"/>
                <w:sz w:val="22"/>
                <w:szCs w:val="22"/>
              </w:rPr>
              <w:t>國際貿易局及所屬（國際貿易署）</w:t>
            </w:r>
          </w:p>
        </w:tc>
        <w:tc>
          <w:tcPr>
            <w:tcW w:w="3261"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3260"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1276"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8788" w:type="dxa"/>
            <w:shd w:val="clear" w:color="auto" w:fill="auto"/>
            <w:vAlign w:val="center"/>
          </w:tcPr>
          <w:p w:rsidR="00C70EEB" w:rsidRPr="00E520A4" w:rsidRDefault="00C70EEB" w:rsidP="00682DFF">
            <w:pPr>
              <w:jc w:val="both"/>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108</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965,220</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566,249</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58.67</w:t>
            </w:r>
          </w:p>
        </w:tc>
        <w:tc>
          <w:tcPr>
            <w:tcW w:w="8788" w:type="dxa"/>
            <w:shd w:val="clear" w:color="auto" w:fill="auto"/>
            <w:vAlign w:val="center"/>
          </w:tcPr>
          <w:p w:rsidR="00C70EEB" w:rsidRPr="002E15B8" w:rsidRDefault="00C70EEB" w:rsidP="00682DFF">
            <w:pPr>
              <w:jc w:val="both"/>
              <w:rPr>
                <w:rFonts w:hAnsi="標楷體"/>
                <w:sz w:val="22"/>
                <w:szCs w:val="22"/>
              </w:rPr>
            </w:pPr>
            <w:r w:rsidRPr="00561F8C">
              <w:rPr>
                <w:rFonts w:hAnsi="標楷體" w:hint="eastAsia"/>
                <w:noProof/>
                <w:sz w:val="22"/>
                <w:szCs w:val="22"/>
              </w:rPr>
              <w:t>108及110年</w:t>
            </w:r>
            <w:r w:rsidR="004A59B8">
              <w:rPr>
                <w:rFonts w:hAnsi="標楷體" w:hint="eastAsia"/>
                <w:noProof/>
                <w:sz w:val="22"/>
                <w:szCs w:val="22"/>
              </w:rPr>
              <w:t>度</w:t>
            </w:r>
            <w:r w:rsidRPr="00561F8C">
              <w:rPr>
                <w:rFonts w:hAnsi="標楷體" w:hint="eastAsia"/>
                <w:noProof/>
                <w:sz w:val="22"/>
                <w:szCs w:val="22"/>
              </w:rPr>
              <w:t>皆為違反貿易法案件罰鍰，業取得債權憑證，經辦理註銷。</w:t>
            </w: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110</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2,771,786</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644,081</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23.24</w:t>
            </w:r>
          </w:p>
        </w:tc>
        <w:tc>
          <w:tcPr>
            <w:tcW w:w="8788" w:type="dxa"/>
            <w:shd w:val="clear" w:color="auto" w:fill="auto"/>
            <w:vAlign w:val="center"/>
          </w:tcPr>
          <w:p w:rsidR="00C70EEB" w:rsidRPr="002E15B8" w:rsidRDefault="00C70EEB" w:rsidP="00682DFF">
            <w:pPr>
              <w:jc w:val="both"/>
              <w:rPr>
                <w:rFonts w:hAnsi="標楷體"/>
                <w:sz w:val="22"/>
                <w:szCs w:val="22"/>
              </w:rPr>
            </w:pPr>
          </w:p>
        </w:tc>
      </w:tr>
      <w:tr w:rsidR="00C70EEB" w:rsidRPr="00E520A4"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E520A4" w:rsidRDefault="00C70EEB" w:rsidP="00682DFF">
            <w:pPr>
              <w:jc w:val="center"/>
              <w:rPr>
                <w:rFonts w:hAnsi="標楷體"/>
                <w:b/>
                <w:spacing w:val="-12"/>
                <w:sz w:val="22"/>
                <w:szCs w:val="22"/>
              </w:rPr>
            </w:pPr>
          </w:p>
        </w:tc>
        <w:tc>
          <w:tcPr>
            <w:tcW w:w="2835" w:type="dxa"/>
            <w:shd w:val="clear" w:color="auto" w:fill="auto"/>
            <w:vAlign w:val="center"/>
          </w:tcPr>
          <w:p w:rsidR="00C70EEB" w:rsidRPr="00E520A4" w:rsidRDefault="00C70EEB" w:rsidP="00682DFF">
            <w:pPr>
              <w:jc w:val="distribute"/>
              <w:rPr>
                <w:rFonts w:hAnsi="標楷體"/>
                <w:b/>
                <w:spacing w:val="-12"/>
                <w:sz w:val="22"/>
                <w:szCs w:val="22"/>
              </w:rPr>
            </w:pPr>
            <w:r w:rsidRPr="00E520A4">
              <w:rPr>
                <w:rFonts w:hAnsi="標楷體" w:hint="eastAsia"/>
                <w:b/>
                <w:noProof/>
                <w:spacing w:val="-12"/>
                <w:sz w:val="22"/>
                <w:szCs w:val="22"/>
              </w:rPr>
              <w:t>標準檢驗局及所屬</w:t>
            </w:r>
          </w:p>
        </w:tc>
        <w:tc>
          <w:tcPr>
            <w:tcW w:w="3261"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3260"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1276"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8788" w:type="dxa"/>
            <w:shd w:val="clear" w:color="auto" w:fill="auto"/>
            <w:vAlign w:val="center"/>
          </w:tcPr>
          <w:p w:rsidR="00C70EEB" w:rsidRPr="00E520A4" w:rsidRDefault="00C70EEB" w:rsidP="00682DFF">
            <w:pPr>
              <w:jc w:val="both"/>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102</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476,300</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226,300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47.51</w:t>
            </w:r>
          </w:p>
        </w:tc>
        <w:tc>
          <w:tcPr>
            <w:tcW w:w="8788" w:type="dxa"/>
            <w:shd w:val="clear" w:color="auto" w:fill="auto"/>
            <w:vAlign w:val="center"/>
          </w:tcPr>
          <w:p w:rsidR="00C70EEB" w:rsidRPr="002E15B8" w:rsidRDefault="00C70EEB" w:rsidP="00682DFF">
            <w:pPr>
              <w:jc w:val="both"/>
              <w:rPr>
                <w:rFonts w:hAnsi="標楷體"/>
                <w:sz w:val="22"/>
                <w:szCs w:val="22"/>
              </w:rPr>
            </w:pPr>
            <w:r w:rsidRPr="00561F8C">
              <w:rPr>
                <w:rFonts w:hAnsi="標楷體" w:hint="eastAsia"/>
                <w:noProof/>
                <w:sz w:val="22"/>
                <w:szCs w:val="22"/>
              </w:rPr>
              <w:t>102及110年度皆為違反商品檢驗法案件罰鍰，業取得債權憑證，經辦理註銷。</w:t>
            </w: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110</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902,500</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460,000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50.97</w:t>
            </w:r>
          </w:p>
        </w:tc>
        <w:tc>
          <w:tcPr>
            <w:tcW w:w="8788" w:type="dxa"/>
            <w:shd w:val="clear" w:color="auto" w:fill="auto"/>
            <w:vAlign w:val="center"/>
          </w:tcPr>
          <w:p w:rsidR="00C70EEB" w:rsidRPr="002E15B8" w:rsidRDefault="00C70EEB" w:rsidP="00682DFF">
            <w:pPr>
              <w:jc w:val="both"/>
              <w:rPr>
                <w:rFonts w:hAnsi="標楷體"/>
                <w:sz w:val="22"/>
                <w:szCs w:val="22"/>
              </w:rPr>
            </w:pPr>
          </w:p>
        </w:tc>
      </w:tr>
      <w:tr w:rsidR="00C70EEB" w:rsidRPr="00E520A4"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E520A4" w:rsidRDefault="00C70EEB" w:rsidP="00682DFF">
            <w:pPr>
              <w:jc w:val="center"/>
              <w:rPr>
                <w:rFonts w:hAnsi="標楷體"/>
                <w:b/>
                <w:spacing w:val="-12"/>
                <w:sz w:val="22"/>
                <w:szCs w:val="22"/>
              </w:rPr>
            </w:pPr>
          </w:p>
        </w:tc>
        <w:tc>
          <w:tcPr>
            <w:tcW w:w="2835" w:type="dxa"/>
            <w:shd w:val="clear" w:color="auto" w:fill="auto"/>
            <w:vAlign w:val="center"/>
          </w:tcPr>
          <w:p w:rsidR="00C70EEB" w:rsidRPr="00E520A4" w:rsidRDefault="00C70EEB" w:rsidP="00682DFF">
            <w:pPr>
              <w:jc w:val="distribute"/>
              <w:rPr>
                <w:rFonts w:hAnsi="標楷體"/>
                <w:b/>
                <w:spacing w:val="-12"/>
                <w:sz w:val="22"/>
                <w:szCs w:val="22"/>
              </w:rPr>
            </w:pPr>
            <w:r w:rsidRPr="00E520A4">
              <w:rPr>
                <w:rFonts w:hAnsi="標楷體" w:hint="eastAsia"/>
                <w:b/>
                <w:noProof/>
                <w:spacing w:val="-12"/>
                <w:sz w:val="22"/>
                <w:szCs w:val="22"/>
              </w:rPr>
              <w:t>水利署及所屬</w:t>
            </w:r>
          </w:p>
        </w:tc>
        <w:tc>
          <w:tcPr>
            <w:tcW w:w="3261"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3260"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1276"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8788" w:type="dxa"/>
            <w:shd w:val="clear" w:color="auto" w:fill="auto"/>
            <w:vAlign w:val="center"/>
          </w:tcPr>
          <w:p w:rsidR="00C70EEB" w:rsidRPr="00E520A4" w:rsidRDefault="00C70EEB" w:rsidP="00682DFF">
            <w:pPr>
              <w:jc w:val="both"/>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110</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4,746,588</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3,680,250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77.53</w:t>
            </w:r>
          </w:p>
        </w:tc>
        <w:tc>
          <w:tcPr>
            <w:tcW w:w="8788" w:type="dxa"/>
            <w:shd w:val="clear" w:color="auto" w:fill="auto"/>
            <w:vAlign w:val="center"/>
          </w:tcPr>
          <w:p w:rsidR="00C70EEB" w:rsidRPr="002E15B8" w:rsidRDefault="00C70EEB" w:rsidP="00682DFF">
            <w:pPr>
              <w:jc w:val="both"/>
              <w:rPr>
                <w:rFonts w:hAnsi="標楷體"/>
                <w:sz w:val="22"/>
                <w:szCs w:val="22"/>
              </w:rPr>
            </w:pPr>
            <w:r w:rsidRPr="00561F8C">
              <w:rPr>
                <w:rFonts w:hAnsi="標楷體" w:hint="eastAsia"/>
                <w:noProof/>
                <w:sz w:val="22"/>
                <w:szCs w:val="22"/>
              </w:rPr>
              <w:t>違反政府採購法規定須追繳已發還之押標金，業取得債權憑證，經辦理註銷。</w:t>
            </w:r>
          </w:p>
        </w:tc>
      </w:tr>
      <w:tr w:rsidR="00C70EEB" w:rsidRPr="00E520A4"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E520A4" w:rsidRDefault="00C70EEB" w:rsidP="00682DFF">
            <w:pPr>
              <w:jc w:val="center"/>
              <w:rPr>
                <w:rFonts w:hAnsi="標楷體"/>
                <w:b/>
                <w:spacing w:val="-12"/>
                <w:sz w:val="22"/>
                <w:szCs w:val="22"/>
              </w:rPr>
            </w:pPr>
          </w:p>
        </w:tc>
        <w:tc>
          <w:tcPr>
            <w:tcW w:w="2835" w:type="dxa"/>
            <w:shd w:val="clear" w:color="auto" w:fill="auto"/>
            <w:vAlign w:val="center"/>
          </w:tcPr>
          <w:p w:rsidR="00C70EEB" w:rsidRPr="00E520A4" w:rsidRDefault="00035922" w:rsidP="00682DFF">
            <w:pPr>
              <w:jc w:val="distribute"/>
              <w:rPr>
                <w:rFonts w:hAnsi="標楷體"/>
                <w:b/>
                <w:spacing w:val="-12"/>
                <w:sz w:val="22"/>
                <w:szCs w:val="22"/>
              </w:rPr>
            </w:pPr>
            <w:r w:rsidRPr="00035922">
              <w:rPr>
                <w:rFonts w:hAnsi="標楷體" w:hint="eastAsia"/>
                <w:b/>
                <w:noProof/>
                <w:spacing w:val="-12"/>
                <w:sz w:val="22"/>
                <w:szCs w:val="22"/>
              </w:rPr>
              <w:t>能源局（能源署）</w:t>
            </w:r>
          </w:p>
        </w:tc>
        <w:tc>
          <w:tcPr>
            <w:tcW w:w="3261"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3260"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1276" w:type="dxa"/>
            <w:shd w:val="clear" w:color="auto" w:fill="auto"/>
            <w:vAlign w:val="center"/>
          </w:tcPr>
          <w:p w:rsidR="00C70EEB" w:rsidRPr="00E520A4" w:rsidRDefault="00C70EEB" w:rsidP="00682DFF">
            <w:pPr>
              <w:rPr>
                <w:rFonts w:ascii="細明體" w:eastAsia="細明體" w:hAnsi="細明體"/>
                <w:b/>
                <w:spacing w:val="-12"/>
                <w:sz w:val="22"/>
                <w:szCs w:val="22"/>
              </w:rPr>
            </w:pPr>
          </w:p>
        </w:tc>
        <w:tc>
          <w:tcPr>
            <w:tcW w:w="8788" w:type="dxa"/>
            <w:shd w:val="clear" w:color="auto" w:fill="auto"/>
            <w:vAlign w:val="center"/>
          </w:tcPr>
          <w:p w:rsidR="00C70EEB" w:rsidRPr="00E520A4" w:rsidRDefault="00C70EEB" w:rsidP="00682DFF">
            <w:pPr>
              <w:jc w:val="both"/>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C70EEB" w:rsidRPr="00174CFB" w:rsidRDefault="00C70EEB" w:rsidP="00682DFF">
            <w:pPr>
              <w:jc w:val="center"/>
              <w:rPr>
                <w:rFonts w:hAnsi="標楷體"/>
                <w:spacing w:val="-12"/>
                <w:sz w:val="22"/>
                <w:szCs w:val="22"/>
              </w:rPr>
            </w:pPr>
            <w:r w:rsidRPr="00561F8C">
              <w:rPr>
                <w:rFonts w:hAnsi="標楷體"/>
                <w:noProof/>
                <w:spacing w:val="-12"/>
                <w:sz w:val="22"/>
                <w:szCs w:val="22"/>
              </w:rPr>
              <w:t>109</w:t>
            </w:r>
          </w:p>
        </w:tc>
        <w:tc>
          <w:tcPr>
            <w:tcW w:w="2835" w:type="dxa"/>
            <w:shd w:val="clear" w:color="auto" w:fill="auto"/>
            <w:vAlign w:val="center"/>
          </w:tcPr>
          <w:p w:rsidR="00C70EEB" w:rsidRPr="00E520A4" w:rsidRDefault="00C70EEB" w:rsidP="00682DFF">
            <w:pPr>
              <w:ind w:leftChars="100" w:left="160"/>
              <w:jc w:val="distribute"/>
              <w:rPr>
                <w:rFonts w:hAnsi="標楷體"/>
                <w:spacing w:val="-12"/>
                <w:sz w:val="22"/>
                <w:szCs w:val="22"/>
              </w:rPr>
            </w:pPr>
            <w:r w:rsidRPr="00E520A4">
              <w:rPr>
                <w:rFonts w:hAnsi="標楷體" w:hint="eastAsia"/>
                <w:noProof/>
                <w:spacing w:val="-12"/>
                <w:sz w:val="22"/>
                <w:szCs w:val="22"/>
              </w:rPr>
              <w:t>罰款及賠償收入</w:t>
            </w:r>
          </w:p>
        </w:tc>
        <w:tc>
          <w:tcPr>
            <w:tcW w:w="3261"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322,272</w:t>
            </w:r>
          </w:p>
        </w:tc>
        <w:tc>
          <w:tcPr>
            <w:tcW w:w="3260"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100,000</w:t>
            </w:r>
          </w:p>
        </w:tc>
        <w:tc>
          <w:tcPr>
            <w:tcW w:w="1276" w:type="dxa"/>
            <w:shd w:val="clear" w:color="auto" w:fill="auto"/>
            <w:vAlign w:val="center"/>
          </w:tcPr>
          <w:p w:rsidR="00C70EEB" w:rsidRPr="00174CFB" w:rsidRDefault="00C70EEB" w:rsidP="00682DFF">
            <w:pPr>
              <w:rPr>
                <w:rFonts w:ascii="細明體" w:eastAsia="細明體" w:hAnsi="細明體"/>
                <w:spacing w:val="-12"/>
                <w:sz w:val="22"/>
                <w:szCs w:val="22"/>
              </w:rPr>
            </w:pPr>
            <w:r w:rsidRPr="00561F8C">
              <w:rPr>
                <w:rFonts w:ascii="細明體" w:eastAsia="細明體" w:hAnsi="細明體"/>
                <w:noProof/>
                <w:spacing w:val="-12"/>
                <w:sz w:val="22"/>
                <w:szCs w:val="22"/>
              </w:rPr>
              <w:t>31.03</w:t>
            </w:r>
          </w:p>
        </w:tc>
        <w:tc>
          <w:tcPr>
            <w:tcW w:w="8788" w:type="dxa"/>
            <w:shd w:val="clear" w:color="auto" w:fill="auto"/>
            <w:vAlign w:val="center"/>
          </w:tcPr>
          <w:p w:rsidR="00C70EEB" w:rsidRPr="002E15B8" w:rsidRDefault="00C70EEB" w:rsidP="004A59B8">
            <w:pPr>
              <w:jc w:val="both"/>
              <w:rPr>
                <w:rFonts w:hAnsi="標楷體"/>
                <w:sz w:val="22"/>
                <w:szCs w:val="22"/>
              </w:rPr>
            </w:pPr>
            <w:r w:rsidRPr="00561F8C">
              <w:rPr>
                <w:rFonts w:hAnsi="標楷體" w:hint="eastAsia"/>
                <w:noProof/>
                <w:sz w:val="22"/>
                <w:szCs w:val="22"/>
              </w:rPr>
              <w:t>違反石油管理法案件罰鍰，</w:t>
            </w:r>
            <w:r w:rsidR="004A59B8">
              <w:rPr>
                <w:rFonts w:hAnsi="標楷體" w:hint="eastAsia"/>
                <w:noProof/>
                <w:sz w:val="22"/>
                <w:szCs w:val="22"/>
              </w:rPr>
              <w:t>業</w:t>
            </w:r>
            <w:r w:rsidRPr="00561F8C">
              <w:rPr>
                <w:rFonts w:hAnsi="標楷體" w:hint="eastAsia"/>
                <w:noProof/>
                <w:sz w:val="22"/>
                <w:szCs w:val="22"/>
              </w:rPr>
              <w:t>取得債權憑證，經辦理註銷。</w:t>
            </w:r>
          </w:p>
        </w:tc>
      </w:tr>
    </w:tbl>
    <w:p w:rsidR="00C70EEB" w:rsidRDefault="00C70EEB" w:rsidP="00C70EEB">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rsidR="00C70EEB" w:rsidRDefault="00C70EEB" w:rsidP="00C70EEB">
      <w:pPr>
        <w:jc w:val="left"/>
        <w:rPr>
          <w:sz w:val="20"/>
        </w:rPr>
      </w:pPr>
    </w:p>
    <w:p w:rsidR="00C70EEB" w:rsidRPr="006E2591" w:rsidRDefault="00C70EEB" w:rsidP="00C70EEB">
      <w:pPr>
        <w:jc w:val="left"/>
        <w:rPr>
          <w:sz w:val="20"/>
        </w:rPr>
      </w:pPr>
    </w:p>
    <w:p w:rsidR="00C70EEB" w:rsidRPr="00393E8C" w:rsidRDefault="00C70EEB" w:rsidP="00C70EEB">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C70EEB" w:rsidRPr="00426896" w:rsidTr="00682DFF">
        <w:trPr>
          <w:cantSplit/>
          <w:trHeight w:val="340"/>
          <w:tblHeader/>
        </w:trPr>
        <w:tc>
          <w:tcPr>
            <w:tcW w:w="19873" w:type="dxa"/>
            <w:gridSpan w:val="6"/>
            <w:tcBorders>
              <w:top w:val="nil"/>
              <w:left w:val="nil"/>
              <w:bottom w:val="single" w:sz="4" w:space="0" w:color="auto"/>
            </w:tcBorders>
            <w:vAlign w:val="center"/>
          </w:tcPr>
          <w:p w:rsidR="00C70EEB" w:rsidRPr="0073504B" w:rsidRDefault="00C70EEB" w:rsidP="00682DFF">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rsidR="00C70EEB" w:rsidRPr="00426896" w:rsidRDefault="00C70EEB" w:rsidP="00682DFF">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C70EEB" w:rsidRPr="00DC36E9" w:rsidTr="00DB2000">
        <w:trPr>
          <w:cantSplit/>
          <w:trHeight w:val="340"/>
          <w:tblHeader/>
        </w:trPr>
        <w:tc>
          <w:tcPr>
            <w:tcW w:w="595" w:type="dxa"/>
            <w:vMerge w:val="restart"/>
            <w:tcBorders>
              <w:top w:val="single" w:sz="4" w:space="0" w:color="auto"/>
              <w:left w:val="nil"/>
              <w:bottom w:val="single" w:sz="4" w:space="0" w:color="auto"/>
            </w:tcBorders>
            <w:vAlign w:val="center"/>
          </w:tcPr>
          <w:p w:rsidR="00C70EEB" w:rsidRPr="00800B99" w:rsidRDefault="00C70EEB" w:rsidP="00682DFF">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C70EEB" w:rsidRPr="00800B99" w:rsidRDefault="00C70EEB" w:rsidP="00682DFF">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C70EEB" w:rsidRPr="00800B99" w:rsidRDefault="00C70EEB" w:rsidP="00682DFF">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C70EEB" w:rsidRPr="00800B99" w:rsidRDefault="00C70EEB" w:rsidP="00682DFF">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C70EEB" w:rsidRPr="00800B99" w:rsidRDefault="00C70EEB" w:rsidP="00682DFF">
            <w:pPr>
              <w:pStyle w:val="af6"/>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C70EEB" w:rsidRPr="00800B99" w:rsidRDefault="00C70EEB" w:rsidP="00682DFF">
            <w:pPr>
              <w:pStyle w:val="af6"/>
              <w:ind w:left="48" w:right="48"/>
              <w:rPr>
                <w:rFonts w:ascii="標楷體" w:hAnsi="標楷體"/>
                <w:sz w:val="22"/>
                <w:szCs w:val="22"/>
              </w:rPr>
            </w:pPr>
            <w:r w:rsidRPr="00800B99">
              <w:rPr>
                <w:rFonts w:ascii="標楷體" w:hAnsi="標楷體" w:hint="eastAsia"/>
                <w:sz w:val="22"/>
                <w:szCs w:val="22"/>
              </w:rPr>
              <w:t>原因分析</w:t>
            </w:r>
          </w:p>
        </w:tc>
      </w:tr>
      <w:tr w:rsidR="00C70EEB" w:rsidRPr="00DC36E9" w:rsidTr="00DB2000">
        <w:trPr>
          <w:cantSplit/>
          <w:trHeight w:val="340"/>
          <w:tblHeader/>
        </w:trPr>
        <w:tc>
          <w:tcPr>
            <w:tcW w:w="595" w:type="dxa"/>
            <w:vMerge/>
            <w:tcBorders>
              <w:top w:val="single" w:sz="4" w:space="0" w:color="auto"/>
              <w:left w:val="nil"/>
              <w:bottom w:val="single" w:sz="4" w:space="0" w:color="auto"/>
            </w:tcBorders>
            <w:vAlign w:val="center"/>
          </w:tcPr>
          <w:p w:rsidR="00C70EEB" w:rsidRPr="00800B99" w:rsidRDefault="00C70EEB" w:rsidP="00682DFF">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C70EEB" w:rsidRPr="00800B99" w:rsidRDefault="00C70EEB" w:rsidP="00682DFF">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rsidR="00C70EEB" w:rsidRPr="00800B99" w:rsidRDefault="00C70EEB" w:rsidP="00682DFF">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C70EEB" w:rsidRPr="00800B99" w:rsidRDefault="00C70EEB" w:rsidP="00682DFF">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C70EEB" w:rsidRPr="00800B99" w:rsidRDefault="00C70EEB" w:rsidP="00682DFF">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C70EEB" w:rsidRPr="00800B99" w:rsidRDefault="00C70EEB" w:rsidP="00682DFF">
            <w:pPr>
              <w:pStyle w:val="41"/>
              <w:rPr>
                <w:rFonts w:hAnsi="標楷體"/>
                <w:w w:val="100"/>
                <w:sz w:val="22"/>
                <w:szCs w:val="22"/>
              </w:rPr>
            </w:pPr>
          </w:p>
        </w:tc>
      </w:tr>
      <w:tr w:rsidR="00C70EEB" w:rsidRPr="005F52EE" w:rsidTr="00DB2000">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F52EE" w:rsidRDefault="00C70EEB" w:rsidP="00682DFF">
            <w:pPr>
              <w:pStyle w:val="212"/>
              <w:ind w:leftChars="0" w:left="0" w:rightChars="0" w:right="16"/>
              <w:jc w:val="distribute"/>
              <w:rPr>
                <w:rFonts w:ascii="標楷體" w:hAnsi="標楷體"/>
                <w:b/>
                <w:sz w:val="22"/>
                <w:szCs w:val="22"/>
              </w:rPr>
            </w:pPr>
            <w:r w:rsidRPr="005F52EE">
              <w:rPr>
                <w:rFonts w:hAnsi="標楷體" w:hint="eastAsia"/>
                <w:b/>
                <w:noProof/>
                <w:sz w:val="22"/>
                <w:szCs w:val="22"/>
              </w:rPr>
              <w:t>經濟部</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87</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財產收入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16,500,000,000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16,500,000,000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台灣中油公司釋股預算（面值之資本收回）因民營化及員工權益等事項待協商，尚未辦理。</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營業盈餘及事業收入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36,300,000,000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36,300,000,000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A872CB">
            <w:pPr>
              <w:pStyle w:val="41"/>
              <w:rPr>
                <w:rFonts w:hAnsi="標楷體"/>
                <w:sz w:val="22"/>
                <w:szCs w:val="22"/>
              </w:rPr>
            </w:pPr>
            <w:r w:rsidRPr="00561F8C">
              <w:rPr>
                <w:rFonts w:hAnsi="標楷體" w:hint="eastAsia"/>
                <w:noProof/>
                <w:sz w:val="22"/>
                <w:szCs w:val="22"/>
              </w:rPr>
              <w:t>台灣中油公司釋股預算</w:t>
            </w:r>
            <w:r w:rsidR="00A872CB">
              <w:rPr>
                <w:rFonts w:hAnsi="標楷體" w:hint="eastAsia"/>
                <w:noProof/>
                <w:sz w:val="22"/>
                <w:szCs w:val="22"/>
              </w:rPr>
              <w:t>（</w:t>
            </w:r>
            <w:r w:rsidRPr="00561F8C">
              <w:rPr>
                <w:rFonts w:hAnsi="標楷體" w:hint="eastAsia"/>
                <w:noProof/>
                <w:sz w:val="22"/>
                <w:szCs w:val="22"/>
              </w:rPr>
              <w:t>超過面值之買賣差價</w:t>
            </w:r>
            <w:r w:rsidR="00A872CB">
              <w:rPr>
                <w:rFonts w:hAnsi="標楷體" w:hint="eastAsia"/>
                <w:noProof/>
                <w:sz w:val="22"/>
                <w:szCs w:val="22"/>
              </w:rPr>
              <w:t>）</w:t>
            </w:r>
            <w:r w:rsidRPr="00561F8C">
              <w:rPr>
                <w:rFonts w:hAnsi="標楷體" w:hint="eastAsia"/>
                <w:noProof/>
                <w:sz w:val="22"/>
                <w:szCs w:val="22"/>
              </w:rPr>
              <w:t>因民營化及員工權益等事項待協商，尚未辦理。</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88</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財產收入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40,620,000,000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34,870,000,000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85.84</w:t>
            </w:r>
          </w:p>
        </w:tc>
        <w:tc>
          <w:tcPr>
            <w:tcW w:w="8646" w:type="dxa"/>
            <w:shd w:val="clear" w:color="auto" w:fill="auto"/>
            <w:vAlign w:val="center"/>
          </w:tcPr>
          <w:p w:rsidR="00C70EEB" w:rsidRPr="00997D66" w:rsidRDefault="00C70EEB" w:rsidP="00A872CB">
            <w:pPr>
              <w:pStyle w:val="41"/>
              <w:rPr>
                <w:rFonts w:hAnsi="標楷體"/>
                <w:sz w:val="22"/>
                <w:szCs w:val="22"/>
              </w:rPr>
            </w:pPr>
            <w:r w:rsidRPr="00561F8C">
              <w:rPr>
                <w:rFonts w:hAnsi="標楷體" w:hint="eastAsia"/>
                <w:noProof/>
                <w:sz w:val="22"/>
                <w:szCs w:val="22"/>
              </w:rPr>
              <w:t>台灣中油公司、台灣電力公司釋股預算</w:t>
            </w:r>
            <w:r w:rsidR="00A872CB">
              <w:rPr>
                <w:rFonts w:hAnsi="標楷體" w:hint="eastAsia"/>
                <w:noProof/>
                <w:sz w:val="22"/>
                <w:szCs w:val="22"/>
              </w:rPr>
              <w:t>（</w:t>
            </w:r>
            <w:r w:rsidRPr="00561F8C">
              <w:rPr>
                <w:rFonts w:hAnsi="標楷體" w:hint="eastAsia"/>
                <w:noProof/>
                <w:sz w:val="22"/>
                <w:szCs w:val="22"/>
              </w:rPr>
              <w:t>面值之資本收回</w:t>
            </w:r>
            <w:r w:rsidR="00A872CB">
              <w:rPr>
                <w:rFonts w:hAnsi="標楷體" w:hint="eastAsia"/>
                <w:noProof/>
                <w:sz w:val="22"/>
                <w:szCs w:val="22"/>
              </w:rPr>
              <w:t>）</w:t>
            </w:r>
            <w:r w:rsidRPr="00561F8C">
              <w:rPr>
                <w:rFonts w:hAnsi="標楷體" w:hint="eastAsia"/>
                <w:noProof/>
                <w:sz w:val="22"/>
                <w:szCs w:val="22"/>
              </w:rPr>
              <w:t>因民營化及員工權益等事項待協商，或依修正後電業法規定進行廠網分離，尚未辦理。</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營業盈餘及事業收入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52,737,420,000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48,470,920,000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91.91</w:t>
            </w:r>
          </w:p>
        </w:tc>
        <w:tc>
          <w:tcPr>
            <w:tcW w:w="8646" w:type="dxa"/>
            <w:shd w:val="clear" w:color="auto" w:fill="auto"/>
            <w:vAlign w:val="center"/>
          </w:tcPr>
          <w:p w:rsidR="00C70EEB" w:rsidRPr="00997D66" w:rsidRDefault="00C70EEB" w:rsidP="00D549F4">
            <w:pPr>
              <w:pStyle w:val="41"/>
              <w:rPr>
                <w:rFonts w:hAnsi="標楷體"/>
                <w:sz w:val="22"/>
                <w:szCs w:val="22"/>
              </w:rPr>
            </w:pPr>
            <w:r w:rsidRPr="00561F8C">
              <w:rPr>
                <w:rFonts w:hAnsi="標楷體" w:hint="eastAsia"/>
                <w:noProof/>
                <w:sz w:val="22"/>
                <w:szCs w:val="22"/>
              </w:rPr>
              <w:t>台灣中油公司、台灣電力公司</w:t>
            </w:r>
            <w:r w:rsidR="004A59B8">
              <w:rPr>
                <w:rFonts w:hAnsi="標楷體" w:hint="eastAsia"/>
                <w:noProof/>
                <w:sz w:val="22"/>
                <w:szCs w:val="22"/>
              </w:rPr>
              <w:t>釋股</w:t>
            </w:r>
            <w:r w:rsidRPr="00561F8C">
              <w:rPr>
                <w:rFonts w:hAnsi="標楷體" w:hint="eastAsia"/>
                <w:noProof/>
                <w:sz w:val="22"/>
                <w:szCs w:val="22"/>
              </w:rPr>
              <w:t>預算</w:t>
            </w:r>
            <w:r w:rsidR="00D549F4">
              <w:rPr>
                <w:rFonts w:hAnsi="標楷體" w:hint="eastAsia"/>
                <w:noProof/>
                <w:sz w:val="22"/>
                <w:szCs w:val="22"/>
              </w:rPr>
              <w:t>（</w:t>
            </w:r>
            <w:r w:rsidRPr="00561F8C">
              <w:rPr>
                <w:rFonts w:hAnsi="標楷體" w:hint="eastAsia"/>
                <w:noProof/>
                <w:sz w:val="22"/>
                <w:szCs w:val="22"/>
              </w:rPr>
              <w:t>超過面值之買賣差價</w:t>
            </w:r>
            <w:r w:rsidR="00D549F4">
              <w:rPr>
                <w:rFonts w:hAnsi="標楷體" w:hint="eastAsia"/>
                <w:noProof/>
                <w:sz w:val="22"/>
                <w:szCs w:val="22"/>
              </w:rPr>
              <w:t>）</w:t>
            </w:r>
            <w:r w:rsidRPr="00561F8C">
              <w:rPr>
                <w:rFonts w:hAnsi="標楷體" w:hint="eastAsia"/>
                <w:noProof/>
                <w:sz w:val="22"/>
                <w:szCs w:val="22"/>
              </w:rPr>
              <w:t>因民營化及員工權益等事項待協商，或依修正後電業法規定進行廠網分離，尚未辦理。</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92</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財產收入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12,400,000,000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12,400,000,000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A872CB">
            <w:pPr>
              <w:pStyle w:val="41"/>
              <w:rPr>
                <w:rFonts w:hAnsi="標楷體"/>
                <w:sz w:val="22"/>
                <w:szCs w:val="22"/>
              </w:rPr>
            </w:pPr>
            <w:r w:rsidRPr="00561F8C">
              <w:rPr>
                <w:rFonts w:hAnsi="標楷體" w:hint="eastAsia"/>
                <w:noProof/>
                <w:sz w:val="22"/>
                <w:szCs w:val="22"/>
              </w:rPr>
              <w:t>台灣中油公司釋股預算</w:t>
            </w:r>
            <w:r w:rsidR="00A872CB">
              <w:rPr>
                <w:rFonts w:hAnsi="標楷體" w:hint="eastAsia"/>
                <w:noProof/>
                <w:sz w:val="22"/>
                <w:szCs w:val="22"/>
              </w:rPr>
              <w:t>（</w:t>
            </w:r>
            <w:r w:rsidRPr="00561F8C">
              <w:rPr>
                <w:rFonts w:hAnsi="標楷體" w:hint="eastAsia"/>
                <w:noProof/>
                <w:sz w:val="22"/>
                <w:szCs w:val="22"/>
              </w:rPr>
              <w:t>面值之資本收回</w:t>
            </w:r>
            <w:r w:rsidR="00A872CB">
              <w:rPr>
                <w:rFonts w:hAnsi="標楷體" w:hint="eastAsia"/>
                <w:noProof/>
                <w:sz w:val="22"/>
                <w:szCs w:val="22"/>
              </w:rPr>
              <w:t>）</w:t>
            </w:r>
            <w:r w:rsidRPr="00561F8C">
              <w:rPr>
                <w:rFonts w:hAnsi="標楷體" w:hint="eastAsia"/>
                <w:noProof/>
                <w:sz w:val="22"/>
                <w:szCs w:val="22"/>
              </w:rPr>
              <w:t>因民營化及員工權益等事項待協商，尚未辦理。</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營業盈餘及事業收入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11,160,000,000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11,160,000,000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A872CB">
            <w:pPr>
              <w:pStyle w:val="41"/>
              <w:rPr>
                <w:rFonts w:hAnsi="標楷體"/>
                <w:sz w:val="22"/>
                <w:szCs w:val="22"/>
              </w:rPr>
            </w:pPr>
            <w:r w:rsidRPr="00561F8C">
              <w:rPr>
                <w:rFonts w:hAnsi="標楷體" w:hint="eastAsia"/>
                <w:noProof/>
                <w:sz w:val="22"/>
                <w:szCs w:val="22"/>
              </w:rPr>
              <w:t>台灣中油公司釋股預算</w:t>
            </w:r>
            <w:r w:rsidR="00A872CB">
              <w:rPr>
                <w:rFonts w:hAnsi="標楷體" w:hint="eastAsia"/>
                <w:noProof/>
                <w:sz w:val="22"/>
                <w:szCs w:val="22"/>
              </w:rPr>
              <w:t>（</w:t>
            </w:r>
            <w:r w:rsidRPr="00561F8C">
              <w:rPr>
                <w:rFonts w:hAnsi="標楷體" w:hint="eastAsia"/>
                <w:noProof/>
                <w:sz w:val="22"/>
                <w:szCs w:val="22"/>
              </w:rPr>
              <w:t>超過面值之買賣差價</w:t>
            </w:r>
            <w:r w:rsidR="00A872CB">
              <w:rPr>
                <w:rFonts w:hAnsi="標楷體" w:hint="eastAsia"/>
                <w:noProof/>
                <w:sz w:val="22"/>
                <w:szCs w:val="22"/>
              </w:rPr>
              <w:t>）</w:t>
            </w:r>
            <w:r w:rsidRPr="00561F8C">
              <w:rPr>
                <w:rFonts w:hAnsi="標楷體" w:hint="eastAsia"/>
                <w:noProof/>
                <w:sz w:val="22"/>
                <w:szCs w:val="22"/>
              </w:rPr>
              <w:t>因民營化及員工權益等事項待協商，尚未辦理。</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106</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2,340,000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2,340,000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違反臺灣地區與大陸地區人民關係條例</w:t>
            </w:r>
            <w:r w:rsidR="004A59B8">
              <w:rPr>
                <w:rFonts w:hAnsi="標楷體" w:hint="eastAsia"/>
                <w:noProof/>
                <w:sz w:val="22"/>
                <w:szCs w:val="22"/>
              </w:rPr>
              <w:t>尚未收繳之</w:t>
            </w:r>
            <w:r w:rsidRPr="00561F8C">
              <w:rPr>
                <w:rFonts w:hAnsi="標楷體" w:hint="eastAsia"/>
                <w:noProof/>
                <w:sz w:val="22"/>
                <w:szCs w:val="22"/>
              </w:rPr>
              <w:t>罰鍰。</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規費收入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259,018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235,018</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90.73</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尚未收繳之礦業許可費。</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107</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違反礦業法尚未收繳之罰鍰。</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規費收入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266,654</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266,654</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107至108年度及111年度皆為尚未收繳之礦業許可費。</w:t>
            </w: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108</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規費收入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54,070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54,070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DB2000">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規費收入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92,161</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37,208</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40.37</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RPr="005F52EE" w:rsidTr="00DB2000">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F52EE" w:rsidRDefault="008134F6" w:rsidP="00682DFF">
            <w:pPr>
              <w:pStyle w:val="212"/>
              <w:ind w:leftChars="0" w:left="0" w:rightChars="0" w:right="16"/>
              <w:jc w:val="distribute"/>
              <w:rPr>
                <w:rFonts w:ascii="標楷體" w:hAnsi="標楷體"/>
                <w:b/>
                <w:sz w:val="22"/>
                <w:szCs w:val="22"/>
              </w:rPr>
            </w:pPr>
            <w:r w:rsidRPr="008134F6">
              <w:rPr>
                <w:rFonts w:hAnsi="標楷體" w:hint="eastAsia"/>
                <w:b/>
                <w:noProof/>
                <w:sz w:val="22"/>
                <w:szCs w:val="22"/>
              </w:rPr>
              <w:t>工業局（產業發展署）</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DA3B1A">
        <w:trPr>
          <w:trHeight w:val="378"/>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96</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其他收入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954,000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918,000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96.23</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廠商違約，尚未返還已核撥配合款。</w:t>
            </w:r>
          </w:p>
        </w:tc>
      </w:tr>
      <w:tr w:rsidR="00C70EEB" w:rsidTr="00DA3B1A">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109及111年度皆為違反商港法案件尚未收繳之罰鍰。</w:t>
            </w:r>
          </w:p>
        </w:tc>
      </w:tr>
      <w:tr w:rsidR="00C70EEB" w:rsidTr="00DA3B1A">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26,332</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6,998</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26.58</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RPr="005F52EE" w:rsidTr="00DB2000">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16323" w:rsidRDefault="00516323" w:rsidP="00682DFF">
            <w:pPr>
              <w:pStyle w:val="212"/>
              <w:ind w:leftChars="0" w:left="0" w:rightChars="0" w:right="16"/>
              <w:jc w:val="distribute"/>
              <w:rPr>
                <w:rFonts w:ascii="標楷體" w:hAnsi="標楷體"/>
                <w:b/>
                <w:spacing w:val="-12"/>
                <w:sz w:val="22"/>
                <w:szCs w:val="22"/>
              </w:rPr>
            </w:pPr>
            <w:r w:rsidRPr="00516323">
              <w:rPr>
                <w:rFonts w:hAnsi="標楷體" w:hint="eastAsia"/>
                <w:b/>
                <w:noProof/>
                <w:spacing w:val="-12"/>
                <w:sz w:val="22"/>
                <w:szCs w:val="22"/>
              </w:rPr>
              <w:t>國際貿易局及所屬（國際貿易署）</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108</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965,220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398,971</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41.33</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108至111年</w:t>
            </w:r>
            <w:r w:rsidR="004A59B8">
              <w:rPr>
                <w:rFonts w:hAnsi="標楷體" w:hint="eastAsia"/>
                <w:noProof/>
                <w:sz w:val="22"/>
                <w:szCs w:val="22"/>
              </w:rPr>
              <w:t>度</w:t>
            </w:r>
            <w:r w:rsidRPr="00561F8C">
              <w:rPr>
                <w:rFonts w:hAnsi="標楷體" w:hint="eastAsia"/>
                <w:noProof/>
                <w:sz w:val="22"/>
                <w:szCs w:val="22"/>
              </w:rPr>
              <w:t>皆為違反貿易法等規定尚待收繳之罰鍰。</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22,978,785</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19,585,744</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85.23</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110</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2,771,786</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1,658,000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59.82</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3,500,325</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2,004,656</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57.27</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RPr="005F52EE" w:rsidTr="00682DFF">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F52EE" w:rsidRDefault="00C70EEB" w:rsidP="00682DFF">
            <w:pPr>
              <w:pStyle w:val="212"/>
              <w:ind w:leftChars="0" w:left="0" w:rightChars="0" w:right="16"/>
              <w:jc w:val="distribute"/>
              <w:rPr>
                <w:rFonts w:ascii="標楷體" w:hAnsi="標楷體"/>
                <w:b/>
                <w:sz w:val="22"/>
                <w:szCs w:val="22"/>
              </w:rPr>
            </w:pPr>
            <w:r w:rsidRPr="005F52EE">
              <w:rPr>
                <w:rFonts w:hAnsi="標楷體" w:hint="eastAsia"/>
                <w:b/>
                <w:noProof/>
                <w:sz w:val="22"/>
                <w:szCs w:val="22"/>
              </w:rPr>
              <w:t>標準檢驗局及所屬</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其他收入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15,500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51.61</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溢發年節慰問金尚未收回。</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102</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476,300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250,000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52.49</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違反商品檢驗法等規定案件尚待收繳之罰鍰。</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104</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1,648,968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1,450,000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87.93</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104至106年度及109至110年度皆為違反商品檢驗法等規定尚待收繳之罰鍰。</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105</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623,000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548,000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87.96</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106</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51,591</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50,376</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97.64</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110</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902,500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230,000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25.48</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財產收入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565,933</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565,933</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占用土地使用補償金尚待收繳。</w:t>
            </w:r>
          </w:p>
        </w:tc>
      </w:tr>
      <w:tr w:rsidR="00C70EEB" w:rsidRPr="005F52EE" w:rsidTr="00682DFF">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F52EE" w:rsidRDefault="00C70EEB" w:rsidP="00682DFF">
            <w:pPr>
              <w:pStyle w:val="212"/>
              <w:ind w:leftChars="0" w:left="0" w:rightChars="0" w:right="16"/>
              <w:jc w:val="distribute"/>
              <w:rPr>
                <w:rFonts w:ascii="標楷體" w:hAnsi="標楷體"/>
                <w:b/>
                <w:sz w:val="22"/>
                <w:szCs w:val="22"/>
              </w:rPr>
            </w:pPr>
            <w:r w:rsidRPr="005F52EE">
              <w:rPr>
                <w:rFonts w:hAnsi="標楷體" w:hint="eastAsia"/>
                <w:b/>
                <w:noProof/>
                <w:sz w:val="22"/>
                <w:szCs w:val="22"/>
              </w:rPr>
              <w:t>智慧財產局</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100</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其他收入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677,877</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677,877</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遭詐領查緝仿冒檢舉人獎金尚未收回，尚待繼續催繳。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59,275</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98.79</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違反專利師法尚未收繳之罰鍰。</w:t>
            </w:r>
          </w:p>
        </w:tc>
      </w:tr>
      <w:tr w:rsidR="00C70EEB" w:rsidRPr="005F52EE" w:rsidTr="00682DFF">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F52EE" w:rsidRDefault="00C70EEB" w:rsidP="00682DFF">
            <w:pPr>
              <w:pStyle w:val="212"/>
              <w:ind w:leftChars="0" w:left="0" w:rightChars="0" w:right="16"/>
              <w:jc w:val="distribute"/>
              <w:rPr>
                <w:rFonts w:ascii="標楷體" w:hAnsi="標楷體"/>
                <w:b/>
                <w:sz w:val="22"/>
                <w:szCs w:val="22"/>
              </w:rPr>
            </w:pPr>
            <w:r w:rsidRPr="005F52EE">
              <w:rPr>
                <w:rFonts w:hAnsi="標楷體" w:hint="eastAsia"/>
                <w:b/>
                <w:noProof/>
                <w:sz w:val="22"/>
                <w:szCs w:val="22"/>
              </w:rPr>
              <w:t>水利署及所屬</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90</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47,825</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47,825</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90及91年度皆係違反水利法罰鍰仍未繳納，尚待繼續催繳。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1,361,765</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1,361,765</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財產收入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40,073</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40,073</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尚未收繳之河川公地使用費。</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93</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16,959,266</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16,959,266</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93至95年度皆係違反水利法罰鍰仍未繳納，尚待繼續催繳。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94</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36,999,915</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36,999,915</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95</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1,980,317</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1,980,317</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規費收入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256,233</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255,166</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99.58</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尚未收繳之河川公地使用費。</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96</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16,548,104</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16,548,104</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違反水利法罰鍰仍未繳納，尚待繼續催繳。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規費收入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90,308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89,864</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99.51</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尚未收繳之河川公地使用費。</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97</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2,190,038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2,190,038</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97至101年度皆係違反水利法罰鍰仍未繳納，尚待繼續催繳。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98</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1,099,734</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1,099,734</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99</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944,596</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880,912</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93.26</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100</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730,492</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614,567</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84.13</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5,094,000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5,034,000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98.82</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102</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10,434,210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10,406,473</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99.73</w:t>
            </w:r>
          </w:p>
        </w:tc>
        <w:tc>
          <w:tcPr>
            <w:tcW w:w="8646" w:type="dxa"/>
            <w:shd w:val="clear" w:color="auto" w:fill="auto"/>
            <w:vAlign w:val="center"/>
          </w:tcPr>
          <w:p w:rsidR="00C70EEB" w:rsidRPr="00997D66" w:rsidRDefault="00C70EEB" w:rsidP="004A59B8">
            <w:pPr>
              <w:pStyle w:val="41"/>
              <w:rPr>
                <w:rFonts w:hAnsi="標楷體"/>
                <w:sz w:val="22"/>
                <w:szCs w:val="22"/>
              </w:rPr>
            </w:pPr>
            <w:r w:rsidRPr="00561F8C">
              <w:rPr>
                <w:rFonts w:hAnsi="標楷體" w:hint="eastAsia"/>
                <w:noProof/>
                <w:sz w:val="22"/>
                <w:szCs w:val="22"/>
              </w:rPr>
              <w:t>違反水利法罰緩仍未繳交，移送行政執行署辦理中。</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103</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6,342,757</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6,302,726</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99.37</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103至109年度皆係違反水利法罰鍰仍未繳納，尚待繼續催繳。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104</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1,091,878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1,072,433</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98.22</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105</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1,832,798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1,822,798</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99.45</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106</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159,870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149,870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93.74</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107</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628,889</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628,889</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108</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1,439,513</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421,311</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29.27</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6,154,079</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6,117,802</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99.41</w:t>
            </w:r>
          </w:p>
        </w:tc>
        <w:tc>
          <w:tcPr>
            <w:tcW w:w="8646" w:type="dxa"/>
            <w:shd w:val="clear" w:color="auto" w:fill="auto"/>
            <w:vAlign w:val="center"/>
          </w:tcPr>
          <w:p w:rsidR="00C70EEB" w:rsidRPr="00997D66" w:rsidRDefault="00C70EEB" w:rsidP="00682DFF">
            <w:pPr>
              <w:pStyle w:val="41"/>
              <w:rPr>
                <w:rFonts w:hAnsi="標楷體"/>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110</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4,746,588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1,059,737</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22.33</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違反政府採購法須繳還押標金未繳交，尚待繼續催繳。</w:t>
            </w: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8,252,338</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7,447,171</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90.24</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違反水利法罰鍰仍未繳納，尚待繼續催繳。</w:t>
            </w:r>
          </w:p>
        </w:tc>
      </w:tr>
      <w:tr w:rsidR="00C70EEB" w:rsidRPr="005F52EE" w:rsidTr="00682DFF">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DA58D5" w:rsidRDefault="007C65FD" w:rsidP="00682DFF">
            <w:pPr>
              <w:pStyle w:val="212"/>
              <w:ind w:leftChars="0" w:left="0" w:rightChars="0" w:right="16"/>
              <w:jc w:val="distribute"/>
              <w:rPr>
                <w:rFonts w:hAnsi="標楷體"/>
                <w:b/>
                <w:noProof/>
                <w:sz w:val="22"/>
                <w:szCs w:val="22"/>
              </w:rPr>
            </w:pPr>
            <w:r w:rsidRPr="007C65FD">
              <w:rPr>
                <w:rFonts w:hAnsi="標楷體" w:hint="eastAsia"/>
                <w:b/>
                <w:noProof/>
                <w:sz w:val="22"/>
                <w:szCs w:val="22"/>
              </w:rPr>
              <w:t>加工出口區管理處及所屬</w:t>
            </w:r>
          </w:p>
          <w:p w:rsidR="00C70EEB" w:rsidRPr="005F52EE" w:rsidRDefault="007C65FD" w:rsidP="007B79D8">
            <w:pPr>
              <w:pStyle w:val="212"/>
              <w:ind w:leftChars="0" w:left="0" w:rightChars="0" w:right="16"/>
              <w:rPr>
                <w:rFonts w:ascii="標楷體" w:hAnsi="標楷體"/>
                <w:b/>
                <w:sz w:val="22"/>
                <w:szCs w:val="22"/>
              </w:rPr>
            </w:pPr>
            <w:r w:rsidRPr="007C65FD">
              <w:rPr>
                <w:rFonts w:hAnsi="標楷體" w:hint="eastAsia"/>
                <w:b/>
                <w:noProof/>
                <w:sz w:val="22"/>
                <w:szCs w:val="22"/>
              </w:rPr>
              <w:t>（產業園區管理局及所屬）</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107</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40,000</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40,000</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違反勞動基準法尚未收繳之罰鍰。</w:t>
            </w:r>
          </w:p>
        </w:tc>
      </w:tr>
      <w:tr w:rsidR="00C70EEB" w:rsidRPr="005F52EE" w:rsidTr="00682DFF">
        <w:trPr>
          <w:trHeight w:val="340"/>
        </w:trPr>
        <w:tc>
          <w:tcPr>
            <w:tcW w:w="595" w:type="dxa"/>
            <w:shd w:val="clear" w:color="auto" w:fill="auto"/>
            <w:vAlign w:val="center"/>
          </w:tcPr>
          <w:p w:rsidR="00C70EEB" w:rsidRPr="005F52EE"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5F52EE" w:rsidRDefault="00035922" w:rsidP="00682DFF">
            <w:pPr>
              <w:pStyle w:val="212"/>
              <w:ind w:leftChars="0" w:left="0" w:rightChars="0" w:right="16"/>
              <w:jc w:val="distribute"/>
              <w:rPr>
                <w:rFonts w:ascii="標楷體" w:hAnsi="標楷體"/>
                <w:b/>
                <w:sz w:val="22"/>
                <w:szCs w:val="22"/>
              </w:rPr>
            </w:pPr>
            <w:r w:rsidRPr="00035922">
              <w:rPr>
                <w:rFonts w:hAnsi="標楷體" w:hint="eastAsia"/>
                <w:b/>
                <w:noProof/>
                <w:sz w:val="22"/>
                <w:szCs w:val="22"/>
              </w:rPr>
              <w:t>能源局（能源署）</w:t>
            </w:r>
          </w:p>
        </w:tc>
        <w:tc>
          <w:tcPr>
            <w:tcW w:w="3261" w:type="dxa"/>
            <w:shd w:val="clear" w:color="auto" w:fill="auto"/>
            <w:vAlign w:val="center"/>
          </w:tcPr>
          <w:p w:rsidR="00C70EEB" w:rsidRPr="005F52EE" w:rsidRDefault="00C70EEB" w:rsidP="00682DFF">
            <w:pPr>
              <w:pStyle w:val="31"/>
              <w:rPr>
                <w:rFonts w:hAnsi="細明體"/>
                <w:b/>
                <w:sz w:val="22"/>
                <w:szCs w:val="22"/>
              </w:rPr>
            </w:pPr>
          </w:p>
        </w:tc>
        <w:tc>
          <w:tcPr>
            <w:tcW w:w="3260" w:type="dxa"/>
            <w:shd w:val="clear" w:color="auto" w:fill="auto"/>
            <w:vAlign w:val="center"/>
          </w:tcPr>
          <w:p w:rsidR="00C70EEB" w:rsidRPr="005F52EE" w:rsidRDefault="00C70EEB" w:rsidP="00682DFF">
            <w:pPr>
              <w:pStyle w:val="31"/>
              <w:rPr>
                <w:rFonts w:hAnsi="細明體"/>
                <w:b/>
                <w:sz w:val="22"/>
                <w:szCs w:val="22"/>
              </w:rPr>
            </w:pPr>
          </w:p>
        </w:tc>
        <w:tc>
          <w:tcPr>
            <w:tcW w:w="1276" w:type="dxa"/>
            <w:shd w:val="clear" w:color="auto" w:fill="auto"/>
            <w:vAlign w:val="center"/>
          </w:tcPr>
          <w:p w:rsidR="00C70EEB" w:rsidRPr="005F52EE" w:rsidRDefault="00C70EEB" w:rsidP="00682DFF">
            <w:pPr>
              <w:pStyle w:val="31"/>
              <w:rPr>
                <w:rFonts w:hAnsi="細明體"/>
                <w:b/>
                <w:sz w:val="22"/>
                <w:szCs w:val="22"/>
              </w:rPr>
            </w:pPr>
          </w:p>
        </w:tc>
        <w:tc>
          <w:tcPr>
            <w:tcW w:w="8646" w:type="dxa"/>
            <w:shd w:val="clear" w:color="auto" w:fill="auto"/>
            <w:vAlign w:val="center"/>
          </w:tcPr>
          <w:p w:rsidR="00C70EEB" w:rsidRPr="005F52EE" w:rsidRDefault="00C70EEB" w:rsidP="00682DFF">
            <w:pPr>
              <w:pStyle w:val="41"/>
              <w:rPr>
                <w:rFonts w:hAnsi="標楷體"/>
                <w:b/>
                <w:sz w:val="22"/>
                <w:szCs w:val="22"/>
              </w:rPr>
            </w:pPr>
          </w:p>
        </w:tc>
      </w:tr>
      <w:tr w:rsidR="00C70EEB" w:rsidTr="00682DFF">
        <w:trPr>
          <w:trHeight w:val="340"/>
        </w:trPr>
        <w:tc>
          <w:tcPr>
            <w:tcW w:w="595" w:type="dxa"/>
            <w:shd w:val="clear" w:color="auto" w:fill="auto"/>
            <w:vAlign w:val="center"/>
          </w:tcPr>
          <w:p w:rsidR="00C70EEB" w:rsidRPr="00800B99" w:rsidRDefault="00C70EEB" w:rsidP="00682DFF">
            <w:pPr>
              <w:pStyle w:val="31"/>
              <w:jc w:val="center"/>
              <w:rPr>
                <w:rFonts w:ascii="標楷體" w:eastAsia="標楷體" w:hAnsi="標楷體"/>
                <w:sz w:val="22"/>
                <w:szCs w:val="22"/>
              </w:rPr>
            </w:pPr>
            <w:r w:rsidRPr="00561F8C">
              <w:rPr>
                <w:rFonts w:hAnsi="標楷體"/>
                <w:noProof/>
                <w:sz w:val="22"/>
                <w:szCs w:val="22"/>
              </w:rPr>
              <w:t>108</w:t>
            </w:r>
          </w:p>
        </w:tc>
        <w:tc>
          <w:tcPr>
            <w:tcW w:w="2835" w:type="dxa"/>
            <w:shd w:val="clear" w:color="auto" w:fill="auto"/>
            <w:vAlign w:val="center"/>
          </w:tcPr>
          <w:p w:rsidR="00C70EEB" w:rsidRPr="005F52EE" w:rsidRDefault="00C70EEB" w:rsidP="00682DFF">
            <w:pPr>
              <w:pStyle w:val="212"/>
              <w:ind w:leftChars="100" w:left="160" w:rightChars="0" w:right="16"/>
              <w:jc w:val="distribute"/>
              <w:rPr>
                <w:rFonts w:ascii="標楷體" w:hAnsi="標楷體"/>
                <w:sz w:val="22"/>
                <w:szCs w:val="22"/>
              </w:rPr>
            </w:pPr>
            <w:r w:rsidRPr="005F52EE">
              <w:rPr>
                <w:rFonts w:hAnsi="標楷體" w:hint="eastAsia"/>
                <w:noProof/>
                <w:sz w:val="22"/>
                <w:szCs w:val="22"/>
              </w:rPr>
              <w:t>罰款及賠償收入</w:t>
            </w:r>
          </w:p>
        </w:tc>
        <w:tc>
          <w:tcPr>
            <w:tcW w:w="3261"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344,749</w:t>
            </w:r>
          </w:p>
        </w:tc>
        <w:tc>
          <w:tcPr>
            <w:tcW w:w="3260"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344,749</w:t>
            </w:r>
          </w:p>
        </w:tc>
        <w:tc>
          <w:tcPr>
            <w:tcW w:w="1276" w:type="dxa"/>
            <w:shd w:val="clear" w:color="auto" w:fill="auto"/>
            <w:vAlign w:val="center"/>
          </w:tcPr>
          <w:p w:rsidR="00C70EEB" w:rsidRPr="00800B99" w:rsidRDefault="00C70EEB" w:rsidP="00682DFF">
            <w:pPr>
              <w:pStyle w:val="31"/>
              <w:rPr>
                <w:rFonts w:hAnsi="細明體"/>
                <w:sz w:val="22"/>
                <w:szCs w:val="22"/>
              </w:rPr>
            </w:pPr>
            <w:r w:rsidRPr="00561F8C">
              <w:rPr>
                <w:rFonts w:hAnsi="細明體"/>
                <w:noProof/>
                <w:sz w:val="22"/>
                <w:szCs w:val="22"/>
              </w:rPr>
              <w:t>100.00</w:t>
            </w:r>
          </w:p>
        </w:tc>
        <w:tc>
          <w:tcPr>
            <w:tcW w:w="8646" w:type="dxa"/>
            <w:shd w:val="clear" w:color="auto" w:fill="auto"/>
            <w:vAlign w:val="center"/>
          </w:tcPr>
          <w:p w:rsidR="00C70EEB" w:rsidRPr="00997D66" w:rsidRDefault="00C70EEB" w:rsidP="00682DFF">
            <w:pPr>
              <w:pStyle w:val="41"/>
              <w:rPr>
                <w:rFonts w:hAnsi="標楷體"/>
                <w:sz w:val="22"/>
                <w:szCs w:val="22"/>
              </w:rPr>
            </w:pPr>
            <w:r w:rsidRPr="00561F8C">
              <w:rPr>
                <w:rFonts w:hAnsi="標楷體" w:hint="eastAsia"/>
                <w:noProof/>
                <w:sz w:val="22"/>
                <w:szCs w:val="22"/>
              </w:rPr>
              <w:t>違反能源管理法案件尚未收繳之罰鍰。</w:t>
            </w:r>
          </w:p>
        </w:tc>
      </w:tr>
    </w:tbl>
    <w:p w:rsidR="00C70EEB" w:rsidRDefault="00C70EEB" w:rsidP="00C70EEB">
      <w:pPr>
        <w:pStyle w:val="afe"/>
      </w:pPr>
      <w:r>
        <w:rPr>
          <w:rFonts w:hint="eastAsia"/>
        </w:rPr>
        <w:t>註</w:t>
      </w:r>
      <w:r>
        <w:t>：</w:t>
      </w:r>
      <w:r>
        <w:rPr>
          <w:rFonts w:hint="eastAsia"/>
        </w:rPr>
        <w:t>本表所列項目係指應收保留數達20％</w:t>
      </w:r>
      <w:r>
        <w:t>，</w:t>
      </w:r>
      <w:r>
        <w:rPr>
          <w:rFonts w:hint="eastAsia"/>
        </w:rPr>
        <w:t>或3千萬元以上者</w:t>
      </w:r>
      <w:r>
        <w:t>。</w:t>
      </w:r>
    </w:p>
    <w:p w:rsidR="00C70EEB" w:rsidRDefault="00C70EEB" w:rsidP="00C70EEB">
      <w:pPr>
        <w:jc w:val="left"/>
      </w:pPr>
    </w:p>
    <w:p w:rsidR="00C70EEB" w:rsidRPr="00F33C00" w:rsidRDefault="00C70EEB" w:rsidP="00C70EEB">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C70EEB" w:rsidRPr="00034210" w:rsidRDefault="00C70EEB" w:rsidP="00C70EEB">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C70EEB" w:rsidRPr="00AC566C" w:rsidTr="00682DFF">
        <w:trPr>
          <w:cantSplit/>
          <w:trHeight w:val="284"/>
          <w:tblHeader/>
        </w:trPr>
        <w:tc>
          <w:tcPr>
            <w:tcW w:w="19873" w:type="dxa"/>
            <w:gridSpan w:val="5"/>
            <w:tcBorders>
              <w:top w:val="nil"/>
              <w:left w:val="nil"/>
              <w:bottom w:val="single" w:sz="4" w:space="0" w:color="auto"/>
              <w:right w:val="nil"/>
            </w:tcBorders>
            <w:vAlign w:val="center"/>
          </w:tcPr>
          <w:p w:rsidR="00C70EEB" w:rsidRPr="0080007C" w:rsidRDefault="00C70EEB" w:rsidP="00682DFF">
            <w:pPr>
              <w:pStyle w:val="11"/>
              <w:spacing w:line="360" w:lineRule="exact"/>
              <w:rPr>
                <w:rFonts w:hAnsi="標楷體"/>
                <w:sz w:val="28"/>
              </w:rPr>
            </w:pPr>
            <w:r w:rsidRPr="0080007C">
              <w:rPr>
                <w:rFonts w:hAnsi="標楷體" w:hint="eastAsia"/>
                <w:sz w:val="28"/>
              </w:rPr>
              <w:t xml:space="preserve">1.  </w:t>
            </w:r>
            <w:r>
              <w:rPr>
                <w:rFonts w:hAnsi="標楷體" w:hint="eastAsia"/>
                <w:sz w:val="28"/>
              </w:rPr>
              <w:t>112</w:t>
            </w:r>
            <w:r w:rsidRPr="0080007C">
              <w:rPr>
                <w:rFonts w:hAnsi="標楷體" w:hint="eastAsia"/>
                <w:sz w:val="28"/>
              </w:rPr>
              <w:t>年度應付保留數簡明表</w:t>
            </w:r>
          </w:p>
          <w:p w:rsidR="00C70EEB" w:rsidRPr="00AC566C" w:rsidRDefault="00C70EEB" w:rsidP="00682DFF">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C70EEB" w:rsidTr="00682DFF">
        <w:trPr>
          <w:cantSplit/>
          <w:trHeight w:val="284"/>
          <w:tblHeader/>
        </w:trPr>
        <w:tc>
          <w:tcPr>
            <w:tcW w:w="3430" w:type="dxa"/>
            <w:vMerge w:val="restart"/>
            <w:tcBorders>
              <w:left w:val="nil"/>
              <w:bottom w:val="single" w:sz="4" w:space="0" w:color="auto"/>
            </w:tcBorders>
            <w:vAlign w:val="center"/>
          </w:tcPr>
          <w:p w:rsidR="00C70EEB" w:rsidRPr="00AF2D0B" w:rsidRDefault="00C70EEB" w:rsidP="00682DFF">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C70EEB" w:rsidRPr="00AF2D0B" w:rsidRDefault="00C70EEB" w:rsidP="00682DFF">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C70EEB" w:rsidRPr="00AF2D0B" w:rsidRDefault="00C70EEB" w:rsidP="00682DFF">
            <w:pPr>
              <w:pStyle w:val="af6"/>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C70EEB" w:rsidRPr="00AF2D0B" w:rsidRDefault="00C70EEB" w:rsidP="00682DFF">
            <w:pPr>
              <w:pStyle w:val="af6"/>
              <w:ind w:left="48" w:right="48"/>
              <w:rPr>
                <w:sz w:val="22"/>
                <w:szCs w:val="22"/>
              </w:rPr>
            </w:pPr>
            <w:r w:rsidRPr="00AF2D0B">
              <w:rPr>
                <w:rFonts w:hint="eastAsia"/>
                <w:sz w:val="22"/>
                <w:szCs w:val="22"/>
              </w:rPr>
              <w:t>原因分析</w:t>
            </w:r>
          </w:p>
        </w:tc>
      </w:tr>
      <w:tr w:rsidR="00C70EEB" w:rsidTr="00682DFF">
        <w:trPr>
          <w:cantSplit/>
          <w:trHeight w:val="284"/>
          <w:tblHeader/>
        </w:trPr>
        <w:tc>
          <w:tcPr>
            <w:tcW w:w="3430" w:type="dxa"/>
            <w:vMerge/>
            <w:tcBorders>
              <w:left w:val="nil"/>
              <w:bottom w:val="single" w:sz="4" w:space="0" w:color="auto"/>
            </w:tcBorders>
            <w:vAlign w:val="center"/>
          </w:tcPr>
          <w:p w:rsidR="00C70EEB" w:rsidRPr="00AF2D0B" w:rsidRDefault="00C70EEB" w:rsidP="00682DFF">
            <w:pPr>
              <w:ind w:left="70" w:right="60"/>
              <w:jc w:val="center"/>
              <w:rPr>
                <w:sz w:val="22"/>
                <w:szCs w:val="22"/>
              </w:rPr>
            </w:pPr>
          </w:p>
        </w:tc>
        <w:tc>
          <w:tcPr>
            <w:tcW w:w="3261" w:type="dxa"/>
            <w:vMerge/>
            <w:tcBorders>
              <w:bottom w:val="single" w:sz="4" w:space="0" w:color="auto"/>
            </w:tcBorders>
            <w:vAlign w:val="center"/>
          </w:tcPr>
          <w:p w:rsidR="00C70EEB" w:rsidRPr="00AF2D0B" w:rsidRDefault="00C70EEB" w:rsidP="00682DFF">
            <w:pPr>
              <w:ind w:left="70" w:right="60"/>
              <w:jc w:val="center"/>
              <w:rPr>
                <w:sz w:val="22"/>
                <w:szCs w:val="22"/>
              </w:rPr>
            </w:pPr>
          </w:p>
        </w:tc>
        <w:tc>
          <w:tcPr>
            <w:tcW w:w="3260" w:type="dxa"/>
            <w:tcBorders>
              <w:bottom w:val="single" w:sz="4" w:space="0" w:color="auto"/>
            </w:tcBorders>
            <w:vAlign w:val="center"/>
          </w:tcPr>
          <w:p w:rsidR="00C70EEB" w:rsidRPr="00AF2D0B" w:rsidRDefault="00C70EEB" w:rsidP="00682DFF">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C70EEB" w:rsidRPr="00AF2D0B" w:rsidRDefault="00C70EEB" w:rsidP="00682DFF">
            <w:pPr>
              <w:pStyle w:val="af6"/>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C70EEB" w:rsidRPr="00AF2D0B" w:rsidRDefault="00C70EEB" w:rsidP="00682DFF">
            <w:pPr>
              <w:ind w:left="70" w:right="60"/>
              <w:jc w:val="center"/>
              <w:rPr>
                <w:sz w:val="22"/>
                <w:szCs w:val="22"/>
              </w:rPr>
            </w:pP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0" w:left="0" w:rightChars="0" w:right="16"/>
              <w:jc w:val="distribute"/>
              <w:rPr>
                <w:rFonts w:ascii="標楷體" w:hAnsi="標楷體"/>
                <w:b/>
                <w:sz w:val="22"/>
                <w:szCs w:val="22"/>
              </w:rPr>
            </w:pPr>
            <w:r w:rsidRPr="00081A09">
              <w:rPr>
                <w:rFonts w:hAnsi="標楷體" w:hint="eastAsia"/>
                <w:b/>
                <w:noProof/>
                <w:sz w:val="22"/>
                <w:szCs w:val="22"/>
              </w:rPr>
              <w:t>經濟部</w:t>
            </w:r>
          </w:p>
        </w:tc>
        <w:tc>
          <w:tcPr>
            <w:tcW w:w="3261" w:type="dxa"/>
            <w:shd w:val="clear" w:color="auto" w:fill="auto"/>
            <w:vAlign w:val="center"/>
          </w:tcPr>
          <w:p w:rsidR="00C70EEB" w:rsidRPr="00081A09" w:rsidRDefault="00C70EEB" w:rsidP="00682DFF">
            <w:pPr>
              <w:pStyle w:val="31"/>
              <w:rPr>
                <w:rFonts w:hAnsi="細明體"/>
                <w:b/>
                <w:spacing w:val="-2"/>
                <w:sz w:val="22"/>
                <w:szCs w:val="22"/>
              </w:rPr>
            </w:pPr>
          </w:p>
        </w:tc>
        <w:tc>
          <w:tcPr>
            <w:tcW w:w="3260" w:type="dxa"/>
            <w:shd w:val="clear" w:color="auto" w:fill="auto"/>
            <w:vAlign w:val="center"/>
          </w:tcPr>
          <w:p w:rsidR="00C70EEB" w:rsidRPr="00081A09" w:rsidRDefault="00C70EEB" w:rsidP="00682DFF">
            <w:pPr>
              <w:pStyle w:val="31"/>
              <w:rPr>
                <w:rFonts w:hAnsi="細明體"/>
                <w:b/>
                <w:sz w:val="22"/>
                <w:szCs w:val="22"/>
              </w:rPr>
            </w:pPr>
          </w:p>
        </w:tc>
        <w:tc>
          <w:tcPr>
            <w:tcW w:w="1276" w:type="dxa"/>
            <w:shd w:val="clear" w:color="auto" w:fill="auto"/>
            <w:vAlign w:val="center"/>
          </w:tcPr>
          <w:p w:rsidR="00C70EEB" w:rsidRPr="00081A09" w:rsidRDefault="00C70EEB" w:rsidP="00682DFF">
            <w:pPr>
              <w:pStyle w:val="31"/>
              <w:rPr>
                <w:rFonts w:hAnsi="細明體"/>
                <w:b/>
                <w:sz w:val="22"/>
                <w:szCs w:val="22"/>
              </w:rPr>
            </w:pPr>
          </w:p>
        </w:tc>
        <w:tc>
          <w:tcPr>
            <w:tcW w:w="8646" w:type="dxa"/>
            <w:shd w:val="clear" w:color="auto" w:fill="auto"/>
            <w:vAlign w:val="center"/>
          </w:tcPr>
          <w:p w:rsidR="00C70EEB" w:rsidRPr="00081A09" w:rsidRDefault="00C70EEB" w:rsidP="00682DFF">
            <w:pPr>
              <w:pStyle w:val="41"/>
              <w:ind w:left="16" w:right="16"/>
              <w:rPr>
                <w:rFonts w:hAnsi="標楷體"/>
                <w:b/>
                <w:sz w:val="22"/>
                <w:szCs w:val="22"/>
              </w:rPr>
            </w:pP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一般行政</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1,786,927,000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51,466,458</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2.88</w:t>
            </w:r>
          </w:p>
        </w:tc>
        <w:tc>
          <w:tcPr>
            <w:tcW w:w="8646" w:type="dxa"/>
            <w:shd w:val="clear" w:color="auto" w:fill="auto"/>
            <w:vAlign w:val="center"/>
          </w:tcPr>
          <w:p w:rsidR="00C70EEB" w:rsidRPr="00081A09" w:rsidRDefault="00C70EEB" w:rsidP="00682DFF">
            <w:pPr>
              <w:pStyle w:val="41"/>
              <w:ind w:left="16" w:right="16"/>
              <w:rPr>
                <w:rFonts w:hAnsi="標楷體"/>
                <w:sz w:val="22"/>
                <w:szCs w:val="22"/>
              </w:rPr>
            </w:pPr>
            <w:r w:rsidRPr="00081A09">
              <w:rPr>
                <w:rFonts w:hAnsi="標楷體" w:hint="eastAsia"/>
                <w:noProof/>
                <w:sz w:val="22"/>
                <w:szCs w:val="22"/>
              </w:rPr>
              <w:t>商業發展署辦公廳舍裝修工程合約期程跨年度，須保留繼續辦理。</w:t>
            </w: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營業基金</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150,000,000,000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100,000,000</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0.07</w:t>
            </w:r>
          </w:p>
        </w:tc>
        <w:tc>
          <w:tcPr>
            <w:tcW w:w="8646" w:type="dxa"/>
            <w:shd w:val="clear" w:color="auto" w:fill="auto"/>
            <w:vAlign w:val="center"/>
          </w:tcPr>
          <w:p w:rsidR="00C70EEB" w:rsidRPr="00081A09" w:rsidRDefault="00C70EEB" w:rsidP="004A59B8">
            <w:pPr>
              <w:pStyle w:val="41"/>
              <w:ind w:left="16" w:right="16"/>
              <w:rPr>
                <w:rFonts w:hAnsi="標楷體"/>
                <w:sz w:val="22"/>
                <w:szCs w:val="22"/>
              </w:rPr>
            </w:pPr>
            <w:r w:rsidRPr="00081A09">
              <w:rPr>
                <w:rFonts w:hAnsi="標楷體" w:hint="eastAsia"/>
                <w:noProof/>
                <w:sz w:val="22"/>
                <w:szCs w:val="22"/>
              </w:rPr>
              <w:t>台灣電力公司現金增資預算未及完成法定程序，須保留繼續執行。</w:t>
            </w: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一般建築及設備</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117,846,000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57,216,995</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48.55</w:t>
            </w:r>
          </w:p>
        </w:tc>
        <w:tc>
          <w:tcPr>
            <w:tcW w:w="8646" w:type="dxa"/>
            <w:shd w:val="clear" w:color="auto" w:fill="auto"/>
            <w:vAlign w:val="center"/>
          </w:tcPr>
          <w:p w:rsidR="00C70EEB" w:rsidRPr="00081A09" w:rsidRDefault="00C70EEB" w:rsidP="00884343">
            <w:pPr>
              <w:pStyle w:val="41"/>
              <w:ind w:left="16" w:right="16"/>
              <w:rPr>
                <w:rFonts w:hAnsi="標楷體"/>
                <w:sz w:val="22"/>
                <w:szCs w:val="22"/>
              </w:rPr>
            </w:pPr>
            <w:r w:rsidRPr="00081A09">
              <w:rPr>
                <w:rFonts w:hAnsi="標楷體" w:hint="eastAsia"/>
                <w:noProof/>
                <w:sz w:val="22"/>
                <w:szCs w:val="22"/>
              </w:rPr>
              <w:t>新建辦公廳舍委託技術服務</w:t>
            </w:r>
            <w:r w:rsidR="0015595E">
              <w:rPr>
                <w:rFonts w:hAnsi="標楷體" w:hint="eastAsia"/>
                <w:noProof/>
                <w:sz w:val="22"/>
                <w:szCs w:val="22"/>
              </w:rPr>
              <w:t>合約期程跨年度</w:t>
            </w:r>
            <w:r w:rsidRPr="00081A09">
              <w:rPr>
                <w:rFonts w:hAnsi="標楷體" w:hint="eastAsia"/>
                <w:noProof/>
                <w:sz w:val="22"/>
                <w:szCs w:val="22"/>
              </w:rPr>
              <w:t>，須保留繼續</w:t>
            </w:r>
            <w:r w:rsidR="0015595E">
              <w:rPr>
                <w:rFonts w:hAnsi="標楷體" w:hint="eastAsia"/>
                <w:noProof/>
                <w:sz w:val="22"/>
                <w:szCs w:val="22"/>
              </w:rPr>
              <w:t>辦理</w:t>
            </w:r>
            <w:r w:rsidRPr="00081A09">
              <w:rPr>
                <w:rFonts w:hAnsi="標楷體" w:hint="eastAsia"/>
                <w:noProof/>
                <w:sz w:val="22"/>
                <w:szCs w:val="22"/>
              </w:rPr>
              <w:t>。</w:t>
            </w: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0" w:left="0" w:rightChars="0" w:right="16"/>
              <w:jc w:val="distribute"/>
              <w:rPr>
                <w:rFonts w:ascii="標楷體" w:hAnsi="標楷體"/>
                <w:b/>
                <w:sz w:val="22"/>
                <w:szCs w:val="22"/>
              </w:rPr>
            </w:pPr>
            <w:r w:rsidRPr="00081A09">
              <w:rPr>
                <w:rFonts w:hAnsi="標楷體" w:hint="eastAsia"/>
                <w:b/>
                <w:noProof/>
                <w:sz w:val="22"/>
                <w:szCs w:val="22"/>
              </w:rPr>
              <w:t>國際貿易局及所屬（國際貿易署）</w:t>
            </w:r>
          </w:p>
        </w:tc>
        <w:tc>
          <w:tcPr>
            <w:tcW w:w="3261" w:type="dxa"/>
            <w:shd w:val="clear" w:color="auto" w:fill="auto"/>
            <w:vAlign w:val="center"/>
          </w:tcPr>
          <w:p w:rsidR="00C70EEB" w:rsidRPr="00081A09" w:rsidRDefault="00C70EEB" w:rsidP="00682DFF">
            <w:pPr>
              <w:pStyle w:val="31"/>
              <w:rPr>
                <w:rFonts w:hAnsi="細明體"/>
                <w:b/>
                <w:spacing w:val="-2"/>
                <w:sz w:val="22"/>
                <w:szCs w:val="22"/>
              </w:rPr>
            </w:pPr>
          </w:p>
        </w:tc>
        <w:tc>
          <w:tcPr>
            <w:tcW w:w="3260" w:type="dxa"/>
            <w:shd w:val="clear" w:color="auto" w:fill="auto"/>
            <w:vAlign w:val="center"/>
          </w:tcPr>
          <w:p w:rsidR="00C70EEB" w:rsidRPr="00081A09" w:rsidRDefault="00C70EEB" w:rsidP="00682DFF">
            <w:pPr>
              <w:pStyle w:val="31"/>
              <w:rPr>
                <w:rFonts w:hAnsi="細明體"/>
                <w:b/>
                <w:sz w:val="22"/>
                <w:szCs w:val="22"/>
              </w:rPr>
            </w:pPr>
          </w:p>
        </w:tc>
        <w:tc>
          <w:tcPr>
            <w:tcW w:w="1276" w:type="dxa"/>
            <w:shd w:val="clear" w:color="auto" w:fill="auto"/>
            <w:vAlign w:val="center"/>
          </w:tcPr>
          <w:p w:rsidR="00C70EEB" w:rsidRPr="00081A09" w:rsidRDefault="00C70EEB" w:rsidP="00682DFF">
            <w:pPr>
              <w:pStyle w:val="31"/>
              <w:rPr>
                <w:rFonts w:hAnsi="細明體"/>
                <w:b/>
                <w:sz w:val="22"/>
                <w:szCs w:val="22"/>
              </w:rPr>
            </w:pPr>
          </w:p>
        </w:tc>
        <w:tc>
          <w:tcPr>
            <w:tcW w:w="8646" w:type="dxa"/>
            <w:shd w:val="clear" w:color="auto" w:fill="auto"/>
            <w:vAlign w:val="center"/>
          </w:tcPr>
          <w:p w:rsidR="00C70EEB" w:rsidRPr="00081A09" w:rsidRDefault="00C70EEB" w:rsidP="00682DFF">
            <w:pPr>
              <w:pStyle w:val="41"/>
              <w:ind w:left="16" w:right="16"/>
              <w:rPr>
                <w:rFonts w:hAnsi="標楷體"/>
                <w:b/>
                <w:sz w:val="22"/>
                <w:szCs w:val="22"/>
              </w:rPr>
            </w:pP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國際貿易</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1,949,379,000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463,389,828</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23.77</w:t>
            </w:r>
          </w:p>
        </w:tc>
        <w:tc>
          <w:tcPr>
            <w:tcW w:w="8646" w:type="dxa"/>
            <w:shd w:val="clear" w:color="auto" w:fill="auto"/>
            <w:vAlign w:val="center"/>
          </w:tcPr>
          <w:p w:rsidR="00C70EEB" w:rsidRPr="00081A09" w:rsidRDefault="00C70EEB" w:rsidP="00682DFF">
            <w:pPr>
              <w:pStyle w:val="41"/>
              <w:ind w:left="16" w:right="16"/>
              <w:rPr>
                <w:rFonts w:hAnsi="標楷體"/>
                <w:sz w:val="22"/>
                <w:szCs w:val="22"/>
              </w:rPr>
            </w:pPr>
            <w:r w:rsidRPr="00081A09">
              <w:rPr>
                <w:rFonts w:hAnsi="標楷體" w:hint="eastAsia"/>
                <w:noProof/>
                <w:sz w:val="22"/>
                <w:szCs w:val="22"/>
              </w:rPr>
              <w:t>委託辦理2025年大阪世界博覽會計畫尚在執行中，須保留繼續辦理。</w:t>
            </w: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0" w:left="0" w:rightChars="0" w:right="16"/>
              <w:jc w:val="distribute"/>
              <w:rPr>
                <w:rFonts w:ascii="標楷體" w:hAnsi="標楷體"/>
                <w:b/>
                <w:sz w:val="22"/>
                <w:szCs w:val="22"/>
              </w:rPr>
            </w:pPr>
            <w:r w:rsidRPr="00081A09">
              <w:rPr>
                <w:rFonts w:hAnsi="標楷體" w:hint="eastAsia"/>
                <w:b/>
                <w:noProof/>
                <w:sz w:val="22"/>
                <w:szCs w:val="22"/>
              </w:rPr>
              <w:t>標準檢驗局及所屬</w:t>
            </w:r>
          </w:p>
        </w:tc>
        <w:tc>
          <w:tcPr>
            <w:tcW w:w="3261" w:type="dxa"/>
            <w:shd w:val="clear" w:color="auto" w:fill="auto"/>
            <w:vAlign w:val="center"/>
          </w:tcPr>
          <w:p w:rsidR="00C70EEB" w:rsidRPr="00081A09" w:rsidRDefault="00C70EEB" w:rsidP="00682DFF">
            <w:pPr>
              <w:pStyle w:val="31"/>
              <w:rPr>
                <w:rFonts w:hAnsi="細明體"/>
                <w:b/>
                <w:spacing w:val="-2"/>
                <w:sz w:val="22"/>
                <w:szCs w:val="22"/>
              </w:rPr>
            </w:pPr>
          </w:p>
        </w:tc>
        <w:tc>
          <w:tcPr>
            <w:tcW w:w="3260" w:type="dxa"/>
            <w:shd w:val="clear" w:color="auto" w:fill="auto"/>
            <w:vAlign w:val="center"/>
          </w:tcPr>
          <w:p w:rsidR="00C70EEB" w:rsidRPr="00081A09" w:rsidRDefault="00C70EEB" w:rsidP="00682DFF">
            <w:pPr>
              <w:pStyle w:val="31"/>
              <w:rPr>
                <w:rFonts w:hAnsi="細明體"/>
                <w:b/>
                <w:sz w:val="22"/>
                <w:szCs w:val="22"/>
              </w:rPr>
            </w:pPr>
          </w:p>
        </w:tc>
        <w:tc>
          <w:tcPr>
            <w:tcW w:w="1276" w:type="dxa"/>
            <w:shd w:val="clear" w:color="auto" w:fill="auto"/>
            <w:vAlign w:val="center"/>
          </w:tcPr>
          <w:p w:rsidR="00C70EEB" w:rsidRPr="00081A09" w:rsidRDefault="00C70EEB" w:rsidP="00682DFF">
            <w:pPr>
              <w:pStyle w:val="31"/>
              <w:rPr>
                <w:rFonts w:hAnsi="細明體"/>
                <w:b/>
                <w:sz w:val="22"/>
                <w:szCs w:val="22"/>
              </w:rPr>
            </w:pPr>
          </w:p>
        </w:tc>
        <w:tc>
          <w:tcPr>
            <w:tcW w:w="8646" w:type="dxa"/>
            <w:shd w:val="clear" w:color="auto" w:fill="auto"/>
            <w:vAlign w:val="center"/>
          </w:tcPr>
          <w:p w:rsidR="00C70EEB" w:rsidRPr="00081A09" w:rsidRDefault="00C70EEB" w:rsidP="00682DFF">
            <w:pPr>
              <w:pStyle w:val="41"/>
              <w:ind w:left="16" w:right="16"/>
              <w:rPr>
                <w:rFonts w:hAnsi="標楷體"/>
                <w:b/>
                <w:sz w:val="22"/>
                <w:szCs w:val="22"/>
              </w:rPr>
            </w:pP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標準檢驗及度政管理</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545,875,000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33,801,519</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6.19</w:t>
            </w:r>
          </w:p>
        </w:tc>
        <w:tc>
          <w:tcPr>
            <w:tcW w:w="8646" w:type="dxa"/>
            <w:shd w:val="clear" w:color="auto" w:fill="auto"/>
            <w:vAlign w:val="center"/>
          </w:tcPr>
          <w:p w:rsidR="00C70EEB" w:rsidRPr="00081A09" w:rsidRDefault="00C70EEB" w:rsidP="00682DFF">
            <w:pPr>
              <w:pStyle w:val="41"/>
              <w:ind w:left="16" w:right="16"/>
              <w:rPr>
                <w:rFonts w:hAnsi="標楷體"/>
                <w:sz w:val="22"/>
                <w:szCs w:val="22"/>
              </w:rPr>
            </w:pPr>
            <w:r w:rsidRPr="00081A09">
              <w:rPr>
                <w:rFonts w:hAnsi="標楷體" w:hint="eastAsia"/>
                <w:noProof/>
                <w:sz w:val="22"/>
                <w:szCs w:val="22"/>
              </w:rPr>
              <w:t>汐止度量衡專業實驗室新建工程尚未完工，須保留繼續辦理。</w:t>
            </w: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0" w:left="0" w:rightChars="0" w:right="16"/>
              <w:jc w:val="distribute"/>
              <w:rPr>
                <w:rFonts w:ascii="標楷體" w:hAnsi="標楷體"/>
                <w:b/>
                <w:sz w:val="22"/>
                <w:szCs w:val="22"/>
              </w:rPr>
            </w:pPr>
            <w:r w:rsidRPr="00081A09">
              <w:rPr>
                <w:rFonts w:hAnsi="標楷體" w:hint="eastAsia"/>
                <w:b/>
                <w:noProof/>
                <w:sz w:val="22"/>
                <w:szCs w:val="22"/>
              </w:rPr>
              <w:t>水利署及所屬</w:t>
            </w:r>
          </w:p>
        </w:tc>
        <w:tc>
          <w:tcPr>
            <w:tcW w:w="3261" w:type="dxa"/>
            <w:shd w:val="clear" w:color="auto" w:fill="auto"/>
            <w:vAlign w:val="center"/>
          </w:tcPr>
          <w:p w:rsidR="00C70EEB" w:rsidRPr="00081A09" w:rsidRDefault="00C70EEB" w:rsidP="00682DFF">
            <w:pPr>
              <w:pStyle w:val="31"/>
              <w:rPr>
                <w:rFonts w:hAnsi="細明體"/>
                <w:b/>
                <w:spacing w:val="-2"/>
                <w:sz w:val="22"/>
                <w:szCs w:val="22"/>
              </w:rPr>
            </w:pPr>
          </w:p>
        </w:tc>
        <w:tc>
          <w:tcPr>
            <w:tcW w:w="3260" w:type="dxa"/>
            <w:shd w:val="clear" w:color="auto" w:fill="auto"/>
            <w:vAlign w:val="center"/>
          </w:tcPr>
          <w:p w:rsidR="00C70EEB" w:rsidRPr="00081A09" w:rsidRDefault="00C70EEB" w:rsidP="00682DFF">
            <w:pPr>
              <w:pStyle w:val="31"/>
              <w:rPr>
                <w:rFonts w:hAnsi="細明體"/>
                <w:b/>
                <w:sz w:val="22"/>
                <w:szCs w:val="22"/>
              </w:rPr>
            </w:pPr>
          </w:p>
        </w:tc>
        <w:tc>
          <w:tcPr>
            <w:tcW w:w="1276" w:type="dxa"/>
            <w:shd w:val="clear" w:color="auto" w:fill="auto"/>
            <w:vAlign w:val="center"/>
          </w:tcPr>
          <w:p w:rsidR="00C70EEB" w:rsidRPr="00081A09" w:rsidRDefault="00C70EEB" w:rsidP="00682DFF">
            <w:pPr>
              <w:pStyle w:val="31"/>
              <w:rPr>
                <w:rFonts w:hAnsi="細明體"/>
                <w:b/>
                <w:sz w:val="22"/>
                <w:szCs w:val="22"/>
              </w:rPr>
            </w:pPr>
          </w:p>
        </w:tc>
        <w:tc>
          <w:tcPr>
            <w:tcW w:w="8646" w:type="dxa"/>
            <w:shd w:val="clear" w:color="auto" w:fill="auto"/>
            <w:vAlign w:val="center"/>
          </w:tcPr>
          <w:p w:rsidR="00C70EEB" w:rsidRPr="00081A09" w:rsidRDefault="00C70EEB" w:rsidP="00682DFF">
            <w:pPr>
              <w:pStyle w:val="41"/>
              <w:ind w:left="16" w:right="16"/>
              <w:rPr>
                <w:rFonts w:hAnsi="標楷體"/>
                <w:b/>
                <w:sz w:val="22"/>
                <w:szCs w:val="22"/>
              </w:rPr>
            </w:pP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水利建設及保育管理</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13,741,747,000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1,618,978,853</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11.78</w:t>
            </w:r>
          </w:p>
        </w:tc>
        <w:tc>
          <w:tcPr>
            <w:tcW w:w="8646" w:type="dxa"/>
            <w:shd w:val="clear" w:color="auto" w:fill="auto"/>
            <w:vAlign w:val="center"/>
          </w:tcPr>
          <w:p w:rsidR="00C70EEB" w:rsidRPr="00081A09" w:rsidRDefault="00C70EEB" w:rsidP="00682DFF">
            <w:pPr>
              <w:pStyle w:val="41"/>
              <w:ind w:left="16" w:right="16"/>
              <w:rPr>
                <w:rFonts w:hAnsi="標楷體"/>
                <w:sz w:val="22"/>
                <w:szCs w:val="22"/>
              </w:rPr>
            </w:pPr>
            <w:r w:rsidRPr="00081A09">
              <w:rPr>
                <w:rFonts w:hAnsi="標楷體" w:hint="eastAsia"/>
                <w:noProof/>
                <w:sz w:val="22"/>
                <w:szCs w:val="22"/>
              </w:rPr>
              <w:t>中央管流域整體改善與調適計畫委託或補助案件合約</w:t>
            </w:r>
            <w:r w:rsidR="0015595E">
              <w:rPr>
                <w:rFonts w:hAnsi="標楷體" w:hint="eastAsia"/>
                <w:noProof/>
                <w:sz w:val="22"/>
                <w:szCs w:val="22"/>
              </w:rPr>
              <w:t>期程</w:t>
            </w:r>
            <w:r w:rsidRPr="00081A09">
              <w:rPr>
                <w:rFonts w:hAnsi="標楷體" w:hint="eastAsia"/>
                <w:noProof/>
                <w:sz w:val="22"/>
                <w:szCs w:val="22"/>
              </w:rPr>
              <w:t>跨年度，須保留繼續執行。</w:t>
            </w: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0" w:left="0" w:rightChars="0" w:right="16"/>
              <w:jc w:val="distribute"/>
              <w:rPr>
                <w:rFonts w:ascii="標楷體" w:hAnsi="標楷體"/>
                <w:b/>
                <w:sz w:val="22"/>
                <w:szCs w:val="22"/>
              </w:rPr>
            </w:pPr>
            <w:r w:rsidRPr="00081A09">
              <w:rPr>
                <w:rFonts w:hAnsi="標楷體" w:hint="eastAsia"/>
                <w:b/>
                <w:noProof/>
                <w:sz w:val="22"/>
                <w:szCs w:val="22"/>
              </w:rPr>
              <w:t>中小企業處（中小及新創企業署）</w:t>
            </w:r>
          </w:p>
        </w:tc>
        <w:tc>
          <w:tcPr>
            <w:tcW w:w="3261" w:type="dxa"/>
            <w:shd w:val="clear" w:color="auto" w:fill="auto"/>
            <w:vAlign w:val="center"/>
          </w:tcPr>
          <w:p w:rsidR="00C70EEB" w:rsidRPr="00081A09" w:rsidRDefault="00C70EEB" w:rsidP="00682DFF">
            <w:pPr>
              <w:pStyle w:val="31"/>
              <w:rPr>
                <w:rFonts w:hAnsi="細明體"/>
                <w:b/>
                <w:spacing w:val="-2"/>
                <w:sz w:val="22"/>
                <w:szCs w:val="22"/>
              </w:rPr>
            </w:pPr>
          </w:p>
        </w:tc>
        <w:tc>
          <w:tcPr>
            <w:tcW w:w="3260" w:type="dxa"/>
            <w:shd w:val="clear" w:color="auto" w:fill="auto"/>
            <w:vAlign w:val="center"/>
          </w:tcPr>
          <w:p w:rsidR="00C70EEB" w:rsidRPr="00081A09" w:rsidRDefault="00C70EEB" w:rsidP="00682DFF">
            <w:pPr>
              <w:pStyle w:val="31"/>
              <w:rPr>
                <w:rFonts w:hAnsi="細明體"/>
                <w:b/>
                <w:sz w:val="22"/>
                <w:szCs w:val="22"/>
              </w:rPr>
            </w:pPr>
          </w:p>
        </w:tc>
        <w:tc>
          <w:tcPr>
            <w:tcW w:w="1276" w:type="dxa"/>
            <w:shd w:val="clear" w:color="auto" w:fill="auto"/>
            <w:vAlign w:val="center"/>
          </w:tcPr>
          <w:p w:rsidR="00C70EEB" w:rsidRPr="00081A09" w:rsidRDefault="00C70EEB" w:rsidP="00682DFF">
            <w:pPr>
              <w:pStyle w:val="31"/>
              <w:rPr>
                <w:rFonts w:hAnsi="細明體"/>
                <w:b/>
                <w:sz w:val="22"/>
                <w:szCs w:val="22"/>
              </w:rPr>
            </w:pPr>
          </w:p>
        </w:tc>
        <w:tc>
          <w:tcPr>
            <w:tcW w:w="8646" w:type="dxa"/>
            <w:shd w:val="clear" w:color="auto" w:fill="auto"/>
            <w:vAlign w:val="center"/>
          </w:tcPr>
          <w:p w:rsidR="00C70EEB" w:rsidRPr="00081A09" w:rsidRDefault="00C70EEB" w:rsidP="00682DFF">
            <w:pPr>
              <w:pStyle w:val="41"/>
              <w:ind w:left="16" w:right="16"/>
              <w:rPr>
                <w:rFonts w:hAnsi="標楷體"/>
                <w:b/>
                <w:sz w:val="22"/>
                <w:szCs w:val="22"/>
              </w:rPr>
            </w:pPr>
          </w:p>
        </w:tc>
      </w:tr>
      <w:tr w:rsidR="00C70EEB" w:rsidRPr="00081A09" w:rsidTr="00677B59">
        <w:tblPrEx>
          <w:tblBorders>
            <w:left w:val="none" w:sz="0" w:space="0" w:color="auto"/>
            <w:right w:val="none" w:sz="0" w:space="0" w:color="auto"/>
            <w:insideH w:val="none" w:sz="0" w:space="0" w:color="auto"/>
          </w:tblBorders>
        </w:tblPrEx>
        <w:trPr>
          <w:trHeight w:val="462"/>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中小企業科技應用</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1,666,141,000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59,012,000</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3.54</w:t>
            </w:r>
          </w:p>
        </w:tc>
        <w:tc>
          <w:tcPr>
            <w:tcW w:w="8646" w:type="dxa"/>
            <w:shd w:val="clear" w:color="auto" w:fill="auto"/>
            <w:vAlign w:val="center"/>
          </w:tcPr>
          <w:p w:rsidR="00C70EEB" w:rsidRPr="00081A09" w:rsidRDefault="00C70EEB" w:rsidP="00682DFF">
            <w:pPr>
              <w:pStyle w:val="41"/>
              <w:ind w:left="16" w:right="16"/>
              <w:rPr>
                <w:rFonts w:hAnsi="標楷體"/>
                <w:sz w:val="22"/>
                <w:szCs w:val="22"/>
              </w:rPr>
            </w:pPr>
            <w:r w:rsidRPr="00081A09">
              <w:rPr>
                <w:rFonts w:hAnsi="標楷體" w:hint="eastAsia"/>
                <w:noProof/>
                <w:sz w:val="22"/>
                <w:szCs w:val="22"/>
              </w:rPr>
              <w:t>補助計畫合約期程跨年度</w:t>
            </w:r>
            <w:r w:rsidR="00884343">
              <w:rPr>
                <w:rFonts w:hAnsi="標楷體" w:hint="eastAsia"/>
                <w:noProof/>
                <w:sz w:val="22"/>
                <w:szCs w:val="22"/>
              </w:rPr>
              <w:t>，須保留繼續辦理</w:t>
            </w:r>
            <w:r w:rsidRPr="00081A09">
              <w:rPr>
                <w:rFonts w:hAnsi="標楷體" w:hint="eastAsia"/>
                <w:noProof/>
                <w:sz w:val="22"/>
                <w:szCs w:val="22"/>
              </w:rPr>
              <w:t>。</w:t>
            </w:r>
          </w:p>
        </w:tc>
      </w:tr>
      <w:tr w:rsidR="00C70EEB" w:rsidRPr="00081A09" w:rsidTr="00682DFF">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DA58D5" w:rsidRDefault="00C70EEB" w:rsidP="00682DFF">
            <w:pPr>
              <w:pStyle w:val="212"/>
              <w:ind w:leftChars="0" w:left="0" w:rightChars="0" w:right="16"/>
              <w:jc w:val="distribute"/>
              <w:rPr>
                <w:rFonts w:hAnsi="標楷體"/>
                <w:b/>
                <w:noProof/>
                <w:spacing w:val="0"/>
                <w:sz w:val="22"/>
                <w:szCs w:val="22"/>
              </w:rPr>
            </w:pPr>
            <w:r w:rsidRPr="00932DF8">
              <w:rPr>
                <w:rFonts w:hAnsi="標楷體" w:hint="eastAsia"/>
                <w:b/>
                <w:noProof/>
                <w:spacing w:val="0"/>
                <w:sz w:val="22"/>
                <w:szCs w:val="22"/>
              </w:rPr>
              <w:t>中央地質調查所</w:t>
            </w:r>
          </w:p>
          <w:p w:rsidR="00C70EEB" w:rsidRPr="00932DF8" w:rsidRDefault="00C70EEB" w:rsidP="007B79D8">
            <w:pPr>
              <w:pStyle w:val="212"/>
              <w:ind w:leftChars="0" w:left="0" w:rightChars="0" w:right="16"/>
              <w:rPr>
                <w:rFonts w:ascii="標楷體" w:hAnsi="標楷體"/>
                <w:b/>
                <w:spacing w:val="0"/>
                <w:sz w:val="22"/>
                <w:szCs w:val="22"/>
              </w:rPr>
            </w:pPr>
            <w:r w:rsidRPr="00932DF8">
              <w:rPr>
                <w:rFonts w:hAnsi="標楷體" w:hint="eastAsia"/>
                <w:b/>
                <w:noProof/>
                <w:spacing w:val="0"/>
                <w:sz w:val="22"/>
                <w:szCs w:val="22"/>
              </w:rPr>
              <w:t>（地質調查及礦業管</w:t>
            </w:r>
            <w:bookmarkStart w:id="0" w:name="_GoBack"/>
            <w:bookmarkEnd w:id="0"/>
            <w:r w:rsidRPr="00932DF8">
              <w:rPr>
                <w:rFonts w:hAnsi="標楷體" w:hint="eastAsia"/>
                <w:b/>
                <w:noProof/>
                <w:spacing w:val="0"/>
                <w:sz w:val="22"/>
                <w:szCs w:val="22"/>
              </w:rPr>
              <w:t>理中心）</w:t>
            </w:r>
          </w:p>
        </w:tc>
        <w:tc>
          <w:tcPr>
            <w:tcW w:w="3261" w:type="dxa"/>
            <w:shd w:val="clear" w:color="auto" w:fill="auto"/>
            <w:vAlign w:val="center"/>
          </w:tcPr>
          <w:p w:rsidR="00C70EEB" w:rsidRPr="00081A09" w:rsidRDefault="00C70EEB" w:rsidP="00682DFF">
            <w:pPr>
              <w:pStyle w:val="31"/>
              <w:rPr>
                <w:rFonts w:hAnsi="細明體"/>
                <w:b/>
                <w:spacing w:val="-2"/>
                <w:sz w:val="22"/>
                <w:szCs w:val="22"/>
              </w:rPr>
            </w:pPr>
          </w:p>
        </w:tc>
        <w:tc>
          <w:tcPr>
            <w:tcW w:w="3260" w:type="dxa"/>
            <w:shd w:val="clear" w:color="auto" w:fill="auto"/>
            <w:vAlign w:val="center"/>
          </w:tcPr>
          <w:p w:rsidR="00C70EEB" w:rsidRPr="00081A09" w:rsidRDefault="00C70EEB" w:rsidP="00682DFF">
            <w:pPr>
              <w:pStyle w:val="31"/>
              <w:rPr>
                <w:rFonts w:hAnsi="細明體"/>
                <w:b/>
                <w:sz w:val="22"/>
                <w:szCs w:val="22"/>
              </w:rPr>
            </w:pPr>
          </w:p>
        </w:tc>
        <w:tc>
          <w:tcPr>
            <w:tcW w:w="1276" w:type="dxa"/>
            <w:shd w:val="clear" w:color="auto" w:fill="auto"/>
            <w:vAlign w:val="center"/>
          </w:tcPr>
          <w:p w:rsidR="00C70EEB" w:rsidRPr="00081A09" w:rsidRDefault="00C70EEB" w:rsidP="00682DFF">
            <w:pPr>
              <w:pStyle w:val="31"/>
              <w:rPr>
                <w:rFonts w:hAnsi="細明體"/>
                <w:b/>
                <w:sz w:val="22"/>
                <w:szCs w:val="22"/>
              </w:rPr>
            </w:pPr>
          </w:p>
        </w:tc>
        <w:tc>
          <w:tcPr>
            <w:tcW w:w="8646" w:type="dxa"/>
            <w:shd w:val="clear" w:color="auto" w:fill="auto"/>
            <w:vAlign w:val="center"/>
          </w:tcPr>
          <w:p w:rsidR="00C70EEB" w:rsidRPr="00081A09" w:rsidRDefault="00C70EEB" w:rsidP="00682DFF">
            <w:pPr>
              <w:pStyle w:val="41"/>
              <w:ind w:left="16" w:right="16"/>
              <w:rPr>
                <w:rFonts w:hAnsi="標楷體"/>
                <w:b/>
                <w:sz w:val="22"/>
                <w:szCs w:val="22"/>
              </w:rPr>
            </w:pPr>
          </w:p>
        </w:tc>
      </w:tr>
      <w:tr w:rsidR="00C70EEB" w:rsidRPr="00081A09" w:rsidTr="00682DFF">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C70EEB" w:rsidRPr="00081A09" w:rsidRDefault="00C70EEB" w:rsidP="00682DFF">
            <w:pPr>
              <w:pStyle w:val="212"/>
              <w:ind w:leftChars="100" w:left="160" w:rightChars="0" w:right="16"/>
              <w:jc w:val="distribute"/>
              <w:rPr>
                <w:rFonts w:ascii="標楷體" w:hAnsi="標楷體"/>
                <w:sz w:val="22"/>
                <w:szCs w:val="22"/>
              </w:rPr>
            </w:pPr>
            <w:r w:rsidRPr="00081A09">
              <w:rPr>
                <w:rFonts w:hAnsi="標楷體" w:hint="eastAsia"/>
                <w:noProof/>
                <w:sz w:val="22"/>
                <w:szCs w:val="22"/>
              </w:rPr>
              <w:t>地質科技研究發展</w:t>
            </w:r>
          </w:p>
        </w:tc>
        <w:tc>
          <w:tcPr>
            <w:tcW w:w="3261" w:type="dxa"/>
            <w:shd w:val="clear" w:color="auto" w:fill="auto"/>
            <w:vAlign w:val="center"/>
          </w:tcPr>
          <w:p w:rsidR="00C70EEB" w:rsidRPr="00081A09" w:rsidRDefault="00C70EEB" w:rsidP="00682DFF">
            <w:pPr>
              <w:pStyle w:val="31"/>
              <w:rPr>
                <w:rFonts w:hAnsi="細明體"/>
                <w:spacing w:val="-2"/>
                <w:sz w:val="22"/>
                <w:szCs w:val="22"/>
              </w:rPr>
            </w:pPr>
            <w:r w:rsidRPr="00081A09">
              <w:rPr>
                <w:rFonts w:hAnsi="細明體"/>
                <w:noProof/>
                <w:spacing w:val="-2"/>
                <w:sz w:val="22"/>
                <w:szCs w:val="22"/>
              </w:rPr>
              <w:t>380,543,000</w:t>
            </w:r>
          </w:p>
        </w:tc>
        <w:tc>
          <w:tcPr>
            <w:tcW w:w="3260"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42,750,000</w:t>
            </w:r>
          </w:p>
        </w:tc>
        <w:tc>
          <w:tcPr>
            <w:tcW w:w="1276" w:type="dxa"/>
            <w:shd w:val="clear" w:color="auto" w:fill="auto"/>
            <w:vAlign w:val="center"/>
          </w:tcPr>
          <w:p w:rsidR="00C70EEB" w:rsidRPr="00081A09" w:rsidRDefault="00C70EEB" w:rsidP="00682DFF">
            <w:pPr>
              <w:pStyle w:val="31"/>
              <w:rPr>
                <w:rFonts w:hAnsi="細明體"/>
                <w:sz w:val="22"/>
                <w:szCs w:val="22"/>
              </w:rPr>
            </w:pPr>
            <w:r w:rsidRPr="00081A09">
              <w:rPr>
                <w:rFonts w:hAnsi="細明體"/>
                <w:noProof/>
                <w:sz w:val="22"/>
                <w:szCs w:val="22"/>
              </w:rPr>
              <w:t>11.23</w:t>
            </w:r>
          </w:p>
        </w:tc>
        <w:tc>
          <w:tcPr>
            <w:tcW w:w="8646" w:type="dxa"/>
            <w:shd w:val="clear" w:color="auto" w:fill="auto"/>
            <w:vAlign w:val="center"/>
          </w:tcPr>
          <w:p w:rsidR="00C70EEB" w:rsidRPr="00081A09" w:rsidRDefault="00C70EEB" w:rsidP="00C03752">
            <w:pPr>
              <w:pStyle w:val="41"/>
              <w:ind w:left="16" w:right="16"/>
              <w:rPr>
                <w:rFonts w:hAnsi="標楷體"/>
                <w:sz w:val="22"/>
                <w:szCs w:val="22"/>
              </w:rPr>
            </w:pPr>
            <w:r w:rsidRPr="00081A09">
              <w:rPr>
                <w:rFonts w:hAnsi="標楷體" w:hint="eastAsia"/>
                <w:noProof/>
                <w:sz w:val="22"/>
                <w:szCs w:val="22"/>
              </w:rPr>
              <w:t>鑽探工作因不可抗力、前期作業</w:t>
            </w:r>
            <w:r w:rsidR="00C03752">
              <w:rPr>
                <w:rFonts w:hAnsi="標楷體" w:hint="eastAsia"/>
                <w:noProof/>
                <w:sz w:val="22"/>
                <w:szCs w:val="22"/>
              </w:rPr>
              <w:t>延宕</w:t>
            </w:r>
            <w:r w:rsidRPr="00081A09">
              <w:rPr>
                <w:rFonts w:hAnsi="標楷體" w:hint="eastAsia"/>
                <w:noProof/>
                <w:sz w:val="22"/>
                <w:szCs w:val="22"/>
              </w:rPr>
              <w:t>等因素，須保留繼續辦理。</w:t>
            </w:r>
          </w:p>
        </w:tc>
      </w:tr>
    </w:tbl>
    <w:p w:rsidR="00C70EEB" w:rsidRDefault="00C70EEB" w:rsidP="00C70EEB">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rsidR="00C70EEB" w:rsidRDefault="00C70EEB" w:rsidP="00C70EEB">
      <w:pPr>
        <w:pStyle w:val="afe"/>
      </w:pPr>
    </w:p>
    <w:p w:rsidR="00C70EEB" w:rsidRPr="00AC566C" w:rsidRDefault="00C70EEB" w:rsidP="00C70EEB">
      <w:pPr>
        <w:pStyle w:val="afe"/>
      </w:pPr>
    </w:p>
    <w:p w:rsidR="00C70EEB" w:rsidRPr="006C335D" w:rsidRDefault="00ED6B03" w:rsidP="00ED6B03">
      <w:pPr>
        <w:wordWrap w:val="0"/>
        <w:rPr>
          <w:sz w:val="24"/>
          <w:szCs w:val="24"/>
        </w:rPr>
      </w:pPr>
      <w:r>
        <w:rPr>
          <w:rFonts w:hint="eastAsia"/>
          <w:sz w:val="24"/>
          <w:szCs w:val="24"/>
        </w:rPr>
        <w:t xml:space="preserve"> </w:t>
      </w:r>
      <w:r>
        <w:rPr>
          <w:sz w:val="24"/>
          <w:szCs w:val="24"/>
        </w:rPr>
        <w:t xml:space="preserve">                                                                                          </w:t>
      </w: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C70EEB" w:rsidRPr="0093340E" w:rsidTr="00682DFF">
        <w:trPr>
          <w:cantSplit/>
          <w:trHeight w:val="369"/>
          <w:tblHeader/>
        </w:trPr>
        <w:tc>
          <w:tcPr>
            <w:tcW w:w="20015" w:type="dxa"/>
            <w:gridSpan w:val="5"/>
            <w:tcBorders>
              <w:top w:val="nil"/>
              <w:left w:val="nil"/>
              <w:bottom w:val="single" w:sz="4" w:space="0" w:color="auto"/>
            </w:tcBorders>
            <w:vAlign w:val="center"/>
          </w:tcPr>
          <w:p w:rsidR="00C70EEB" w:rsidRPr="005D0E30" w:rsidRDefault="00C70EEB" w:rsidP="00682DFF">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112</w:t>
            </w:r>
            <w:r w:rsidRPr="005D0E30">
              <w:rPr>
                <w:rFonts w:hAnsi="標楷體" w:hint="eastAsia"/>
                <w:sz w:val="28"/>
                <w:szCs w:val="24"/>
              </w:rPr>
              <w:t>年度賸餘數簡明表</w:t>
            </w:r>
          </w:p>
          <w:p w:rsidR="00C70EEB" w:rsidRPr="0093340E" w:rsidRDefault="00C70EEB" w:rsidP="00682DFF">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C70EEB" w:rsidRPr="00064EBE" w:rsidTr="00682DFF">
        <w:trPr>
          <w:cantSplit/>
          <w:trHeight w:val="369"/>
          <w:tblHeader/>
        </w:trPr>
        <w:tc>
          <w:tcPr>
            <w:tcW w:w="3430" w:type="dxa"/>
            <w:vMerge w:val="restart"/>
            <w:tcBorders>
              <w:top w:val="single" w:sz="4" w:space="0" w:color="auto"/>
              <w:left w:val="nil"/>
              <w:bottom w:val="single" w:sz="4" w:space="0" w:color="auto"/>
            </w:tcBorders>
            <w:vAlign w:val="center"/>
          </w:tcPr>
          <w:p w:rsidR="00C70EEB" w:rsidRPr="00A25A7D" w:rsidRDefault="00C70EEB" w:rsidP="00682DFF">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C70EEB" w:rsidRPr="00A25A7D" w:rsidRDefault="00C70EEB" w:rsidP="00682DFF">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C70EEB" w:rsidRPr="00A25A7D" w:rsidRDefault="00C70EEB" w:rsidP="00682DFF">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C70EEB" w:rsidRPr="00A25A7D" w:rsidRDefault="00C70EEB" w:rsidP="00682DFF">
            <w:pPr>
              <w:pStyle w:val="af6"/>
              <w:ind w:left="48" w:right="48"/>
              <w:rPr>
                <w:sz w:val="22"/>
                <w:szCs w:val="22"/>
              </w:rPr>
            </w:pPr>
            <w:r w:rsidRPr="00A25A7D">
              <w:rPr>
                <w:rFonts w:hint="eastAsia"/>
                <w:sz w:val="22"/>
                <w:szCs w:val="22"/>
              </w:rPr>
              <w:t>原因分析</w:t>
            </w:r>
          </w:p>
        </w:tc>
      </w:tr>
      <w:tr w:rsidR="00C70EEB" w:rsidRPr="00064EBE" w:rsidTr="00682DFF">
        <w:trPr>
          <w:cantSplit/>
          <w:trHeight w:val="369"/>
          <w:tblHeader/>
        </w:trPr>
        <w:tc>
          <w:tcPr>
            <w:tcW w:w="3430" w:type="dxa"/>
            <w:vMerge/>
            <w:tcBorders>
              <w:top w:val="single" w:sz="4" w:space="0" w:color="auto"/>
              <w:left w:val="nil"/>
              <w:bottom w:val="single" w:sz="4" w:space="0" w:color="auto"/>
            </w:tcBorders>
            <w:vAlign w:val="center"/>
          </w:tcPr>
          <w:p w:rsidR="00C70EEB" w:rsidRPr="00A25A7D" w:rsidRDefault="00C70EEB" w:rsidP="00682DFF">
            <w:pPr>
              <w:pStyle w:val="23"/>
              <w:ind w:firstLine="990"/>
              <w:rPr>
                <w:noProof/>
                <w:sz w:val="22"/>
                <w:szCs w:val="22"/>
              </w:rPr>
            </w:pPr>
          </w:p>
        </w:tc>
        <w:tc>
          <w:tcPr>
            <w:tcW w:w="3261" w:type="dxa"/>
            <w:vMerge/>
            <w:tcBorders>
              <w:top w:val="single" w:sz="4" w:space="0" w:color="auto"/>
              <w:bottom w:val="single" w:sz="4" w:space="0" w:color="auto"/>
            </w:tcBorders>
            <w:vAlign w:val="center"/>
          </w:tcPr>
          <w:p w:rsidR="00C70EEB" w:rsidRPr="00A25A7D" w:rsidRDefault="00C70EEB" w:rsidP="00682DFF">
            <w:pPr>
              <w:pStyle w:val="31"/>
              <w:rPr>
                <w:rFonts w:hAnsi="細明體"/>
                <w:sz w:val="22"/>
                <w:szCs w:val="22"/>
              </w:rPr>
            </w:pPr>
          </w:p>
        </w:tc>
        <w:tc>
          <w:tcPr>
            <w:tcW w:w="3260" w:type="dxa"/>
            <w:tcBorders>
              <w:top w:val="single" w:sz="4" w:space="0" w:color="auto"/>
              <w:bottom w:val="single" w:sz="4" w:space="0" w:color="auto"/>
            </w:tcBorders>
            <w:vAlign w:val="center"/>
          </w:tcPr>
          <w:p w:rsidR="00C70EEB" w:rsidRPr="00A25A7D" w:rsidRDefault="00C70EEB" w:rsidP="00682DFF">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C70EEB" w:rsidRPr="00A25A7D" w:rsidRDefault="00C70EEB" w:rsidP="00682DFF">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C70EEB" w:rsidRPr="00A25A7D" w:rsidRDefault="00C70EEB" w:rsidP="00682DFF">
            <w:pPr>
              <w:pStyle w:val="41"/>
              <w:rPr>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0" w:left="0" w:rightChars="0" w:right="16"/>
              <w:jc w:val="distribute"/>
              <w:rPr>
                <w:rFonts w:ascii="標楷體" w:hAnsi="標楷體"/>
                <w:b/>
                <w:sz w:val="22"/>
                <w:szCs w:val="22"/>
              </w:rPr>
            </w:pPr>
            <w:r w:rsidRPr="005D4994">
              <w:rPr>
                <w:rFonts w:hAnsi="標楷體" w:hint="eastAsia"/>
                <w:b/>
                <w:noProof/>
                <w:sz w:val="22"/>
                <w:szCs w:val="22"/>
              </w:rPr>
              <w:t>經濟部</w:t>
            </w:r>
          </w:p>
        </w:tc>
        <w:tc>
          <w:tcPr>
            <w:tcW w:w="3261" w:type="dxa"/>
            <w:shd w:val="clear" w:color="auto" w:fill="auto"/>
            <w:vAlign w:val="center"/>
          </w:tcPr>
          <w:p w:rsidR="00C70EEB" w:rsidRPr="005D4994" w:rsidRDefault="00C70EEB" w:rsidP="00682DFF">
            <w:pPr>
              <w:pStyle w:val="31"/>
              <w:rPr>
                <w:rFonts w:hAnsi="細明體"/>
                <w:b/>
                <w:sz w:val="22"/>
                <w:szCs w:val="22"/>
              </w:rPr>
            </w:pPr>
          </w:p>
        </w:tc>
        <w:tc>
          <w:tcPr>
            <w:tcW w:w="3260" w:type="dxa"/>
            <w:shd w:val="clear" w:color="auto" w:fill="auto"/>
            <w:vAlign w:val="center"/>
          </w:tcPr>
          <w:p w:rsidR="00C70EEB" w:rsidRPr="005D4994" w:rsidRDefault="00C70EEB" w:rsidP="00682DFF">
            <w:pPr>
              <w:pStyle w:val="31"/>
              <w:rPr>
                <w:rFonts w:hAnsi="細明體"/>
                <w:b/>
                <w:sz w:val="22"/>
                <w:szCs w:val="22"/>
              </w:rPr>
            </w:pPr>
          </w:p>
        </w:tc>
        <w:tc>
          <w:tcPr>
            <w:tcW w:w="1276" w:type="dxa"/>
            <w:shd w:val="clear" w:color="auto" w:fill="auto"/>
            <w:vAlign w:val="center"/>
          </w:tcPr>
          <w:p w:rsidR="00C70EEB" w:rsidRPr="005D4994" w:rsidRDefault="00C70EEB" w:rsidP="00682DFF">
            <w:pPr>
              <w:pStyle w:val="31"/>
              <w:rPr>
                <w:rFonts w:hAnsi="細明體"/>
                <w:b/>
                <w:sz w:val="22"/>
                <w:szCs w:val="22"/>
              </w:rPr>
            </w:pPr>
          </w:p>
        </w:tc>
        <w:tc>
          <w:tcPr>
            <w:tcW w:w="8788" w:type="dxa"/>
            <w:shd w:val="clear" w:color="auto" w:fill="auto"/>
            <w:vAlign w:val="center"/>
          </w:tcPr>
          <w:p w:rsidR="00C70EEB" w:rsidRPr="005D4994" w:rsidRDefault="00C70EEB" w:rsidP="00682DFF">
            <w:pPr>
              <w:pStyle w:val="41"/>
              <w:rPr>
                <w:rFonts w:hAnsi="標楷體"/>
                <w:b/>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科技專案</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16,329,967,000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60,116,689</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0.37</w:t>
            </w:r>
          </w:p>
        </w:tc>
        <w:tc>
          <w:tcPr>
            <w:tcW w:w="8788" w:type="dxa"/>
            <w:shd w:val="clear" w:color="auto" w:fill="auto"/>
            <w:vAlign w:val="center"/>
          </w:tcPr>
          <w:p w:rsidR="00C70EEB" w:rsidRPr="005D4994" w:rsidRDefault="00C70EEB" w:rsidP="00A872CB">
            <w:pPr>
              <w:pStyle w:val="41"/>
              <w:rPr>
                <w:rFonts w:hAnsi="標楷體"/>
                <w:sz w:val="22"/>
                <w:szCs w:val="22"/>
              </w:rPr>
            </w:pPr>
            <w:r w:rsidRPr="005D4994">
              <w:rPr>
                <w:rFonts w:hAnsi="標楷體" w:hint="eastAsia"/>
                <w:noProof/>
                <w:sz w:val="22"/>
                <w:szCs w:val="22"/>
              </w:rPr>
              <w:t>補</w:t>
            </w:r>
            <w:r w:rsidR="00A872CB">
              <w:rPr>
                <w:rFonts w:hAnsi="標楷體" w:hint="eastAsia"/>
                <w:noProof/>
                <w:sz w:val="22"/>
                <w:szCs w:val="22"/>
              </w:rPr>
              <w:t>（</w:t>
            </w:r>
            <w:r w:rsidRPr="005D4994">
              <w:rPr>
                <w:rFonts w:hAnsi="標楷體" w:hint="eastAsia"/>
                <w:noProof/>
                <w:sz w:val="22"/>
                <w:szCs w:val="22"/>
              </w:rPr>
              <w:t>捐</w:t>
            </w:r>
            <w:r w:rsidR="00A872CB">
              <w:rPr>
                <w:rFonts w:hAnsi="標楷體" w:hint="eastAsia"/>
                <w:noProof/>
                <w:sz w:val="22"/>
                <w:szCs w:val="22"/>
              </w:rPr>
              <w:t>）</w:t>
            </w:r>
            <w:r w:rsidRPr="005D4994">
              <w:rPr>
                <w:rFonts w:hAnsi="標楷體" w:hint="eastAsia"/>
                <w:noProof/>
                <w:sz w:val="22"/>
                <w:szCs w:val="22"/>
              </w:rPr>
              <w:t>助及委辦計畫經費結餘。</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一般行政</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1,786,927,000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78,306,785</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4.38</w:t>
            </w:r>
          </w:p>
        </w:tc>
        <w:tc>
          <w:tcPr>
            <w:tcW w:w="8788" w:type="dxa"/>
            <w:shd w:val="clear" w:color="auto" w:fill="auto"/>
            <w:vAlign w:val="center"/>
          </w:tcPr>
          <w:p w:rsidR="00C70EEB" w:rsidRPr="005D4994" w:rsidRDefault="00C70EEB" w:rsidP="00682DFF">
            <w:pPr>
              <w:pStyle w:val="41"/>
              <w:rPr>
                <w:rFonts w:hAnsi="標楷體"/>
                <w:sz w:val="22"/>
                <w:szCs w:val="22"/>
              </w:rPr>
            </w:pPr>
            <w:r w:rsidRPr="005D4994">
              <w:rPr>
                <w:rFonts w:hAnsi="標楷體" w:hint="eastAsia"/>
                <w:noProof/>
                <w:sz w:val="22"/>
                <w:szCs w:val="22"/>
              </w:rPr>
              <w:t>實際進用員額較少之人事費結餘。</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早期退休人員生活困難照護金</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963,000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235,000</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24.40</w:t>
            </w:r>
          </w:p>
        </w:tc>
        <w:tc>
          <w:tcPr>
            <w:tcW w:w="8788" w:type="dxa"/>
            <w:shd w:val="clear" w:color="auto" w:fill="auto"/>
            <w:vAlign w:val="center"/>
          </w:tcPr>
          <w:p w:rsidR="00C70EEB" w:rsidRPr="005D4994" w:rsidRDefault="00C70EEB" w:rsidP="0015595E">
            <w:pPr>
              <w:pStyle w:val="41"/>
              <w:rPr>
                <w:rFonts w:hAnsi="標楷體"/>
                <w:sz w:val="22"/>
                <w:szCs w:val="22"/>
              </w:rPr>
            </w:pPr>
            <w:r w:rsidRPr="005D4994">
              <w:rPr>
                <w:rFonts w:hAnsi="標楷體" w:hint="eastAsia"/>
                <w:noProof/>
                <w:sz w:val="22"/>
                <w:szCs w:val="22"/>
              </w:rPr>
              <w:t>退休人員亡故，經費支出</w:t>
            </w:r>
            <w:r w:rsidR="0015595E">
              <w:rPr>
                <w:rFonts w:hAnsi="標楷體" w:hint="eastAsia"/>
                <w:noProof/>
                <w:sz w:val="22"/>
                <w:szCs w:val="22"/>
              </w:rPr>
              <w:t>隨</w:t>
            </w:r>
            <w:r w:rsidRPr="005D4994">
              <w:rPr>
                <w:rFonts w:hAnsi="標楷體" w:hint="eastAsia"/>
                <w:noProof/>
                <w:sz w:val="22"/>
                <w:szCs w:val="22"/>
              </w:rPr>
              <w:t>減。</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退休撫卹給付</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2,507,000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957,771</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38.20</w:t>
            </w:r>
          </w:p>
        </w:tc>
        <w:tc>
          <w:tcPr>
            <w:tcW w:w="8788" w:type="dxa"/>
            <w:shd w:val="clear" w:color="auto" w:fill="auto"/>
            <w:vAlign w:val="center"/>
          </w:tcPr>
          <w:p w:rsidR="00C70EEB" w:rsidRPr="005D4994" w:rsidRDefault="00C70EEB" w:rsidP="0015595E">
            <w:pPr>
              <w:pStyle w:val="41"/>
              <w:rPr>
                <w:rFonts w:hAnsi="標楷體"/>
                <w:sz w:val="22"/>
                <w:szCs w:val="22"/>
              </w:rPr>
            </w:pPr>
            <w:r w:rsidRPr="005D4994">
              <w:rPr>
                <w:rFonts w:hAnsi="標楷體" w:hint="eastAsia"/>
                <w:noProof/>
                <w:sz w:val="22"/>
                <w:szCs w:val="22"/>
              </w:rPr>
              <w:t>退休人員亡故，經費支出</w:t>
            </w:r>
            <w:r w:rsidR="0015595E">
              <w:rPr>
                <w:rFonts w:hAnsi="標楷體" w:hint="eastAsia"/>
                <w:noProof/>
                <w:sz w:val="22"/>
                <w:szCs w:val="22"/>
              </w:rPr>
              <w:t>隨</w:t>
            </w:r>
            <w:r w:rsidRPr="005D4994">
              <w:rPr>
                <w:rFonts w:hAnsi="標楷體" w:hint="eastAsia"/>
                <w:noProof/>
                <w:sz w:val="22"/>
                <w:szCs w:val="22"/>
              </w:rPr>
              <w:t>減。</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0" w:left="0" w:rightChars="0" w:right="16"/>
              <w:jc w:val="distribute"/>
              <w:rPr>
                <w:rFonts w:ascii="標楷體" w:hAnsi="標楷體"/>
                <w:b/>
                <w:sz w:val="22"/>
                <w:szCs w:val="22"/>
              </w:rPr>
            </w:pPr>
            <w:r w:rsidRPr="005D4994">
              <w:rPr>
                <w:rFonts w:hAnsi="標楷體" w:hint="eastAsia"/>
                <w:b/>
                <w:noProof/>
                <w:sz w:val="22"/>
                <w:szCs w:val="22"/>
              </w:rPr>
              <w:t>工業局（產業發展署）</w:t>
            </w:r>
          </w:p>
        </w:tc>
        <w:tc>
          <w:tcPr>
            <w:tcW w:w="3261" w:type="dxa"/>
            <w:shd w:val="clear" w:color="auto" w:fill="auto"/>
            <w:vAlign w:val="center"/>
          </w:tcPr>
          <w:p w:rsidR="00C70EEB" w:rsidRPr="005D4994" w:rsidRDefault="00C70EEB" w:rsidP="00682DFF">
            <w:pPr>
              <w:pStyle w:val="31"/>
              <w:rPr>
                <w:rFonts w:hAnsi="細明體"/>
                <w:b/>
                <w:sz w:val="22"/>
                <w:szCs w:val="22"/>
              </w:rPr>
            </w:pPr>
          </w:p>
        </w:tc>
        <w:tc>
          <w:tcPr>
            <w:tcW w:w="3260" w:type="dxa"/>
            <w:shd w:val="clear" w:color="auto" w:fill="auto"/>
            <w:vAlign w:val="center"/>
          </w:tcPr>
          <w:p w:rsidR="00C70EEB" w:rsidRPr="005D4994" w:rsidRDefault="00C70EEB" w:rsidP="00682DFF">
            <w:pPr>
              <w:pStyle w:val="31"/>
              <w:rPr>
                <w:rFonts w:hAnsi="細明體"/>
                <w:b/>
                <w:sz w:val="22"/>
                <w:szCs w:val="22"/>
              </w:rPr>
            </w:pPr>
          </w:p>
        </w:tc>
        <w:tc>
          <w:tcPr>
            <w:tcW w:w="1276" w:type="dxa"/>
            <w:shd w:val="clear" w:color="auto" w:fill="auto"/>
            <w:vAlign w:val="center"/>
          </w:tcPr>
          <w:p w:rsidR="00C70EEB" w:rsidRPr="005D4994" w:rsidRDefault="00C70EEB" w:rsidP="00682DFF">
            <w:pPr>
              <w:pStyle w:val="31"/>
              <w:rPr>
                <w:rFonts w:hAnsi="細明體"/>
                <w:b/>
                <w:sz w:val="22"/>
                <w:szCs w:val="22"/>
              </w:rPr>
            </w:pPr>
          </w:p>
        </w:tc>
        <w:tc>
          <w:tcPr>
            <w:tcW w:w="8788" w:type="dxa"/>
            <w:shd w:val="clear" w:color="auto" w:fill="auto"/>
            <w:vAlign w:val="center"/>
          </w:tcPr>
          <w:p w:rsidR="00C70EEB" w:rsidRPr="005D4994" w:rsidRDefault="00C70EEB" w:rsidP="00682DFF">
            <w:pPr>
              <w:pStyle w:val="41"/>
              <w:rPr>
                <w:rFonts w:hAnsi="標楷體"/>
                <w:b/>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工業技術升級輔導</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9,299,046,000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48,456,614</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0.52</w:t>
            </w:r>
          </w:p>
        </w:tc>
        <w:tc>
          <w:tcPr>
            <w:tcW w:w="8788" w:type="dxa"/>
            <w:shd w:val="clear" w:color="auto" w:fill="auto"/>
            <w:vAlign w:val="center"/>
          </w:tcPr>
          <w:p w:rsidR="00C70EEB" w:rsidRPr="005D4994" w:rsidRDefault="0015595E" w:rsidP="001948AA">
            <w:pPr>
              <w:pStyle w:val="41"/>
              <w:rPr>
                <w:rFonts w:hAnsi="標楷體"/>
                <w:sz w:val="22"/>
                <w:szCs w:val="22"/>
              </w:rPr>
            </w:pPr>
            <w:r>
              <w:rPr>
                <w:rFonts w:hAnsi="標楷體" w:hint="eastAsia"/>
                <w:noProof/>
                <w:sz w:val="22"/>
                <w:szCs w:val="22"/>
              </w:rPr>
              <w:t>補（捐）助</w:t>
            </w:r>
            <w:r w:rsidR="00884343">
              <w:rPr>
                <w:rFonts w:hAnsi="標楷體" w:hint="eastAsia"/>
                <w:noProof/>
                <w:sz w:val="22"/>
                <w:szCs w:val="22"/>
              </w:rPr>
              <w:t>及</w:t>
            </w:r>
            <w:r w:rsidR="00C70EEB" w:rsidRPr="005D4994">
              <w:rPr>
                <w:rFonts w:hAnsi="標楷體" w:hint="eastAsia"/>
                <w:noProof/>
                <w:sz w:val="22"/>
                <w:szCs w:val="22"/>
              </w:rPr>
              <w:t>委辦計畫經費結餘。</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0" w:left="0" w:rightChars="0" w:right="16"/>
              <w:jc w:val="distribute"/>
              <w:rPr>
                <w:rFonts w:ascii="標楷體" w:hAnsi="標楷體"/>
                <w:b/>
                <w:sz w:val="22"/>
                <w:szCs w:val="22"/>
              </w:rPr>
            </w:pPr>
            <w:r w:rsidRPr="005D4994">
              <w:rPr>
                <w:rFonts w:hAnsi="標楷體" w:hint="eastAsia"/>
                <w:b/>
                <w:noProof/>
                <w:sz w:val="22"/>
                <w:szCs w:val="22"/>
              </w:rPr>
              <w:t>國際貿易局及所屬（國際貿易署）</w:t>
            </w:r>
          </w:p>
        </w:tc>
        <w:tc>
          <w:tcPr>
            <w:tcW w:w="3261" w:type="dxa"/>
            <w:shd w:val="clear" w:color="auto" w:fill="auto"/>
            <w:vAlign w:val="center"/>
          </w:tcPr>
          <w:p w:rsidR="00C70EEB" w:rsidRPr="005D4994" w:rsidRDefault="00C70EEB" w:rsidP="00682DFF">
            <w:pPr>
              <w:pStyle w:val="31"/>
              <w:rPr>
                <w:rFonts w:hAnsi="細明體"/>
                <w:b/>
                <w:sz w:val="22"/>
                <w:szCs w:val="22"/>
              </w:rPr>
            </w:pPr>
          </w:p>
        </w:tc>
        <w:tc>
          <w:tcPr>
            <w:tcW w:w="3260" w:type="dxa"/>
            <w:shd w:val="clear" w:color="auto" w:fill="auto"/>
            <w:vAlign w:val="center"/>
          </w:tcPr>
          <w:p w:rsidR="00C70EEB" w:rsidRPr="005D4994" w:rsidRDefault="00C70EEB" w:rsidP="00682DFF">
            <w:pPr>
              <w:pStyle w:val="31"/>
              <w:rPr>
                <w:rFonts w:hAnsi="細明體"/>
                <w:b/>
                <w:sz w:val="22"/>
                <w:szCs w:val="22"/>
              </w:rPr>
            </w:pPr>
          </w:p>
        </w:tc>
        <w:tc>
          <w:tcPr>
            <w:tcW w:w="1276" w:type="dxa"/>
            <w:shd w:val="clear" w:color="auto" w:fill="auto"/>
            <w:vAlign w:val="center"/>
          </w:tcPr>
          <w:p w:rsidR="00C70EEB" w:rsidRPr="005D4994" w:rsidRDefault="00C70EEB" w:rsidP="00682DFF">
            <w:pPr>
              <w:pStyle w:val="31"/>
              <w:rPr>
                <w:rFonts w:hAnsi="細明體"/>
                <w:b/>
                <w:sz w:val="22"/>
                <w:szCs w:val="22"/>
              </w:rPr>
            </w:pPr>
          </w:p>
        </w:tc>
        <w:tc>
          <w:tcPr>
            <w:tcW w:w="8788" w:type="dxa"/>
            <w:shd w:val="clear" w:color="auto" w:fill="auto"/>
            <w:vAlign w:val="center"/>
          </w:tcPr>
          <w:p w:rsidR="00C70EEB" w:rsidRPr="005D4994" w:rsidRDefault="00C70EEB" w:rsidP="00682DFF">
            <w:pPr>
              <w:pStyle w:val="41"/>
              <w:rPr>
                <w:rFonts w:hAnsi="標楷體"/>
                <w:b/>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一般行政</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545,212,000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36,435,272</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6.68</w:t>
            </w:r>
          </w:p>
        </w:tc>
        <w:tc>
          <w:tcPr>
            <w:tcW w:w="8788" w:type="dxa"/>
            <w:shd w:val="clear" w:color="auto" w:fill="auto"/>
            <w:vAlign w:val="center"/>
          </w:tcPr>
          <w:p w:rsidR="00C70EEB" w:rsidRPr="005D4994" w:rsidRDefault="00C70EEB" w:rsidP="00682DFF">
            <w:pPr>
              <w:pStyle w:val="41"/>
              <w:rPr>
                <w:rFonts w:hAnsi="標楷體"/>
                <w:sz w:val="22"/>
                <w:szCs w:val="22"/>
              </w:rPr>
            </w:pPr>
            <w:r w:rsidRPr="005D4994">
              <w:rPr>
                <w:rFonts w:hAnsi="標楷體" w:hint="eastAsia"/>
                <w:noProof/>
                <w:sz w:val="22"/>
                <w:szCs w:val="22"/>
              </w:rPr>
              <w:t>實際進用員額較少之人事費結餘。</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0" w:left="0" w:rightChars="0" w:right="16"/>
              <w:jc w:val="distribute"/>
              <w:rPr>
                <w:rFonts w:ascii="標楷體" w:hAnsi="標楷體"/>
                <w:b/>
                <w:sz w:val="22"/>
                <w:szCs w:val="22"/>
              </w:rPr>
            </w:pPr>
            <w:r w:rsidRPr="005D4994">
              <w:rPr>
                <w:rFonts w:hAnsi="標楷體" w:hint="eastAsia"/>
                <w:b/>
                <w:noProof/>
                <w:sz w:val="22"/>
                <w:szCs w:val="22"/>
              </w:rPr>
              <w:t>標準檢驗局及所屬</w:t>
            </w:r>
          </w:p>
        </w:tc>
        <w:tc>
          <w:tcPr>
            <w:tcW w:w="3261" w:type="dxa"/>
            <w:shd w:val="clear" w:color="auto" w:fill="auto"/>
            <w:vAlign w:val="center"/>
          </w:tcPr>
          <w:p w:rsidR="00C70EEB" w:rsidRPr="005D4994" w:rsidRDefault="00C70EEB" w:rsidP="00682DFF">
            <w:pPr>
              <w:pStyle w:val="31"/>
              <w:rPr>
                <w:rFonts w:hAnsi="細明體"/>
                <w:b/>
                <w:sz w:val="22"/>
                <w:szCs w:val="22"/>
              </w:rPr>
            </w:pPr>
          </w:p>
        </w:tc>
        <w:tc>
          <w:tcPr>
            <w:tcW w:w="3260" w:type="dxa"/>
            <w:shd w:val="clear" w:color="auto" w:fill="auto"/>
            <w:vAlign w:val="center"/>
          </w:tcPr>
          <w:p w:rsidR="00C70EEB" w:rsidRPr="005D4994" w:rsidRDefault="00C70EEB" w:rsidP="00682DFF">
            <w:pPr>
              <w:pStyle w:val="31"/>
              <w:rPr>
                <w:rFonts w:hAnsi="細明體"/>
                <w:b/>
                <w:sz w:val="22"/>
                <w:szCs w:val="22"/>
              </w:rPr>
            </w:pPr>
          </w:p>
        </w:tc>
        <w:tc>
          <w:tcPr>
            <w:tcW w:w="1276" w:type="dxa"/>
            <w:shd w:val="clear" w:color="auto" w:fill="auto"/>
            <w:vAlign w:val="center"/>
          </w:tcPr>
          <w:p w:rsidR="00C70EEB" w:rsidRPr="005D4994" w:rsidRDefault="00C70EEB" w:rsidP="00682DFF">
            <w:pPr>
              <w:pStyle w:val="31"/>
              <w:rPr>
                <w:rFonts w:hAnsi="細明體"/>
                <w:b/>
                <w:sz w:val="22"/>
                <w:szCs w:val="22"/>
              </w:rPr>
            </w:pPr>
          </w:p>
        </w:tc>
        <w:tc>
          <w:tcPr>
            <w:tcW w:w="8788" w:type="dxa"/>
            <w:shd w:val="clear" w:color="auto" w:fill="auto"/>
            <w:vAlign w:val="center"/>
          </w:tcPr>
          <w:p w:rsidR="00C70EEB" w:rsidRPr="005D4994" w:rsidRDefault="00C70EEB" w:rsidP="00682DFF">
            <w:pPr>
              <w:pStyle w:val="41"/>
              <w:rPr>
                <w:rFonts w:hAnsi="標楷體"/>
                <w:b/>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一般行政</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1,365,728,000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41,163,194</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3.01</w:t>
            </w:r>
          </w:p>
        </w:tc>
        <w:tc>
          <w:tcPr>
            <w:tcW w:w="8788" w:type="dxa"/>
            <w:shd w:val="clear" w:color="auto" w:fill="auto"/>
            <w:vAlign w:val="center"/>
          </w:tcPr>
          <w:p w:rsidR="00C70EEB" w:rsidRPr="005D4994" w:rsidRDefault="00C70EEB" w:rsidP="00682DFF">
            <w:pPr>
              <w:pStyle w:val="41"/>
              <w:rPr>
                <w:rFonts w:hAnsi="標楷體"/>
                <w:sz w:val="22"/>
                <w:szCs w:val="22"/>
              </w:rPr>
            </w:pPr>
            <w:r w:rsidRPr="005D4994">
              <w:rPr>
                <w:rFonts w:hAnsi="標楷體" w:hint="eastAsia"/>
                <w:noProof/>
                <w:sz w:val="22"/>
                <w:szCs w:val="22"/>
              </w:rPr>
              <w:t>實際進用員額較少之人事費結餘。</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0" w:left="0" w:rightChars="0" w:right="16"/>
              <w:jc w:val="distribute"/>
              <w:rPr>
                <w:rFonts w:ascii="標楷體" w:hAnsi="標楷體"/>
                <w:b/>
                <w:sz w:val="22"/>
                <w:szCs w:val="22"/>
              </w:rPr>
            </w:pPr>
            <w:r w:rsidRPr="005D4994">
              <w:rPr>
                <w:rFonts w:hAnsi="標楷體" w:hint="eastAsia"/>
                <w:b/>
                <w:noProof/>
                <w:sz w:val="22"/>
                <w:szCs w:val="22"/>
              </w:rPr>
              <w:t>智慧財產局</w:t>
            </w:r>
          </w:p>
        </w:tc>
        <w:tc>
          <w:tcPr>
            <w:tcW w:w="3261" w:type="dxa"/>
            <w:shd w:val="clear" w:color="auto" w:fill="auto"/>
            <w:vAlign w:val="center"/>
          </w:tcPr>
          <w:p w:rsidR="00C70EEB" w:rsidRPr="005D4994" w:rsidRDefault="00C70EEB" w:rsidP="00682DFF">
            <w:pPr>
              <w:pStyle w:val="31"/>
              <w:rPr>
                <w:rFonts w:hAnsi="細明體"/>
                <w:b/>
                <w:sz w:val="22"/>
                <w:szCs w:val="22"/>
              </w:rPr>
            </w:pPr>
          </w:p>
        </w:tc>
        <w:tc>
          <w:tcPr>
            <w:tcW w:w="3260" w:type="dxa"/>
            <w:shd w:val="clear" w:color="auto" w:fill="auto"/>
            <w:vAlign w:val="center"/>
          </w:tcPr>
          <w:p w:rsidR="00C70EEB" w:rsidRPr="005D4994" w:rsidRDefault="00C70EEB" w:rsidP="00682DFF">
            <w:pPr>
              <w:pStyle w:val="31"/>
              <w:rPr>
                <w:rFonts w:hAnsi="細明體"/>
                <w:b/>
                <w:sz w:val="22"/>
                <w:szCs w:val="22"/>
              </w:rPr>
            </w:pPr>
          </w:p>
        </w:tc>
        <w:tc>
          <w:tcPr>
            <w:tcW w:w="1276" w:type="dxa"/>
            <w:shd w:val="clear" w:color="auto" w:fill="auto"/>
            <w:vAlign w:val="center"/>
          </w:tcPr>
          <w:p w:rsidR="00C70EEB" w:rsidRPr="005D4994" w:rsidRDefault="00C70EEB" w:rsidP="00682DFF">
            <w:pPr>
              <w:pStyle w:val="31"/>
              <w:rPr>
                <w:rFonts w:hAnsi="細明體"/>
                <w:b/>
                <w:sz w:val="22"/>
                <w:szCs w:val="22"/>
              </w:rPr>
            </w:pPr>
          </w:p>
        </w:tc>
        <w:tc>
          <w:tcPr>
            <w:tcW w:w="8788" w:type="dxa"/>
            <w:shd w:val="clear" w:color="auto" w:fill="auto"/>
            <w:vAlign w:val="center"/>
          </w:tcPr>
          <w:p w:rsidR="00C70EEB" w:rsidRPr="005D4994" w:rsidRDefault="00C70EEB" w:rsidP="00682DFF">
            <w:pPr>
              <w:pStyle w:val="41"/>
              <w:rPr>
                <w:rFonts w:hAnsi="標楷體"/>
                <w:b/>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一般行政</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1,087,751,000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34,356,489</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3.16</w:t>
            </w:r>
          </w:p>
        </w:tc>
        <w:tc>
          <w:tcPr>
            <w:tcW w:w="8788" w:type="dxa"/>
            <w:shd w:val="clear" w:color="auto" w:fill="auto"/>
            <w:vAlign w:val="center"/>
          </w:tcPr>
          <w:p w:rsidR="00C70EEB" w:rsidRPr="005D4994" w:rsidRDefault="007A5730" w:rsidP="007A5730">
            <w:pPr>
              <w:pStyle w:val="41"/>
              <w:rPr>
                <w:rFonts w:hAnsi="標楷體"/>
                <w:sz w:val="22"/>
                <w:szCs w:val="22"/>
              </w:rPr>
            </w:pPr>
            <w:r w:rsidRPr="007A5730">
              <w:rPr>
                <w:rFonts w:hAnsi="標楷體" w:hint="eastAsia"/>
                <w:noProof/>
                <w:sz w:val="22"/>
                <w:szCs w:val="22"/>
              </w:rPr>
              <w:t>實際進用員額較少之人事費結餘。</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0" w:left="0" w:rightChars="0" w:right="16"/>
              <w:jc w:val="distribute"/>
              <w:rPr>
                <w:rFonts w:ascii="標楷體" w:hAnsi="標楷體"/>
                <w:b/>
                <w:sz w:val="22"/>
                <w:szCs w:val="22"/>
              </w:rPr>
            </w:pPr>
            <w:r w:rsidRPr="005D4994">
              <w:rPr>
                <w:rFonts w:hAnsi="標楷體" w:hint="eastAsia"/>
                <w:b/>
                <w:noProof/>
                <w:sz w:val="22"/>
                <w:szCs w:val="22"/>
              </w:rPr>
              <w:t>水利署及所屬</w:t>
            </w:r>
          </w:p>
        </w:tc>
        <w:tc>
          <w:tcPr>
            <w:tcW w:w="3261" w:type="dxa"/>
            <w:shd w:val="clear" w:color="auto" w:fill="auto"/>
            <w:vAlign w:val="center"/>
          </w:tcPr>
          <w:p w:rsidR="00C70EEB" w:rsidRPr="005D4994" w:rsidRDefault="00C70EEB" w:rsidP="00682DFF">
            <w:pPr>
              <w:pStyle w:val="31"/>
              <w:rPr>
                <w:rFonts w:hAnsi="細明體"/>
                <w:b/>
                <w:sz w:val="22"/>
                <w:szCs w:val="22"/>
              </w:rPr>
            </w:pPr>
          </w:p>
        </w:tc>
        <w:tc>
          <w:tcPr>
            <w:tcW w:w="3260" w:type="dxa"/>
            <w:shd w:val="clear" w:color="auto" w:fill="auto"/>
            <w:vAlign w:val="center"/>
          </w:tcPr>
          <w:p w:rsidR="00C70EEB" w:rsidRPr="005D4994" w:rsidRDefault="00C70EEB" w:rsidP="00682DFF">
            <w:pPr>
              <w:pStyle w:val="31"/>
              <w:rPr>
                <w:rFonts w:hAnsi="細明體"/>
                <w:b/>
                <w:sz w:val="22"/>
                <w:szCs w:val="22"/>
              </w:rPr>
            </w:pPr>
          </w:p>
        </w:tc>
        <w:tc>
          <w:tcPr>
            <w:tcW w:w="1276" w:type="dxa"/>
            <w:shd w:val="clear" w:color="auto" w:fill="auto"/>
            <w:vAlign w:val="center"/>
          </w:tcPr>
          <w:p w:rsidR="00C70EEB" w:rsidRPr="005D4994" w:rsidRDefault="00C70EEB" w:rsidP="00682DFF">
            <w:pPr>
              <w:pStyle w:val="31"/>
              <w:rPr>
                <w:rFonts w:hAnsi="細明體"/>
                <w:b/>
                <w:sz w:val="22"/>
                <w:szCs w:val="22"/>
              </w:rPr>
            </w:pPr>
          </w:p>
        </w:tc>
        <w:tc>
          <w:tcPr>
            <w:tcW w:w="8788" w:type="dxa"/>
            <w:shd w:val="clear" w:color="auto" w:fill="auto"/>
            <w:vAlign w:val="center"/>
          </w:tcPr>
          <w:p w:rsidR="00C70EEB" w:rsidRPr="005D4994" w:rsidRDefault="00C70EEB" w:rsidP="00682DFF">
            <w:pPr>
              <w:pStyle w:val="41"/>
              <w:rPr>
                <w:rFonts w:hAnsi="標楷體"/>
                <w:b/>
                <w:sz w:val="22"/>
                <w:szCs w:val="22"/>
              </w:rPr>
            </w:pP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一般行政</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2,186,526,000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53,584,992</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2.45</w:t>
            </w:r>
          </w:p>
        </w:tc>
        <w:tc>
          <w:tcPr>
            <w:tcW w:w="8788" w:type="dxa"/>
            <w:shd w:val="clear" w:color="auto" w:fill="auto"/>
            <w:vAlign w:val="center"/>
          </w:tcPr>
          <w:p w:rsidR="00C70EEB" w:rsidRPr="005D4994" w:rsidRDefault="007A5730" w:rsidP="007A5730">
            <w:pPr>
              <w:pStyle w:val="41"/>
              <w:rPr>
                <w:rFonts w:hAnsi="標楷體"/>
                <w:sz w:val="22"/>
                <w:szCs w:val="22"/>
              </w:rPr>
            </w:pPr>
            <w:r w:rsidRPr="007A5730">
              <w:rPr>
                <w:rFonts w:hAnsi="標楷體" w:hint="eastAsia"/>
                <w:noProof/>
                <w:sz w:val="22"/>
                <w:szCs w:val="22"/>
              </w:rPr>
              <w:t>實際進用員額較少之人事費結餘</w:t>
            </w:r>
            <w:r w:rsidR="00C70EEB" w:rsidRPr="005D4994">
              <w:rPr>
                <w:rFonts w:hAnsi="標楷體" w:hint="eastAsia"/>
                <w:noProof/>
                <w:sz w:val="22"/>
                <w:szCs w:val="22"/>
              </w:rPr>
              <w:t>。</w:t>
            </w:r>
          </w:p>
        </w:tc>
      </w:tr>
      <w:tr w:rsidR="00C70EEB" w:rsidRPr="005D4994" w:rsidTr="00682DFF">
        <w:trPr>
          <w:trHeight w:val="369"/>
        </w:trPr>
        <w:tc>
          <w:tcPr>
            <w:tcW w:w="3430" w:type="dxa"/>
            <w:shd w:val="clear" w:color="auto" w:fill="auto"/>
            <w:vAlign w:val="center"/>
          </w:tcPr>
          <w:p w:rsidR="00C70EEB" w:rsidRPr="005D4994" w:rsidRDefault="00C70EEB" w:rsidP="00682DFF">
            <w:pPr>
              <w:pStyle w:val="212"/>
              <w:ind w:leftChars="100" w:left="160" w:rightChars="0" w:right="16"/>
              <w:jc w:val="distribute"/>
              <w:rPr>
                <w:rFonts w:ascii="標楷體" w:hAnsi="標楷體"/>
                <w:sz w:val="22"/>
                <w:szCs w:val="22"/>
              </w:rPr>
            </w:pPr>
            <w:r w:rsidRPr="005D4994">
              <w:rPr>
                <w:rFonts w:hAnsi="標楷體" w:hint="eastAsia"/>
                <w:noProof/>
                <w:sz w:val="22"/>
                <w:szCs w:val="22"/>
              </w:rPr>
              <w:t>水利建設及保育管理</w:t>
            </w:r>
          </w:p>
        </w:tc>
        <w:tc>
          <w:tcPr>
            <w:tcW w:w="3261"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13,741,747,000</w:t>
            </w:r>
          </w:p>
        </w:tc>
        <w:tc>
          <w:tcPr>
            <w:tcW w:w="3260"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52,214,302</w:t>
            </w:r>
          </w:p>
        </w:tc>
        <w:tc>
          <w:tcPr>
            <w:tcW w:w="1276" w:type="dxa"/>
            <w:shd w:val="clear" w:color="auto" w:fill="auto"/>
            <w:vAlign w:val="center"/>
          </w:tcPr>
          <w:p w:rsidR="00C70EEB" w:rsidRPr="005D4994" w:rsidRDefault="00C70EEB" w:rsidP="00682DFF">
            <w:pPr>
              <w:pStyle w:val="31"/>
              <w:rPr>
                <w:rFonts w:hAnsi="細明體"/>
                <w:sz w:val="22"/>
                <w:szCs w:val="22"/>
              </w:rPr>
            </w:pPr>
            <w:r w:rsidRPr="005D4994">
              <w:rPr>
                <w:rFonts w:hAnsi="細明體"/>
                <w:noProof/>
                <w:sz w:val="22"/>
                <w:szCs w:val="22"/>
              </w:rPr>
              <w:t>0.38</w:t>
            </w:r>
          </w:p>
        </w:tc>
        <w:tc>
          <w:tcPr>
            <w:tcW w:w="8788" w:type="dxa"/>
            <w:shd w:val="clear" w:color="auto" w:fill="auto"/>
            <w:vAlign w:val="center"/>
          </w:tcPr>
          <w:p w:rsidR="00C70EEB" w:rsidRPr="005D4994" w:rsidRDefault="007A5730" w:rsidP="007A5730">
            <w:pPr>
              <w:pStyle w:val="41"/>
              <w:rPr>
                <w:rFonts w:hAnsi="標楷體"/>
                <w:sz w:val="22"/>
                <w:szCs w:val="22"/>
              </w:rPr>
            </w:pPr>
            <w:r>
              <w:rPr>
                <w:rFonts w:hAnsi="標楷體" w:hint="eastAsia"/>
                <w:noProof/>
                <w:sz w:val="22"/>
                <w:szCs w:val="22"/>
              </w:rPr>
              <w:t>按業務需要減少支付之賸餘</w:t>
            </w:r>
            <w:r w:rsidR="00C70EEB" w:rsidRPr="005D4994">
              <w:rPr>
                <w:rFonts w:hAnsi="標楷體" w:hint="eastAsia"/>
                <w:noProof/>
                <w:sz w:val="22"/>
                <w:szCs w:val="22"/>
              </w:rPr>
              <w:t>。</w:t>
            </w:r>
          </w:p>
        </w:tc>
      </w:tr>
    </w:tbl>
    <w:p w:rsidR="00C70EEB" w:rsidRDefault="00C70EEB" w:rsidP="00C70EEB">
      <w:pPr>
        <w:pStyle w:val="afe"/>
      </w:pPr>
      <w:r>
        <w:rPr>
          <w:rFonts w:hint="eastAsia"/>
        </w:rPr>
        <w:t>註</w:t>
      </w:r>
      <w:r>
        <w:t>：</w:t>
      </w:r>
      <w:r>
        <w:rPr>
          <w:rFonts w:hint="eastAsia"/>
        </w:rPr>
        <w:t>本表所列項目係指賸餘數達20％</w:t>
      </w:r>
      <w:r>
        <w:t>，</w:t>
      </w:r>
      <w:r>
        <w:rPr>
          <w:rFonts w:hint="eastAsia"/>
        </w:rPr>
        <w:t>或3千萬元以上者</w:t>
      </w:r>
      <w:r>
        <w:t>。</w:t>
      </w:r>
    </w:p>
    <w:p w:rsidR="00C70EEB" w:rsidRDefault="00C70EEB" w:rsidP="00C70EEB">
      <w:pPr>
        <w:pStyle w:val="afe"/>
      </w:pPr>
    </w:p>
    <w:p w:rsidR="00C70EEB" w:rsidRDefault="00C70EEB" w:rsidP="00C70EEB"/>
    <w:p w:rsidR="00C70EEB" w:rsidRPr="0093340E" w:rsidRDefault="00C70EEB" w:rsidP="00C70EEB"/>
    <w:p w:rsidR="00C70EEB" w:rsidRPr="00CA2A8C" w:rsidRDefault="00C70EEB" w:rsidP="00C70EEB">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C70EEB" w:rsidRPr="000F2E19" w:rsidTr="00682DFF">
        <w:trPr>
          <w:cantSplit/>
          <w:trHeight w:val="284"/>
          <w:tblHeader/>
        </w:trPr>
        <w:tc>
          <w:tcPr>
            <w:tcW w:w="20015" w:type="dxa"/>
            <w:gridSpan w:val="6"/>
            <w:tcBorders>
              <w:top w:val="nil"/>
              <w:left w:val="nil"/>
              <w:right w:val="nil"/>
            </w:tcBorders>
            <w:vAlign w:val="center"/>
          </w:tcPr>
          <w:p w:rsidR="00C70EEB" w:rsidRPr="00CE423E" w:rsidRDefault="00C70EEB" w:rsidP="00682DFF">
            <w:pPr>
              <w:pStyle w:val="11"/>
              <w:rPr>
                <w:rFonts w:hAnsi="標楷體"/>
                <w:sz w:val="28"/>
              </w:rPr>
            </w:pPr>
            <w:r w:rsidRPr="00CE423E">
              <w:rPr>
                <w:rFonts w:hAnsi="標楷體" w:hint="eastAsia"/>
                <w:sz w:val="28"/>
              </w:rPr>
              <w:t>3.  以前年度歲出減免（註銷）數簡明表</w:t>
            </w:r>
          </w:p>
          <w:p w:rsidR="00C70EEB" w:rsidRPr="000F2E19" w:rsidRDefault="00C70EEB" w:rsidP="00682DFF">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C70EEB" w:rsidRPr="00CA093B" w:rsidTr="00682DFF">
        <w:trPr>
          <w:cantSplit/>
          <w:trHeight w:val="284"/>
          <w:tblHeader/>
        </w:trPr>
        <w:tc>
          <w:tcPr>
            <w:tcW w:w="595" w:type="dxa"/>
            <w:vMerge w:val="restart"/>
            <w:tcBorders>
              <w:left w:val="nil"/>
            </w:tcBorders>
            <w:vAlign w:val="center"/>
          </w:tcPr>
          <w:p w:rsidR="00C70EEB" w:rsidRPr="00CA2A8C" w:rsidRDefault="00C70EEB" w:rsidP="00682DFF">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C70EEB" w:rsidRPr="00CA2A8C" w:rsidRDefault="00C70EEB" w:rsidP="00682DFF">
            <w:pPr>
              <w:pStyle w:val="af6"/>
              <w:ind w:left="48" w:right="48"/>
              <w:rPr>
                <w:sz w:val="22"/>
                <w:szCs w:val="22"/>
              </w:rPr>
            </w:pPr>
            <w:r w:rsidRPr="00CA2A8C">
              <w:rPr>
                <w:rFonts w:hint="eastAsia"/>
                <w:sz w:val="22"/>
                <w:szCs w:val="22"/>
              </w:rPr>
              <w:t>科目</w:t>
            </w:r>
          </w:p>
        </w:tc>
        <w:tc>
          <w:tcPr>
            <w:tcW w:w="3261" w:type="dxa"/>
            <w:vMerge w:val="restart"/>
            <w:vAlign w:val="center"/>
          </w:tcPr>
          <w:p w:rsidR="00C70EEB" w:rsidRPr="00CA2A8C" w:rsidRDefault="00C70EEB" w:rsidP="00682DFF">
            <w:pPr>
              <w:pStyle w:val="af6"/>
              <w:ind w:leftChars="0" w:left="0" w:rightChars="20" w:right="32"/>
              <w:rPr>
                <w:spacing w:val="-20"/>
                <w:sz w:val="22"/>
                <w:szCs w:val="22"/>
              </w:rPr>
            </w:pPr>
            <w:r w:rsidRPr="00CA2A8C">
              <w:rPr>
                <w:rFonts w:hint="eastAsia"/>
                <w:spacing w:val="-20"/>
                <w:sz w:val="22"/>
                <w:szCs w:val="22"/>
              </w:rPr>
              <w:t>以前年度</w:t>
            </w:r>
          </w:p>
          <w:p w:rsidR="00C70EEB" w:rsidRPr="00CA2A8C" w:rsidRDefault="00C70EEB" w:rsidP="00682DFF">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C70EEB" w:rsidRPr="008072A5" w:rsidRDefault="008072A5" w:rsidP="00D549F4">
            <w:pPr>
              <w:pStyle w:val="af6"/>
              <w:ind w:left="48" w:right="48"/>
              <w:rPr>
                <w:rFonts w:ascii="標楷體" w:hAnsi="標楷體"/>
                <w:sz w:val="22"/>
                <w:szCs w:val="22"/>
              </w:rPr>
            </w:pPr>
            <w:r w:rsidRPr="008072A5">
              <w:rPr>
                <w:rFonts w:ascii="標楷體" w:hAnsi="標楷體" w:hint="eastAsia"/>
                <w:sz w:val="22"/>
                <w:szCs w:val="22"/>
              </w:rPr>
              <w:t>減免(註銷)數</w:t>
            </w:r>
          </w:p>
        </w:tc>
        <w:tc>
          <w:tcPr>
            <w:tcW w:w="8788" w:type="dxa"/>
            <w:vMerge w:val="restart"/>
            <w:tcBorders>
              <w:bottom w:val="single" w:sz="4" w:space="0" w:color="auto"/>
              <w:right w:val="nil"/>
            </w:tcBorders>
            <w:vAlign w:val="center"/>
          </w:tcPr>
          <w:p w:rsidR="00C70EEB" w:rsidRPr="00CA2A8C" w:rsidRDefault="00C70EEB" w:rsidP="00682DFF">
            <w:pPr>
              <w:pStyle w:val="af6"/>
              <w:ind w:left="48" w:right="48"/>
              <w:rPr>
                <w:sz w:val="22"/>
                <w:szCs w:val="22"/>
              </w:rPr>
            </w:pPr>
            <w:r w:rsidRPr="00CA2A8C">
              <w:rPr>
                <w:rFonts w:hint="eastAsia"/>
                <w:sz w:val="22"/>
                <w:szCs w:val="22"/>
              </w:rPr>
              <w:t>原因分析</w:t>
            </w:r>
          </w:p>
        </w:tc>
      </w:tr>
      <w:tr w:rsidR="00C70EEB" w:rsidRPr="00CA093B" w:rsidTr="00682DFF">
        <w:trPr>
          <w:cantSplit/>
          <w:trHeight w:val="284"/>
          <w:tblHeader/>
        </w:trPr>
        <w:tc>
          <w:tcPr>
            <w:tcW w:w="595" w:type="dxa"/>
            <w:vMerge/>
            <w:tcBorders>
              <w:left w:val="nil"/>
              <w:bottom w:val="single" w:sz="4" w:space="0" w:color="auto"/>
            </w:tcBorders>
            <w:vAlign w:val="center"/>
          </w:tcPr>
          <w:p w:rsidR="00C70EEB" w:rsidRPr="00CA2A8C" w:rsidRDefault="00C70EEB" w:rsidP="00682DFF">
            <w:pPr>
              <w:ind w:left="70" w:right="60"/>
              <w:jc w:val="center"/>
              <w:rPr>
                <w:sz w:val="22"/>
                <w:szCs w:val="22"/>
              </w:rPr>
            </w:pPr>
          </w:p>
        </w:tc>
        <w:tc>
          <w:tcPr>
            <w:tcW w:w="2835" w:type="dxa"/>
            <w:vMerge/>
            <w:tcBorders>
              <w:left w:val="nil"/>
              <w:bottom w:val="single" w:sz="4" w:space="0" w:color="auto"/>
            </w:tcBorders>
            <w:vAlign w:val="center"/>
          </w:tcPr>
          <w:p w:rsidR="00C70EEB" w:rsidRPr="00CA2A8C" w:rsidRDefault="00C70EEB" w:rsidP="00682DFF">
            <w:pPr>
              <w:ind w:left="70" w:right="60"/>
              <w:jc w:val="center"/>
              <w:rPr>
                <w:sz w:val="22"/>
                <w:szCs w:val="22"/>
              </w:rPr>
            </w:pPr>
          </w:p>
        </w:tc>
        <w:tc>
          <w:tcPr>
            <w:tcW w:w="3261" w:type="dxa"/>
            <w:vMerge/>
            <w:tcBorders>
              <w:bottom w:val="single" w:sz="4" w:space="0" w:color="auto"/>
            </w:tcBorders>
            <w:vAlign w:val="center"/>
          </w:tcPr>
          <w:p w:rsidR="00C70EEB" w:rsidRPr="00CA2A8C" w:rsidRDefault="00C70EEB" w:rsidP="00682DFF">
            <w:pPr>
              <w:jc w:val="center"/>
              <w:rPr>
                <w:sz w:val="22"/>
                <w:szCs w:val="22"/>
              </w:rPr>
            </w:pPr>
          </w:p>
        </w:tc>
        <w:tc>
          <w:tcPr>
            <w:tcW w:w="3260" w:type="dxa"/>
            <w:tcBorders>
              <w:bottom w:val="single" w:sz="4" w:space="0" w:color="auto"/>
            </w:tcBorders>
            <w:vAlign w:val="center"/>
          </w:tcPr>
          <w:p w:rsidR="00C70EEB" w:rsidRPr="00CA2A8C" w:rsidRDefault="00C70EEB" w:rsidP="00682DFF">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C70EEB" w:rsidRPr="00CA2A8C" w:rsidRDefault="00C70EEB" w:rsidP="00682DFF">
            <w:pPr>
              <w:pStyle w:val="af6"/>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C70EEB" w:rsidRPr="00CA2A8C" w:rsidRDefault="00C70EEB" w:rsidP="00682DFF">
            <w:pPr>
              <w:ind w:left="70" w:right="60"/>
              <w:jc w:val="center"/>
              <w:rPr>
                <w:sz w:val="22"/>
                <w:szCs w:val="22"/>
              </w:rPr>
            </w:pPr>
          </w:p>
        </w:tc>
      </w:tr>
      <w:tr w:rsidR="00C70EEB" w:rsidRPr="008C5FCB" w:rsidTr="00682DF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70EEB" w:rsidRPr="008C5FCB"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8C5FCB" w:rsidRDefault="00C70EEB" w:rsidP="00682DFF">
            <w:pPr>
              <w:pStyle w:val="23"/>
              <w:rPr>
                <w:rFonts w:ascii="標楷體" w:hAnsi="標楷體"/>
                <w:sz w:val="22"/>
                <w:szCs w:val="22"/>
              </w:rPr>
            </w:pPr>
            <w:r w:rsidRPr="008C5FCB">
              <w:rPr>
                <w:rFonts w:hAnsi="標楷體" w:hint="eastAsia"/>
                <w:noProof/>
                <w:sz w:val="22"/>
                <w:szCs w:val="22"/>
              </w:rPr>
              <w:t>水利署及所屬</w:t>
            </w:r>
          </w:p>
        </w:tc>
        <w:tc>
          <w:tcPr>
            <w:tcW w:w="3261" w:type="dxa"/>
            <w:shd w:val="clear" w:color="auto" w:fill="auto"/>
            <w:vAlign w:val="center"/>
          </w:tcPr>
          <w:p w:rsidR="00C70EEB" w:rsidRPr="008C5FCB" w:rsidRDefault="00C70EEB" w:rsidP="00682DFF">
            <w:pPr>
              <w:pStyle w:val="31"/>
              <w:rPr>
                <w:rFonts w:hAnsi="細明體"/>
                <w:b/>
                <w:sz w:val="22"/>
                <w:szCs w:val="22"/>
              </w:rPr>
            </w:pPr>
          </w:p>
        </w:tc>
        <w:tc>
          <w:tcPr>
            <w:tcW w:w="3260" w:type="dxa"/>
            <w:shd w:val="clear" w:color="auto" w:fill="auto"/>
            <w:vAlign w:val="center"/>
          </w:tcPr>
          <w:p w:rsidR="00C70EEB" w:rsidRPr="008C5FCB" w:rsidRDefault="00C70EEB" w:rsidP="00682DFF">
            <w:pPr>
              <w:pStyle w:val="31"/>
              <w:rPr>
                <w:rFonts w:hAnsi="細明體"/>
                <w:b/>
                <w:sz w:val="22"/>
                <w:szCs w:val="22"/>
              </w:rPr>
            </w:pPr>
          </w:p>
        </w:tc>
        <w:tc>
          <w:tcPr>
            <w:tcW w:w="1276" w:type="dxa"/>
            <w:shd w:val="clear" w:color="auto" w:fill="auto"/>
            <w:vAlign w:val="center"/>
          </w:tcPr>
          <w:p w:rsidR="00C70EEB" w:rsidRPr="008C5FCB" w:rsidRDefault="00C70EEB" w:rsidP="00682DFF">
            <w:pPr>
              <w:pStyle w:val="31"/>
              <w:rPr>
                <w:rFonts w:hAnsi="細明體"/>
                <w:b/>
                <w:sz w:val="22"/>
                <w:szCs w:val="22"/>
              </w:rPr>
            </w:pPr>
          </w:p>
        </w:tc>
        <w:tc>
          <w:tcPr>
            <w:tcW w:w="8788" w:type="dxa"/>
            <w:shd w:val="clear" w:color="auto" w:fill="auto"/>
            <w:vAlign w:val="center"/>
          </w:tcPr>
          <w:p w:rsidR="00C70EEB" w:rsidRPr="008C5FCB" w:rsidRDefault="00C70EEB" w:rsidP="00682DFF">
            <w:pPr>
              <w:pStyle w:val="41"/>
              <w:ind w:left="16" w:right="16"/>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C70EEB" w:rsidRPr="00CA2A8C"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8C5FCB" w:rsidRDefault="00C70EEB" w:rsidP="00682DFF">
            <w:pPr>
              <w:pStyle w:val="23"/>
              <w:ind w:leftChars="100" w:left="160"/>
              <w:rPr>
                <w:rFonts w:ascii="標楷體" w:hAnsi="標楷體"/>
                <w:b w:val="0"/>
                <w:sz w:val="22"/>
                <w:szCs w:val="22"/>
              </w:rPr>
            </w:pPr>
            <w:r w:rsidRPr="008C5FCB">
              <w:rPr>
                <w:rFonts w:hAnsi="標楷體" w:hint="eastAsia"/>
                <w:b w:val="0"/>
                <w:noProof/>
                <w:sz w:val="22"/>
                <w:szCs w:val="22"/>
              </w:rPr>
              <w:t>水利建設及保育管理</w:t>
            </w:r>
          </w:p>
        </w:tc>
        <w:tc>
          <w:tcPr>
            <w:tcW w:w="3261" w:type="dxa"/>
            <w:shd w:val="clear" w:color="auto" w:fill="auto"/>
            <w:vAlign w:val="center"/>
          </w:tcPr>
          <w:p w:rsidR="00C70EEB" w:rsidRPr="00CA2A8C" w:rsidRDefault="00C70EEB" w:rsidP="00682DFF">
            <w:pPr>
              <w:pStyle w:val="31"/>
              <w:rPr>
                <w:rFonts w:hAnsi="細明體"/>
                <w:sz w:val="22"/>
                <w:szCs w:val="22"/>
              </w:rPr>
            </w:pPr>
            <w:r w:rsidRPr="00561F8C">
              <w:rPr>
                <w:rFonts w:hAnsi="細明體"/>
                <w:noProof/>
                <w:sz w:val="22"/>
                <w:szCs w:val="22"/>
              </w:rPr>
              <w:t>1,598,525,011</w:t>
            </w:r>
          </w:p>
        </w:tc>
        <w:tc>
          <w:tcPr>
            <w:tcW w:w="3260" w:type="dxa"/>
            <w:shd w:val="clear" w:color="auto" w:fill="auto"/>
            <w:vAlign w:val="center"/>
          </w:tcPr>
          <w:p w:rsidR="00C70EEB" w:rsidRPr="00CA2A8C" w:rsidRDefault="00C70EEB" w:rsidP="00682DFF">
            <w:pPr>
              <w:pStyle w:val="31"/>
              <w:rPr>
                <w:rFonts w:hAnsi="細明體"/>
                <w:sz w:val="22"/>
                <w:szCs w:val="22"/>
              </w:rPr>
            </w:pPr>
            <w:r w:rsidRPr="00561F8C">
              <w:rPr>
                <w:rFonts w:hAnsi="細明體"/>
                <w:noProof/>
                <w:sz w:val="22"/>
                <w:szCs w:val="22"/>
              </w:rPr>
              <w:t>35,117,937</w:t>
            </w:r>
          </w:p>
        </w:tc>
        <w:tc>
          <w:tcPr>
            <w:tcW w:w="1276" w:type="dxa"/>
            <w:shd w:val="clear" w:color="auto" w:fill="auto"/>
            <w:vAlign w:val="center"/>
          </w:tcPr>
          <w:p w:rsidR="00C70EEB" w:rsidRPr="00CA2A8C" w:rsidRDefault="00C70EEB" w:rsidP="00682DFF">
            <w:pPr>
              <w:pStyle w:val="31"/>
              <w:rPr>
                <w:rFonts w:hAnsi="細明體"/>
                <w:sz w:val="22"/>
                <w:szCs w:val="22"/>
              </w:rPr>
            </w:pPr>
            <w:r w:rsidRPr="00561F8C">
              <w:rPr>
                <w:rFonts w:hAnsi="細明體"/>
                <w:noProof/>
                <w:sz w:val="22"/>
                <w:szCs w:val="22"/>
              </w:rPr>
              <w:t>2.20</w:t>
            </w:r>
          </w:p>
        </w:tc>
        <w:tc>
          <w:tcPr>
            <w:tcW w:w="8788" w:type="dxa"/>
            <w:shd w:val="clear" w:color="auto" w:fill="auto"/>
            <w:vAlign w:val="center"/>
          </w:tcPr>
          <w:p w:rsidR="00C70EEB" w:rsidRPr="00CA2A8C" w:rsidRDefault="001948AA" w:rsidP="00682DFF">
            <w:pPr>
              <w:pStyle w:val="41"/>
              <w:ind w:left="16" w:right="16"/>
              <w:rPr>
                <w:rFonts w:hAnsi="標楷體"/>
                <w:sz w:val="22"/>
                <w:szCs w:val="22"/>
              </w:rPr>
            </w:pPr>
            <w:r>
              <w:rPr>
                <w:rFonts w:hAnsi="標楷體" w:hint="eastAsia"/>
                <w:noProof/>
                <w:sz w:val="22"/>
                <w:szCs w:val="22"/>
              </w:rPr>
              <w:t>營繕工程結餘款</w:t>
            </w:r>
            <w:r w:rsidR="00C70EEB" w:rsidRPr="00561F8C">
              <w:rPr>
                <w:rFonts w:hAnsi="標楷體" w:hint="eastAsia"/>
                <w:noProof/>
                <w:sz w:val="22"/>
                <w:szCs w:val="22"/>
              </w:rPr>
              <w:t>。</w:t>
            </w:r>
          </w:p>
        </w:tc>
      </w:tr>
    </w:tbl>
    <w:p w:rsidR="00C70EEB" w:rsidRDefault="00C70EEB" w:rsidP="00C70EEB">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rsidR="00C70EEB" w:rsidRPr="00045320" w:rsidRDefault="00C70EEB" w:rsidP="00C70EEB">
      <w:pPr>
        <w:jc w:val="left"/>
      </w:pPr>
    </w:p>
    <w:p w:rsidR="00C70EEB" w:rsidRPr="003D7502" w:rsidRDefault="00C70EEB" w:rsidP="00C70EEB">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C70EEB" w:rsidRPr="00870477" w:rsidTr="00682DFF">
        <w:trPr>
          <w:cantSplit/>
          <w:trHeight w:val="284"/>
          <w:tblHeader/>
        </w:trPr>
        <w:tc>
          <w:tcPr>
            <w:tcW w:w="20015" w:type="dxa"/>
            <w:gridSpan w:val="6"/>
            <w:tcBorders>
              <w:top w:val="nil"/>
              <w:left w:val="nil"/>
              <w:right w:val="nil"/>
            </w:tcBorders>
            <w:vAlign w:val="center"/>
          </w:tcPr>
          <w:p w:rsidR="00C70EEB" w:rsidRPr="005461A1" w:rsidRDefault="00C70EEB" w:rsidP="00682DFF">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C70EEB" w:rsidRPr="00870477" w:rsidRDefault="00C70EEB" w:rsidP="00682DFF">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C70EEB" w:rsidRPr="00CA093B" w:rsidTr="00682DFF">
        <w:trPr>
          <w:cantSplit/>
          <w:trHeight w:val="284"/>
          <w:tblHeader/>
        </w:trPr>
        <w:tc>
          <w:tcPr>
            <w:tcW w:w="595" w:type="dxa"/>
            <w:vMerge w:val="restart"/>
            <w:tcBorders>
              <w:left w:val="nil"/>
            </w:tcBorders>
            <w:vAlign w:val="center"/>
          </w:tcPr>
          <w:p w:rsidR="00C70EEB" w:rsidRPr="003D7502" w:rsidRDefault="00C70EEB" w:rsidP="00682DFF">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C70EEB" w:rsidRPr="003D7502" w:rsidRDefault="00C70EEB" w:rsidP="00682DFF">
            <w:pPr>
              <w:pStyle w:val="af6"/>
              <w:ind w:left="48" w:right="48"/>
              <w:rPr>
                <w:sz w:val="22"/>
                <w:szCs w:val="22"/>
              </w:rPr>
            </w:pPr>
            <w:r w:rsidRPr="003D7502">
              <w:rPr>
                <w:rFonts w:hint="eastAsia"/>
                <w:sz w:val="22"/>
                <w:szCs w:val="22"/>
              </w:rPr>
              <w:t>科目</w:t>
            </w:r>
          </w:p>
        </w:tc>
        <w:tc>
          <w:tcPr>
            <w:tcW w:w="3261" w:type="dxa"/>
            <w:vMerge w:val="restart"/>
            <w:vAlign w:val="center"/>
          </w:tcPr>
          <w:p w:rsidR="00C70EEB" w:rsidRPr="003D7502" w:rsidRDefault="00C70EEB" w:rsidP="00682DFF">
            <w:pPr>
              <w:pStyle w:val="af6"/>
              <w:ind w:leftChars="0" w:left="0" w:rightChars="20" w:right="32"/>
              <w:rPr>
                <w:spacing w:val="-20"/>
                <w:sz w:val="22"/>
                <w:szCs w:val="22"/>
              </w:rPr>
            </w:pPr>
            <w:r w:rsidRPr="003D7502">
              <w:rPr>
                <w:rFonts w:hint="eastAsia"/>
                <w:spacing w:val="-20"/>
                <w:sz w:val="22"/>
                <w:szCs w:val="22"/>
              </w:rPr>
              <w:t>以前年度</w:t>
            </w:r>
          </w:p>
          <w:p w:rsidR="00C70EEB" w:rsidRPr="003D7502" w:rsidRDefault="00C70EEB" w:rsidP="00682DFF">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C70EEB" w:rsidRPr="003D7502" w:rsidRDefault="00C70EEB" w:rsidP="00682DFF">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C70EEB" w:rsidRPr="003D7502" w:rsidRDefault="00C70EEB" w:rsidP="00682DFF">
            <w:pPr>
              <w:pStyle w:val="af6"/>
              <w:ind w:left="48" w:right="48"/>
              <w:rPr>
                <w:sz w:val="22"/>
                <w:szCs w:val="22"/>
              </w:rPr>
            </w:pPr>
            <w:r w:rsidRPr="003D7502">
              <w:rPr>
                <w:rFonts w:hint="eastAsia"/>
                <w:sz w:val="22"/>
                <w:szCs w:val="22"/>
              </w:rPr>
              <w:t>原因分析</w:t>
            </w:r>
          </w:p>
        </w:tc>
      </w:tr>
      <w:tr w:rsidR="00C70EEB" w:rsidRPr="00CA093B" w:rsidTr="00682DFF">
        <w:trPr>
          <w:cantSplit/>
          <w:trHeight w:val="284"/>
          <w:tblHeader/>
        </w:trPr>
        <w:tc>
          <w:tcPr>
            <w:tcW w:w="595" w:type="dxa"/>
            <w:vMerge/>
            <w:tcBorders>
              <w:left w:val="nil"/>
              <w:bottom w:val="single" w:sz="4" w:space="0" w:color="auto"/>
            </w:tcBorders>
            <w:vAlign w:val="center"/>
          </w:tcPr>
          <w:p w:rsidR="00C70EEB" w:rsidRPr="003D7502" w:rsidRDefault="00C70EEB" w:rsidP="00682DFF">
            <w:pPr>
              <w:ind w:left="70" w:right="60"/>
              <w:jc w:val="center"/>
              <w:rPr>
                <w:sz w:val="22"/>
                <w:szCs w:val="22"/>
              </w:rPr>
            </w:pPr>
          </w:p>
        </w:tc>
        <w:tc>
          <w:tcPr>
            <w:tcW w:w="2835" w:type="dxa"/>
            <w:vMerge/>
            <w:tcBorders>
              <w:left w:val="nil"/>
              <w:bottom w:val="single" w:sz="4" w:space="0" w:color="auto"/>
            </w:tcBorders>
            <w:vAlign w:val="center"/>
          </w:tcPr>
          <w:p w:rsidR="00C70EEB" w:rsidRPr="003D7502" w:rsidRDefault="00C70EEB" w:rsidP="00682DFF">
            <w:pPr>
              <w:ind w:left="70" w:right="60"/>
              <w:jc w:val="center"/>
              <w:rPr>
                <w:sz w:val="22"/>
                <w:szCs w:val="22"/>
              </w:rPr>
            </w:pPr>
          </w:p>
        </w:tc>
        <w:tc>
          <w:tcPr>
            <w:tcW w:w="3261" w:type="dxa"/>
            <w:vMerge/>
            <w:tcBorders>
              <w:bottom w:val="single" w:sz="4" w:space="0" w:color="auto"/>
            </w:tcBorders>
            <w:vAlign w:val="center"/>
          </w:tcPr>
          <w:p w:rsidR="00C70EEB" w:rsidRPr="003D7502" w:rsidRDefault="00C70EEB" w:rsidP="00682DFF">
            <w:pPr>
              <w:jc w:val="center"/>
              <w:rPr>
                <w:sz w:val="22"/>
                <w:szCs w:val="22"/>
              </w:rPr>
            </w:pPr>
          </w:p>
        </w:tc>
        <w:tc>
          <w:tcPr>
            <w:tcW w:w="3260" w:type="dxa"/>
            <w:tcBorders>
              <w:bottom w:val="single" w:sz="4" w:space="0" w:color="auto"/>
            </w:tcBorders>
            <w:vAlign w:val="center"/>
          </w:tcPr>
          <w:p w:rsidR="00C70EEB" w:rsidRPr="003D7502" w:rsidRDefault="00C70EEB" w:rsidP="00682DFF">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C70EEB" w:rsidRPr="003D7502" w:rsidRDefault="00C70EEB" w:rsidP="00682DFF">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C70EEB" w:rsidRPr="003D7502" w:rsidRDefault="00C70EEB" w:rsidP="00682DFF">
            <w:pPr>
              <w:ind w:left="70" w:right="60"/>
              <w:jc w:val="center"/>
              <w:rPr>
                <w:sz w:val="22"/>
                <w:szCs w:val="22"/>
              </w:rPr>
            </w:pPr>
          </w:p>
        </w:tc>
      </w:tr>
      <w:tr w:rsidR="00C70EEB" w:rsidRPr="00AC2D14"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AC2D14"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AC2D14" w:rsidRDefault="00C70EEB" w:rsidP="00682DFF">
            <w:pPr>
              <w:pStyle w:val="23"/>
              <w:rPr>
                <w:rFonts w:ascii="標楷體" w:hAnsi="標楷體"/>
                <w:sz w:val="22"/>
                <w:szCs w:val="22"/>
              </w:rPr>
            </w:pPr>
            <w:r w:rsidRPr="00AC2D14">
              <w:rPr>
                <w:rFonts w:hAnsi="標楷體" w:hint="eastAsia"/>
                <w:noProof/>
                <w:sz w:val="22"/>
                <w:szCs w:val="22"/>
              </w:rPr>
              <w:t>經濟部</w:t>
            </w:r>
          </w:p>
        </w:tc>
        <w:tc>
          <w:tcPr>
            <w:tcW w:w="3261" w:type="dxa"/>
            <w:shd w:val="clear" w:color="auto" w:fill="auto"/>
            <w:vAlign w:val="center"/>
          </w:tcPr>
          <w:p w:rsidR="00C70EEB" w:rsidRPr="00AC2D14" w:rsidRDefault="00C70EEB" w:rsidP="00682DFF">
            <w:pPr>
              <w:pStyle w:val="31"/>
              <w:rPr>
                <w:rFonts w:hAnsi="細明體"/>
                <w:b/>
                <w:sz w:val="22"/>
                <w:szCs w:val="22"/>
              </w:rPr>
            </w:pPr>
          </w:p>
        </w:tc>
        <w:tc>
          <w:tcPr>
            <w:tcW w:w="3260" w:type="dxa"/>
            <w:shd w:val="clear" w:color="auto" w:fill="auto"/>
            <w:vAlign w:val="center"/>
          </w:tcPr>
          <w:p w:rsidR="00C70EEB" w:rsidRPr="00AC2D14" w:rsidRDefault="00C70EEB" w:rsidP="00682DFF">
            <w:pPr>
              <w:pStyle w:val="31"/>
              <w:rPr>
                <w:rFonts w:hAnsi="細明體"/>
                <w:b/>
                <w:sz w:val="22"/>
                <w:szCs w:val="22"/>
              </w:rPr>
            </w:pPr>
          </w:p>
        </w:tc>
        <w:tc>
          <w:tcPr>
            <w:tcW w:w="1276" w:type="dxa"/>
            <w:shd w:val="clear" w:color="auto" w:fill="auto"/>
            <w:vAlign w:val="center"/>
          </w:tcPr>
          <w:p w:rsidR="00C70EEB" w:rsidRPr="00AC2D14" w:rsidRDefault="00C70EEB" w:rsidP="00682DFF">
            <w:pPr>
              <w:pStyle w:val="31"/>
              <w:rPr>
                <w:rFonts w:hAnsi="細明體"/>
                <w:b/>
                <w:sz w:val="22"/>
                <w:szCs w:val="22"/>
              </w:rPr>
            </w:pPr>
          </w:p>
        </w:tc>
        <w:tc>
          <w:tcPr>
            <w:tcW w:w="8788" w:type="dxa"/>
            <w:shd w:val="clear" w:color="auto" w:fill="auto"/>
            <w:vAlign w:val="center"/>
          </w:tcPr>
          <w:p w:rsidR="00C70EEB" w:rsidRPr="00AC2D14" w:rsidRDefault="00C70EEB" w:rsidP="00682DFF">
            <w:pPr>
              <w:pStyle w:val="41"/>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3D7502"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AC2D14" w:rsidRDefault="00C70EEB" w:rsidP="00682DFF">
            <w:pPr>
              <w:pStyle w:val="23"/>
              <w:ind w:leftChars="100" w:left="160"/>
              <w:rPr>
                <w:rFonts w:ascii="標楷體" w:hAnsi="標楷體"/>
                <w:b w:val="0"/>
                <w:sz w:val="22"/>
                <w:szCs w:val="22"/>
              </w:rPr>
            </w:pPr>
            <w:r w:rsidRPr="00AC2D14">
              <w:rPr>
                <w:rFonts w:hAnsi="標楷體" w:hint="eastAsia"/>
                <w:b w:val="0"/>
                <w:noProof/>
                <w:sz w:val="22"/>
                <w:szCs w:val="22"/>
              </w:rPr>
              <w:t>國際經濟合作與促進投資</w:t>
            </w:r>
          </w:p>
        </w:tc>
        <w:tc>
          <w:tcPr>
            <w:tcW w:w="3261"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22,587,580</w:t>
            </w:r>
          </w:p>
        </w:tc>
        <w:tc>
          <w:tcPr>
            <w:tcW w:w="3260"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5,000,000</w:t>
            </w:r>
          </w:p>
        </w:tc>
        <w:tc>
          <w:tcPr>
            <w:tcW w:w="1276"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22.14</w:t>
            </w:r>
          </w:p>
        </w:tc>
        <w:tc>
          <w:tcPr>
            <w:tcW w:w="8788" w:type="dxa"/>
            <w:shd w:val="clear" w:color="auto" w:fill="auto"/>
            <w:vAlign w:val="center"/>
          </w:tcPr>
          <w:p w:rsidR="00C70EEB" w:rsidRPr="003D7502" w:rsidRDefault="00C70EEB" w:rsidP="00682DFF">
            <w:pPr>
              <w:pStyle w:val="41"/>
              <w:rPr>
                <w:rFonts w:hAnsi="標楷體"/>
                <w:sz w:val="22"/>
                <w:szCs w:val="22"/>
              </w:rPr>
            </w:pPr>
            <w:r w:rsidRPr="00561F8C">
              <w:rPr>
                <w:rFonts w:hAnsi="標楷體" w:hint="eastAsia"/>
                <w:noProof/>
                <w:sz w:val="22"/>
                <w:szCs w:val="22"/>
              </w:rPr>
              <w:t>企業與人權國際法制發展與實踐專業諮詢服務計畫等2案因履約爭議</w:t>
            </w:r>
            <w:r w:rsidR="001948AA">
              <w:rPr>
                <w:rFonts w:hAnsi="標楷體" w:hint="eastAsia"/>
                <w:noProof/>
                <w:sz w:val="22"/>
                <w:szCs w:val="22"/>
              </w:rPr>
              <w:t>未決</w:t>
            </w:r>
            <w:r w:rsidRPr="00561F8C">
              <w:rPr>
                <w:rFonts w:hAnsi="標楷體" w:hint="eastAsia"/>
                <w:noProof/>
                <w:sz w:val="22"/>
                <w:szCs w:val="22"/>
              </w:rPr>
              <w:t>，須保留繼續執行。</w:t>
            </w:r>
          </w:p>
        </w:tc>
      </w:tr>
      <w:tr w:rsidR="00C70EEB" w:rsidRPr="00AC2D14"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AC2D14"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AC2D14" w:rsidRDefault="008134F6" w:rsidP="00682DFF">
            <w:pPr>
              <w:pStyle w:val="23"/>
              <w:rPr>
                <w:rFonts w:ascii="標楷體" w:hAnsi="標楷體"/>
                <w:sz w:val="22"/>
                <w:szCs w:val="22"/>
              </w:rPr>
            </w:pPr>
            <w:r w:rsidRPr="008134F6">
              <w:rPr>
                <w:rFonts w:hAnsi="標楷體" w:hint="eastAsia"/>
                <w:noProof/>
                <w:sz w:val="22"/>
                <w:szCs w:val="22"/>
              </w:rPr>
              <w:t>工業局（產業發展署）</w:t>
            </w:r>
          </w:p>
        </w:tc>
        <w:tc>
          <w:tcPr>
            <w:tcW w:w="3261" w:type="dxa"/>
            <w:shd w:val="clear" w:color="auto" w:fill="auto"/>
            <w:vAlign w:val="center"/>
          </w:tcPr>
          <w:p w:rsidR="00C70EEB" w:rsidRPr="00AC2D14" w:rsidRDefault="00C70EEB" w:rsidP="00682DFF">
            <w:pPr>
              <w:pStyle w:val="31"/>
              <w:rPr>
                <w:rFonts w:hAnsi="細明體"/>
                <w:b/>
                <w:sz w:val="22"/>
                <w:szCs w:val="22"/>
              </w:rPr>
            </w:pPr>
          </w:p>
        </w:tc>
        <w:tc>
          <w:tcPr>
            <w:tcW w:w="3260" w:type="dxa"/>
            <w:shd w:val="clear" w:color="auto" w:fill="auto"/>
            <w:vAlign w:val="center"/>
          </w:tcPr>
          <w:p w:rsidR="00C70EEB" w:rsidRPr="00AC2D14" w:rsidRDefault="00C70EEB" w:rsidP="00682DFF">
            <w:pPr>
              <w:pStyle w:val="31"/>
              <w:rPr>
                <w:rFonts w:hAnsi="細明體"/>
                <w:b/>
                <w:sz w:val="22"/>
                <w:szCs w:val="22"/>
              </w:rPr>
            </w:pPr>
          </w:p>
        </w:tc>
        <w:tc>
          <w:tcPr>
            <w:tcW w:w="1276" w:type="dxa"/>
            <w:shd w:val="clear" w:color="auto" w:fill="auto"/>
            <w:vAlign w:val="center"/>
          </w:tcPr>
          <w:p w:rsidR="00C70EEB" w:rsidRPr="00AC2D14" w:rsidRDefault="00C70EEB" w:rsidP="00682DFF">
            <w:pPr>
              <w:pStyle w:val="31"/>
              <w:rPr>
                <w:rFonts w:hAnsi="細明體"/>
                <w:b/>
                <w:sz w:val="22"/>
                <w:szCs w:val="22"/>
              </w:rPr>
            </w:pPr>
          </w:p>
        </w:tc>
        <w:tc>
          <w:tcPr>
            <w:tcW w:w="8788" w:type="dxa"/>
            <w:shd w:val="clear" w:color="auto" w:fill="auto"/>
            <w:vAlign w:val="center"/>
          </w:tcPr>
          <w:p w:rsidR="00C70EEB" w:rsidRPr="00AC2D14" w:rsidRDefault="00C70EEB" w:rsidP="00682DFF">
            <w:pPr>
              <w:pStyle w:val="41"/>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3D7502" w:rsidRDefault="00C70EEB" w:rsidP="00682DFF">
            <w:pPr>
              <w:pStyle w:val="31"/>
              <w:jc w:val="center"/>
              <w:rPr>
                <w:rFonts w:ascii="標楷體" w:eastAsia="標楷體" w:hAnsi="標楷體"/>
                <w:sz w:val="22"/>
                <w:szCs w:val="22"/>
              </w:rPr>
            </w:pPr>
            <w:r w:rsidRPr="00561F8C">
              <w:rPr>
                <w:rFonts w:hAnsi="標楷體"/>
                <w:noProof/>
                <w:sz w:val="22"/>
                <w:szCs w:val="22"/>
              </w:rPr>
              <w:t>107</w:t>
            </w:r>
          </w:p>
        </w:tc>
        <w:tc>
          <w:tcPr>
            <w:tcW w:w="2835" w:type="dxa"/>
            <w:shd w:val="clear" w:color="auto" w:fill="auto"/>
            <w:vAlign w:val="center"/>
          </w:tcPr>
          <w:p w:rsidR="00C70EEB" w:rsidRPr="00AC2D14" w:rsidRDefault="00C70EEB" w:rsidP="00682DFF">
            <w:pPr>
              <w:pStyle w:val="23"/>
              <w:ind w:leftChars="100" w:left="160"/>
              <w:rPr>
                <w:rFonts w:ascii="標楷體" w:hAnsi="標楷體"/>
                <w:b w:val="0"/>
                <w:sz w:val="22"/>
                <w:szCs w:val="22"/>
              </w:rPr>
            </w:pPr>
            <w:r w:rsidRPr="00AC2D14">
              <w:rPr>
                <w:rFonts w:hAnsi="標楷體" w:hint="eastAsia"/>
                <w:b w:val="0"/>
                <w:noProof/>
                <w:sz w:val="22"/>
                <w:szCs w:val="22"/>
              </w:rPr>
              <w:t>工業管理</w:t>
            </w:r>
          </w:p>
        </w:tc>
        <w:tc>
          <w:tcPr>
            <w:tcW w:w="3261"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104,105,486</w:t>
            </w:r>
          </w:p>
        </w:tc>
        <w:tc>
          <w:tcPr>
            <w:tcW w:w="3260"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103,572,410</w:t>
            </w:r>
          </w:p>
        </w:tc>
        <w:tc>
          <w:tcPr>
            <w:tcW w:w="1276"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99.49</w:t>
            </w:r>
          </w:p>
        </w:tc>
        <w:tc>
          <w:tcPr>
            <w:tcW w:w="8788" w:type="dxa"/>
            <w:shd w:val="clear" w:color="auto" w:fill="auto"/>
            <w:vAlign w:val="center"/>
          </w:tcPr>
          <w:p w:rsidR="00C70EEB" w:rsidRPr="003D7502" w:rsidRDefault="00C70EEB" w:rsidP="00682DFF">
            <w:pPr>
              <w:pStyle w:val="41"/>
              <w:rPr>
                <w:rFonts w:hAnsi="標楷體"/>
                <w:sz w:val="22"/>
                <w:szCs w:val="22"/>
              </w:rPr>
            </w:pPr>
            <w:r w:rsidRPr="00561F8C">
              <w:rPr>
                <w:rFonts w:hAnsi="標楷體" w:hint="eastAsia"/>
                <w:noProof/>
                <w:sz w:val="22"/>
                <w:szCs w:val="22"/>
              </w:rPr>
              <w:t>107至109年度皆為全國循環專區試點暨新材料循環產業園區申請設置計畫尚在執行中，須保留繼續辦理。</w:t>
            </w:r>
          </w:p>
        </w:tc>
      </w:tr>
      <w:tr w:rsidR="00C70EEB"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3D7502" w:rsidRDefault="00C70EEB" w:rsidP="00682DFF">
            <w:pPr>
              <w:pStyle w:val="31"/>
              <w:jc w:val="center"/>
              <w:rPr>
                <w:rFonts w:ascii="標楷體" w:eastAsia="標楷體" w:hAnsi="標楷體"/>
                <w:sz w:val="22"/>
                <w:szCs w:val="22"/>
              </w:rPr>
            </w:pPr>
            <w:r w:rsidRPr="00561F8C">
              <w:rPr>
                <w:rFonts w:hAnsi="標楷體"/>
                <w:noProof/>
                <w:sz w:val="22"/>
                <w:szCs w:val="22"/>
              </w:rPr>
              <w:t>108</w:t>
            </w:r>
          </w:p>
        </w:tc>
        <w:tc>
          <w:tcPr>
            <w:tcW w:w="2835" w:type="dxa"/>
            <w:shd w:val="clear" w:color="auto" w:fill="auto"/>
            <w:vAlign w:val="center"/>
          </w:tcPr>
          <w:p w:rsidR="00C70EEB" w:rsidRPr="00AC2D14" w:rsidRDefault="00C70EEB" w:rsidP="00682DFF">
            <w:pPr>
              <w:pStyle w:val="23"/>
              <w:ind w:leftChars="100" w:left="160"/>
              <w:rPr>
                <w:rFonts w:ascii="標楷體" w:hAnsi="標楷體"/>
                <w:b w:val="0"/>
                <w:sz w:val="22"/>
                <w:szCs w:val="22"/>
              </w:rPr>
            </w:pPr>
            <w:r w:rsidRPr="00AC2D14">
              <w:rPr>
                <w:rFonts w:hAnsi="標楷體" w:hint="eastAsia"/>
                <w:b w:val="0"/>
                <w:noProof/>
                <w:sz w:val="22"/>
                <w:szCs w:val="22"/>
              </w:rPr>
              <w:t>工業管理</w:t>
            </w:r>
          </w:p>
        </w:tc>
        <w:tc>
          <w:tcPr>
            <w:tcW w:w="3261"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79,493,074</w:t>
            </w:r>
          </w:p>
        </w:tc>
        <w:tc>
          <w:tcPr>
            <w:tcW w:w="3260"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75,147,825</w:t>
            </w:r>
          </w:p>
        </w:tc>
        <w:tc>
          <w:tcPr>
            <w:tcW w:w="1276"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94.53</w:t>
            </w:r>
          </w:p>
        </w:tc>
        <w:tc>
          <w:tcPr>
            <w:tcW w:w="8788" w:type="dxa"/>
            <w:shd w:val="clear" w:color="auto" w:fill="auto"/>
            <w:vAlign w:val="center"/>
          </w:tcPr>
          <w:p w:rsidR="00C70EEB" w:rsidRPr="003D7502" w:rsidRDefault="00C70EEB" w:rsidP="00682DFF">
            <w:pPr>
              <w:pStyle w:val="41"/>
              <w:rPr>
                <w:rFonts w:hAnsi="標楷體"/>
                <w:sz w:val="22"/>
                <w:szCs w:val="22"/>
              </w:rPr>
            </w:pPr>
          </w:p>
        </w:tc>
      </w:tr>
      <w:tr w:rsidR="00C70EEB"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3D7502"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AC2D14" w:rsidRDefault="00C70EEB" w:rsidP="00682DFF">
            <w:pPr>
              <w:pStyle w:val="23"/>
              <w:ind w:leftChars="100" w:left="160"/>
              <w:rPr>
                <w:rFonts w:ascii="標楷體" w:hAnsi="標楷體"/>
                <w:b w:val="0"/>
                <w:sz w:val="22"/>
                <w:szCs w:val="22"/>
              </w:rPr>
            </w:pPr>
            <w:r w:rsidRPr="00AC2D14">
              <w:rPr>
                <w:rFonts w:hAnsi="標楷體" w:hint="eastAsia"/>
                <w:b w:val="0"/>
                <w:noProof/>
                <w:sz w:val="22"/>
                <w:szCs w:val="22"/>
              </w:rPr>
              <w:t>工業管理</w:t>
            </w:r>
          </w:p>
        </w:tc>
        <w:tc>
          <w:tcPr>
            <w:tcW w:w="3261"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9,556,263</w:t>
            </w:r>
          </w:p>
        </w:tc>
        <w:tc>
          <w:tcPr>
            <w:tcW w:w="3260"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8,846,222</w:t>
            </w:r>
          </w:p>
        </w:tc>
        <w:tc>
          <w:tcPr>
            <w:tcW w:w="1276"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92.57</w:t>
            </w:r>
          </w:p>
        </w:tc>
        <w:tc>
          <w:tcPr>
            <w:tcW w:w="8788" w:type="dxa"/>
            <w:shd w:val="clear" w:color="auto" w:fill="auto"/>
            <w:vAlign w:val="center"/>
          </w:tcPr>
          <w:p w:rsidR="00C70EEB" w:rsidRPr="003D7502" w:rsidRDefault="00C70EEB" w:rsidP="00682DFF">
            <w:pPr>
              <w:pStyle w:val="41"/>
              <w:rPr>
                <w:rFonts w:hAnsi="標楷體"/>
                <w:sz w:val="22"/>
                <w:szCs w:val="22"/>
              </w:rPr>
            </w:pPr>
          </w:p>
        </w:tc>
      </w:tr>
      <w:tr w:rsidR="00C70EEB" w:rsidRPr="00AC2D14"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AC2D14" w:rsidRDefault="00C70EEB" w:rsidP="00682DFF">
            <w:pPr>
              <w:pStyle w:val="31"/>
              <w:jc w:val="center"/>
              <w:rPr>
                <w:rFonts w:ascii="標楷體" w:eastAsia="標楷體" w:hAnsi="標楷體"/>
                <w:b/>
                <w:sz w:val="22"/>
                <w:szCs w:val="22"/>
              </w:rPr>
            </w:pPr>
          </w:p>
        </w:tc>
        <w:tc>
          <w:tcPr>
            <w:tcW w:w="2835" w:type="dxa"/>
            <w:shd w:val="clear" w:color="auto" w:fill="auto"/>
            <w:vAlign w:val="center"/>
          </w:tcPr>
          <w:p w:rsidR="00C70EEB" w:rsidRPr="00AC2D14" w:rsidRDefault="00C70EEB" w:rsidP="00682DFF">
            <w:pPr>
              <w:pStyle w:val="23"/>
              <w:rPr>
                <w:rFonts w:ascii="標楷體" w:hAnsi="標楷體"/>
                <w:sz w:val="22"/>
                <w:szCs w:val="22"/>
              </w:rPr>
            </w:pPr>
            <w:r w:rsidRPr="00AC2D14">
              <w:rPr>
                <w:rFonts w:hAnsi="標楷體" w:hint="eastAsia"/>
                <w:noProof/>
                <w:sz w:val="22"/>
                <w:szCs w:val="22"/>
              </w:rPr>
              <w:t>水利署及所屬</w:t>
            </w:r>
          </w:p>
        </w:tc>
        <w:tc>
          <w:tcPr>
            <w:tcW w:w="3261" w:type="dxa"/>
            <w:shd w:val="clear" w:color="auto" w:fill="auto"/>
            <w:vAlign w:val="center"/>
          </w:tcPr>
          <w:p w:rsidR="00C70EEB" w:rsidRPr="00AC2D14" w:rsidRDefault="00C70EEB" w:rsidP="00682DFF">
            <w:pPr>
              <w:pStyle w:val="31"/>
              <w:rPr>
                <w:rFonts w:hAnsi="細明體"/>
                <w:b/>
                <w:sz w:val="22"/>
                <w:szCs w:val="22"/>
              </w:rPr>
            </w:pPr>
          </w:p>
        </w:tc>
        <w:tc>
          <w:tcPr>
            <w:tcW w:w="3260" w:type="dxa"/>
            <w:shd w:val="clear" w:color="auto" w:fill="auto"/>
            <w:vAlign w:val="center"/>
          </w:tcPr>
          <w:p w:rsidR="00C70EEB" w:rsidRPr="00AC2D14" w:rsidRDefault="00C70EEB" w:rsidP="00682DFF">
            <w:pPr>
              <w:pStyle w:val="31"/>
              <w:rPr>
                <w:rFonts w:hAnsi="細明體"/>
                <w:b/>
                <w:sz w:val="22"/>
                <w:szCs w:val="22"/>
              </w:rPr>
            </w:pPr>
          </w:p>
        </w:tc>
        <w:tc>
          <w:tcPr>
            <w:tcW w:w="1276" w:type="dxa"/>
            <w:shd w:val="clear" w:color="auto" w:fill="auto"/>
            <w:vAlign w:val="center"/>
          </w:tcPr>
          <w:p w:rsidR="00C70EEB" w:rsidRPr="00AC2D14" w:rsidRDefault="00C70EEB" w:rsidP="00682DFF">
            <w:pPr>
              <w:pStyle w:val="31"/>
              <w:rPr>
                <w:rFonts w:hAnsi="細明體"/>
                <w:b/>
                <w:sz w:val="22"/>
                <w:szCs w:val="22"/>
              </w:rPr>
            </w:pPr>
          </w:p>
        </w:tc>
        <w:tc>
          <w:tcPr>
            <w:tcW w:w="8788" w:type="dxa"/>
            <w:shd w:val="clear" w:color="auto" w:fill="auto"/>
            <w:vAlign w:val="center"/>
          </w:tcPr>
          <w:p w:rsidR="00C70EEB" w:rsidRPr="00AC2D14" w:rsidRDefault="00C70EEB" w:rsidP="00682DFF">
            <w:pPr>
              <w:pStyle w:val="41"/>
              <w:rPr>
                <w:rFonts w:hAnsi="標楷體"/>
                <w:b/>
                <w:sz w:val="22"/>
                <w:szCs w:val="22"/>
              </w:rPr>
            </w:pPr>
          </w:p>
        </w:tc>
      </w:tr>
      <w:tr w:rsidR="00C70EEB"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3D7502" w:rsidRDefault="00C70EEB" w:rsidP="00682DFF">
            <w:pPr>
              <w:pStyle w:val="31"/>
              <w:jc w:val="center"/>
              <w:rPr>
                <w:rFonts w:ascii="標楷體" w:eastAsia="標楷體" w:hAnsi="標楷體"/>
                <w:sz w:val="22"/>
                <w:szCs w:val="22"/>
              </w:rPr>
            </w:pPr>
            <w:r w:rsidRPr="00561F8C">
              <w:rPr>
                <w:rFonts w:hAnsi="標楷體"/>
                <w:noProof/>
                <w:sz w:val="22"/>
                <w:szCs w:val="22"/>
              </w:rPr>
              <w:t>109</w:t>
            </w:r>
          </w:p>
        </w:tc>
        <w:tc>
          <w:tcPr>
            <w:tcW w:w="2835" w:type="dxa"/>
            <w:shd w:val="clear" w:color="auto" w:fill="auto"/>
            <w:vAlign w:val="center"/>
          </w:tcPr>
          <w:p w:rsidR="00C70EEB" w:rsidRPr="00AC2D14" w:rsidRDefault="00C70EEB" w:rsidP="00682DFF">
            <w:pPr>
              <w:pStyle w:val="23"/>
              <w:ind w:leftChars="100" w:left="160"/>
              <w:rPr>
                <w:rFonts w:ascii="標楷體" w:hAnsi="標楷體"/>
                <w:b w:val="0"/>
                <w:sz w:val="22"/>
                <w:szCs w:val="22"/>
              </w:rPr>
            </w:pPr>
            <w:r w:rsidRPr="00AC2D14">
              <w:rPr>
                <w:rFonts w:hAnsi="標楷體" w:hint="eastAsia"/>
                <w:b w:val="0"/>
                <w:noProof/>
                <w:sz w:val="22"/>
                <w:szCs w:val="22"/>
              </w:rPr>
              <w:t>水利建設及保育管理</w:t>
            </w:r>
          </w:p>
        </w:tc>
        <w:tc>
          <w:tcPr>
            <w:tcW w:w="3261"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26,167,382</w:t>
            </w:r>
          </w:p>
        </w:tc>
        <w:tc>
          <w:tcPr>
            <w:tcW w:w="3260"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19,614,250</w:t>
            </w:r>
          </w:p>
        </w:tc>
        <w:tc>
          <w:tcPr>
            <w:tcW w:w="1276"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74.96</w:t>
            </w:r>
          </w:p>
        </w:tc>
        <w:tc>
          <w:tcPr>
            <w:tcW w:w="8788" w:type="dxa"/>
            <w:shd w:val="clear" w:color="auto" w:fill="auto"/>
            <w:vAlign w:val="center"/>
          </w:tcPr>
          <w:p w:rsidR="00C70EEB" w:rsidRPr="003D7502" w:rsidRDefault="00C70EEB" w:rsidP="001948AA">
            <w:pPr>
              <w:pStyle w:val="41"/>
              <w:rPr>
                <w:rFonts w:hAnsi="標楷體"/>
                <w:sz w:val="22"/>
                <w:szCs w:val="22"/>
              </w:rPr>
            </w:pPr>
            <w:r w:rsidRPr="00561F8C">
              <w:rPr>
                <w:rFonts w:hAnsi="標楷體" w:hint="eastAsia"/>
                <w:noProof/>
                <w:sz w:val="22"/>
                <w:szCs w:val="22"/>
              </w:rPr>
              <w:t>水災智慧防災計畫部分工程尚</w:t>
            </w:r>
            <w:r w:rsidR="001948AA">
              <w:rPr>
                <w:rFonts w:hAnsi="標楷體" w:hint="eastAsia"/>
                <w:noProof/>
                <w:sz w:val="22"/>
                <w:szCs w:val="22"/>
              </w:rPr>
              <w:t>未完成</w:t>
            </w:r>
            <w:r w:rsidRPr="00561F8C">
              <w:rPr>
                <w:rFonts w:hAnsi="標楷體" w:hint="eastAsia"/>
                <w:noProof/>
                <w:sz w:val="22"/>
                <w:szCs w:val="22"/>
              </w:rPr>
              <w:t>驗收</w:t>
            </w:r>
            <w:r w:rsidR="001948AA">
              <w:rPr>
                <w:rFonts w:hAnsi="標楷體" w:hint="eastAsia"/>
                <w:noProof/>
                <w:sz w:val="22"/>
                <w:szCs w:val="22"/>
              </w:rPr>
              <w:t>作業</w:t>
            </w:r>
            <w:r w:rsidRPr="00561F8C">
              <w:rPr>
                <w:rFonts w:hAnsi="標楷體" w:hint="eastAsia"/>
                <w:noProof/>
                <w:sz w:val="22"/>
                <w:szCs w:val="22"/>
              </w:rPr>
              <w:t>，須保留繼續執行。</w:t>
            </w:r>
          </w:p>
        </w:tc>
      </w:tr>
      <w:tr w:rsidR="00C70EEB" w:rsidTr="00682D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C70EEB" w:rsidRPr="003D7502" w:rsidRDefault="00C70EEB" w:rsidP="00682DFF">
            <w:pPr>
              <w:pStyle w:val="31"/>
              <w:jc w:val="center"/>
              <w:rPr>
                <w:rFonts w:ascii="標楷體" w:eastAsia="標楷體" w:hAnsi="標楷體"/>
                <w:sz w:val="22"/>
                <w:szCs w:val="22"/>
              </w:rPr>
            </w:pPr>
            <w:r w:rsidRPr="00561F8C">
              <w:rPr>
                <w:rFonts w:hAnsi="標楷體"/>
                <w:noProof/>
                <w:sz w:val="22"/>
                <w:szCs w:val="22"/>
              </w:rPr>
              <w:t>111</w:t>
            </w:r>
          </w:p>
        </w:tc>
        <w:tc>
          <w:tcPr>
            <w:tcW w:w="2835" w:type="dxa"/>
            <w:shd w:val="clear" w:color="auto" w:fill="auto"/>
            <w:vAlign w:val="center"/>
          </w:tcPr>
          <w:p w:rsidR="00C70EEB" w:rsidRPr="00AC2D14" w:rsidRDefault="00C70EEB" w:rsidP="00682DFF">
            <w:pPr>
              <w:pStyle w:val="23"/>
              <w:ind w:leftChars="100" w:left="160"/>
              <w:rPr>
                <w:rFonts w:ascii="標楷體" w:hAnsi="標楷體"/>
                <w:b w:val="0"/>
                <w:sz w:val="22"/>
                <w:szCs w:val="22"/>
              </w:rPr>
            </w:pPr>
            <w:r w:rsidRPr="00AC2D14">
              <w:rPr>
                <w:rFonts w:hAnsi="標楷體" w:hint="eastAsia"/>
                <w:b w:val="0"/>
                <w:noProof/>
                <w:sz w:val="22"/>
                <w:szCs w:val="22"/>
              </w:rPr>
              <w:t>水利建設及保育管理</w:t>
            </w:r>
          </w:p>
        </w:tc>
        <w:tc>
          <w:tcPr>
            <w:tcW w:w="3261"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1,598,525,011</w:t>
            </w:r>
          </w:p>
        </w:tc>
        <w:tc>
          <w:tcPr>
            <w:tcW w:w="3260"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116,950,610</w:t>
            </w:r>
          </w:p>
        </w:tc>
        <w:tc>
          <w:tcPr>
            <w:tcW w:w="1276" w:type="dxa"/>
            <w:shd w:val="clear" w:color="auto" w:fill="auto"/>
            <w:vAlign w:val="center"/>
          </w:tcPr>
          <w:p w:rsidR="00C70EEB" w:rsidRPr="003D7502" w:rsidRDefault="00C70EEB" w:rsidP="00682DFF">
            <w:pPr>
              <w:pStyle w:val="31"/>
              <w:rPr>
                <w:rFonts w:hAnsi="細明體"/>
                <w:sz w:val="22"/>
                <w:szCs w:val="22"/>
              </w:rPr>
            </w:pPr>
            <w:r w:rsidRPr="00561F8C">
              <w:rPr>
                <w:rFonts w:hAnsi="細明體"/>
                <w:noProof/>
                <w:sz w:val="22"/>
                <w:szCs w:val="22"/>
              </w:rPr>
              <w:t>7.32</w:t>
            </w:r>
          </w:p>
        </w:tc>
        <w:tc>
          <w:tcPr>
            <w:tcW w:w="8788" w:type="dxa"/>
            <w:shd w:val="clear" w:color="auto" w:fill="auto"/>
            <w:vAlign w:val="center"/>
          </w:tcPr>
          <w:p w:rsidR="00C70EEB" w:rsidRPr="003D7502" w:rsidRDefault="00C70EEB" w:rsidP="00682DFF">
            <w:pPr>
              <w:pStyle w:val="41"/>
              <w:rPr>
                <w:rFonts w:hAnsi="標楷體"/>
                <w:sz w:val="22"/>
                <w:szCs w:val="22"/>
              </w:rPr>
            </w:pPr>
            <w:r w:rsidRPr="00561F8C">
              <w:rPr>
                <w:rFonts w:hAnsi="標楷體" w:hint="eastAsia"/>
                <w:noProof/>
                <w:sz w:val="22"/>
                <w:szCs w:val="22"/>
              </w:rPr>
              <w:t>中央管流域整體改善與調適計畫委託或補助案</w:t>
            </w:r>
            <w:r w:rsidR="00AE2825">
              <w:rPr>
                <w:rFonts w:hAnsi="標楷體" w:hint="eastAsia"/>
                <w:noProof/>
                <w:sz w:val="22"/>
                <w:szCs w:val="22"/>
              </w:rPr>
              <w:t>件</w:t>
            </w:r>
            <w:r w:rsidRPr="00561F8C">
              <w:rPr>
                <w:rFonts w:hAnsi="標楷體" w:hint="eastAsia"/>
                <w:noProof/>
                <w:sz w:val="22"/>
                <w:szCs w:val="22"/>
              </w:rPr>
              <w:t>合約</w:t>
            </w:r>
            <w:r w:rsidR="001948AA">
              <w:rPr>
                <w:rFonts w:hAnsi="標楷體" w:hint="eastAsia"/>
                <w:noProof/>
                <w:sz w:val="22"/>
                <w:szCs w:val="22"/>
              </w:rPr>
              <w:t>期程</w:t>
            </w:r>
            <w:r w:rsidRPr="00561F8C">
              <w:rPr>
                <w:rFonts w:hAnsi="標楷體" w:hint="eastAsia"/>
                <w:noProof/>
                <w:sz w:val="22"/>
                <w:szCs w:val="22"/>
              </w:rPr>
              <w:t>跨年度，須保留繼續執行。</w:t>
            </w:r>
          </w:p>
        </w:tc>
      </w:tr>
    </w:tbl>
    <w:p w:rsidR="00C70EEB" w:rsidRDefault="00C70EEB" w:rsidP="00AE2825">
      <w:pPr>
        <w:pStyle w:val="afe"/>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rsidR="00C70EEB" w:rsidRDefault="00C70EEB" w:rsidP="00C70EEB">
      <w:pPr>
        <w:pStyle w:val="afe"/>
        <w:spacing w:before="72" w:after="72"/>
        <w:ind w:firstLine="561"/>
      </w:pPr>
    </w:p>
    <w:p w:rsidR="00C70EEB" w:rsidRPr="00870477" w:rsidRDefault="00C70EEB" w:rsidP="00C70EEB">
      <w:pPr>
        <w:jc w:val="left"/>
      </w:pPr>
    </w:p>
    <w:sectPr w:rsidR="00C70EEB" w:rsidRPr="00870477" w:rsidSect="00566294">
      <w:footerReference w:type="default" r:id="rId8"/>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D61" w:rsidRDefault="00034D61" w:rsidP="005F138F">
      <w:r>
        <w:separator/>
      </w:r>
    </w:p>
  </w:endnote>
  <w:endnote w:type="continuationSeparator" w:id="0">
    <w:p w:rsidR="00034D61" w:rsidRDefault="00034D61"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D61" w:rsidRPr="00951621" w:rsidRDefault="00034D61">
    <w:pPr>
      <w:pStyle w:val="a5"/>
      <w:jc w:val="center"/>
    </w:pPr>
    <w:r w:rsidRPr="00951621">
      <w:t>15-13-</w:t>
    </w:r>
    <w:r w:rsidRPr="00951621">
      <w:fldChar w:fldCharType="begin"/>
    </w:r>
    <w:r w:rsidRPr="00951621">
      <w:instrText>PAGE   \* MERGEFORMAT</w:instrText>
    </w:r>
    <w:r w:rsidRPr="00951621">
      <w:fldChar w:fldCharType="separate"/>
    </w:r>
    <w:r w:rsidR="007B79D8" w:rsidRPr="007B79D8">
      <w:rPr>
        <w:noProof/>
        <w:lang w:val="zh-TW"/>
      </w:rPr>
      <w:t>1</w:t>
    </w:r>
    <w:r w:rsidRPr="00951621">
      <w:fldChar w:fldCharType="end"/>
    </w:r>
  </w:p>
  <w:p w:rsidR="00034D61" w:rsidRDefault="00034D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D61" w:rsidRDefault="00034D61" w:rsidP="005F138F">
      <w:r>
        <w:separator/>
      </w:r>
    </w:p>
  </w:footnote>
  <w:footnote w:type="continuationSeparator" w:id="0">
    <w:p w:rsidR="00034D61" w:rsidRDefault="00034D61"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savePreviewPicture/>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EEB"/>
    <w:rsid w:val="000054DE"/>
    <w:rsid w:val="00034D61"/>
    <w:rsid w:val="00035922"/>
    <w:rsid w:val="000C1183"/>
    <w:rsid w:val="001217E1"/>
    <w:rsid w:val="0015595E"/>
    <w:rsid w:val="001948AA"/>
    <w:rsid w:val="001D1394"/>
    <w:rsid w:val="001D2099"/>
    <w:rsid w:val="00211E37"/>
    <w:rsid w:val="00240C83"/>
    <w:rsid w:val="0026573E"/>
    <w:rsid w:val="00267C44"/>
    <w:rsid w:val="00290DDB"/>
    <w:rsid w:val="002A3102"/>
    <w:rsid w:val="002C0AB3"/>
    <w:rsid w:val="002F2057"/>
    <w:rsid w:val="00317211"/>
    <w:rsid w:val="00322984"/>
    <w:rsid w:val="003807C2"/>
    <w:rsid w:val="0040166B"/>
    <w:rsid w:val="00402AAD"/>
    <w:rsid w:val="004277F4"/>
    <w:rsid w:val="004A59B8"/>
    <w:rsid w:val="00516323"/>
    <w:rsid w:val="00552AAA"/>
    <w:rsid w:val="00566294"/>
    <w:rsid w:val="005F138F"/>
    <w:rsid w:val="006131D3"/>
    <w:rsid w:val="006714D6"/>
    <w:rsid w:val="00677B59"/>
    <w:rsid w:val="00682DFF"/>
    <w:rsid w:val="00747ACB"/>
    <w:rsid w:val="00761C7F"/>
    <w:rsid w:val="00767633"/>
    <w:rsid w:val="007A5730"/>
    <w:rsid w:val="007B79D8"/>
    <w:rsid w:val="007C65FD"/>
    <w:rsid w:val="007E2EB3"/>
    <w:rsid w:val="00806F0B"/>
    <w:rsid w:val="008072A5"/>
    <w:rsid w:val="008134F6"/>
    <w:rsid w:val="008821DF"/>
    <w:rsid w:val="00884343"/>
    <w:rsid w:val="008A05D7"/>
    <w:rsid w:val="008B4E5E"/>
    <w:rsid w:val="008E55A5"/>
    <w:rsid w:val="00932DF8"/>
    <w:rsid w:val="00951621"/>
    <w:rsid w:val="009A0F1E"/>
    <w:rsid w:val="009C390F"/>
    <w:rsid w:val="009F2CBE"/>
    <w:rsid w:val="00A27DD2"/>
    <w:rsid w:val="00A343F8"/>
    <w:rsid w:val="00A374CE"/>
    <w:rsid w:val="00A70D8E"/>
    <w:rsid w:val="00A872CB"/>
    <w:rsid w:val="00A9320F"/>
    <w:rsid w:val="00AE2825"/>
    <w:rsid w:val="00AE360F"/>
    <w:rsid w:val="00B14B16"/>
    <w:rsid w:val="00B53B77"/>
    <w:rsid w:val="00B55A84"/>
    <w:rsid w:val="00BA0A16"/>
    <w:rsid w:val="00BB19F2"/>
    <w:rsid w:val="00BB7E86"/>
    <w:rsid w:val="00C03752"/>
    <w:rsid w:val="00C3041B"/>
    <w:rsid w:val="00C70EEB"/>
    <w:rsid w:val="00CF3CF7"/>
    <w:rsid w:val="00D549F4"/>
    <w:rsid w:val="00D76056"/>
    <w:rsid w:val="00D96870"/>
    <w:rsid w:val="00DA3B1A"/>
    <w:rsid w:val="00DA58D5"/>
    <w:rsid w:val="00DB2000"/>
    <w:rsid w:val="00DB324C"/>
    <w:rsid w:val="00DC377B"/>
    <w:rsid w:val="00DE0D5E"/>
    <w:rsid w:val="00E13F71"/>
    <w:rsid w:val="00E26251"/>
    <w:rsid w:val="00E34D36"/>
    <w:rsid w:val="00E35F55"/>
    <w:rsid w:val="00E659D6"/>
    <w:rsid w:val="00E80DD0"/>
    <w:rsid w:val="00E87430"/>
    <w:rsid w:val="00EB0D3C"/>
    <w:rsid w:val="00EC7579"/>
    <w:rsid w:val="00ED3405"/>
    <w:rsid w:val="00ED6B03"/>
    <w:rsid w:val="00EE534F"/>
    <w:rsid w:val="00EE74AE"/>
    <w:rsid w:val="00EF2E38"/>
    <w:rsid w:val="00F15328"/>
    <w:rsid w:val="00FE41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chartTrackingRefBased/>
  <w15:docId w15:val="{70E54409-2914-4584-8661-6B364E983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C70EEB"/>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C70EEB"/>
    <w:pPr>
      <w:keepNext/>
      <w:spacing w:line="720" w:lineRule="auto"/>
      <w:jc w:val="left"/>
      <w:outlineLvl w:val="2"/>
    </w:pPr>
    <w:rPr>
      <w:rFonts w:ascii="Arial" w:eastAsia="新細明體" w:hAnsi="Arial"/>
      <w:b/>
      <w:bCs/>
      <w:sz w:val="36"/>
      <w:szCs w:val="36"/>
    </w:rPr>
  </w:style>
  <w:style w:type="paragraph" w:styleId="4">
    <w:name w:val="heading 4"/>
    <w:link w:val="40"/>
    <w:qFormat/>
    <w:rsid w:val="00C70EEB"/>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C70EEB"/>
    <w:rPr>
      <w:rFonts w:ascii="Arial" w:hAnsi="Arial"/>
      <w:b/>
      <w:bCs/>
      <w:kern w:val="2"/>
      <w:sz w:val="48"/>
      <w:szCs w:val="48"/>
    </w:rPr>
  </w:style>
  <w:style w:type="character" w:customStyle="1" w:styleId="30">
    <w:name w:val="標題 3 字元"/>
    <w:basedOn w:val="a0"/>
    <w:link w:val="3"/>
    <w:rsid w:val="00C70EEB"/>
    <w:rPr>
      <w:rFonts w:ascii="Arial" w:hAnsi="Arial"/>
      <w:b/>
      <w:bCs/>
      <w:kern w:val="2"/>
      <w:sz w:val="36"/>
      <w:szCs w:val="36"/>
    </w:rPr>
  </w:style>
  <w:style w:type="character" w:customStyle="1" w:styleId="40">
    <w:name w:val="標題 4 字元"/>
    <w:basedOn w:val="a0"/>
    <w:link w:val="4"/>
    <w:rsid w:val="00C70EEB"/>
    <w:rPr>
      <w:rFonts w:ascii="標楷體" w:eastAsia="標楷體" w:hAnsi="Arial"/>
      <w:b/>
      <w:kern w:val="2"/>
      <w:sz w:val="28"/>
      <w:szCs w:val="36"/>
    </w:rPr>
  </w:style>
  <w:style w:type="character" w:customStyle="1" w:styleId="12">
    <w:name w:val="頁首 字元1"/>
    <w:aliases w:val="頁首 字元 字元"/>
    <w:rsid w:val="00C70EEB"/>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C70EEB"/>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C70EEB"/>
    <w:rPr>
      <w:rFonts w:ascii="標楷體" w:eastAsia="標楷體"/>
      <w:kern w:val="2"/>
      <w:sz w:val="32"/>
    </w:rPr>
  </w:style>
  <w:style w:type="character" w:styleId="aa">
    <w:name w:val="page number"/>
    <w:basedOn w:val="a0"/>
    <w:rsid w:val="00C70EEB"/>
  </w:style>
  <w:style w:type="paragraph" w:styleId="ab">
    <w:name w:val="Date"/>
    <w:aliases w:val="年度"/>
    <w:basedOn w:val="a"/>
    <w:next w:val="a"/>
    <w:link w:val="ac"/>
    <w:rsid w:val="00C70EEB"/>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C70EEB"/>
    <w:rPr>
      <w:rFonts w:ascii="細明體" w:eastAsia="細明體"/>
      <w:w w:val="90"/>
      <w:sz w:val="18"/>
      <w:szCs w:val="18"/>
    </w:rPr>
  </w:style>
  <w:style w:type="paragraph" w:customStyle="1" w:styleId="ad">
    <w:name w:val="標題壹、"/>
    <w:basedOn w:val="a"/>
    <w:rsid w:val="00C70EEB"/>
    <w:pPr>
      <w:spacing w:line="360" w:lineRule="auto"/>
      <w:jc w:val="both"/>
    </w:pPr>
    <w:rPr>
      <w:rFonts w:ascii="Times New Roman" w:cs="新細明體"/>
      <w:b/>
      <w:bCs/>
      <w:sz w:val="36"/>
      <w:szCs w:val="36"/>
    </w:rPr>
  </w:style>
  <w:style w:type="paragraph" w:customStyle="1" w:styleId="ae">
    <w:name w:val="標題（一）"/>
    <w:basedOn w:val="a"/>
    <w:rsid w:val="00C70EEB"/>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C70EEB"/>
    <w:pPr>
      <w:spacing w:afterLines="50" w:after="180"/>
    </w:pPr>
    <w:rPr>
      <w:rFonts w:ascii="華康楷書體W5" w:eastAsia="華康楷書體W5"/>
      <w:b/>
      <w:spacing w:val="60"/>
      <w:sz w:val="30"/>
      <w:u w:val="single"/>
    </w:rPr>
  </w:style>
  <w:style w:type="paragraph" w:customStyle="1" w:styleId="1-">
    <w:name w:val="表格欄1-數字主管"/>
    <w:basedOn w:val="a"/>
    <w:rsid w:val="00C70EEB"/>
    <w:rPr>
      <w:rFonts w:ascii="細明體" w:eastAsia="細明體" w:hAnsi="Arial"/>
      <w:b/>
      <w:bCs/>
      <w:w w:val="90"/>
      <w:sz w:val="18"/>
    </w:rPr>
  </w:style>
  <w:style w:type="paragraph" w:customStyle="1" w:styleId="13">
    <w:name w:val="標題1."/>
    <w:basedOn w:val="a"/>
    <w:rsid w:val="00C70EEB"/>
    <w:pPr>
      <w:spacing w:line="400" w:lineRule="exact"/>
      <w:ind w:firstLineChars="450" w:firstLine="450"/>
      <w:jc w:val="both"/>
    </w:pPr>
    <w:rPr>
      <w:rFonts w:cs="新細明體"/>
      <w:bCs/>
      <w:sz w:val="24"/>
      <w:szCs w:val="24"/>
    </w:rPr>
  </w:style>
  <w:style w:type="paragraph" w:customStyle="1" w:styleId="14">
    <w:name w:val="標題(1)"/>
    <w:basedOn w:val="13"/>
    <w:rsid w:val="00C70EEB"/>
    <w:pPr>
      <w:ind w:firstLineChars="550" w:firstLine="550"/>
    </w:pPr>
  </w:style>
  <w:style w:type="paragraph" w:customStyle="1" w:styleId="af0">
    <w:name w:val="乙篇主文"/>
    <w:basedOn w:val="a"/>
    <w:link w:val="af1"/>
    <w:rsid w:val="00C70EEB"/>
    <w:pPr>
      <w:spacing w:line="400" w:lineRule="exact"/>
      <w:ind w:firstLineChars="200" w:firstLine="200"/>
      <w:jc w:val="both"/>
    </w:pPr>
    <w:rPr>
      <w:sz w:val="24"/>
      <w:szCs w:val="24"/>
    </w:rPr>
  </w:style>
  <w:style w:type="character" w:customStyle="1" w:styleId="af1">
    <w:name w:val="乙篇主文 字元"/>
    <w:link w:val="af0"/>
    <w:rsid w:val="00C70EEB"/>
    <w:rPr>
      <w:rFonts w:ascii="標楷體" w:eastAsia="標楷體"/>
      <w:kern w:val="2"/>
      <w:sz w:val="24"/>
      <w:szCs w:val="24"/>
    </w:rPr>
  </w:style>
  <w:style w:type="paragraph" w:customStyle="1" w:styleId="af2">
    <w:name w:val="單元 字元"/>
    <w:basedOn w:val="a"/>
    <w:link w:val="af3"/>
    <w:rsid w:val="00C70EEB"/>
    <w:pPr>
      <w:snapToGrid w:val="0"/>
      <w:ind w:rightChars="100" w:right="100"/>
    </w:pPr>
    <w:rPr>
      <w:rFonts w:hAnsi="Arial Narrow"/>
      <w:w w:val="95"/>
      <w:sz w:val="20"/>
    </w:rPr>
  </w:style>
  <w:style w:type="character" w:customStyle="1" w:styleId="af3">
    <w:name w:val="單元 字元 字元"/>
    <w:link w:val="af2"/>
    <w:rsid w:val="00C70EEB"/>
    <w:rPr>
      <w:rFonts w:ascii="標楷體" w:eastAsia="標楷體" w:hAnsi="Arial Narrow"/>
      <w:w w:val="95"/>
      <w:kern w:val="2"/>
    </w:rPr>
  </w:style>
  <w:style w:type="paragraph" w:customStyle="1" w:styleId="21">
    <w:name w:val="表格欄2數字"/>
    <w:basedOn w:val="1-"/>
    <w:rsid w:val="00C70EEB"/>
  </w:style>
  <w:style w:type="paragraph" w:customStyle="1" w:styleId="31">
    <w:name w:val="表格欄3數字"/>
    <w:basedOn w:val="21"/>
    <w:rsid w:val="00C70EEB"/>
    <w:rPr>
      <w:b w:val="0"/>
    </w:rPr>
  </w:style>
  <w:style w:type="paragraph" w:customStyle="1" w:styleId="41">
    <w:name w:val="欄4（原因分析）"/>
    <w:basedOn w:val="a"/>
    <w:rsid w:val="00C70EEB"/>
    <w:pPr>
      <w:jc w:val="both"/>
    </w:pPr>
    <w:rPr>
      <w:rFonts w:cs="新細明體"/>
      <w:w w:val="90"/>
      <w:sz w:val="18"/>
      <w:szCs w:val="18"/>
    </w:rPr>
  </w:style>
  <w:style w:type="paragraph" w:customStyle="1" w:styleId="af4">
    <w:name w:val="甲篇內文"/>
    <w:basedOn w:val="af0"/>
    <w:link w:val="af5"/>
    <w:rsid w:val="00C70EEB"/>
    <w:pPr>
      <w:spacing w:line="460" w:lineRule="exact"/>
    </w:pPr>
    <w:rPr>
      <w:sz w:val="28"/>
      <w:szCs w:val="28"/>
    </w:rPr>
  </w:style>
  <w:style w:type="character" w:customStyle="1" w:styleId="af5">
    <w:name w:val="甲篇內文 字元"/>
    <w:link w:val="af4"/>
    <w:rsid w:val="00C70EEB"/>
    <w:rPr>
      <w:rFonts w:ascii="標楷體" w:eastAsia="標楷體"/>
      <w:kern w:val="2"/>
      <w:sz w:val="28"/>
      <w:szCs w:val="28"/>
    </w:rPr>
  </w:style>
  <w:style w:type="paragraph" w:customStyle="1" w:styleId="af6">
    <w:name w:val="表頭"/>
    <w:basedOn w:val="a"/>
    <w:rsid w:val="00C70EEB"/>
    <w:pPr>
      <w:ind w:leftChars="30" w:left="30" w:rightChars="30" w:right="30"/>
      <w:jc w:val="distribute"/>
    </w:pPr>
    <w:rPr>
      <w:rFonts w:ascii="華康楷書體W5"/>
      <w:sz w:val="20"/>
    </w:rPr>
  </w:style>
  <w:style w:type="paragraph" w:customStyle="1" w:styleId="1-1">
    <w:name w:val="表格欄1-1主管"/>
    <w:basedOn w:val="a"/>
    <w:rsid w:val="00C70EEB"/>
    <w:pPr>
      <w:jc w:val="distribute"/>
    </w:pPr>
    <w:rPr>
      <w:rFonts w:ascii="Times New Roman" w:cs="新細明體"/>
      <w:b/>
      <w:sz w:val="20"/>
    </w:rPr>
  </w:style>
  <w:style w:type="paragraph" w:customStyle="1" w:styleId="1-2">
    <w:name w:val="表格欄1-2"/>
    <w:basedOn w:val="a"/>
    <w:link w:val="1-20"/>
    <w:rsid w:val="00C70EEB"/>
    <w:pPr>
      <w:ind w:firstLineChars="100" w:firstLine="100"/>
      <w:jc w:val="distribute"/>
    </w:pPr>
    <w:rPr>
      <w:rFonts w:ascii="Times New Roman" w:cs="新細明體"/>
      <w:b/>
      <w:sz w:val="20"/>
      <w:szCs w:val="18"/>
    </w:rPr>
  </w:style>
  <w:style w:type="character" w:customStyle="1" w:styleId="1-20">
    <w:name w:val="表格欄1-2 字元"/>
    <w:link w:val="1-2"/>
    <w:rsid w:val="00C70EEB"/>
    <w:rPr>
      <w:rFonts w:eastAsia="標楷體" w:cs="新細明體"/>
      <w:b/>
      <w:kern w:val="2"/>
      <w:szCs w:val="18"/>
    </w:rPr>
  </w:style>
  <w:style w:type="paragraph" w:customStyle="1" w:styleId="1-31">
    <w:name w:val="表格欄1-3退1"/>
    <w:basedOn w:val="a"/>
    <w:rsid w:val="00C70EEB"/>
    <w:pPr>
      <w:ind w:rightChars="10" w:right="10" w:firstLineChars="100" w:firstLine="100"/>
      <w:jc w:val="distribute"/>
    </w:pPr>
    <w:rPr>
      <w:rFonts w:ascii="Times New Roman" w:cs="新細明體"/>
      <w:sz w:val="18"/>
      <w:szCs w:val="18"/>
    </w:rPr>
  </w:style>
  <w:style w:type="paragraph" w:customStyle="1" w:styleId="123">
    <w:name w:val="內文123"/>
    <w:rsid w:val="00C70EEB"/>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C70EEB"/>
    <w:pPr>
      <w:ind w:leftChars="250" w:left="250" w:rightChars="100" w:right="100" w:firstLineChars="0" w:firstLine="0"/>
    </w:pPr>
    <w:rPr>
      <w:sz w:val="18"/>
    </w:rPr>
  </w:style>
  <w:style w:type="paragraph" w:customStyle="1" w:styleId="15">
    <w:name w:val="標題1.加粗"/>
    <w:basedOn w:val="13"/>
    <w:rsid w:val="00C70EEB"/>
    <w:pPr>
      <w:ind w:firstLine="1080"/>
    </w:pPr>
    <w:rPr>
      <w:b/>
      <w:sz w:val="28"/>
      <w:szCs w:val="28"/>
    </w:rPr>
  </w:style>
  <w:style w:type="paragraph" w:customStyle="1" w:styleId="-">
    <w:name w:val="欄-項目符號"/>
    <w:basedOn w:val="a3"/>
    <w:rsid w:val="00C70EEB"/>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C70EEB"/>
    <w:pPr>
      <w:spacing w:after="360" w:line="360" w:lineRule="auto"/>
      <w:jc w:val="center"/>
    </w:pPr>
    <w:rPr>
      <w:b/>
      <w:sz w:val="40"/>
    </w:rPr>
  </w:style>
  <w:style w:type="paragraph" w:customStyle="1" w:styleId="af9">
    <w:name w:val="壹貳參"/>
    <w:basedOn w:val="af8"/>
    <w:rsid w:val="00C70EEB"/>
    <w:pPr>
      <w:spacing w:after="240"/>
      <w:ind w:left="624"/>
      <w:jc w:val="left"/>
    </w:pPr>
    <w:rPr>
      <w:sz w:val="36"/>
    </w:rPr>
  </w:style>
  <w:style w:type="paragraph" w:customStyle="1" w:styleId="afa">
    <w:name w:val="一二三"/>
    <w:basedOn w:val="af9"/>
    <w:rsid w:val="00C70EEB"/>
    <w:pPr>
      <w:spacing w:after="120"/>
      <w:ind w:left="0"/>
    </w:pPr>
    <w:rPr>
      <w:b w:val="0"/>
      <w:sz w:val="32"/>
    </w:rPr>
  </w:style>
  <w:style w:type="paragraph" w:customStyle="1" w:styleId="afb">
    <w:name w:val="括號一二三"/>
    <w:basedOn w:val="afa"/>
    <w:rsid w:val="00C70EEB"/>
    <w:pPr>
      <w:spacing w:after="0"/>
      <w:ind w:firstLine="624"/>
      <w:jc w:val="both"/>
    </w:pPr>
    <w:rPr>
      <w:b/>
      <w:sz w:val="28"/>
    </w:rPr>
  </w:style>
  <w:style w:type="paragraph" w:customStyle="1" w:styleId="1230">
    <w:name w:val="123"/>
    <w:basedOn w:val="afb"/>
    <w:rsid w:val="00C70EEB"/>
    <w:pPr>
      <w:ind w:firstLine="425"/>
    </w:pPr>
    <w:rPr>
      <w:b w:val="0"/>
      <w:sz w:val="24"/>
    </w:rPr>
  </w:style>
  <w:style w:type="paragraph" w:customStyle="1" w:styleId="1231">
    <w:name w:val="括號123"/>
    <w:basedOn w:val="1230"/>
    <w:rsid w:val="00C70EEB"/>
    <w:pPr>
      <w:ind w:firstLine="624"/>
    </w:pPr>
  </w:style>
  <w:style w:type="paragraph" w:customStyle="1" w:styleId="1232">
    <w:name w:val="圓圈123"/>
    <w:basedOn w:val="1231"/>
    <w:rsid w:val="00C70EEB"/>
    <w:pPr>
      <w:ind w:firstLine="1008"/>
    </w:pPr>
  </w:style>
  <w:style w:type="paragraph" w:customStyle="1" w:styleId="afc">
    <w:name w:val="標題甲、"/>
    <w:basedOn w:val="a"/>
    <w:rsid w:val="00C70EEB"/>
    <w:pPr>
      <w:spacing w:beforeLines="50" w:before="50"/>
      <w:jc w:val="center"/>
    </w:pPr>
    <w:rPr>
      <w:rFonts w:ascii="Times New Roman" w:cs="新細明體"/>
      <w:b/>
      <w:bCs/>
      <w:sz w:val="40"/>
    </w:rPr>
  </w:style>
  <w:style w:type="paragraph" w:customStyle="1" w:styleId="afd">
    <w:name w:val="單元"/>
    <w:basedOn w:val="a"/>
    <w:rsid w:val="00C70EEB"/>
    <w:pPr>
      <w:snapToGrid w:val="0"/>
      <w:ind w:rightChars="100" w:right="100"/>
    </w:pPr>
    <w:rPr>
      <w:rFonts w:hAnsi="Arial Narrow"/>
      <w:w w:val="95"/>
      <w:sz w:val="20"/>
    </w:rPr>
  </w:style>
  <w:style w:type="paragraph" w:customStyle="1" w:styleId="afe">
    <w:name w:val="註"/>
    <w:basedOn w:val="a"/>
    <w:rsid w:val="00C70EEB"/>
    <w:pPr>
      <w:spacing w:line="320" w:lineRule="exact"/>
      <w:jc w:val="both"/>
    </w:pPr>
    <w:rPr>
      <w:sz w:val="20"/>
    </w:rPr>
  </w:style>
  <w:style w:type="paragraph" w:customStyle="1" w:styleId="1-32">
    <w:name w:val="表格欄1-3退2"/>
    <w:basedOn w:val="1-31"/>
    <w:rsid w:val="00C70EEB"/>
    <w:pPr>
      <w:ind w:firstLineChars="200" w:firstLine="200"/>
    </w:pPr>
  </w:style>
  <w:style w:type="paragraph" w:styleId="aff">
    <w:name w:val="Balloon Text"/>
    <w:basedOn w:val="a"/>
    <w:link w:val="aff0"/>
    <w:semiHidden/>
    <w:rsid w:val="00C70EEB"/>
    <w:pPr>
      <w:jc w:val="left"/>
    </w:pPr>
    <w:rPr>
      <w:rFonts w:ascii="Arial" w:eastAsia="新細明體" w:hAnsi="Arial"/>
      <w:sz w:val="18"/>
      <w:szCs w:val="18"/>
    </w:rPr>
  </w:style>
  <w:style w:type="character" w:customStyle="1" w:styleId="aff0">
    <w:name w:val="註解方塊文字 字元"/>
    <w:basedOn w:val="a0"/>
    <w:link w:val="aff"/>
    <w:semiHidden/>
    <w:rsid w:val="00C70EEB"/>
    <w:rPr>
      <w:rFonts w:ascii="Arial" w:hAnsi="Arial"/>
      <w:kern w:val="2"/>
      <w:sz w:val="18"/>
      <w:szCs w:val="18"/>
    </w:rPr>
  </w:style>
  <w:style w:type="paragraph" w:customStyle="1" w:styleId="210">
    <w:name w:val="一、2行黑體退1"/>
    <w:basedOn w:val="1-2"/>
    <w:rsid w:val="00C70EEB"/>
    <w:pPr>
      <w:ind w:leftChars="80" w:left="80" w:firstLineChars="0" w:firstLine="0"/>
      <w:jc w:val="both"/>
    </w:pPr>
    <w:rPr>
      <w:spacing w:val="-4"/>
      <w:szCs w:val="20"/>
    </w:rPr>
  </w:style>
  <w:style w:type="paragraph" w:customStyle="1" w:styleId="211">
    <w:name w:val="一、2行宋體退1"/>
    <w:basedOn w:val="1-32"/>
    <w:rsid w:val="00C70EEB"/>
    <w:pPr>
      <w:ind w:leftChars="80" w:left="192" w:firstLineChars="0" w:firstLine="0"/>
      <w:jc w:val="both"/>
    </w:pPr>
    <w:rPr>
      <w:spacing w:val="-2"/>
    </w:rPr>
  </w:style>
  <w:style w:type="paragraph" w:customStyle="1" w:styleId="22">
    <w:name w:val="一、2行宋體退2"/>
    <w:basedOn w:val="1-32"/>
    <w:rsid w:val="00C70EEB"/>
    <w:pPr>
      <w:ind w:leftChars="170" w:left="408" w:firstLineChars="0" w:firstLine="0"/>
      <w:jc w:val="both"/>
    </w:pPr>
    <w:rPr>
      <w:spacing w:val="-6"/>
    </w:rPr>
  </w:style>
  <w:style w:type="paragraph" w:customStyle="1" w:styleId="212">
    <w:name w:val="二、2行宋體退1"/>
    <w:basedOn w:val="211"/>
    <w:rsid w:val="00C70EEB"/>
    <w:rPr>
      <w:spacing w:val="-8"/>
    </w:rPr>
  </w:style>
  <w:style w:type="paragraph" w:customStyle="1" w:styleId="220">
    <w:name w:val="二、2行宋體退2"/>
    <w:basedOn w:val="212"/>
    <w:rsid w:val="00C70EEB"/>
    <w:pPr>
      <w:ind w:leftChars="150" w:left="150"/>
      <w:jc w:val="distribute"/>
    </w:pPr>
  </w:style>
  <w:style w:type="paragraph" w:customStyle="1" w:styleId="213">
    <w:name w:val="二、2行黑體退1"/>
    <w:basedOn w:val="210"/>
    <w:rsid w:val="00C70EEB"/>
    <w:pPr>
      <w:jc w:val="distribute"/>
    </w:pPr>
  </w:style>
  <w:style w:type="paragraph" w:customStyle="1" w:styleId="23">
    <w:name w:val="二、2行主管黑體"/>
    <w:basedOn w:val="1-1"/>
    <w:rsid w:val="00C70EEB"/>
    <w:rPr>
      <w:spacing w:val="-6"/>
    </w:rPr>
  </w:style>
  <w:style w:type="paragraph" w:styleId="aff1">
    <w:name w:val="Plain Text"/>
    <w:basedOn w:val="a"/>
    <w:link w:val="aff2"/>
    <w:rsid w:val="00C70EEB"/>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C70EEB"/>
    <w:rPr>
      <w:rFonts w:ascii="細明體" w:eastAsia="細明體" w:hAnsi="細明體"/>
      <w:kern w:val="3"/>
      <w:sz w:val="24"/>
    </w:rPr>
  </w:style>
  <w:style w:type="character" w:customStyle="1" w:styleId="10">
    <w:name w:val="標題 1 字元"/>
    <w:link w:val="1"/>
    <w:rsid w:val="00C70EEB"/>
    <w:rPr>
      <w:rFonts w:ascii="標楷體" w:eastAsia="標楷體"/>
      <w:b/>
      <w:bCs/>
      <w:kern w:val="2"/>
      <w:sz w:val="32"/>
    </w:rPr>
  </w:style>
  <w:style w:type="numbering" w:customStyle="1" w:styleId="16">
    <w:name w:val="無清單1"/>
    <w:next w:val="a2"/>
    <w:uiPriority w:val="99"/>
    <w:semiHidden/>
    <w:unhideWhenUsed/>
    <w:rsid w:val="00C70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QRHJfx2EfF&#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880AA-3166-49C0-B663-2D42E40B1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DQRHJfx2EfF歲入機關別決算審定明細表A3_1.dot</Template>
  <TotalTime>2</TotalTime>
  <Pages>14</Pages>
  <Words>8401</Words>
  <Characters>16421</Characters>
  <Application>Microsoft Office Word</Application>
  <DocSecurity>0</DocSecurity>
  <Lines>136</Lines>
  <Paragraphs>49</Paragraphs>
  <ScaleCrop>false</ScaleCrop>
  <Company>N.A.O.</Company>
  <LinksUpToDate>false</LinksUpToDate>
  <CharactersWithSpaces>24773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王淑絹</dc:creator>
  <cp:keywords/>
  <dc:description/>
  <cp:lastModifiedBy>王淑絹</cp:lastModifiedBy>
  <cp:revision>3</cp:revision>
  <cp:lastPrinted>2024-06-20T09:30:00Z</cp:lastPrinted>
  <dcterms:created xsi:type="dcterms:W3CDTF">2024-06-28T08:46:00Z</dcterms:created>
  <dcterms:modified xsi:type="dcterms:W3CDTF">2024-06-28T09:57:00Z</dcterms:modified>
</cp:coreProperties>
</file>