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53C" w:rsidRPr="002B25FA" w:rsidRDefault="0062353C" w:rsidP="00E51106">
      <w:pPr>
        <w:overflowPunct w:val="0"/>
        <w:spacing w:line="360" w:lineRule="auto"/>
        <w:jc w:val="both"/>
        <w:rPr>
          <w:rFonts w:ascii="標楷體" w:eastAsia="標楷體" w:hAnsi="標楷體" w:cs="新細明體"/>
          <w:b/>
          <w:bCs/>
          <w:sz w:val="36"/>
          <w:szCs w:val="32"/>
        </w:rPr>
      </w:pPr>
      <w:r w:rsidRPr="002B25FA">
        <w:rPr>
          <w:rFonts w:ascii="標楷體" w:eastAsia="標楷體" w:hAnsi="標楷體" w:cs="新細明體" w:hint="eastAsia"/>
          <w:b/>
          <w:bCs/>
          <w:sz w:val="36"/>
          <w:szCs w:val="36"/>
        </w:rPr>
        <w:t>貳拾柒、直轄市及縣市政府</w:t>
      </w:r>
    </w:p>
    <w:p w:rsidR="0062353C" w:rsidRPr="002B25FA" w:rsidRDefault="0062353C" w:rsidP="00E51106">
      <w:pPr>
        <w:keepNext/>
        <w:overflowPunct w:val="0"/>
        <w:spacing w:line="400" w:lineRule="exact"/>
        <w:ind w:firstLineChars="100" w:firstLine="320"/>
        <w:outlineLvl w:val="0"/>
        <w:rPr>
          <w:rFonts w:ascii="標楷體" w:eastAsia="標楷體" w:hAnsi="標楷體"/>
          <w:b/>
          <w:bCs/>
          <w:kern w:val="52"/>
          <w:sz w:val="32"/>
          <w:szCs w:val="32"/>
        </w:rPr>
      </w:pPr>
      <w:r w:rsidRPr="002B25FA">
        <w:rPr>
          <w:rFonts w:ascii="標楷體" w:eastAsia="標楷體" w:hAnsi="標楷體" w:hint="eastAsia"/>
          <w:b/>
          <w:bCs/>
          <w:kern w:val="52"/>
          <w:sz w:val="32"/>
          <w:szCs w:val="32"/>
        </w:rPr>
        <w:t>一、直轄市及縣市一般性補助款</w:t>
      </w:r>
    </w:p>
    <w:p w:rsidR="0062353C" w:rsidRPr="002B25FA" w:rsidRDefault="0062353C" w:rsidP="00E51106">
      <w:pPr>
        <w:pStyle w:val="a8"/>
        <w:overflowPunct w:val="0"/>
        <w:spacing w:before="72" w:after="72"/>
        <w:ind w:firstLine="480"/>
        <w:rPr>
          <w:rFonts w:hAnsi="標楷體"/>
        </w:rPr>
      </w:pPr>
      <w:r w:rsidRPr="002B25FA">
        <w:rPr>
          <w:rFonts w:hAnsi="標楷體" w:hint="eastAsia"/>
        </w:rPr>
        <w:t>直轄市及縣市一般性補助款歲入無預算數，決算審核結果，審定實現數</w:t>
      </w:r>
      <w:r w:rsidRPr="002B25FA">
        <w:rPr>
          <w:rFonts w:hAnsi="標楷體"/>
        </w:rPr>
        <w:t>1,397</w:t>
      </w:r>
      <w:r w:rsidRPr="002B25FA">
        <w:rPr>
          <w:rFonts w:hAnsi="標楷體" w:hint="eastAsia"/>
        </w:rPr>
        <w:t>萬餘元，主要係</w:t>
      </w:r>
      <w:r w:rsidRPr="002B25FA">
        <w:rPr>
          <w:rFonts w:hAnsi="標楷體" w:hint="eastAsia"/>
          <w:noProof/>
        </w:rPr>
        <w:t>收回以前年度新北市政府、臺中市政府及臺南市政府辦理促進民間參與公共建設獎勵案件終止投資契約之獎勵金</w:t>
      </w:r>
      <w:r w:rsidRPr="002B25FA">
        <w:rPr>
          <w:rFonts w:hAnsi="標楷體"/>
        </w:rPr>
        <w:t>。</w:t>
      </w:r>
      <w:r w:rsidRPr="002B25FA">
        <w:rPr>
          <w:rFonts w:hAnsi="標楷體" w:hint="eastAsia"/>
        </w:rPr>
        <w:t>歲出預算數</w:t>
      </w:r>
      <w:r w:rsidRPr="002B25FA">
        <w:rPr>
          <w:rFonts w:hAnsi="標楷體"/>
        </w:rPr>
        <w:t>2,146</w:t>
      </w:r>
      <w:r w:rsidRPr="002B25FA">
        <w:rPr>
          <w:rFonts w:hAnsi="標楷體" w:hint="eastAsia"/>
        </w:rPr>
        <w:t>億</w:t>
      </w:r>
      <w:r w:rsidRPr="002B25FA">
        <w:rPr>
          <w:rFonts w:hAnsi="標楷體"/>
        </w:rPr>
        <w:t>2,251</w:t>
      </w:r>
      <w:r w:rsidRPr="002B25FA">
        <w:rPr>
          <w:rFonts w:hAnsi="標楷體" w:hint="eastAsia"/>
        </w:rPr>
        <w:t>萬元（含一般性補助款1,626億2,251萬元及平衡預算補助款520億元），係補助直轄市及縣市政府教育、交通、其他經濟服務、社會保險、社會救助、福利服務、其他基本財政、平衡預算等支出，決算審核結果，審定實現數</w:t>
      </w:r>
      <w:r w:rsidRPr="002B25FA">
        <w:rPr>
          <w:rFonts w:hAnsi="標楷體"/>
        </w:rPr>
        <w:t>2</w:t>
      </w:r>
      <w:r w:rsidRPr="002B25FA">
        <w:rPr>
          <w:rFonts w:hAnsi="標楷體" w:hint="eastAsia"/>
        </w:rPr>
        <w:t>,</w:t>
      </w:r>
      <w:r w:rsidRPr="002B25FA">
        <w:rPr>
          <w:rFonts w:hAnsi="標楷體"/>
        </w:rPr>
        <w:t>110</w:t>
      </w:r>
      <w:r w:rsidRPr="002B25FA">
        <w:rPr>
          <w:rFonts w:hAnsi="標楷體" w:hint="eastAsia"/>
        </w:rPr>
        <w:t>億</w:t>
      </w:r>
      <w:r w:rsidRPr="002B25FA">
        <w:rPr>
          <w:rFonts w:hAnsi="標楷體"/>
        </w:rPr>
        <w:t>6</w:t>
      </w:r>
      <w:r w:rsidRPr="002B25FA">
        <w:rPr>
          <w:rFonts w:hAnsi="標楷體" w:hint="eastAsia"/>
        </w:rPr>
        <w:t>,</w:t>
      </w:r>
      <w:r w:rsidRPr="002B25FA">
        <w:rPr>
          <w:rFonts w:hAnsi="標楷體"/>
        </w:rPr>
        <w:t>88</w:t>
      </w:r>
      <w:r w:rsidRPr="002B25FA">
        <w:rPr>
          <w:rFonts w:hAnsi="標楷體" w:hint="eastAsia"/>
        </w:rPr>
        <w:t>5萬餘元</w:t>
      </w:r>
      <w:proofErr w:type="gramStart"/>
      <w:r w:rsidRPr="002B25FA">
        <w:rPr>
          <w:rFonts w:hAnsi="標楷體" w:hint="eastAsia"/>
        </w:rPr>
        <w:t>（</w:t>
      </w:r>
      <w:proofErr w:type="gramEnd"/>
      <w:r w:rsidRPr="002B25FA">
        <w:rPr>
          <w:rFonts w:hAnsi="標楷體" w:hint="eastAsia"/>
        </w:rPr>
        <w:t>9</w:t>
      </w:r>
      <w:r w:rsidRPr="002B25FA">
        <w:rPr>
          <w:rFonts w:hAnsi="標楷體"/>
        </w:rPr>
        <w:t>8</w:t>
      </w:r>
      <w:r w:rsidRPr="002B25FA">
        <w:rPr>
          <w:rFonts w:hAnsi="標楷體" w:hint="eastAsia"/>
        </w:rPr>
        <w:t>.3</w:t>
      </w:r>
      <w:r w:rsidRPr="002B25FA">
        <w:rPr>
          <w:rFonts w:hAnsi="標楷體"/>
        </w:rPr>
        <w:t>4</w:t>
      </w:r>
      <w:r w:rsidRPr="002B25FA">
        <w:rPr>
          <w:rFonts w:hAnsi="標楷體" w:hint="eastAsia"/>
        </w:rPr>
        <w:t>％；含一般性補助款1,591億2,730萬餘元及平衡預算補助款519億4,154萬餘元</w:t>
      </w:r>
      <w:proofErr w:type="gramStart"/>
      <w:r w:rsidRPr="002B25FA">
        <w:rPr>
          <w:rFonts w:hAnsi="標楷體" w:hint="eastAsia"/>
        </w:rPr>
        <w:t>）</w:t>
      </w:r>
      <w:proofErr w:type="gramEnd"/>
      <w:r w:rsidRPr="002B25FA">
        <w:rPr>
          <w:rFonts w:hAnsi="標楷體" w:hint="eastAsia"/>
        </w:rPr>
        <w:t>，預算賸餘3</w:t>
      </w:r>
      <w:r w:rsidRPr="002B25FA">
        <w:rPr>
          <w:rFonts w:hAnsi="標楷體"/>
        </w:rPr>
        <w:t>5</w:t>
      </w:r>
      <w:r w:rsidRPr="002B25FA">
        <w:rPr>
          <w:rFonts w:hAnsi="標楷體" w:hint="eastAsia"/>
        </w:rPr>
        <w:t>億</w:t>
      </w:r>
      <w:r w:rsidRPr="002B25FA">
        <w:rPr>
          <w:rFonts w:hAnsi="標楷體"/>
        </w:rPr>
        <w:t>5,365</w:t>
      </w:r>
      <w:r w:rsidRPr="002B25FA">
        <w:rPr>
          <w:rFonts w:hAnsi="標楷體" w:hint="eastAsia"/>
        </w:rPr>
        <w:t>萬餘元（</w:t>
      </w:r>
      <w:r w:rsidRPr="002B25FA">
        <w:rPr>
          <w:rFonts w:hAnsi="標楷體"/>
        </w:rPr>
        <w:t>1</w:t>
      </w:r>
      <w:r w:rsidRPr="002B25FA">
        <w:rPr>
          <w:rFonts w:hAnsi="標楷體" w:hint="eastAsia"/>
        </w:rPr>
        <w:t>.6</w:t>
      </w:r>
      <w:r w:rsidRPr="002B25FA">
        <w:rPr>
          <w:rFonts w:hAnsi="標楷體"/>
        </w:rPr>
        <w:t>6</w:t>
      </w:r>
      <w:r w:rsidRPr="002B25FA">
        <w:rPr>
          <w:rFonts w:hAnsi="標楷體" w:hint="eastAsia"/>
        </w:rPr>
        <w:t>％），主要係補助款分配之結餘等（有關歲入、歲出決算之審定及各項差異之原因分析等詳細內容，請至審計部全球資訊網/總決算審核報告/總決算審核報告查詢平台查閱）。</w:t>
      </w:r>
    </w:p>
    <w:p w:rsidR="0062353C" w:rsidRPr="002B25FA" w:rsidRDefault="0062353C" w:rsidP="00E51106">
      <w:pPr>
        <w:keepNext/>
        <w:overflowPunct w:val="0"/>
        <w:spacing w:beforeLines="20" w:before="72" w:afterLines="20" w:after="72" w:line="400" w:lineRule="exact"/>
        <w:ind w:firstLineChars="100" w:firstLine="320"/>
        <w:outlineLvl w:val="0"/>
        <w:rPr>
          <w:rFonts w:ascii="標楷體" w:eastAsia="標楷體" w:hAnsi="標楷體"/>
          <w:b/>
          <w:bCs/>
          <w:kern w:val="52"/>
          <w:sz w:val="32"/>
          <w:szCs w:val="32"/>
        </w:rPr>
      </w:pPr>
      <w:r w:rsidRPr="002B25FA">
        <w:rPr>
          <w:rFonts w:ascii="標楷體" w:eastAsia="標楷體" w:hAnsi="標楷體" w:hint="eastAsia"/>
          <w:b/>
          <w:bCs/>
          <w:kern w:val="52"/>
          <w:sz w:val="32"/>
          <w:szCs w:val="32"/>
        </w:rPr>
        <w:t>二、重要審核意見</w:t>
      </w:r>
    </w:p>
    <w:p w:rsidR="0062353C" w:rsidRPr="002B25FA" w:rsidRDefault="0062353C" w:rsidP="00E51106">
      <w:pPr>
        <w:pStyle w:val="2"/>
        <w:keepNext w:val="0"/>
        <w:kinsoku w:val="0"/>
        <w:overflowPunct w:val="0"/>
        <w:adjustRightInd w:val="0"/>
        <w:snapToGrid w:val="0"/>
        <w:spacing w:line="400" w:lineRule="exact"/>
        <w:ind w:rightChars="27" w:right="65" w:firstLineChars="200" w:firstLine="561"/>
        <w:rPr>
          <w:rFonts w:hAnsi="標楷體"/>
          <w:b/>
          <w:sz w:val="28"/>
          <w:szCs w:val="28"/>
        </w:rPr>
      </w:pPr>
      <w:r w:rsidRPr="002B25FA">
        <w:rPr>
          <w:rFonts w:hAnsi="標楷體" w:hint="eastAsia"/>
          <w:b/>
          <w:sz w:val="28"/>
          <w:szCs w:val="28"/>
        </w:rPr>
        <w:t>（一）</w:t>
      </w:r>
      <w:r w:rsidR="00DB025E">
        <w:rPr>
          <w:rFonts w:hAnsi="標楷體" w:hint="eastAsia"/>
          <w:b/>
          <w:sz w:val="28"/>
          <w:szCs w:val="28"/>
          <w:lang w:eastAsia="zh-TW"/>
        </w:rPr>
        <w:t xml:space="preserve">　</w:t>
      </w:r>
      <w:r w:rsidRPr="002B25FA">
        <w:rPr>
          <w:rFonts w:hAnsi="標楷體" w:hint="eastAsia"/>
          <w:b/>
          <w:sz w:val="28"/>
          <w:szCs w:val="28"/>
        </w:rPr>
        <w:t>中央為謀全</w:t>
      </w:r>
      <w:r w:rsidR="009317EE">
        <w:rPr>
          <w:rFonts w:hAnsi="標楷體" w:hint="eastAsia"/>
          <w:b/>
          <w:sz w:val="28"/>
          <w:szCs w:val="28"/>
        </w:rPr>
        <w:t>國之經濟平衡發展，並提升地方財政自主程度，透過核撥一般性補助款</w:t>
      </w:r>
      <w:proofErr w:type="gramStart"/>
      <w:r w:rsidRPr="002B25FA">
        <w:rPr>
          <w:rFonts w:hAnsi="標楷體" w:hint="eastAsia"/>
          <w:b/>
          <w:sz w:val="28"/>
          <w:szCs w:val="28"/>
        </w:rPr>
        <w:t>挹</w:t>
      </w:r>
      <w:proofErr w:type="gramEnd"/>
      <w:r w:rsidRPr="002B25FA">
        <w:rPr>
          <w:rFonts w:hAnsi="標楷體" w:hint="eastAsia"/>
          <w:b/>
          <w:sz w:val="28"/>
          <w:szCs w:val="28"/>
        </w:rPr>
        <w:t>注地方財源，以因應市縣政府基本設施及教育設施建設與社會福利經費需求，惟部分市縣預算執行未如預期或成效</w:t>
      </w:r>
      <w:r w:rsidR="00771FDB">
        <w:rPr>
          <w:rFonts w:hAnsi="標楷體" w:hint="eastAsia"/>
          <w:b/>
          <w:sz w:val="28"/>
          <w:szCs w:val="28"/>
          <w:lang w:eastAsia="zh-TW"/>
        </w:rPr>
        <w:t>尚有</w:t>
      </w:r>
      <w:r w:rsidRPr="002B25FA">
        <w:rPr>
          <w:rFonts w:hAnsi="標楷體" w:hint="eastAsia"/>
          <w:b/>
          <w:sz w:val="28"/>
          <w:szCs w:val="28"/>
          <w:lang w:eastAsia="zh-TW"/>
        </w:rPr>
        <w:t>提升</w:t>
      </w:r>
      <w:r w:rsidR="00771FDB">
        <w:rPr>
          <w:rFonts w:hAnsi="標楷體" w:hint="eastAsia"/>
          <w:b/>
          <w:sz w:val="28"/>
          <w:szCs w:val="28"/>
          <w:lang w:eastAsia="zh-TW"/>
        </w:rPr>
        <w:t>空間</w:t>
      </w:r>
      <w:r w:rsidR="00771FDB">
        <w:rPr>
          <w:rFonts w:hAnsi="標楷體" w:hint="eastAsia"/>
          <w:b/>
          <w:sz w:val="28"/>
          <w:szCs w:val="28"/>
        </w:rPr>
        <w:t>，</w:t>
      </w:r>
      <w:proofErr w:type="spellStart"/>
      <w:r w:rsidR="00771FDB">
        <w:rPr>
          <w:rFonts w:hAnsi="標楷體" w:hint="eastAsia"/>
          <w:b/>
          <w:sz w:val="28"/>
          <w:szCs w:val="28"/>
          <w:lang w:eastAsia="zh-TW"/>
        </w:rPr>
        <w:t>允宜</w:t>
      </w:r>
      <w:r w:rsidRPr="002B25FA">
        <w:rPr>
          <w:rFonts w:hAnsi="標楷體" w:hint="eastAsia"/>
          <w:b/>
          <w:sz w:val="28"/>
          <w:szCs w:val="28"/>
          <w:lang w:eastAsia="zh-TW"/>
        </w:rPr>
        <w:t>檢討</w:t>
      </w:r>
      <w:r w:rsidRPr="002B25FA">
        <w:rPr>
          <w:rFonts w:hAnsi="標楷體" w:hint="eastAsia"/>
          <w:b/>
          <w:sz w:val="28"/>
          <w:szCs w:val="28"/>
        </w:rPr>
        <w:t>改善積極辦理，</w:t>
      </w:r>
      <w:proofErr w:type="gramStart"/>
      <w:r w:rsidRPr="002B25FA">
        <w:rPr>
          <w:rFonts w:hAnsi="標楷體" w:hint="eastAsia"/>
          <w:b/>
          <w:sz w:val="28"/>
          <w:szCs w:val="28"/>
        </w:rPr>
        <w:t>俾</w:t>
      </w:r>
      <w:proofErr w:type="gramEnd"/>
      <w:r w:rsidRPr="002B25FA">
        <w:rPr>
          <w:rFonts w:hAnsi="標楷體" w:hint="eastAsia"/>
          <w:b/>
          <w:sz w:val="28"/>
          <w:szCs w:val="28"/>
        </w:rPr>
        <w:t>發揮補助效果</w:t>
      </w:r>
      <w:proofErr w:type="spellEnd"/>
      <w:r w:rsidRPr="002B25FA">
        <w:rPr>
          <w:rFonts w:hAnsi="標楷體" w:hint="eastAsia"/>
          <w:b/>
          <w:sz w:val="28"/>
          <w:szCs w:val="28"/>
        </w:rPr>
        <w:t>。</w:t>
      </w:r>
    </w:p>
    <w:p w:rsidR="0062353C" w:rsidRPr="002B25FA" w:rsidRDefault="0062353C" w:rsidP="009317EE">
      <w:pPr>
        <w:overflowPunct w:val="0"/>
        <w:spacing w:line="426" w:lineRule="exact"/>
        <w:ind w:firstLineChars="200" w:firstLine="480"/>
        <w:jc w:val="both"/>
        <w:rPr>
          <w:rFonts w:ascii="標楷體" w:eastAsia="標楷體" w:hAnsi="標楷體"/>
        </w:rPr>
      </w:pPr>
      <w:r w:rsidRPr="002B25FA">
        <w:rPr>
          <w:rFonts w:ascii="標楷體" w:eastAsia="標楷體" w:hAnsi="標楷體"/>
          <w:b/>
          <w:bCs/>
          <w:noProof/>
          <w:spacing w:val="2"/>
        </w:rPr>
        <mc:AlternateContent>
          <mc:Choice Requires="wps">
            <w:drawing>
              <wp:anchor distT="0" distB="0" distL="36195" distR="36195" simplePos="0" relativeHeight="251777024" behindDoc="1" locked="0" layoutInCell="1" allowOverlap="1" wp14:anchorId="0ED7AA3E" wp14:editId="02AACDA4">
                <wp:simplePos x="0" y="0"/>
                <wp:positionH relativeFrom="margin">
                  <wp:posOffset>1974850</wp:posOffset>
                </wp:positionH>
                <wp:positionV relativeFrom="margin">
                  <wp:posOffset>6861447</wp:posOffset>
                </wp:positionV>
                <wp:extent cx="4333240" cy="1835785"/>
                <wp:effectExtent l="0" t="0" r="10160" b="12065"/>
                <wp:wrapSquare wrapText="bothSides"/>
                <wp:docPr id="27" name="Text Box 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240" cy="183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06F9" w:rsidRPr="00EA35C6" w:rsidRDefault="007706F9" w:rsidP="0062353C">
                            <w:pPr>
                              <w:pStyle w:val="14"/>
                              <w:tabs>
                                <w:tab w:val="left" w:pos="6663"/>
                              </w:tabs>
                              <w:spacing w:line="240" w:lineRule="exact"/>
                              <w:ind w:firstLineChars="0" w:firstLine="0"/>
                              <w:jc w:val="center"/>
                              <w:rPr>
                                <w:b/>
                                <w:bCs w:val="0"/>
                                <w:spacing w:val="-4"/>
                              </w:rPr>
                            </w:pPr>
                            <w:r w:rsidRPr="00EA35C6">
                              <w:rPr>
                                <w:rFonts w:hint="eastAsia"/>
                                <w:b/>
                                <w:bCs w:val="0"/>
                                <w:spacing w:val="-4"/>
                              </w:rPr>
                              <w:t>表1</w:t>
                            </w:r>
                            <w:r>
                              <w:rPr>
                                <w:rFonts w:hint="eastAsia"/>
                                <w:b/>
                                <w:bCs w:val="0"/>
                                <w:spacing w:val="-4"/>
                              </w:rPr>
                              <w:t xml:space="preserve">　</w:t>
                            </w:r>
                            <w:r w:rsidRPr="00EA35C6">
                              <w:rPr>
                                <w:rFonts w:hint="eastAsia"/>
                                <w:b/>
                                <w:bCs w:val="0"/>
                                <w:spacing w:val="-4"/>
                              </w:rPr>
                              <w:t>一般性補助款</w:t>
                            </w:r>
                            <w:r>
                              <w:rPr>
                                <w:rFonts w:hint="eastAsia"/>
                                <w:b/>
                                <w:bCs w:val="0"/>
                                <w:spacing w:val="-4"/>
                              </w:rPr>
                              <w:t>預算編列及</w:t>
                            </w:r>
                            <w:r w:rsidRPr="00EA35C6">
                              <w:rPr>
                                <w:rFonts w:hint="eastAsia"/>
                                <w:b/>
                                <w:bCs w:val="0"/>
                                <w:spacing w:val="-4"/>
                              </w:rPr>
                              <w:t>撥付情形</w:t>
                            </w:r>
                          </w:p>
                          <w:p w:rsidR="007706F9" w:rsidRPr="00C242A7" w:rsidRDefault="007706F9" w:rsidP="0062353C">
                            <w:pPr>
                              <w:pStyle w:val="14"/>
                              <w:tabs>
                                <w:tab w:val="left" w:pos="709"/>
                              </w:tabs>
                              <w:spacing w:line="320" w:lineRule="exact"/>
                              <w:ind w:leftChars="354" w:left="850" w:rightChars="14" w:right="34" w:firstLineChars="0" w:firstLine="0"/>
                              <w:jc w:val="right"/>
                              <w:rPr>
                                <w:bCs w:val="0"/>
                                <w:sz w:val="20"/>
                                <w:szCs w:val="20"/>
                              </w:rPr>
                            </w:pPr>
                            <w:r w:rsidRPr="00C242A7">
                              <w:rPr>
                                <w:rFonts w:hint="eastAsia"/>
                                <w:bCs w:val="0"/>
                                <w:sz w:val="20"/>
                                <w:szCs w:val="20"/>
                              </w:rPr>
                              <w:t>單位：新臺幣千元</w:t>
                            </w:r>
                            <w:r>
                              <w:rPr>
                                <w:rFonts w:hint="eastAsia"/>
                                <w:bCs w:val="0"/>
                                <w:sz w:val="20"/>
                                <w:szCs w:val="20"/>
                              </w:rPr>
                              <w:t>、</w:t>
                            </w:r>
                            <w:r>
                              <w:rPr>
                                <w:bCs w:val="0"/>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1344"/>
                              <w:gridCol w:w="1414"/>
                              <w:gridCol w:w="728"/>
                              <w:gridCol w:w="1402"/>
                              <w:gridCol w:w="709"/>
                            </w:tblGrid>
                            <w:tr w:rsidR="007706F9" w:rsidRPr="003A021A" w:rsidTr="00C9056C">
                              <w:trPr>
                                <w:trHeight w:val="20"/>
                              </w:trPr>
                              <w:tc>
                                <w:tcPr>
                                  <w:tcW w:w="924" w:type="dxa"/>
                                  <w:vMerge w:val="restart"/>
                                  <w:tcBorders>
                                    <w:tl2br w:val="single" w:sz="4" w:space="0" w:color="auto"/>
                                  </w:tcBorders>
                                  <w:vAlign w:val="center"/>
                                </w:tcPr>
                                <w:p w:rsidR="007706F9" w:rsidRPr="00D07010" w:rsidRDefault="007706F9" w:rsidP="00B27ACF">
                                  <w:pPr>
                                    <w:pStyle w:val="14"/>
                                    <w:snapToGrid w:val="0"/>
                                    <w:spacing w:line="240" w:lineRule="auto"/>
                                    <w:ind w:leftChars="14" w:left="34" w:firstLineChars="0" w:firstLine="0"/>
                                    <w:jc w:val="right"/>
                                    <w:rPr>
                                      <w:bCs w:val="0"/>
                                      <w:sz w:val="20"/>
                                      <w:szCs w:val="20"/>
                                    </w:rPr>
                                  </w:pPr>
                                  <w:r w:rsidRPr="00D07010">
                                    <w:rPr>
                                      <w:rFonts w:hint="eastAsia"/>
                                      <w:bCs w:val="0"/>
                                      <w:sz w:val="20"/>
                                      <w:szCs w:val="20"/>
                                    </w:rPr>
                                    <w:t>項目</w:t>
                                  </w:r>
                                </w:p>
                                <w:p w:rsidR="007706F9" w:rsidRPr="00D07010" w:rsidRDefault="007706F9" w:rsidP="00B27ACF">
                                  <w:pPr>
                                    <w:pStyle w:val="14"/>
                                    <w:snapToGrid w:val="0"/>
                                    <w:spacing w:line="240" w:lineRule="auto"/>
                                    <w:ind w:leftChars="14" w:left="34" w:firstLineChars="0" w:firstLine="0"/>
                                    <w:rPr>
                                      <w:bCs w:val="0"/>
                                      <w:sz w:val="20"/>
                                      <w:szCs w:val="20"/>
                                    </w:rPr>
                                  </w:pPr>
                                  <w:r w:rsidRPr="00D07010">
                                    <w:rPr>
                                      <w:rFonts w:hint="eastAsia"/>
                                      <w:bCs w:val="0"/>
                                      <w:sz w:val="20"/>
                                      <w:szCs w:val="20"/>
                                    </w:rPr>
                                    <w:t>年度</w:t>
                                  </w:r>
                                </w:p>
                              </w:tc>
                              <w:tc>
                                <w:tcPr>
                                  <w:tcW w:w="1344" w:type="dxa"/>
                                  <w:vMerge w:val="restart"/>
                                  <w:vAlign w:val="center"/>
                                </w:tcPr>
                                <w:p w:rsidR="007706F9" w:rsidRPr="00D07010" w:rsidRDefault="007706F9" w:rsidP="00B27ACF">
                                  <w:pPr>
                                    <w:pStyle w:val="14"/>
                                    <w:snapToGrid w:val="0"/>
                                    <w:spacing w:line="240" w:lineRule="auto"/>
                                    <w:ind w:firstLineChars="0" w:firstLine="0"/>
                                    <w:jc w:val="center"/>
                                    <w:rPr>
                                      <w:bCs w:val="0"/>
                                      <w:sz w:val="20"/>
                                      <w:szCs w:val="20"/>
                                    </w:rPr>
                                  </w:pPr>
                                  <w:r w:rsidRPr="00D07010">
                                    <w:rPr>
                                      <w:rFonts w:hint="eastAsia"/>
                                      <w:bCs w:val="0"/>
                                      <w:sz w:val="20"/>
                                      <w:szCs w:val="20"/>
                                    </w:rPr>
                                    <w:t>預算數</w:t>
                                  </w:r>
                                </w:p>
                              </w:tc>
                              <w:tc>
                                <w:tcPr>
                                  <w:tcW w:w="2142" w:type="dxa"/>
                                  <w:gridSpan w:val="2"/>
                                  <w:vAlign w:val="center"/>
                                </w:tcPr>
                                <w:p w:rsidR="007706F9" w:rsidRPr="00D07010" w:rsidRDefault="007706F9" w:rsidP="00B27ACF">
                                  <w:pPr>
                                    <w:pStyle w:val="14"/>
                                    <w:snapToGrid w:val="0"/>
                                    <w:spacing w:line="240" w:lineRule="auto"/>
                                    <w:ind w:firstLineChars="0" w:firstLine="0"/>
                                    <w:jc w:val="center"/>
                                    <w:rPr>
                                      <w:bCs w:val="0"/>
                                      <w:sz w:val="20"/>
                                      <w:szCs w:val="20"/>
                                    </w:rPr>
                                  </w:pPr>
                                  <w:r w:rsidRPr="00D07010">
                                    <w:rPr>
                                      <w:rFonts w:hint="eastAsia"/>
                                      <w:bCs w:val="0"/>
                                      <w:sz w:val="20"/>
                                      <w:szCs w:val="20"/>
                                    </w:rPr>
                                    <w:t>實際撥付數</w:t>
                                  </w:r>
                                </w:p>
                              </w:tc>
                              <w:tc>
                                <w:tcPr>
                                  <w:tcW w:w="2111" w:type="dxa"/>
                                  <w:gridSpan w:val="2"/>
                                </w:tcPr>
                                <w:p w:rsidR="007706F9" w:rsidRPr="00D07010" w:rsidRDefault="007706F9" w:rsidP="00B27ACF">
                                  <w:pPr>
                                    <w:pStyle w:val="14"/>
                                    <w:snapToGrid w:val="0"/>
                                    <w:spacing w:line="240" w:lineRule="auto"/>
                                    <w:ind w:firstLineChars="0" w:firstLine="0"/>
                                    <w:jc w:val="center"/>
                                    <w:rPr>
                                      <w:bCs w:val="0"/>
                                      <w:sz w:val="20"/>
                                      <w:szCs w:val="20"/>
                                    </w:rPr>
                                  </w:pPr>
                                  <w:r w:rsidRPr="00D07010">
                                    <w:rPr>
                                      <w:rFonts w:hint="eastAsia"/>
                                      <w:bCs w:val="0"/>
                                      <w:sz w:val="20"/>
                                      <w:szCs w:val="20"/>
                                    </w:rPr>
                                    <w:t>預算賸餘數</w:t>
                                  </w:r>
                                </w:p>
                              </w:tc>
                            </w:tr>
                            <w:tr w:rsidR="007706F9" w:rsidRPr="003A021A" w:rsidTr="00C9056C">
                              <w:trPr>
                                <w:trHeight w:val="20"/>
                              </w:trPr>
                              <w:tc>
                                <w:tcPr>
                                  <w:tcW w:w="924" w:type="dxa"/>
                                  <w:vMerge/>
                                  <w:tcBorders>
                                    <w:tl2br w:val="single" w:sz="4" w:space="0" w:color="auto"/>
                                  </w:tcBorders>
                                </w:tcPr>
                                <w:p w:rsidR="007706F9" w:rsidRPr="00D07010" w:rsidRDefault="007706F9" w:rsidP="00A975FB">
                                  <w:pPr>
                                    <w:pStyle w:val="14"/>
                                    <w:snapToGrid w:val="0"/>
                                    <w:spacing w:line="240" w:lineRule="auto"/>
                                    <w:ind w:firstLineChars="0" w:firstLine="0"/>
                                    <w:rPr>
                                      <w:bCs w:val="0"/>
                                      <w:sz w:val="20"/>
                                      <w:szCs w:val="20"/>
                                    </w:rPr>
                                  </w:pPr>
                                </w:p>
                              </w:tc>
                              <w:tc>
                                <w:tcPr>
                                  <w:tcW w:w="1344" w:type="dxa"/>
                                  <w:vMerge/>
                                </w:tcPr>
                                <w:p w:rsidR="007706F9" w:rsidRPr="00D07010" w:rsidRDefault="007706F9" w:rsidP="00A975FB">
                                  <w:pPr>
                                    <w:pStyle w:val="14"/>
                                    <w:snapToGrid w:val="0"/>
                                    <w:spacing w:line="240" w:lineRule="auto"/>
                                    <w:ind w:firstLineChars="0" w:firstLine="0"/>
                                    <w:jc w:val="center"/>
                                    <w:rPr>
                                      <w:bCs w:val="0"/>
                                      <w:sz w:val="20"/>
                                      <w:szCs w:val="20"/>
                                    </w:rPr>
                                  </w:pPr>
                                </w:p>
                              </w:tc>
                              <w:tc>
                                <w:tcPr>
                                  <w:tcW w:w="1414" w:type="dxa"/>
                                </w:tcPr>
                                <w:p w:rsidR="007706F9" w:rsidRPr="00D07010" w:rsidRDefault="007706F9" w:rsidP="00A975FB">
                                  <w:pPr>
                                    <w:pStyle w:val="14"/>
                                    <w:snapToGrid w:val="0"/>
                                    <w:spacing w:line="240" w:lineRule="auto"/>
                                    <w:ind w:firstLineChars="0" w:firstLine="0"/>
                                    <w:jc w:val="center"/>
                                    <w:rPr>
                                      <w:bCs w:val="0"/>
                                      <w:sz w:val="20"/>
                                      <w:szCs w:val="20"/>
                                    </w:rPr>
                                  </w:pPr>
                                  <w:r w:rsidRPr="00D07010">
                                    <w:rPr>
                                      <w:rFonts w:hint="eastAsia"/>
                                      <w:bCs w:val="0"/>
                                      <w:sz w:val="20"/>
                                      <w:szCs w:val="20"/>
                                    </w:rPr>
                                    <w:t>金額</w:t>
                                  </w:r>
                                </w:p>
                              </w:tc>
                              <w:tc>
                                <w:tcPr>
                                  <w:tcW w:w="728" w:type="dxa"/>
                                </w:tcPr>
                                <w:p w:rsidR="007706F9" w:rsidRPr="00D07010" w:rsidRDefault="007706F9" w:rsidP="00A975FB">
                                  <w:pPr>
                                    <w:pStyle w:val="14"/>
                                    <w:snapToGrid w:val="0"/>
                                    <w:spacing w:line="240" w:lineRule="auto"/>
                                    <w:ind w:leftChars="-27" w:left="-65" w:rightChars="-21" w:right="-50" w:firstLineChars="0" w:firstLine="0"/>
                                    <w:jc w:val="center"/>
                                    <w:rPr>
                                      <w:bCs w:val="0"/>
                                      <w:sz w:val="20"/>
                                      <w:szCs w:val="20"/>
                                    </w:rPr>
                                  </w:pPr>
                                  <w:r>
                                    <w:rPr>
                                      <w:rFonts w:hint="eastAsia"/>
                                      <w:bCs w:val="0"/>
                                      <w:sz w:val="20"/>
                                      <w:szCs w:val="20"/>
                                    </w:rPr>
                                    <w:t>占比</w:t>
                                  </w:r>
                                </w:p>
                              </w:tc>
                              <w:tc>
                                <w:tcPr>
                                  <w:tcW w:w="1402" w:type="dxa"/>
                                </w:tcPr>
                                <w:p w:rsidR="007706F9" w:rsidRPr="00D07010" w:rsidRDefault="007706F9" w:rsidP="00A975FB">
                                  <w:pPr>
                                    <w:pStyle w:val="14"/>
                                    <w:snapToGrid w:val="0"/>
                                    <w:spacing w:line="240" w:lineRule="auto"/>
                                    <w:ind w:firstLineChars="0" w:firstLine="0"/>
                                    <w:jc w:val="center"/>
                                    <w:rPr>
                                      <w:bCs w:val="0"/>
                                      <w:sz w:val="20"/>
                                      <w:szCs w:val="20"/>
                                    </w:rPr>
                                  </w:pPr>
                                  <w:r w:rsidRPr="00D07010">
                                    <w:rPr>
                                      <w:rFonts w:hint="eastAsia"/>
                                      <w:bCs w:val="0"/>
                                      <w:sz w:val="20"/>
                                      <w:szCs w:val="20"/>
                                    </w:rPr>
                                    <w:t>金額</w:t>
                                  </w:r>
                                </w:p>
                              </w:tc>
                              <w:tc>
                                <w:tcPr>
                                  <w:tcW w:w="709" w:type="dxa"/>
                                </w:tcPr>
                                <w:p w:rsidR="007706F9" w:rsidRPr="00D07010" w:rsidRDefault="007706F9" w:rsidP="00A975FB">
                                  <w:pPr>
                                    <w:pStyle w:val="14"/>
                                    <w:snapToGrid w:val="0"/>
                                    <w:spacing w:line="240" w:lineRule="auto"/>
                                    <w:ind w:leftChars="-27" w:left="-65" w:rightChars="-21" w:right="-50" w:firstLineChars="0" w:firstLine="0"/>
                                    <w:jc w:val="center"/>
                                    <w:rPr>
                                      <w:bCs w:val="0"/>
                                      <w:sz w:val="20"/>
                                      <w:szCs w:val="20"/>
                                    </w:rPr>
                                  </w:pPr>
                                  <w:r>
                                    <w:rPr>
                                      <w:rFonts w:hint="eastAsia"/>
                                      <w:bCs w:val="0"/>
                                      <w:sz w:val="20"/>
                                      <w:szCs w:val="20"/>
                                    </w:rPr>
                                    <w:t>占比</w:t>
                                  </w:r>
                                </w:p>
                              </w:tc>
                            </w:tr>
                            <w:tr w:rsidR="007706F9" w:rsidRPr="003A021A" w:rsidTr="00C9056C">
                              <w:trPr>
                                <w:trHeight w:val="20"/>
                              </w:trPr>
                              <w:tc>
                                <w:tcPr>
                                  <w:tcW w:w="924" w:type="dxa"/>
                                  <w:vAlign w:val="center"/>
                                </w:tcPr>
                                <w:p w:rsidR="007706F9" w:rsidRPr="00D07010" w:rsidRDefault="007706F9" w:rsidP="00A43786">
                                  <w:pPr>
                                    <w:widowControl/>
                                    <w:snapToGrid w:val="0"/>
                                    <w:jc w:val="center"/>
                                    <w:rPr>
                                      <w:rFonts w:ascii="標楷體" w:eastAsia="標楷體" w:hAnsi="標楷體" w:cs="新細明體"/>
                                      <w:color w:val="000000"/>
                                      <w:kern w:val="0"/>
                                      <w:sz w:val="20"/>
                                      <w:szCs w:val="20"/>
                                    </w:rPr>
                                  </w:pPr>
                                  <w:r w:rsidRPr="00D07010">
                                    <w:rPr>
                                      <w:rFonts w:ascii="標楷體" w:eastAsia="標楷體" w:hAnsi="標楷體" w:cs="新細明體" w:hint="eastAsia"/>
                                      <w:color w:val="000000"/>
                                      <w:kern w:val="0"/>
                                      <w:sz w:val="20"/>
                                      <w:szCs w:val="20"/>
                                    </w:rPr>
                                    <w:t>10</w:t>
                                  </w:r>
                                  <w:r>
                                    <w:rPr>
                                      <w:rFonts w:ascii="標楷體" w:eastAsia="標楷體" w:hAnsi="標楷體" w:cs="新細明體" w:hint="eastAsia"/>
                                      <w:color w:val="000000"/>
                                      <w:kern w:val="0"/>
                                      <w:sz w:val="20"/>
                                      <w:szCs w:val="20"/>
                                    </w:rPr>
                                    <w:t>8</w:t>
                                  </w:r>
                                </w:p>
                              </w:tc>
                              <w:tc>
                                <w:tcPr>
                                  <w:tcW w:w="1344"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139,152,023</w:t>
                                  </w:r>
                                </w:p>
                              </w:tc>
                              <w:tc>
                                <w:tcPr>
                                  <w:tcW w:w="1414"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137,316,749</w:t>
                                  </w:r>
                                </w:p>
                              </w:tc>
                              <w:tc>
                                <w:tcPr>
                                  <w:tcW w:w="728"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98.68</w:t>
                                  </w:r>
                                </w:p>
                              </w:tc>
                              <w:tc>
                                <w:tcPr>
                                  <w:tcW w:w="1402"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1,835,273</w:t>
                                  </w:r>
                                </w:p>
                              </w:tc>
                              <w:tc>
                                <w:tcPr>
                                  <w:tcW w:w="709"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1.32</w:t>
                                  </w:r>
                                </w:p>
                              </w:tc>
                            </w:tr>
                            <w:tr w:rsidR="007706F9" w:rsidRPr="003A021A" w:rsidTr="00C9056C">
                              <w:trPr>
                                <w:trHeight w:val="20"/>
                              </w:trPr>
                              <w:tc>
                                <w:tcPr>
                                  <w:tcW w:w="924" w:type="dxa"/>
                                  <w:vAlign w:val="center"/>
                                </w:tcPr>
                                <w:p w:rsidR="007706F9" w:rsidRPr="00D07010" w:rsidRDefault="007706F9" w:rsidP="00A43786">
                                  <w:pPr>
                                    <w:widowControl/>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c>
                                <w:tcPr>
                                  <w:tcW w:w="1344"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142,914,095</w:t>
                                  </w:r>
                                </w:p>
                              </w:tc>
                              <w:tc>
                                <w:tcPr>
                                  <w:tcW w:w="1414"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139,646,306</w:t>
                                  </w:r>
                                </w:p>
                              </w:tc>
                              <w:tc>
                                <w:tcPr>
                                  <w:tcW w:w="728"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97.71</w:t>
                                  </w:r>
                                </w:p>
                              </w:tc>
                              <w:tc>
                                <w:tcPr>
                                  <w:tcW w:w="1402"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3,267,788</w:t>
                                  </w:r>
                                </w:p>
                              </w:tc>
                              <w:tc>
                                <w:tcPr>
                                  <w:tcW w:w="709"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2.29</w:t>
                                  </w:r>
                                </w:p>
                              </w:tc>
                            </w:tr>
                            <w:tr w:rsidR="007706F9" w:rsidRPr="003A021A" w:rsidTr="00C9056C">
                              <w:trPr>
                                <w:trHeight w:val="20"/>
                              </w:trPr>
                              <w:tc>
                                <w:tcPr>
                                  <w:tcW w:w="924" w:type="dxa"/>
                                  <w:vAlign w:val="center"/>
                                </w:tcPr>
                                <w:p w:rsidR="007706F9" w:rsidRPr="00D07010" w:rsidRDefault="007706F9" w:rsidP="00A43786">
                                  <w:pPr>
                                    <w:widowControl/>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1344"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153,532,880</w:t>
                                  </w:r>
                                </w:p>
                              </w:tc>
                              <w:tc>
                                <w:tcPr>
                                  <w:tcW w:w="1414"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150,499,880</w:t>
                                  </w:r>
                                </w:p>
                              </w:tc>
                              <w:tc>
                                <w:tcPr>
                                  <w:tcW w:w="728"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98.02</w:t>
                                  </w:r>
                                </w:p>
                              </w:tc>
                              <w:tc>
                                <w:tcPr>
                                  <w:tcW w:w="1402"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3,032,999</w:t>
                                  </w:r>
                                </w:p>
                              </w:tc>
                              <w:tc>
                                <w:tcPr>
                                  <w:tcW w:w="709"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1.98</w:t>
                                  </w:r>
                                </w:p>
                              </w:tc>
                            </w:tr>
                            <w:tr w:rsidR="007706F9" w:rsidRPr="003A021A" w:rsidTr="00C9056C">
                              <w:trPr>
                                <w:trHeight w:val="20"/>
                              </w:trPr>
                              <w:tc>
                                <w:tcPr>
                                  <w:tcW w:w="924" w:type="dxa"/>
                                  <w:vAlign w:val="center"/>
                                </w:tcPr>
                                <w:p w:rsidR="007706F9" w:rsidRPr="00D07010" w:rsidRDefault="007706F9" w:rsidP="00A43786">
                                  <w:pPr>
                                    <w:widowControl/>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1</w:t>
                                  </w:r>
                                </w:p>
                              </w:tc>
                              <w:tc>
                                <w:tcPr>
                                  <w:tcW w:w="1344" w:type="dxa"/>
                                  <w:vAlign w:val="center"/>
                                </w:tcPr>
                                <w:p w:rsidR="007706F9" w:rsidRPr="006142FA" w:rsidRDefault="007706F9" w:rsidP="00A43786">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144,546,169</w:t>
                                  </w:r>
                                </w:p>
                              </w:tc>
                              <w:tc>
                                <w:tcPr>
                                  <w:tcW w:w="1414" w:type="dxa"/>
                                  <w:vAlign w:val="center"/>
                                </w:tcPr>
                                <w:p w:rsidR="007706F9" w:rsidRPr="006142FA" w:rsidRDefault="007706F9" w:rsidP="00A43786">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143,400,806</w:t>
                                  </w:r>
                                </w:p>
                              </w:tc>
                              <w:tc>
                                <w:tcPr>
                                  <w:tcW w:w="728" w:type="dxa"/>
                                  <w:vAlign w:val="center"/>
                                </w:tcPr>
                                <w:p w:rsidR="007706F9" w:rsidRPr="006142FA" w:rsidRDefault="007706F9" w:rsidP="00A43786">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99.21</w:t>
                                  </w:r>
                                </w:p>
                              </w:tc>
                              <w:tc>
                                <w:tcPr>
                                  <w:tcW w:w="1402" w:type="dxa"/>
                                  <w:vAlign w:val="center"/>
                                </w:tcPr>
                                <w:p w:rsidR="007706F9" w:rsidRPr="006142FA" w:rsidRDefault="007706F9" w:rsidP="00A43786">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1,145,362</w:t>
                                  </w:r>
                                </w:p>
                              </w:tc>
                              <w:tc>
                                <w:tcPr>
                                  <w:tcW w:w="709" w:type="dxa"/>
                                  <w:vAlign w:val="center"/>
                                </w:tcPr>
                                <w:p w:rsidR="007706F9" w:rsidRPr="006142FA" w:rsidRDefault="007706F9" w:rsidP="00A43786">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0.79</w:t>
                                  </w:r>
                                </w:p>
                              </w:tc>
                            </w:tr>
                            <w:tr w:rsidR="007706F9" w:rsidRPr="003A021A" w:rsidTr="00C9056C">
                              <w:trPr>
                                <w:trHeight w:val="20"/>
                              </w:trPr>
                              <w:tc>
                                <w:tcPr>
                                  <w:tcW w:w="924" w:type="dxa"/>
                                  <w:vAlign w:val="center"/>
                                </w:tcPr>
                                <w:p w:rsidR="007706F9" w:rsidRPr="00EB5AB0" w:rsidRDefault="007706F9" w:rsidP="00EB5AB0">
                                  <w:pPr>
                                    <w:widowControl/>
                                    <w:snapToGrid w:val="0"/>
                                    <w:jc w:val="center"/>
                                    <w:rPr>
                                      <w:rFonts w:ascii="標楷體" w:eastAsia="標楷體" w:hAnsi="標楷體" w:cs="新細明體"/>
                                      <w:kern w:val="0"/>
                                      <w:sz w:val="20"/>
                                      <w:szCs w:val="20"/>
                                    </w:rPr>
                                  </w:pPr>
                                  <w:r w:rsidRPr="00EB5AB0">
                                    <w:rPr>
                                      <w:rFonts w:ascii="標楷體" w:eastAsia="標楷體" w:hAnsi="標楷體" w:cs="新細明體" w:hint="eastAsia"/>
                                      <w:kern w:val="0"/>
                                      <w:sz w:val="20"/>
                                      <w:szCs w:val="20"/>
                                    </w:rPr>
                                    <w:t>11</w:t>
                                  </w:r>
                                  <w:r w:rsidRPr="00EB5AB0">
                                    <w:rPr>
                                      <w:rFonts w:ascii="標楷體" w:eastAsia="標楷體" w:hAnsi="標楷體" w:cs="新細明體"/>
                                      <w:kern w:val="0"/>
                                      <w:sz w:val="20"/>
                                      <w:szCs w:val="20"/>
                                    </w:rPr>
                                    <w:t>2</w:t>
                                  </w:r>
                                </w:p>
                              </w:tc>
                              <w:tc>
                                <w:tcPr>
                                  <w:tcW w:w="1344" w:type="dxa"/>
                                  <w:vAlign w:val="center"/>
                                </w:tcPr>
                                <w:p w:rsidR="007706F9" w:rsidRPr="00EB5AB0" w:rsidRDefault="007706F9" w:rsidP="00EB5AB0">
                                  <w:pPr>
                                    <w:pStyle w:val="14"/>
                                    <w:snapToGrid w:val="0"/>
                                    <w:spacing w:line="240" w:lineRule="auto"/>
                                    <w:ind w:firstLineChars="0" w:firstLine="0"/>
                                    <w:jc w:val="right"/>
                                    <w:rPr>
                                      <w:rFonts w:hAnsi="標楷體"/>
                                      <w:bCs w:val="0"/>
                                      <w:sz w:val="20"/>
                                      <w:szCs w:val="20"/>
                                    </w:rPr>
                                  </w:pPr>
                                  <w:r w:rsidRPr="00EB5AB0">
                                    <w:rPr>
                                      <w:rFonts w:hAnsi="標楷體"/>
                                      <w:bCs w:val="0"/>
                                      <w:sz w:val="20"/>
                                      <w:szCs w:val="20"/>
                                    </w:rPr>
                                    <w:t>162,622,510</w:t>
                                  </w:r>
                                </w:p>
                              </w:tc>
                              <w:tc>
                                <w:tcPr>
                                  <w:tcW w:w="1414" w:type="dxa"/>
                                  <w:vAlign w:val="center"/>
                                </w:tcPr>
                                <w:p w:rsidR="007706F9" w:rsidRPr="00EB5AB0" w:rsidRDefault="007706F9" w:rsidP="00EB5AB0">
                                  <w:pPr>
                                    <w:pStyle w:val="14"/>
                                    <w:snapToGrid w:val="0"/>
                                    <w:spacing w:line="240" w:lineRule="auto"/>
                                    <w:ind w:firstLineChars="0" w:firstLine="0"/>
                                    <w:jc w:val="right"/>
                                    <w:rPr>
                                      <w:rFonts w:hAnsi="標楷體"/>
                                      <w:bCs w:val="0"/>
                                      <w:sz w:val="20"/>
                                      <w:szCs w:val="20"/>
                                    </w:rPr>
                                  </w:pPr>
                                  <w:r w:rsidRPr="00EB5AB0">
                                    <w:rPr>
                                      <w:rFonts w:hAnsi="標楷體"/>
                                      <w:bCs w:val="0"/>
                                      <w:sz w:val="20"/>
                                      <w:szCs w:val="20"/>
                                    </w:rPr>
                                    <w:t>159,127,308</w:t>
                                  </w:r>
                                </w:p>
                              </w:tc>
                              <w:tc>
                                <w:tcPr>
                                  <w:tcW w:w="728" w:type="dxa"/>
                                  <w:vAlign w:val="center"/>
                                </w:tcPr>
                                <w:p w:rsidR="007706F9" w:rsidRPr="00EB5AB0" w:rsidRDefault="007706F9" w:rsidP="00EB5AB0">
                                  <w:pPr>
                                    <w:pStyle w:val="14"/>
                                    <w:snapToGrid w:val="0"/>
                                    <w:spacing w:line="240" w:lineRule="auto"/>
                                    <w:ind w:firstLineChars="0" w:firstLine="0"/>
                                    <w:jc w:val="right"/>
                                    <w:rPr>
                                      <w:rFonts w:hAnsi="標楷體"/>
                                      <w:bCs w:val="0"/>
                                      <w:sz w:val="20"/>
                                      <w:szCs w:val="20"/>
                                    </w:rPr>
                                  </w:pPr>
                                  <w:r w:rsidRPr="00EB5AB0">
                                    <w:rPr>
                                      <w:rFonts w:hAnsi="標楷體" w:hint="eastAsia"/>
                                      <w:bCs w:val="0"/>
                                      <w:sz w:val="20"/>
                                      <w:szCs w:val="20"/>
                                    </w:rPr>
                                    <w:t>97.85</w:t>
                                  </w:r>
                                </w:p>
                              </w:tc>
                              <w:tc>
                                <w:tcPr>
                                  <w:tcW w:w="1402" w:type="dxa"/>
                                  <w:vAlign w:val="center"/>
                                </w:tcPr>
                                <w:p w:rsidR="007706F9" w:rsidRPr="00EB5AB0" w:rsidRDefault="007706F9" w:rsidP="00EB5AB0">
                                  <w:pPr>
                                    <w:pStyle w:val="14"/>
                                    <w:snapToGrid w:val="0"/>
                                    <w:spacing w:line="240" w:lineRule="auto"/>
                                    <w:ind w:firstLineChars="0" w:firstLine="0"/>
                                    <w:jc w:val="right"/>
                                    <w:rPr>
                                      <w:rFonts w:hAnsi="標楷體"/>
                                      <w:bCs w:val="0"/>
                                      <w:sz w:val="20"/>
                                      <w:szCs w:val="20"/>
                                    </w:rPr>
                                  </w:pPr>
                                  <w:r w:rsidRPr="00EB5AB0">
                                    <w:rPr>
                                      <w:rFonts w:hAnsi="標楷體"/>
                                      <w:bCs w:val="0"/>
                                      <w:sz w:val="20"/>
                                      <w:szCs w:val="20"/>
                                    </w:rPr>
                                    <w:t>3,495,201</w:t>
                                  </w:r>
                                </w:p>
                              </w:tc>
                              <w:tc>
                                <w:tcPr>
                                  <w:tcW w:w="709" w:type="dxa"/>
                                  <w:vAlign w:val="center"/>
                                </w:tcPr>
                                <w:p w:rsidR="007706F9" w:rsidRPr="00EB5AB0" w:rsidRDefault="007706F9" w:rsidP="00EB5AB0">
                                  <w:pPr>
                                    <w:pStyle w:val="14"/>
                                    <w:snapToGrid w:val="0"/>
                                    <w:spacing w:line="240" w:lineRule="auto"/>
                                    <w:ind w:firstLineChars="0" w:firstLine="0"/>
                                    <w:jc w:val="right"/>
                                    <w:rPr>
                                      <w:rFonts w:hAnsi="標楷體"/>
                                      <w:bCs w:val="0"/>
                                      <w:sz w:val="20"/>
                                      <w:szCs w:val="20"/>
                                    </w:rPr>
                                  </w:pPr>
                                  <w:r w:rsidRPr="00EB5AB0">
                                    <w:rPr>
                                      <w:rFonts w:hAnsi="標楷體" w:hint="eastAsia"/>
                                      <w:bCs w:val="0"/>
                                      <w:sz w:val="20"/>
                                      <w:szCs w:val="20"/>
                                    </w:rPr>
                                    <w:t>2.15</w:t>
                                  </w:r>
                                </w:p>
                              </w:tc>
                            </w:tr>
                          </w:tbl>
                          <w:p w:rsidR="007706F9" w:rsidRPr="00A5089D" w:rsidRDefault="007706F9" w:rsidP="0062353C">
                            <w:pPr>
                              <w:pStyle w:val="14"/>
                              <w:spacing w:line="240" w:lineRule="exact"/>
                              <w:ind w:leftChars="75" w:left="180" w:firstLineChars="50" w:firstLine="90"/>
                              <w:rPr>
                                <w:sz w:val="18"/>
                                <w:szCs w:val="18"/>
                              </w:rPr>
                            </w:pPr>
                            <w:r w:rsidRPr="00A5089D">
                              <w:rPr>
                                <w:rFonts w:hint="eastAsia"/>
                                <w:sz w:val="18"/>
                                <w:szCs w:val="18"/>
                              </w:rPr>
                              <w:t>資料來源：整理自行政院主計總處提供資料。</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D7AA3E" id="_x0000_t202" coordsize="21600,21600" o:spt="202" path="m,l,21600r21600,l21600,xe">
                <v:stroke joinstyle="miter"/>
                <v:path gradientshapeok="t" o:connecttype="rect"/>
              </v:shapetype>
              <v:shape id="Text Box 459" o:spid="_x0000_s1026" type="#_x0000_t202" style="position:absolute;left:0;text-align:left;margin-left:155.5pt;margin-top:540.25pt;width:341.2pt;height:144.55pt;z-index:-251539456;visibility:visible;mso-wrap-style:square;mso-width-percent:0;mso-height-percent:0;mso-wrap-distance-left:2.85pt;mso-wrap-distance-top:0;mso-wrap-distance-right:2.85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" filled="f" stroked="f">
                <v:textbox inset="0,0,0,0">
                  <w:txbxContent>
                    <w:p w:rsidR="007706F9" w:rsidRPr="00EA35C6" w:rsidRDefault="007706F9" w:rsidP="0062353C">
                      <w:pPr>
                        <w:pStyle w:val="14"/>
                        <w:tabs>
                          <w:tab w:val="left" w:pos="6663"/>
                        </w:tabs>
                        <w:spacing w:line="240" w:lineRule="exact"/>
                        <w:ind w:firstLineChars="0" w:firstLine="0"/>
                        <w:jc w:val="center"/>
                        <w:rPr>
                          <w:b/>
                          <w:bCs w:val="0"/>
                          <w:spacing w:val="-4"/>
                        </w:rPr>
                      </w:pPr>
                      <w:r w:rsidRPr="00EA35C6">
                        <w:rPr>
                          <w:rFonts w:hint="eastAsia"/>
                          <w:b/>
                          <w:bCs w:val="0"/>
                          <w:spacing w:val="-4"/>
                        </w:rPr>
                        <w:t>表1</w:t>
                      </w:r>
                      <w:r>
                        <w:rPr>
                          <w:rFonts w:hint="eastAsia"/>
                          <w:b/>
                          <w:bCs w:val="0"/>
                          <w:spacing w:val="-4"/>
                        </w:rPr>
                        <w:t xml:space="preserve">　</w:t>
                      </w:r>
                      <w:r w:rsidRPr="00EA35C6">
                        <w:rPr>
                          <w:rFonts w:hint="eastAsia"/>
                          <w:b/>
                          <w:bCs w:val="0"/>
                          <w:spacing w:val="-4"/>
                        </w:rPr>
                        <w:t>一般性補助款</w:t>
                      </w:r>
                      <w:r>
                        <w:rPr>
                          <w:rFonts w:hint="eastAsia"/>
                          <w:b/>
                          <w:bCs w:val="0"/>
                          <w:spacing w:val="-4"/>
                        </w:rPr>
                        <w:t>預算編列及</w:t>
                      </w:r>
                      <w:r w:rsidRPr="00EA35C6">
                        <w:rPr>
                          <w:rFonts w:hint="eastAsia"/>
                          <w:b/>
                          <w:bCs w:val="0"/>
                          <w:spacing w:val="-4"/>
                        </w:rPr>
                        <w:t>撥付情形</w:t>
                      </w:r>
                    </w:p>
                    <w:p w:rsidR="007706F9" w:rsidRPr="00C242A7" w:rsidRDefault="007706F9" w:rsidP="0062353C">
                      <w:pPr>
                        <w:pStyle w:val="14"/>
                        <w:tabs>
                          <w:tab w:val="left" w:pos="709"/>
                        </w:tabs>
                        <w:spacing w:line="320" w:lineRule="exact"/>
                        <w:ind w:leftChars="354" w:left="850" w:rightChars="14" w:right="34" w:firstLineChars="0" w:firstLine="0"/>
                        <w:jc w:val="right"/>
                        <w:rPr>
                          <w:bCs w:val="0"/>
                          <w:sz w:val="20"/>
                          <w:szCs w:val="20"/>
                        </w:rPr>
                      </w:pPr>
                      <w:r w:rsidRPr="00C242A7">
                        <w:rPr>
                          <w:rFonts w:hint="eastAsia"/>
                          <w:bCs w:val="0"/>
                          <w:sz w:val="20"/>
                          <w:szCs w:val="20"/>
                        </w:rPr>
                        <w:t>單位：新臺幣千元</w:t>
                      </w:r>
                      <w:r>
                        <w:rPr>
                          <w:rFonts w:hint="eastAsia"/>
                          <w:bCs w:val="0"/>
                          <w:sz w:val="20"/>
                          <w:szCs w:val="20"/>
                        </w:rPr>
                        <w:t>、</w:t>
                      </w:r>
                      <w:r>
                        <w:rPr>
                          <w:bCs w:val="0"/>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1344"/>
                        <w:gridCol w:w="1414"/>
                        <w:gridCol w:w="728"/>
                        <w:gridCol w:w="1402"/>
                        <w:gridCol w:w="709"/>
                      </w:tblGrid>
                      <w:tr w:rsidR="007706F9" w:rsidRPr="003A021A" w:rsidTr="00C9056C">
                        <w:trPr>
                          <w:trHeight w:val="20"/>
                        </w:trPr>
                        <w:tc>
                          <w:tcPr>
                            <w:tcW w:w="924" w:type="dxa"/>
                            <w:vMerge w:val="restart"/>
                            <w:tcBorders>
                              <w:tl2br w:val="single" w:sz="4" w:space="0" w:color="auto"/>
                            </w:tcBorders>
                            <w:vAlign w:val="center"/>
                          </w:tcPr>
                          <w:p w:rsidR="007706F9" w:rsidRPr="00D07010" w:rsidRDefault="007706F9" w:rsidP="00B27ACF">
                            <w:pPr>
                              <w:pStyle w:val="14"/>
                              <w:snapToGrid w:val="0"/>
                              <w:spacing w:line="240" w:lineRule="auto"/>
                              <w:ind w:leftChars="14" w:left="34" w:firstLineChars="0" w:firstLine="0"/>
                              <w:jc w:val="right"/>
                              <w:rPr>
                                <w:bCs w:val="0"/>
                                <w:sz w:val="20"/>
                                <w:szCs w:val="20"/>
                              </w:rPr>
                            </w:pPr>
                            <w:r w:rsidRPr="00D07010">
                              <w:rPr>
                                <w:rFonts w:hint="eastAsia"/>
                                <w:bCs w:val="0"/>
                                <w:sz w:val="20"/>
                                <w:szCs w:val="20"/>
                              </w:rPr>
                              <w:t>項目</w:t>
                            </w:r>
                          </w:p>
                          <w:p w:rsidR="007706F9" w:rsidRPr="00D07010" w:rsidRDefault="007706F9" w:rsidP="00B27ACF">
                            <w:pPr>
                              <w:pStyle w:val="14"/>
                              <w:snapToGrid w:val="0"/>
                              <w:spacing w:line="240" w:lineRule="auto"/>
                              <w:ind w:leftChars="14" w:left="34" w:firstLineChars="0" w:firstLine="0"/>
                              <w:rPr>
                                <w:bCs w:val="0"/>
                                <w:sz w:val="20"/>
                                <w:szCs w:val="20"/>
                              </w:rPr>
                            </w:pPr>
                            <w:r w:rsidRPr="00D07010">
                              <w:rPr>
                                <w:rFonts w:hint="eastAsia"/>
                                <w:bCs w:val="0"/>
                                <w:sz w:val="20"/>
                                <w:szCs w:val="20"/>
                              </w:rPr>
                              <w:t>年度</w:t>
                            </w:r>
                          </w:p>
                        </w:tc>
                        <w:tc>
                          <w:tcPr>
                            <w:tcW w:w="1344" w:type="dxa"/>
                            <w:vMerge w:val="restart"/>
                            <w:vAlign w:val="center"/>
                          </w:tcPr>
                          <w:p w:rsidR="007706F9" w:rsidRPr="00D07010" w:rsidRDefault="007706F9" w:rsidP="00B27ACF">
                            <w:pPr>
                              <w:pStyle w:val="14"/>
                              <w:snapToGrid w:val="0"/>
                              <w:spacing w:line="240" w:lineRule="auto"/>
                              <w:ind w:firstLineChars="0" w:firstLine="0"/>
                              <w:jc w:val="center"/>
                              <w:rPr>
                                <w:bCs w:val="0"/>
                                <w:sz w:val="20"/>
                                <w:szCs w:val="20"/>
                              </w:rPr>
                            </w:pPr>
                            <w:r w:rsidRPr="00D07010">
                              <w:rPr>
                                <w:rFonts w:hint="eastAsia"/>
                                <w:bCs w:val="0"/>
                                <w:sz w:val="20"/>
                                <w:szCs w:val="20"/>
                              </w:rPr>
                              <w:t>預算數</w:t>
                            </w:r>
                          </w:p>
                        </w:tc>
                        <w:tc>
                          <w:tcPr>
                            <w:tcW w:w="2142" w:type="dxa"/>
                            <w:gridSpan w:val="2"/>
                            <w:vAlign w:val="center"/>
                          </w:tcPr>
                          <w:p w:rsidR="007706F9" w:rsidRPr="00D07010" w:rsidRDefault="007706F9" w:rsidP="00B27ACF">
                            <w:pPr>
                              <w:pStyle w:val="14"/>
                              <w:snapToGrid w:val="0"/>
                              <w:spacing w:line="240" w:lineRule="auto"/>
                              <w:ind w:firstLineChars="0" w:firstLine="0"/>
                              <w:jc w:val="center"/>
                              <w:rPr>
                                <w:bCs w:val="0"/>
                                <w:sz w:val="20"/>
                                <w:szCs w:val="20"/>
                              </w:rPr>
                            </w:pPr>
                            <w:r w:rsidRPr="00D07010">
                              <w:rPr>
                                <w:rFonts w:hint="eastAsia"/>
                                <w:bCs w:val="0"/>
                                <w:sz w:val="20"/>
                                <w:szCs w:val="20"/>
                              </w:rPr>
                              <w:t>實際撥付數</w:t>
                            </w:r>
                          </w:p>
                        </w:tc>
                        <w:tc>
                          <w:tcPr>
                            <w:tcW w:w="2111" w:type="dxa"/>
                            <w:gridSpan w:val="2"/>
                          </w:tcPr>
                          <w:p w:rsidR="007706F9" w:rsidRPr="00D07010" w:rsidRDefault="007706F9" w:rsidP="00B27ACF">
                            <w:pPr>
                              <w:pStyle w:val="14"/>
                              <w:snapToGrid w:val="0"/>
                              <w:spacing w:line="240" w:lineRule="auto"/>
                              <w:ind w:firstLineChars="0" w:firstLine="0"/>
                              <w:jc w:val="center"/>
                              <w:rPr>
                                <w:bCs w:val="0"/>
                                <w:sz w:val="20"/>
                                <w:szCs w:val="20"/>
                              </w:rPr>
                            </w:pPr>
                            <w:r w:rsidRPr="00D07010">
                              <w:rPr>
                                <w:rFonts w:hint="eastAsia"/>
                                <w:bCs w:val="0"/>
                                <w:sz w:val="20"/>
                                <w:szCs w:val="20"/>
                              </w:rPr>
                              <w:t>預算賸餘數</w:t>
                            </w:r>
                          </w:p>
                        </w:tc>
                      </w:tr>
                      <w:tr w:rsidR="007706F9" w:rsidRPr="003A021A" w:rsidTr="00C9056C">
                        <w:trPr>
                          <w:trHeight w:val="20"/>
                        </w:trPr>
                        <w:tc>
                          <w:tcPr>
                            <w:tcW w:w="924" w:type="dxa"/>
                            <w:vMerge/>
                            <w:tcBorders>
                              <w:tl2br w:val="single" w:sz="4" w:space="0" w:color="auto"/>
                            </w:tcBorders>
                          </w:tcPr>
                          <w:p w:rsidR="007706F9" w:rsidRPr="00D07010" w:rsidRDefault="007706F9" w:rsidP="00A975FB">
                            <w:pPr>
                              <w:pStyle w:val="14"/>
                              <w:snapToGrid w:val="0"/>
                              <w:spacing w:line="240" w:lineRule="auto"/>
                              <w:ind w:firstLineChars="0" w:firstLine="0"/>
                              <w:rPr>
                                <w:bCs w:val="0"/>
                                <w:sz w:val="20"/>
                                <w:szCs w:val="20"/>
                              </w:rPr>
                            </w:pPr>
                          </w:p>
                        </w:tc>
                        <w:tc>
                          <w:tcPr>
                            <w:tcW w:w="1344" w:type="dxa"/>
                            <w:vMerge/>
                          </w:tcPr>
                          <w:p w:rsidR="007706F9" w:rsidRPr="00D07010" w:rsidRDefault="007706F9" w:rsidP="00A975FB">
                            <w:pPr>
                              <w:pStyle w:val="14"/>
                              <w:snapToGrid w:val="0"/>
                              <w:spacing w:line="240" w:lineRule="auto"/>
                              <w:ind w:firstLineChars="0" w:firstLine="0"/>
                              <w:jc w:val="center"/>
                              <w:rPr>
                                <w:bCs w:val="0"/>
                                <w:sz w:val="20"/>
                                <w:szCs w:val="20"/>
                              </w:rPr>
                            </w:pPr>
                          </w:p>
                        </w:tc>
                        <w:tc>
                          <w:tcPr>
                            <w:tcW w:w="1414" w:type="dxa"/>
                          </w:tcPr>
                          <w:p w:rsidR="007706F9" w:rsidRPr="00D07010" w:rsidRDefault="007706F9" w:rsidP="00A975FB">
                            <w:pPr>
                              <w:pStyle w:val="14"/>
                              <w:snapToGrid w:val="0"/>
                              <w:spacing w:line="240" w:lineRule="auto"/>
                              <w:ind w:firstLineChars="0" w:firstLine="0"/>
                              <w:jc w:val="center"/>
                              <w:rPr>
                                <w:bCs w:val="0"/>
                                <w:sz w:val="20"/>
                                <w:szCs w:val="20"/>
                              </w:rPr>
                            </w:pPr>
                            <w:r w:rsidRPr="00D07010">
                              <w:rPr>
                                <w:rFonts w:hint="eastAsia"/>
                                <w:bCs w:val="0"/>
                                <w:sz w:val="20"/>
                                <w:szCs w:val="20"/>
                              </w:rPr>
                              <w:t>金額</w:t>
                            </w:r>
                          </w:p>
                        </w:tc>
                        <w:tc>
                          <w:tcPr>
                            <w:tcW w:w="728" w:type="dxa"/>
                          </w:tcPr>
                          <w:p w:rsidR="007706F9" w:rsidRPr="00D07010" w:rsidRDefault="007706F9" w:rsidP="00A975FB">
                            <w:pPr>
                              <w:pStyle w:val="14"/>
                              <w:snapToGrid w:val="0"/>
                              <w:spacing w:line="240" w:lineRule="auto"/>
                              <w:ind w:leftChars="-27" w:left="-65" w:rightChars="-21" w:right="-50" w:firstLineChars="0" w:firstLine="0"/>
                              <w:jc w:val="center"/>
                              <w:rPr>
                                <w:bCs w:val="0"/>
                                <w:sz w:val="20"/>
                                <w:szCs w:val="20"/>
                              </w:rPr>
                            </w:pPr>
                            <w:r>
                              <w:rPr>
                                <w:rFonts w:hint="eastAsia"/>
                                <w:bCs w:val="0"/>
                                <w:sz w:val="20"/>
                                <w:szCs w:val="20"/>
                              </w:rPr>
                              <w:t>占比</w:t>
                            </w:r>
                          </w:p>
                        </w:tc>
                        <w:tc>
                          <w:tcPr>
                            <w:tcW w:w="1402" w:type="dxa"/>
                          </w:tcPr>
                          <w:p w:rsidR="007706F9" w:rsidRPr="00D07010" w:rsidRDefault="007706F9" w:rsidP="00A975FB">
                            <w:pPr>
                              <w:pStyle w:val="14"/>
                              <w:snapToGrid w:val="0"/>
                              <w:spacing w:line="240" w:lineRule="auto"/>
                              <w:ind w:firstLineChars="0" w:firstLine="0"/>
                              <w:jc w:val="center"/>
                              <w:rPr>
                                <w:bCs w:val="0"/>
                                <w:sz w:val="20"/>
                                <w:szCs w:val="20"/>
                              </w:rPr>
                            </w:pPr>
                            <w:r w:rsidRPr="00D07010">
                              <w:rPr>
                                <w:rFonts w:hint="eastAsia"/>
                                <w:bCs w:val="0"/>
                                <w:sz w:val="20"/>
                                <w:szCs w:val="20"/>
                              </w:rPr>
                              <w:t>金額</w:t>
                            </w:r>
                          </w:p>
                        </w:tc>
                        <w:tc>
                          <w:tcPr>
                            <w:tcW w:w="709" w:type="dxa"/>
                          </w:tcPr>
                          <w:p w:rsidR="007706F9" w:rsidRPr="00D07010" w:rsidRDefault="007706F9" w:rsidP="00A975FB">
                            <w:pPr>
                              <w:pStyle w:val="14"/>
                              <w:snapToGrid w:val="0"/>
                              <w:spacing w:line="240" w:lineRule="auto"/>
                              <w:ind w:leftChars="-27" w:left="-65" w:rightChars="-21" w:right="-50" w:firstLineChars="0" w:firstLine="0"/>
                              <w:jc w:val="center"/>
                              <w:rPr>
                                <w:bCs w:val="0"/>
                                <w:sz w:val="20"/>
                                <w:szCs w:val="20"/>
                              </w:rPr>
                            </w:pPr>
                            <w:r>
                              <w:rPr>
                                <w:rFonts w:hint="eastAsia"/>
                                <w:bCs w:val="0"/>
                                <w:sz w:val="20"/>
                                <w:szCs w:val="20"/>
                              </w:rPr>
                              <w:t>占比</w:t>
                            </w:r>
                          </w:p>
                        </w:tc>
                      </w:tr>
                      <w:tr w:rsidR="007706F9" w:rsidRPr="003A021A" w:rsidTr="00C9056C">
                        <w:trPr>
                          <w:trHeight w:val="20"/>
                        </w:trPr>
                        <w:tc>
                          <w:tcPr>
                            <w:tcW w:w="924" w:type="dxa"/>
                            <w:vAlign w:val="center"/>
                          </w:tcPr>
                          <w:p w:rsidR="007706F9" w:rsidRPr="00D07010" w:rsidRDefault="007706F9" w:rsidP="00A43786">
                            <w:pPr>
                              <w:widowControl/>
                              <w:snapToGrid w:val="0"/>
                              <w:jc w:val="center"/>
                              <w:rPr>
                                <w:rFonts w:ascii="標楷體" w:eastAsia="標楷體" w:hAnsi="標楷體" w:cs="新細明體"/>
                                <w:color w:val="000000"/>
                                <w:kern w:val="0"/>
                                <w:sz w:val="20"/>
                                <w:szCs w:val="20"/>
                              </w:rPr>
                            </w:pPr>
                            <w:r w:rsidRPr="00D07010">
                              <w:rPr>
                                <w:rFonts w:ascii="標楷體" w:eastAsia="標楷體" w:hAnsi="標楷體" w:cs="新細明體" w:hint="eastAsia"/>
                                <w:color w:val="000000"/>
                                <w:kern w:val="0"/>
                                <w:sz w:val="20"/>
                                <w:szCs w:val="20"/>
                              </w:rPr>
                              <w:t>10</w:t>
                            </w:r>
                            <w:r>
                              <w:rPr>
                                <w:rFonts w:ascii="標楷體" w:eastAsia="標楷體" w:hAnsi="標楷體" w:cs="新細明體" w:hint="eastAsia"/>
                                <w:color w:val="000000"/>
                                <w:kern w:val="0"/>
                                <w:sz w:val="20"/>
                                <w:szCs w:val="20"/>
                              </w:rPr>
                              <w:t>8</w:t>
                            </w:r>
                          </w:p>
                        </w:tc>
                        <w:tc>
                          <w:tcPr>
                            <w:tcW w:w="1344"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139,152,023</w:t>
                            </w:r>
                          </w:p>
                        </w:tc>
                        <w:tc>
                          <w:tcPr>
                            <w:tcW w:w="1414"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137,316,749</w:t>
                            </w:r>
                          </w:p>
                        </w:tc>
                        <w:tc>
                          <w:tcPr>
                            <w:tcW w:w="728"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98.68</w:t>
                            </w:r>
                          </w:p>
                        </w:tc>
                        <w:tc>
                          <w:tcPr>
                            <w:tcW w:w="1402"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1,835,273</w:t>
                            </w:r>
                          </w:p>
                        </w:tc>
                        <w:tc>
                          <w:tcPr>
                            <w:tcW w:w="709"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1.32</w:t>
                            </w:r>
                          </w:p>
                        </w:tc>
                      </w:tr>
                      <w:tr w:rsidR="007706F9" w:rsidRPr="003A021A" w:rsidTr="00C9056C">
                        <w:trPr>
                          <w:trHeight w:val="20"/>
                        </w:trPr>
                        <w:tc>
                          <w:tcPr>
                            <w:tcW w:w="924" w:type="dxa"/>
                            <w:vAlign w:val="center"/>
                          </w:tcPr>
                          <w:p w:rsidR="007706F9" w:rsidRPr="00D07010" w:rsidRDefault="007706F9" w:rsidP="00A43786">
                            <w:pPr>
                              <w:widowControl/>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c>
                          <w:tcPr>
                            <w:tcW w:w="1344"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142,914,095</w:t>
                            </w:r>
                          </w:p>
                        </w:tc>
                        <w:tc>
                          <w:tcPr>
                            <w:tcW w:w="1414"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139,646,306</w:t>
                            </w:r>
                          </w:p>
                        </w:tc>
                        <w:tc>
                          <w:tcPr>
                            <w:tcW w:w="728"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97.71</w:t>
                            </w:r>
                          </w:p>
                        </w:tc>
                        <w:tc>
                          <w:tcPr>
                            <w:tcW w:w="1402"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3,267,788</w:t>
                            </w:r>
                          </w:p>
                        </w:tc>
                        <w:tc>
                          <w:tcPr>
                            <w:tcW w:w="709"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2.29</w:t>
                            </w:r>
                          </w:p>
                        </w:tc>
                      </w:tr>
                      <w:tr w:rsidR="007706F9" w:rsidRPr="003A021A" w:rsidTr="00C9056C">
                        <w:trPr>
                          <w:trHeight w:val="20"/>
                        </w:trPr>
                        <w:tc>
                          <w:tcPr>
                            <w:tcW w:w="924" w:type="dxa"/>
                            <w:vAlign w:val="center"/>
                          </w:tcPr>
                          <w:p w:rsidR="007706F9" w:rsidRPr="00D07010" w:rsidRDefault="007706F9" w:rsidP="00A43786">
                            <w:pPr>
                              <w:widowControl/>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1344"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153,532,880</w:t>
                            </w:r>
                          </w:p>
                        </w:tc>
                        <w:tc>
                          <w:tcPr>
                            <w:tcW w:w="1414"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150,499,880</w:t>
                            </w:r>
                          </w:p>
                        </w:tc>
                        <w:tc>
                          <w:tcPr>
                            <w:tcW w:w="728"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98.02</w:t>
                            </w:r>
                          </w:p>
                        </w:tc>
                        <w:tc>
                          <w:tcPr>
                            <w:tcW w:w="1402"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3,032,999</w:t>
                            </w:r>
                          </w:p>
                        </w:tc>
                        <w:tc>
                          <w:tcPr>
                            <w:tcW w:w="709" w:type="dxa"/>
                            <w:vAlign w:val="center"/>
                          </w:tcPr>
                          <w:p w:rsidR="007706F9" w:rsidRPr="00D07010" w:rsidRDefault="007706F9" w:rsidP="00A43786">
                            <w:pPr>
                              <w:pStyle w:val="14"/>
                              <w:snapToGrid w:val="0"/>
                              <w:spacing w:line="240" w:lineRule="auto"/>
                              <w:ind w:firstLineChars="0" w:firstLine="0"/>
                              <w:jc w:val="right"/>
                              <w:rPr>
                                <w:rFonts w:hAnsi="標楷體"/>
                                <w:bCs w:val="0"/>
                                <w:sz w:val="20"/>
                                <w:szCs w:val="20"/>
                              </w:rPr>
                            </w:pPr>
                            <w:r>
                              <w:rPr>
                                <w:rFonts w:hAnsi="標楷體" w:hint="eastAsia"/>
                                <w:bCs w:val="0"/>
                                <w:sz w:val="20"/>
                                <w:szCs w:val="20"/>
                              </w:rPr>
                              <w:t>1.98</w:t>
                            </w:r>
                          </w:p>
                        </w:tc>
                      </w:tr>
                      <w:tr w:rsidR="007706F9" w:rsidRPr="003A021A" w:rsidTr="00C9056C">
                        <w:trPr>
                          <w:trHeight w:val="20"/>
                        </w:trPr>
                        <w:tc>
                          <w:tcPr>
                            <w:tcW w:w="924" w:type="dxa"/>
                            <w:vAlign w:val="center"/>
                          </w:tcPr>
                          <w:p w:rsidR="007706F9" w:rsidRPr="00D07010" w:rsidRDefault="007706F9" w:rsidP="00A43786">
                            <w:pPr>
                              <w:widowControl/>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1</w:t>
                            </w:r>
                          </w:p>
                        </w:tc>
                        <w:tc>
                          <w:tcPr>
                            <w:tcW w:w="1344" w:type="dxa"/>
                            <w:vAlign w:val="center"/>
                          </w:tcPr>
                          <w:p w:rsidR="007706F9" w:rsidRPr="006142FA" w:rsidRDefault="007706F9" w:rsidP="00A43786">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144,546,169</w:t>
                            </w:r>
                          </w:p>
                        </w:tc>
                        <w:tc>
                          <w:tcPr>
                            <w:tcW w:w="1414" w:type="dxa"/>
                            <w:vAlign w:val="center"/>
                          </w:tcPr>
                          <w:p w:rsidR="007706F9" w:rsidRPr="006142FA" w:rsidRDefault="007706F9" w:rsidP="00A43786">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143,400,806</w:t>
                            </w:r>
                          </w:p>
                        </w:tc>
                        <w:tc>
                          <w:tcPr>
                            <w:tcW w:w="728" w:type="dxa"/>
                            <w:vAlign w:val="center"/>
                          </w:tcPr>
                          <w:p w:rsidR="007706F9" w:rsidRPr="006142FA" w:rsidRDefault="007706F9" w:rsidP="00A43786">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99.21</w:t>
                            </w:r>
                          </w:p>
                        </w:tc>
                        <w:tc>
                          <w:tcPr>
                            <w:tcW w:w="1402" w:type="dxa"/>
                            <w:vAlign w:val="center"/>
                          </w:tcPr>
                          <w:p w:rsidR="007706F9" w:rsidRPr="006142FA" w:rsidRDefault="007706F9" w:rsidP="00A43786">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1,145,362</w:t>
                            </w:r>
                          </w:p>
                        </w:tc>
                        <w:tc>
                          <w:tcPr>
                            <w:tcW w:w="709" w:type="dxa"/>
                            <w:vAlign w:val="center"/>
                          </w:tcPr>
                          <w:p w:rsidR="007706F9" w:rsidRPr="006142FA" w:rsidRDefault="007706F9" w:rsidP="00A43786">
                            <w:pPr>
                              <w:pStyle w:val="14"/>
                              <w:snapToGrid w:val="0"/>
                              <w:spacing w:line="240" w:lineRule="auto"/>
                              <w:ind w:firstLineChars="0" w:firstLine="0"/>
                              <w:jc w:val="right"/>
                              <w:rPr>
                                <w:rFonts w:hAnsi="標楷體"/>
                                <w:bCs w:val="0"/>
                                <w:sz w:val="20"/>
                                <w:szCs w:val="20"/>
                              </w:rPr>
                            </w:pPr>
                            <w:r w:rsidRPr="006142FA">
                              <w:rPr>
                                <w:rFonts w:hAnsi="標楷體" w:hint="eastAsia"/>
                                <w:bCs w:val="0"/>
                                <w:sz w:val="20"/>
                                <w:szCs w:val="20"/>
                              </w:rPr>
                              <w:t>0.79</w:t>
                            </w:r>
                          </w:p>
                        </w:tc>
                      </w:tr>
                      <w:tr w:rsidR="007706F9" w:rsidRPr="003A021A" w:rsidTr="00C9056C">
                        <w:trPr>
                          <w:trHeight w:val="20"/>
                        </w:trPr>
                        <w:tc>
                          <w:tcPr>
                            <w:tcW w:w="924" w:type="dxa"/>
                            <w:vAlign w:val="center"/>
                          </w:tcPr>
                          <w:p w:rsidR="007706F9" w:rsidRPr="00EB5AB0" w:rsidRDefault="007706F9" w:rsidP="00EB5AB0">
                            <w:pPr>
                              <w:widowControl/>
                              <w:snapToGrid w:val="0"/>
                              <w:jc w:val="center"/>
                              <w:rPr>
                                <w:rFonts w:ascii="標楷體" w:eastAsia="標楷體" w:hAnsi="標楷體" w:cs="新細明體"/>
                                <w:kern w:val="0"/>
                                <w:sz w:val="20"/>
                                <w:szCs w:val="20"/>
                              </w:rPr>
                            </w:pPr>
                            <w:r w:rsidRPr="00EB5AB0">
                              <w:rPr>
                                <w:rFonts w:ascii="標楷體" w:eastAsia="標楷體" w:hAnsi="標楷體" w:cs="新細明體" w:hint="eastAsia"/>
                                <w:kern w:val="0"/>
                                <w:sz w:val="20"/>
                                <w:szCs w:val="20"/>
                              </w:rPr>
                              <w:t>11</w:t>
                            </w:r>
                            <w:r w:rsidRPr="00EB5AB0">
                              <w:rPr>
                                <w:rFonts w:ascii="標楷體" w:eastAsia="標楷體" w:hAnsi="標楷體" w:cs="新細明體"/>
                                <w:kern w:val="0"/>
                                <w:sz w:val="20"/>
                                <w:szCs w:val="20"/>
                              </w:rPr>
                              <w:t>2</w:t>
                            </w:r>
                          </w:p>
                        </w:tc>
                        <w:tc>
                          <w:tcPr>
                            <w:tcW w:w="1344" w:type="dxa"/>
                            <w:vAlign w:val="center"/>
                          </w:tcPr>
                          <w:p w:rsidR="007706F9" w:rsidRPr="00EB5AB0" w:rsidRDefault="007706F9" w:rsidP="00EB5AB0">
                            <w:pPr>
                              <w:pStyle w:val="14"/>
                              <w:snapToGrid w:val="0"/>
                              <w:spacing w:line="240" w:lineRule="auto"/>
                              <w:ind w:firstLineChars="0" w:firstLine="0"/>
                              <w:jc w:val="right"/>
                              <w:rPr>
                                <w:rFonts w:hAnsi="標楷體"/>
                                <w:bCs w:val="0"/>
                                <w:sz w:val="20"/>
                                <w:szCs w:val="20"/>
                              </w:rPr>
                            </w:pPr>
                            <w:r w:rsidRPr="00EB5AB0">
                              <w:rPr>
                                <w:rFonts w:hAnsi="標楷體"/>
                                <w:bCs w:val="0"/>
                                <w:sz w:val="20"/>
                                <w:szCs w:val="20"/>
                              </w:rPr>
                              <w:t>162,622,510</w:t>
                            </w:r>
                          </w:p>
                        </w:tc>
                        <w:tc>
                          <w:tcPr>
                            <w:tcW w:w="1414" w:type="dxa"/>
                            <w:vAlign w:val="center"/>
                          </w:tcPr>
                          <w:p w:rsidR="007706F9" w:rsidRPr="00EB5AB0" w:rsidRDefault="007706F9" w:rsidP="00EB5AB0">
                            <w:pPr>
                              <w:pStyle w:val="14"/>
                              <w:snapToGrid w:val="0"/>
                              <w:spacing w:line="240" w:lineRule="auto"/>
                              <w:ind w:firstLineChars="0" w:firstLine="0"/>
                              <w:jc w:val="right"/>
                              <w:rPr>
                                <w:rFonts w:hAnsi="標楷體"/>
                                <w:bCs w:val="0"/>
                                <w:sz w:val="20"/>
                                <w:szCs w:val="20"/>
                              </w:rPr>
                            </w:pPr>
                            <w:r w:rsidRPr="00EB5AB0">
                              <w:rPr>
                                <w:rFonts w:hAnsi="標楷體"/>
                                <w:bCs w:val="0"/>
                                <w:sz w:val="20"/>
                                <w:szCs w:val="20"/>
                              </w:rPr>
                              <w:t>159,127,308</w:t>
                            </w:r>
                          </w:p>
                        </w:tc>
                        <w:tc>
                          <w:tcPr>
                            <w:tcW w:w="728" w:type="dxa"/>
                            <w:vAlign w:val="center"/>
                          </w:tcPr>
                          <w:p w:rsidR="007706F9" w:rsidRPr="00EB5AB0" w:rsidRDefault="007706F9" w:rsidP="00EB5AB0">
                            <w:pPr>
                              <w:pStyle w:val="14"/>
                              <w:snapToGrid w:val="0"/>
                              <w:spacing w:line="240" w:lineRule="auto"/>
                              <w:ind w:firstLineChars="0" w:firstLine="0"/>
                              <w:jc w:val="right"/>
                              <w:rPr>
                                <w:rFonts w:hAnsi="標楷體"/>
                                <w:bCs w:val="0"/>
                                <w:sz w:val="20"/>
                                <w:szCs w:val="20"/>
                              </w:rPr>
                            </w:pPr>
                            <w:r w:rsidRPr="00EB5AB0">
                              <w:rPr>
                                <w:rFonts w:hAnsi="標楷體" w:hint="eastAsia"/>
                                <w:bCs w:val="0"/>
                                <w:sz w:val="20"/>
                                <w:szCs w:val="20"/>
                              </w:rPr>
                              <w:t>97.85</w:t>
                            </w:r>
                          </w:p>
                        </w:tc>
                        <w:tc>
                          <w:tcPr>
                            <w:tcW w:w="1402" w:type="dxa"/>
                            <w:vAlign w:val="center"/>
                          </w:tcPr>
                          <w:p w:rsidR="007706F9" w:rsidRPr="00EB5AB0" w:rsidRDefault="007706F9" w:rsidP="00EB5AB0">
                            <w:pPr>
                              <w:pStyle w:val="14"/>
                              <w:snapToGrid w:val="0"/>
                              <w:spacing w:line="240" w:lineRule="auto"/>
                              <w:ind w:firstLineChars="0" w:firstLine="0"/>
                              <w:jc w:val="right"/>
                              <w:rPr>
                                <w:rFonts w:hAnsi="標楷體"/>
                                <w:bCs w:val="0"/>
                                <w:sz w:val="20"/>
                                <w:szCs w:val="20"/>
                              </w:rPr>
                            </w:pPr>
                            <w:r w:rsidRPr="00EB5AB0">
                              <w:rPr>
                                <w:rFonts w:hAnsi="標楷體"/>
                                <w:bCs w:val="0"/>
                                <w:sz w:val="20"/>
                                <w:szCs w:val="20"/>
                              </w:rPr>
                              <w:t>3,495,201</w:t>
                            </w:r>
                          </w:p>
                        </w:tc>
                        <w:tc>
                          <w:tcPr>
                            <w:tcW w:w="709" w:type="dxa"/>
                            <w:vAlign w:val="center"/>
                          </w:tcPr>
                          <w:p w:rsidR="007706F9" w:rsidRPr="00EB5AB0" w:rsidRDefault="007706F9" w:rsidP="00EB5AB0">
                            <w:pPr>
                              <w:pStyle w:val="14"/>
                              <w:snapToGrid w:val="0"/>
                              <w:spacing w:line="240" w:lineRule="auto"/>
                              <w:ind w:firstLineChars="0" w:firstLine="0"/>
                              <w:jc w:val="right"/>
                              <w:rPr>
                                <w:rFonts w:hAnsi="標楷體"/>
                                <w:bCs w:val="0"/>
                                <w:sz w:val="20"/>
                                <w:szCs w:val="20"/>
                              </w:rPr>
                            </w:pPr>
                            <w:r w:rsidRPr="00EB5AB0">
                              <w:rPr>
                                <w:rFonts w:hAnsi="標楷體" w:hint="eastAsia"/>
                                <w:bCs w:val="0"/>
                                <w:sz w:val="20"/>
                                <w:szCs w:val="20"/>
                              </w:rPr>
                              <w:t>2.15</w:t>
                            </w:r>
                          </w:p>
                        </w:tc>
                      </w:tr>
                    </w:tbl>
                    <w:p w:rsidR="007706F9" w:rsidRPr="00A5089D" w:rsidRDefault="007706F9" w:rsidP="0062353C">
                      <w:pPr>
                        <w:pStyle w:val="14"/>
                        <w:spacing w:line="240" w:lineRule="exact"/>
                        <w:ind w:leftChars="75" w:left="180" w:firstLineChars="50" w:firstLine="90"/>
                        <w:rPr>
                          <w:sz w:val="18"/>
                          <w:szCs w:val="18"/>
                        </w:rPr>
                      </w:pPr>
                      <w:r w:rsidRPr="00A5089D">
                        <w:rPr>
                          <w:rFonts w:hint="eastAsia"/>
                          <w:sz w:val="18"/>
                          <w:szCs w:val="18"/>
                        </w:rPr>
                        <w:t>資料來源：整理自行政院主計總處提供資料。</w:t>
                      </w:r>
                    </w:p>
                  </w:txbxContent>
                </v:textbox>
                <w10:wrap type="square" anchorx="margin" anchory="margin"/>
              </v:shape>
            </w:pict>
          </mc:Fallback>
        </mc:AlternateContent>
      </w:r>
      <w:r w:rsidRPr="002B25FA">
        <w:rPr>
          <w:rFonts w:ascii="標楷體" w:eastAsia="標楷體" w:hAnsi="標楷體" w:hint="eastAsia"/>
          <w:bCs/>
          <w:snapToGrid w:val="0"/>
          <w:spacing w:val="2"/>
          <w:kern w:val="0"/>
          <w:lang w:val="x-none"/>
        </w:rPr>
        <w:t>中央對直轄市及縣市政府財源協助，係透過一般性補助款予以</w:t>
      </w:r>
      <w:proofErr w:type="gramStart"/>
      <w:r w:rsidRPr="002B25FA">
        <w:rPr>
          <w:rFonts w:ascii="標楷體" w:eastAsia="標楷體" w:hAnsi="標楷體" w:hint="eastAsia"/>
          <w:bCs/>
          <w:snapToGrid w:val="0"/>
          <w:spacing w:val="2"/>
          <w:kern w:val="0"/>
          <w:lang w:val="x-none"/>
        </w:rPr>
        <w:t>挹</w:t>
      </w:r>
      <w:proofErr w:type="gramEnd"/>
      <w:r w:rsidRPr="002B25FA">
        <w:rPr>
          <w:rFonts w:ascii="標楷體" w:eastAsia="標楷體" w:hAnsi="標楷體" w:hint="eastAsia"/>
          <w:bCs/>
          <w:snapToGrid w:val="0"/>
          <w:spacing w:val="2"/>
          <w:kern w:val="0"/>
          <w:lang w:val="x-none"/>
        </w:rPr>
        <w:t>注，以達成保障地方財源之目標，並提升地方財政自主程度，建構完善財政調整制度。依中央對直轄市與縣（市）政府計畫及預算考核要點規定，中央對市縣政府辦理社會福利、教育、基本設施等計畫執行效能與相關預算編製及執行情形，暨市縣政府財政績效與年度預算編製及執行情形（下稱財政績效）之考核，分別由行政院主計總處、衛生福利部、教育部、國家發展委員會、財政部及其他中央相關主管機關主辦，並由各主辦考核機關依考核作業期程，將考核結果送行政院主計總處彙整陳報行政院，據以增加或減少其當年度或以後年度所獲之一般性補助款。</w:t>
      </w:r>
      <w:r w:rsidRPr="002B25FA">
        <w:rPr>
          <w:rFonts w:ascii="標楷體" w:eastAsia="標楷體" w:hAnsi="標楷體" w:hint="eastAsia"/>
          <w:spacing w:val="2"/>
        </w:rPr>
        <w:t>108至112年度</w:t>
      </w:r>
      <w:r w:rsidRPr="002B25FA">
        <w:rPr>
          <w:rFonts w:ascii="標楷體" w:eastAsia="標楷體" w:hAnsi="標楷體" w:hint="eastAsia"/>
          <w:bCs/>
          <w:snapToGrid w:val="0"/>
          <w:spacing w:val="2"/>
          <w:kern w:val="0"/>
          <w:lang w:val="x-none"/>
        </w:rPr>
        <w:t>中央編列</w:t>
      </w:r>
      <w:r w:rsidRPr="002B25FA">
        <w:rPr>
          <w:rFonts w:ascii="標楷體" w:eastAsia="標楷體" w:hAnsi="標楷體" w:hint="eastAsia"/>
          <w:spacing w:val="2"/>
        </w:rPr>
        <w:t>補助各市縣政府辦理改善國民中小學校園環境整建、社會福利救助、水利建設、警察及消防辦公廳舍整建、交通建設及道路養護等業務之</w:t>
      </w:r>
      <w:r w:rsidRPr="002B25FA">
        <w:rPr>
          <w:rFonts w:ascii="標楷體" w:eastAsia="標楷體" w:hAnsi="標楷體" w:hint="eastAsia"/>
          <w:bCs/>
          <w:snapToGrid w:val="0"/>
          <w:spacing w:val="2"/>
          <w:kern w:val="0"/>
          <w:lang w:val="x-none"/>
        </w:rPr>
        <w:t>一般性補助款預算數</w:t>
      </w:r>
      <w:r w:rsidR="00454916">
        <w:rPr>
          <w:rFonts w:ascii="標楷體" w:eastAsia="標楷體" w:hAnsi="標楷體" w:hint="eastAsia"/>
          <w:bCs/>
          <w:snapToGrid w:val="0"/>
          <w:spacing w:val="2"/>
          <w:kern w:val="0"/>
          <w:lang w:val="x-none"/>
        </w:rPr>
        <w:t>，</w:t>
      </w:r>
      <w:r w:rsidRPr="002B25FA">
        <w:rPr>
          <w:rFonts w:ascii="標楷體" w:eastAsia="標楷體" w:hAnsi="標楷體" w:hint="eastAsia"/>
          <w:bCs/>
          <w:snapToGrid w:val="0"/>
          <w:spacing w:val="2"/>
          <w:kern w:val="0"/>
          <w:lang w:val="x-none"/>
        </w:rPr>
        <w:t>由</w:t>
      </w:r>
      <w:proofErr w:type="gramStart"/>
      <w:r w:rsidRPr="002B25FA">
        <w:rPr>
          <w:rFonts w:ascii="標楷體" w:eastAsia="標楷體" w:hAnsi="標楷體" w:hint="eastAsia"/>
          <w:bCs/>
          <w:snapToGrid w:val="0"/>
          <w:spacing w:val="2"/>
          <w:kern w:val="0"/>
          <w:lang w:val="x-none"/>
        </w:rPr>
        <w:t>108</w:t>
      </w:r>
      <w:proofErr w:type="gramEnd"/>
      <w:r w:rsidRPr="002B25FA">
        <w:rPr>
          <w:rFonts w:ascii="標楷體" w:eastAsia="標楷體" w:hAnsi="標楷體" w:hint="eastAsia"/>
          <w:bCs/>
          <w:snapToGrid w:val="0"/>
          <w:spacing w:val="2"/>
          <w:kern w:val="0"/>
          <w:lang w:val="x-none"/>
        </w:rPr>
        <w:t>年度之1,391億5,202萬餘元，增加至</w:t>
      </w:r>
      <w:proofErr w:type="gramStart"/>
      <w:r w:rsidRPr="002B25FA">
        <w:rPr>
          <w:rFonts w:ascii="標楷體" w:eastAsia="標楷體" w:hAnsi="標楷體" w:hint="eastAsia"/>
          <w:bCs/>
          <w:snapToGrid w:val="0"/>
          <w:spacing w:val="2"/>
          <w:kern w:val="0"/>
          <w:lang w:val="x-none"/>
        </w:rPr>
        <w:t>112</w:t>
      </w:r>
      <w:proofErr w:type="gramEnd"/>
      <w:r w:rsidRPr="002B25FA">
        <w:rPr>
          <w:rFonts w:ascii="標楷體" w:eastAsia="標楷體" w:hAnsi="標楷體" w:hint="eastAsia"/>
          <w:bCs/>
          <w:snapToGrid w:val="0"/>
          <w:spacing w:val="2"/>
          <w:kern w:val="0"/>
          <w:lang w:val="x-none"/>
        </w:rPr>
        <w:t>年度之1,626億2,251萬元，實際撥付數亦由</w:t>
      </w:r>
      <w:proofErr w:type="gramStart"/>
      <w:r w:rsidRPr="002B25FA">
        <w:rPr>
          <w:rFonts w:ascii="標楷體" w:eastAsia="標楷體" w:hAnsi="標楷體" w:hint="eastAsia"/>
          <w:bCs/>
          <w:snapToGrid w:val="0"/>
          <w:spacing w:val="2"/>
          <w:kern w:val="0"/>
          <w:lang w:val="x-none"/>
        </w:rPr>
        <w:t>108</w:t>
      </w:r>
      <w:proofErr w:type="gramEnd"/>
      <w:r w:rsidRPr="002B25FA">
        <w:rPr>
          <w:rFonts w:ascii="標楷體" w:eastAsia="標楷體" w:hAnsi="標楷體" w:hint="eastAsia"/>
          <w:bCs/>
          <w:snapToGrid w:val="0"/>
          <w:spacing w:val="2"/>
          <w:kern w:val="0"/>
          <w:lang w:val="x-none"/>
        </w:rPr>
        <w:t>年度之1,373億1,674萬餘元，增加至</w:t>
      </w:r>
      <w:proofErr w:type="gramStart"/>
      <w:r w:rsidRPr="002B25FA">
        <w:rPr>
          <w:rFonts w:ascii="標楷體" w:eastAsia="標楷體" w:hAnsi="標楷體" w:hint="eastAsia"/>
          <w:bCs/>
          <w:snapToGrid w:val="0"/>
          <w:spacing w:val="2"/>
          <w:kern w:val="0"/>
          <w:lang w:val="x-none"/>
        </w:rPr>
        <w:t>112</w:t>
      </w:r>
      <w:proofErr w:type="gramEnd"/>
      <w:r w:rsidRPr="002B25FA">
        <w:rPr>
          <w:rFonts w:ascii="標楷體" w:eastAsia="標楷體" w:hAnsi="標楷體" w:hint="eastAsia"/>
          <w:bCs/>
          <w:snapToGrid w:val="0"/>
          <w:spacing w:val="2"/>
          <w:kern w:val="0"/>
          <w:lang w:val="x-none"/>
        </w:rPr>
        <w:t>年度之1,591億2,730萬餘元，各年度</w:t>
      </w:r>
      <w:proofErr w:type="gramStart"/>
      <w:r w:rsidRPr="002B25FA">
        <w:rPr>
          <w:rFonts w:ascii="標楷體" w:eastAsia="標楷體" w:hAnsi="標楷體" w:hint="eastAsia"/>
          <w:bCs/>
          <w:snapToGrid w:val="0"/>
          <w:spacing w:val="2"/>
          <w:kern w:val="0"/>
          <w:lang w:val="x-none"/>
        </w:rPr>
        <w:t>執行率均逾</w:t>
      </w:r>
      <w:proofErr w:type="gramEnd"/>
      <w:r w:rsidRPr="002B25FA">
        <w:rPr>
          <w:rFonts w:ascii="標楷體" w:eastAsia="標楷體" w:hAnsi="標楷體" w:hint="eastAsia"/>
          <w:bCs/>
          <w:snapToGrid w:val="0"/>
          <w:spacing w:val="2"/>
          <w:kern w:val="0"/>
          <w:lang w:val="x-none"/>
        </w:rPr>
        <w:t>97％</w:t>
      </w:r>
      <w:r w:rsidRPr="002B25FA">
        <w:rPr>
          <w:rFonts w:ascii="標楷體" w:eastAsia="標楷體" w:hAnsi="標楷體" w:hint="eastAsia"/>
          <w:spacing w:val="2"/>
        </w:rPr>
        <w:t>（表1）。</w:t>
      </w:r>
      <w:r w:rsidRPr="002B25FA">
        <w:rPr>
          <w:rFonts w:ascii="標楷體" w:eastAsia="標楷體" w:hAnsi="標楷體" w:hint="eastAsia"/>
          <w:lang w:eastAsia="zh-HK"/>
        </w:rPr>
        <w:t>據統計11</w:t>
      </w:r>
      <w:r w:rsidRPr="002B25FA">
        <w:rPr>
          <w:rFonts w:ascii="標楷體" w:eastAsia="標楷體" w:hAnsi="標楷體" w:hint="eastAsia"/>
        </w:rPr>
        <w:t>2</w:t>
      </w:r>
      <w:r w:rsidRPr="002B25FA">
        <w:rPr>
          <w:rFonts w:ascii="標楷體" w:eastAsia="標楷體" w:hAnsi="標楷體" w:hint="eastAsia"/>
          <w:lang w:eastAsia="zh-HK"/>
        </w:rPr>
        <w:t>年</w:t>
      </w:r>
      <w:bookmarkStart w:id="0" w:name="_GoBack"/>
      <w:bookmarkEnd w:id="0"/>
      <w:r w:rsidR="00306835" w:rsidRPr="002B25FA">
        <w:rPr>
          <w:rFonts w:ascii="標楷體" w:eastAsia="標楷體" w:hAnsi="標楷體"/>
          <w:b/>
          <w:bCs/>
          <w:noProof/>
          <w:szCs w:val="22"/>
        </w:rPr>
        <w:lastRenderedPageBreak/>
        <mc:AlternateContent>
          <mc:Choice Requires="wps">
            <w:drawing>
              <wp:anchor distT="0" distB="0" distL="36195" distR="36195" simplePos="0" relativeHeight="251778048" behindDoc="1" locked="0" layoutInCell="1" allowOverlap="1" wp14:anchorId="6D9FBA22" wp14:editId="23B494FB">
                <wp:simplePos x="0" y="0"/>
                <wp:positionH relativeFrom="margin">
                  <wp:posOffset>2698115</wp:posOffset>
                </wp:positionH>
                <wp:positionV relativeFrom="margin">
                  <wp:align>top</wp:align>
                </wp:positionV>
                <wp:extent cx="3646805" cy="1583690"/>
                <wp:effectExtent l="0" t="0" r="4445" b="16510"/>
                <wp:wrapSquare wrapText="bothSides"/>
                <wp:docPr id="262" name="Text Box 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6805" cy="158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06F9" w:rsidRPr="00DB025E" w:rsidRDefault="007706F9" w:rsidP="0062353C">
                            <w:pPr>
                              <w:pStyle w:val="14"/>
                              <w:tabs>
                                <w:tab w:val="left" w:pos="6663"/>
                              </w:tabs>
                              <w:adjustRightInd w:val="0"/>
                              <w:snapToGrid w:val="0"/>
                              <w:spacing w:line="240" w:lineRule="auto"/>
                              <w:ind w:leftChars="60" w:left="1066" w:rightChars="52" w:right="125" w:hangingChars="404" w:hanging="922"/>
                              <w:jc w:val="center"/>
                              <w:rPr>
                                <w:b/>
                                <w:bCs w:val="0"/>
                                <w:spacing w:val="-6"/>
                              </w:rPr>
                            </w:pPr>
                            <w:r w:rsidRPr="00DB025E">
                              <w:rPr>
                                <w:rFonts w:hint="eastAsia"/>
                                <w:b/>
                                <w:bCs w:val="0"/>
                                <w:spacing w:val="-6"/>
                              </w:rPr>
                              <w:t xml:space="preserve">表2　</w:t>
                            </w:r>
                            <w:proofErr w:type="gramStart"/>
                            <w:r w:rsidRPr="00DB025E">
                              <w:rPr>
                                <w:rFonts w:hAnsi="標楷體" w:hint="eastAsia"/>
                                <w:b/>
                                <w:spacing w:val="-6"/>
                              </w:rPr>
                              <w:t>11</w:t>
                            </w:r>
                            <w:r w:rsidRPr="00DB025E">
                              <w:rPr>
                                <w:rFonts w:hAnsi="標楷體"/>
                                <w:b/>
                                <w:spacing w:val="-6"/>
                              </w:rPr>
                              <w:t>2</w:t>
                            </w:r>
                            <w:proofErr w:type="gramEnd"/>
                            <w:r w:rsidRPr="00DB025E">
                              <w:rPr>
                                <w:rFonts w:hAnsi="標楷體" w:hint="eastAsia"/>
                                <w:b/>
                                <w:spacing w:val="-6"/>
                              </w:rPr>
                              <w:t>年度</w:t>
                            </w:r>
                            <w:r w:rsidRPr="00DB025E">
                              <w:rPr>
                                <w:rFonts w:hint="eastAsia"/>
                                <w:b/>
                                <w:bCs w:val="0"/>
                                <w:spacing w:val="-6"/>
                              </w:rPr>
                              <w:t>一般性補助款計畫項目執行情形</w:t>
                            </w:r>
                          </w:p>
                          <w:p w:rsidR="007706F9" w:rsidRPr="00C242A7" w:rsidRDefault="007706F9" w:rsidP="0062353C">
                            <w:pPr>
                              <w:pStyle w:val="14"/>
                              <w:tabs>
                                <w:tab w:val="left" w:pos="709"/>
                              </w:tabs>
                              <w:wordWrap w:val="0"/>
                              <w:adjustRightInd w:val="0"/>
                              <w:snapToGrid w:val="0"/>
                              <w:spacing w:line="240" w:lineRule="auto"/>
                              <w:ind w:leftChars="60" w:left="952" w:rightChars="52" w:right="125" w:hangingChars="404" w:hanging="808"/>
                              <w:jc w:val="right"/>
                              <w:rPr>
                                <w:bCs w:val="0"/>
                                <w:sz w:val="20"/>
                                <w:szCs w:val="20"/>
                              </w:rPr>
                            </w:pPr>
                            <w:r w:rsidRPr="00C242A7">
                              <w:rPr>
                                <w:rFonts w:hint="eastAsia"/>
                                <w:bCs w:val="0"/>
                                <w:sz w:val="20"/>
                                <w:szCs w:val="20"/>
                              </w:rPr>
                              <w:t>單位：項</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27"/>
                              <w:gridCol w:w="1134"/>
                              <w:gridCol w:w="1136"/>
                              <w:gridCol w:w="929"/>
                              <w:gridCol w:w="928"/>
                            </w:tblGrid>
                            <w:tr w:rsidR="007706F9" w:rsidRPr="00B477F7" w:rsidTr="00FF1235">
                              <w:trPr>
                                <w:jc w:val="center"/>
                              </w:trPr>
                              <w:tc>
                                <w:tcPr>
                                  <w:tcW w:w="1216" w:type="pct"/>
                                  <w:vMerge w:val="restart"/>
                                  <w:vAlign w:val="center"/>
                                </w:tcPr>
                                <w:p w:rsidR="007706F9" w:rsidRPr="00D07010" w:rsidRDefault="007706F9" w:rsidP="00A975FB">
                                  <w:pPr>
                                    <w:pStyle w:val="14"/>
                                    <w:adjustRightInd w:val="0"/>
                                    <w:snapToGrid w:val="0"/>
                                    <w:spacing w:line="220" w:lineRule="exact"/>
                                    <w:ind w:left="952" w:hangingChars="476" w:hanging="952"/>
                                    <w:jc w:val="center"/>
                                    <w:rPr>
                                      <w:rFonts w:hAnsi="標楷體"/>
                                      <w:bCs w:val="0"/>
                                      <w:sz w:val="20"/>
                                      <w:szCs w:val="20"/>
                                    </w:rPr>
                                  </w:pPr>
                                  <w:r>
                                    <w:rPr>
                                      <w:rFonts w:hAnsi="標楷體" w:hint="eastAsia"/>
                                      <w:bCs w:val="0"/>
                                      <w:sz w:val="20"/>
                                      <w:szCs w:val="20"/>
                                    </w:rPr>
                                    <w:t>項目</w:t>
                                  </w:r>
                                </w:p>
                              </w:tc>
                              <w:tc>
                                <w:tcPr>
                                  <w:tcW w:w="1040" w:type="pct"/>
                                  <w:vMerge w:val="restart"/>
                                  <w:vAlign w:val="center"/>
                                </w:tcPr>
                                <w:p w:rsidR="007706F9" w:rsidRPr="003917D1" w:rsidRDefault="007706F9" w:rsidP="00A975FB">
                                  <w:pPr>
                                    <w:pStyle w:val="14"/>
                                    <w:adjustRightInd w:val="0"/>
                                    <w:snapToGrid w:val="0"/>
                                    <w:spacing w:line="220" w:lineRule="exact"/>
                                    <w:ind w:left="952" w:hangingChars="476" w:hanging="952"/>
                                    <w:jc w:val="center"/>
                                    <w:rPr>
                                      <w:rFonts w:hAnsi="標楷體"/>
                                      <w:bCs w:val="0"/>
                                      <w:sz w:val="20"/>
                                      <w:szCs w:val="20"/>
                                    </w:rPr>
                                  </w:pPr>
                                  <w:r w:rsidRPr="003917D1">
                                    <w:rPr>
                                      <w:rFonts w:hAnsi="標楷體" w:hint="eastAsia"/>
                                      <w:bCs w:val="0"/>
                                      <w:sz w:val="20"/>
                                      <w:szCs w:val="20"/>
                                    </w:rPr>
                                    <w:t>合計</w:t>
                                  </w:r>
                                </w:p>
                              </w:tc>
                              <w:tc>
                                <w:tcPr>
                                  <w:tcW w:w="1041" w:type="pct"/>
                                  <w:vMerge w:val="restart"/>
                                  <w:vAlign w:val="center"/>
                                </w:tcPr>
                                <w:p w:rsidR="007706F9" w:rsidRPr="00B477F7" w:rsidRDefault="007706F9" w:rsidP="00A975FB">
                                  <w:pPr>
                                    <w:pStyle w:val="14"/>
                                    <w:adjustRightInd w:val="0"/>
                                    <w:snapToGrid w:val="0"/>
                                    <w:spacing w:line="220" w:lineRule="exact"/>
                                    <w:ind w:firstLineChars="0" w:firstLine="0"/>
                                    <w:jc w:val="center"/>
                                    <w:rPr>
                                      <w:rFonts w:hAnsi="標楷體"/>
                                      <w:bCs w:val="0"/>
                                      <w:sz w:val="20"/>
                                      <w:szCs w:val="20"/>
                                    </w:rPr>
                                  </w:pPr>
                                  <w:r w:rsidRPr="00B477F7">
                                    <w:rPr>
                                      <w:rFonts w:hAnsi="標楷體" w:hint="eastAsia"/>
                                      <w:bCs w:val="0"/>
                                      <w:sz w:val="20"/>
                                      <w:szCs w:val="20"/>
                                    </w:rPr>
                                    <w:t>執行率</w:t>
                                  </w:r>
                                  <w:r w:rsidRPr="00B477F7">
                                    <w:rPr>
                                      <w:rFonts w:hAnsi="標楷體"/>
                                      <w:bCs w:val="0"/>
                                      <w:sz w:val="20"/>
                                      <w:szCs w:val="20"/>
                                    </w:rPr>
                                    <w:br/>
                                  </w:r>
                                  <w:r w:rsidRPr="005D2D48">
                                    <w:rPr>
                                      <w:rFonts w:hAnsi="標楷體" w:hint="eastAsia"/>
                                      <w:bCs w:val="0"/>
                                      <w:spacing w:val="-6"/>
                                      <w:sz w:val="20"/>
                                      <w:szCs w:val="20"/>
                                    </w:rPr>
                                    <w:t>達80％</w:t>
                                  </w:r>
                                </w:p>
                              </w:tc>
                              <w:tc>
                                <w:tcPr>
                                  <w:tcW w:w="1702" w:type="pct"/>
                                  <w:gridSpan w:val="2"/>
                                  <w:tcBorders>
                                    <w:bottom w:val="nil"/>
                                  </w:tcBorders>
                                  <w:vAlign w:val="center"/>
                                </w:tcPr>
                                <w:p w:rsidR="007706F9" w:rsidRPr="00B477F7" w:rsidRDefault="007706F9" w:rsidP="00A975FB">
                                  <w:pPr>
                                    <w:pStyle w:val="14"/>
                                    <w:adjustRightInd w:val="0"/>
                                    <w:snapToGrid w:val="0"/>
                                    <w:spacing w:line="220" w:lineRule="exact"/>
                                    <w:ind w:firstLineChars="0" w:firstLine="0"/>
                                    <w:jc w:val="center"/>
                                    <w:rPr>
                                      <w:rFonts w:hAnsi="標楷體"/>
                                      <w:bCs w:val="0"/>
                                      <w:sz w:val="20"/>
                                      <w:szCs w:val="20"/>
                                    </w:rPr>
                                  </w:pPr>
                                  <w:r w:rsidRPr="00B477F7">
                                    <w:rPr>
                                      <w:rFonts w:hAnsi="標楷體" w:hint="eastAsia"/>
                                      <w:bCs w:val="0"/>
                                      <w:sz w:val="20"/>
                                      <w:szCs w:val="20"/>
                                    </w:rPr>
                                    <w:t>執行率未達80％</w:t>
                                  </w:r>
                                </w:p>
                              </w:tc>
                            </w:tr>
                            <w:tr w:rsidR="007706F9" w:rsidRPr="00B477F7" w:rsidTr="00FF1235">
                              <w:trPr>
                                <w:jc w:val="center"/>
                              </w:trPr>
                              <w:tc>
                                <w:tcPr>
                                  <w:tcW w:w="1216" w:type="pct"/>
                                  <w:vMerge/>
                                  <w:vAlign w:val="center"/>
                                </w:tcPr>
                                <w:p w:rsidR="007706F9" w:rsidRDefault="007706F9" w:rsidP="00A975FB">
                                  <w:pPr>
                                    <w:pStyle w:val="14"/>
                                    <w:adjustRightInd w:val="0"/>
                                    <w:snapToGrid w:val="0"/>
                                    <w:spacing w:line="240" w:lineRule="auto"/>
                                    <w:ind w:left="952" w:hangingChars="476" w:hanging="952"/>
                                    <w:jc w:val="center"/>
                                    <w:rPr>
                                      <w:rFonts w:hAnsi="標楷體"/>
                                      <w:bCs w:val="0"/>
                                      <w:sz w:val="20"/>
                                      <w:szCs w:val="20"/>
                                    </w:rPr>
                                  </w:pPr>
                                </w:p>
                              </w:tc>
                              <w:tc>
                                <w:tcPr>
                                  <w:tcW w:w="1040" w:type="pct"/>
                                  <w:vMerge/>
                                  <w:vAlign w:val="center"/>
                                </w:tcPr>
                                <w:p w:rsidR="007706F9" w:rsidRDefault="007706F9" w:rsidP="00A975FB">
                                  <w:pPr>
                                    <w:pStyle w:val="14"/>
                                    <w:adjustRightInd w:val="0"/>
                                    <w:snapToGrid w:val="0"/>
                                    <w:spacing w:line="240" w:lineRule="auto"/>
                                    <w:ind w:left="952" w:hangingChars="476" w:hanging="952"/>
                                    <w:jc w:val="center"/>
                                    <w:rPr>
                                      <w:rFonts w:hAnsi="標楷體"/>
                                      <w:bCs w:val="0"/>
                                      <w:sz w:val="20"/>
                                      <w:szCs w:val="20"/>
                                    </w:rPr>
                                  </w:pPr>
                                </w:p>
                              </w:tc>
                              <w:tc>
                                <w:tcPr>
                                  <w:tcW w:w="1041" w:type="pct"/>
                                  <w:vMerge/>
                                  <w:vAlign w:val="center"/>
                                </w:tcPr>
                                <w:p w:rsidR="007706F9" w:rsidRPr="00B477F7" w:rsidRDefault="007706F9" w:rsidP="00A975FB">
                                  <w:pPr>
                                    <w:pStyle w:val="14"/>
                                    <w:adjustRightInd w:val="0"/>
                                    <w:snapToGrid w:val="0"/>
                                    <w:spacing w:line="240" w:lineRule="auto"/>
                                    <w:ind w:firstLineChars="0" w:firstLine="0"/>
                                    <w:jc w:val="center"/>
                                    <w:rPr>
                                      <w:rFonts w:hAnsi="標楷體"/>
                                      <w:bCs w:val="0"/>
                                      <w:sz w:val="20"/>
                                      <w:szCs w:val="20"/>
                                    </w:rPr>
                                  </w:pPr>
                                </w:p>
                              </w:tc>
                              <w:tc>
                                <w:tcPr>
                                  <w:tcW w:w="852" w:type="pct"/>
                                  <w:tcBorders>
                                    <w:top w:val="nil"/>
                                    <w:bottom w:val="single" w:sz="4" w:space="0" w:color="auto"/>
                                  </w:tcBorders>
                                  <w:vAlign w:val="center"/>
                                </w:tcPr>
                                <w:p w:rsidR="007706F9" w:rsidRPr="00BC2C79" w:rsidRDefault="007706F9" w:rsidP="00A975FB">
                                  <w:pPr>
                                    <w:pStyle w:val="14"/>
                                    <w:adjustRightInd w:val="0"/>
                                    <w:snapToGrid w:val="0"/>
                                    <w:spacing w:line="240" w:lineRule="auto"/>
                                    <w:ind w:firstLineChars="0" w:firstLine="0"/>
                                    <w:jc w:val="center"/>
                                    <w:rPr>
                                      <w:rFonts w:hAnsi="標楷體"/>
                                      <w:bCs w:val="0"/>
                                      <w:sz w:val="20"/>
                                      <w:szCs w:val="20"/>
                                    </w:rPr>
                                  </w:pPr>
                                </w:p>
                              </w:tc>
                              <w:tc>
                                <w:tcPr>
                                  <w:tcW w:w="851" w:type="pct"/>
                                  <w:tcBorders>
                                    <w:top w:val="single" w:sz="4" w:space="0" w:color="auto"/>
                                    <w:bottom w:val="single" w:sz="4" w:space="0" w:color="auto"/>
                                  </w:tcBorders>
                                  <w:vAlign w:val="center"/>
                                </w:tcPr>
                                <w:p w:rsidR="007706F9" w:rsidRPr="00B477F7" w:rsidRDefault="007706F9" w:rsidP="00A975FB">
                                  <w:pPr>
                                    <w:pStyle w:val="14"/>
                                    <w:adjustRightInd w:val="0"/>
                                    <w:snapToGrid w:val="0"/>
                                    <w:spacing w:line="240" w:lineRule="auto"/>
                                    <w:ind w:firstLineChars="0" w:firstLine="0"/>
                                    <w:jc w:val="center"/>
                                    <w:rPr>
                                      <w:rFonts w:hAnsi="標楷體"/>
                                      <w:bCs w:val="0"/>
                                      <w:sz w:val="20"/>
                                      <w:szCs w:val="20"/>
                                    </w:rPr>
                                  </w:pPr>
                                  <w:r>
                                    <w:rPr>
                                      <w:rFonts w:hAnsi="標楷體" w:hint="eastAsia"/>
                                      <w:bCs w:val="0"/>
                                      <w:sz w:val="20"/>
                                      <w:szCs w:val="20"/>
                                    </w:rPr>
                                    <w:t>無</w:t>
                                  </w:r>
                                  <w:r w:rsidRPr="00BC2C79">
                                    <w:rPr>
                                      <w:rFonts w:hAnsi="標楷體" w:hint="eastAsia"/>
                                      <w:bCs w:val="0"/>
                                      <w:sz w:val="20"/>
                                      <w:szCs w:val="20"/>
                                    </w:rPr>
                                    <w:t>執行</w:t>
                                  </w:r>
                                  <w:r>
                                    <w:rPr>
                                      <w:rFonts w:hAnsi="標楷體" w:hint="eastAsia"/>
                                      <w:bCs w:val="0"/>
                                      <w:sz w:val="20"/>
                                      <w:szCs w:val="20"/>
                                    </w:rPr>
                                    <w:t>數</w:t>
                                  </w:r>
                                </w:p>
                              </w:tc>
                            </w:tr>
                            <w:tr w:rsidR="007706F9" w:rsidRPr="00B477F7" w:rsidTr="00FF1235">
                              <w:trPr>
                                <w:jc w:val="center"/>
                              </w:trPr>
                              <w:tc>
                                <w:tcPr>
                                  <w:tcW w:w="1216" w:type="pct"/>
                                  <w:vAlign w:val="center"/>
                                </w:tcPr>
                                <w:p w:rsidR="007706F9" w:rsidRPr="00957B12" w:rsidRDefault="007706F9" w:rsidP="00A975FB">
                                  <w:pPr>
                                    <w:pStyle w:val="14"/>
                                    <w:adjustRightInd w:val="0"/>
                                    <w:snapToGrid w:val="0"/>
                                    <w:spacing w:line="240" w:lineRule="auto"/>
                                    <w:ind w:left="953" w:hangingChars="476" w:hanging="953"/>
                                    <w:jc w:val="center"/>
                                    <w:rPr>
                                      <w:rFonts w:hAnsi="標楷體"/>
                                      <w:b/>
                                      <w:bCs w:val="0"/>
                                      <w:sz w:val="20"/>
                                      <w:szCs w:val="20"/>
                                    </w:rPr>
                                  </w:pPr>
                                  <w:r w:rsidRPr="00957B12">
                                    <w:rPr>
                                      <w:rFonts w:hAnsi="標楷體" w:hint="eastAsia"/>
                                      <w:b/>
                                      <w:bCs w:val="0"/>
                                      <w:sz w:val="20"/>
                                      <w:szCs w:val="20"/>
                                    </w:rPr>
                                    <w:t>合計</w:t>
                                  </w:r>
                                </w:p>
                              </w:tc>
                              <w:tc>
                                <w:tcPr>
                                  <w:tcW w:w="1040" w:type="pct"/>
                                  <w:vAlign w:val="center"/>
                                </w:tcPr>
                                <w:p w:rsidR="007706F9" w:rsidRPr="009A1066" w:rsidRDefault="007706F9" w:rsidP="00A975FB">
                                  <w:pPr>
                                    <w:pStyle w:val="14"/>
                                    <w:adjustRightInd w:val="0"/>
                                    <w:snapToGrid w:val="0"/>
                                    <w:spacing w:line="240" w:lineRule="auto"/>
                                    <w:ind w:left="809" w:rightChars="15" w:right="36" w:hangingChars="404" w:hanging="809"/>
                                    <w:jc w:val="right"/>
                                    <w:rPr>
                                      <w:rFonts w:hAnsi="標楷體"/>
                                      <w:b/>
                                      <w:bCs w:val="0"/>
                                      <w:sz w:val="20"/>
                                      <w:szCs w:val="20"/>
                                    </w:rPr>
                                  </w:pPr>
                                  <w:r w:rsidRPr="004805D2">
                                    <w:rPr>
                                      <w:rFonts w:hAnsi="標楷體"/>
                                      <w:b/>
                                      <w:bCs w:val="0"/>
                                      <w:sz w:val="20"/>
                                      <w:szCs w:val="20"/>
                                    </w:rPr>
                                    <w:t>5,540</w:t>
                                  </w:r>
                                </w:p>
                              </w:tc>
                              <w:tc>
                                <w:tcPr>
                                  <w:tcW w:w="1041" w:type="pct"/>
                                  <w:vAlign w:val="center"/>
                                </w:tcPr>
                                <w:p w:rsidR="007706F9" w:rsidRPr="006D4260" w:rsidRDefault="007706F9" w:rsidP="00A975FB">
                                  <w:pPr>
                                    <w:pStyle w:val="14"/>
                                    <w:adjustRightInd w:val="0"/>
                                    <w:snapToGrid w:val="0"/>
                                    <w:spacing w:line="240" w:lineRule="auto"/>
                                    <w:ind w:left="809" w:rightChars="15" w:right="36" w:hangingChars="404" w:hanging="809"/>
                                    <w:jc w:val="right"/>
                                    <w:rPr>
                                      <w:rFonts w:hAnsi="標楷體"/>
                                      <w:b/>
                                      <w:bCs w:val="0"/>
                                      <w:sz w:val="20"/>
                                      <w:szCs w:val="20"/>
                                    </w:rPr>
                                  </w:pPr>
                                  <w:r w:rsidRPr="004805D2">
                                    <w:rPr>
                                      <w:rFonts w:hAnsi="標楷體"/>
                                      <w:b/>
                                      <w:bCs w:val="0"/>
                                      <w:sz w:val="20"/>
                                      <w:szCs w:val="20"/>
                                    </w:rPr>
                                    <w:t>4</w:t>
                                  </w:r>
                                  <w:r>
                                    <w:rPr>
                                      <w:rFonts w:hAnsi="標楷體"/>
                                      <w:b/>
                                      <w:bCs w:val="0"/>
                                      <w:sz w:val="20"/>
                                      <w:szCs w:val="20"/>
                                    </w:rPr>
                                    <w:t>,</w:t>
                                  </w:r>
                                  <w:r w:rsidRPr="004805D2">
                                    <w:rPr>
                                      <w:rFonts w:hAnsi="標楷體"/>
                                      <w:b/>
                                      <w:bCs w:val="0"/>
                                      <w:sz w:val="20"/>
                                      <w:szCs w:val="20"/>
                                    </w:rPr>
                                    <w:t>796</w:t>
                                  </w:r>
                                </w:p>
                              </w:tc>
                              <w:tc>
                                <w:tcPr>
                                  <w:tcW w:w="852" w:type="pct"/>
                                  <w:tcBorders>
                                    <w:top w:val="single" w:sz="4" w:space="0" w:color="auto"/>
                                    <w:bottom w:val="single" w:sz="4" w:space="0" w:color="auto"/>
                                  </w:tcBorders>
                                  <w:vAlign w:val="center"/>
                                </w:tcPr>
                                <w:p w:rsidR="007706F9" w:rsidRPr="006D4260" w:rsidRDefault="007706F9" w:rsidP="00A975FB">
                                  <w:pPr>
                                    <w:pStyle w:val="14"/>
                                    <w:adjustRightInd w:val="0"/>
                                    <w:snapToGrid w:val="0"/>
                                    <w:spacing w:line="240" w:lineRule="auto"/>
                                    <w:ind w:left="809" w:rightChars="15" w:right="36" w:hangingChars="404" w:hanging="809"/>
                                    <w:jc w:val="right"/>
                                    <w:rPr>
                                      <w:rFonts w:hAnsi="標楷體"/>
                                      <w:b/>
                                      <w:bCs w:val="0"/>
                                      <w:sz w:val="20"/>
                                      <w:szCs w:val="20"/>
                                    </w:rPr>
                                  </w:pPr>
                                  <w:r>
                                    <w:rPr>
                                      <w:rFonts w:hAnsi="標楷體"/>
                                      <w:b/>
                                      <w:bCs w:val="0"/>
                                      <w:sz w:val="20"/>
                                      <w:szCs w:val="20"/>
                                    </w:rPr>
                                    <w:t>744</w:t>
                                  </w:r>
                                </w:p>
                              </w:tc>
                              <w:tc>
                                <w:tcPr>
                                  <w:tcW w:w="851" w:type="pct"/>
                                  <w:tcBorders>
                                    <w:top w:val="single" w:sz="4" w:space="0" w:color="auto"/>
                                    <w:bottom w:val="single" w:sz="4" w:space="0" w:color="auto"/>
                                  </w:tcBorders>
                                  <w:vAlign w:val="center"/>
                                </w:tcPr>
                                <w:p w:rsidR="007706F9" w:rsidRPr="006D4260" w:rsidRDefault="007706F9" w:rsidP="00A975FB">
                                  <w:pPr>
                                    <w:pStyle w:val="14"/>
                                    <w:adjustRightInd w:val="0"/>
                                    <w:snapToGrid w:val="0"/>
                                    <w:spacing w:line="240" w:lineRule="auto"/>
                                    <w:ind w:left="809" w:rightChars="15" w:right="36" w:hangingChars="404" w:hanging="809"/>
                                    <w:jc w:val="right"/>
                                    <w:rPr>
                                      <w:rFonts w:hAnsi="標楷體"/>
                                      <w:b/>
                                      <w:bCs w:val="0"/>
                                      <w:sz w:val="20"/>
                                      <w:szCs w:val="20"/>
                                    </w:rPr>
                                  </w:pPr>
                                  <w:r w:rsidRPr="004805D2">
                                    <w:rPr>
                                      <w:rFonts w:hAnsi="標楷體"/>
                                      <w:b/>
                                      <w:bCs w:val="0"/>
                                      <w:sz w:val="20"/>
                                      <w:szCs w:val="20"/>
                                    </w:rPr>
                                    <w:t>91</w:t>
                                  </w:r>
                                </w:p>
                              </w:tc>
                            </w:tr>
                            <w:tr w:rsidR="007706F9" w:rsidRPr="00B477F7" w:rsidTr="00FF1235">
                              <w:trPr>
                                <w:jc w:val="center"/>
                              </w:trPr>
                              <w:tc>
                                <w:tcPr>
                                  <w:tcW w:w="1216" w:type="pct"/>
                                  <w:vAlign w:val="center"/>
                                </w:tcPr>
                                <w:p w:rsidR="007706F9" w:rsidRPr="00D07010" w:rsidRDefault="007706F9" w:rsidP="00A975FB">
                                  <w:pPr>
                                    <w:pStyle w:val="14"/>
                                    <w:adjustRightInd w:val="0"/>
                                    <w:snapToGrid w:val="0"/>
                                    <w:spacing w:line="240" w:lineRule="auto"/>
                                    <w:ind w:left="952" w:hangingChars="476" w:hanging="952"/>
                                    <w:jc w:val="center"/>
                                    <w:rPr>
                                      <w:rFonts w:hAnsi="標楷體"/>
                                      <w:bCs w:val="0"/>
                                      <w:sz w:val="20"/>
                                      <w:szCs w:val="20"/>
                                    </w:rPr>
                                  </w:pPr>
                                  <w:r w:rsidRPr="00BC2C79">
                                    <w:rPr>
                                      <w:rFonts w:hAnsi="標楷體" w:hint="eastAsia"/>
                                      <w:bCs w:val="0"/>
                                      <w:sz w:val="20"/>
                                      <w:szCs w:val="20"/>
                                    </w:rPr>
                                    <w:t>社會福利</w:t>
                                  </w:r>
                                </w:p>
                              </w:tc>
                              <w:tc>
                                <w:tcPr>
                                  <w:tcW w:w="1040" w:type="pct"/>
                                  <w:vAlign w:val="center"/>
                                </w:tcPr>
                                <w:p w:rsidR="007706F9" w:rsidRPr="009A1066" w:rsidRDefault="007706F9" w:rsidP="00A975FB">
                                  <w:pPr>
                                    <w:pStyle w:val="14"/>
                                    <w:adjustRightInd w:val="0"/>
                                    <w:snapToGrid w:val="0"/>
                                    <w:spacing w:line="240" w:lineRule="auto"/>
                                    <w:ind w:left="809" w:rightChars="15" w:right="36" w:hangingChars="404" w:hanging="809"/>
                                    <w:jc w:val="right"/>
                                    <w:rPr>
                                      <w:rFonts w:hAnsi="標楷體"/>
                                      <w:b/>
                                      <w:bCs w:val="0"/>
                                      <w:sz w:val="20"/>
                                      <w:szCs w:val="20"/>
                                    </w:rPr>
                                  </w:pPr>
                                  <w:r w:rsidRPr="004805D2">
                                    <w:rPr>
                                      <w:rFonts w:hAnsi="標楷體"/>
                                      <w:b/>
                                      <w:bCs w:val="0"/>
                                      <w:sz w:val="20"/>
                                      <w:szCs w:val="20"/>
                                    </w:rPr>
                                    <w:t>615</w:t>
                                  </w:r>
                                </w:p>
                              </w:tc>
                              <w:tc>
                                <w:tcPr>
                                  <w:tcW w:w="1041" w:type="pct"/>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sidRPr="004805D2">
                                    <w:rPr>
                                      <w:rFonts w:hAnsi="標楷體"/>
                                      <w:bCs w:val="0"/>
                                      <w:sz w:val="20"/>
                                      <w:szCs w:val="20"/>
                                    </w:rPr>
                                    <w:t>470</w:t>
                                  </w:r>
                                </w:p>
                              </w:tc>
                              <w:tc>
                                <w:tcPr>
                                  <w:tcW w:w="852" w:type="pct"/>
                                  <w:tcBorders>
                                    <w:top w:val="single" w:sz="4" w:space="0" w:color="auto"/>
                                    <w:bottom w:val="single" w:sz="4" w:space="0" w:color="auto"/>
                                  </w:tcBorders>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Pr>
                                      <w:rFonts w:hAnsi="標楷體"/>
                                      <w:bCs w:val="0"/>
                                      <w:sz w:val="20"/>
                                      <w:szCs w:val="20"/>
                                    </w:rPr>
                                    <w:t>145</w:t>
                                  </w:r>
                                </w:p>
                              </w:tc>
                              <w:tc>
                                <w:tcPr>
                                  <w:tcW w:w="851" w:type="pct"/>
                                  <w:tcBorders>
                                    <w:top w:val="single" w:sz="4" w:space="0" w:color="auto"/>
                                    <w:bottom w:val="single" w:sz="4" w:space="0" w:color="auto"/>
                                  </w:tcBorders>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sidRPr="004805D2">
                                    <w:rPr>
                                      <w:rFonts w:hAnsi="標楷體"/>
                                      <w:bCs w:val="0"/>
                                      <w:sz w:val="20"/>
                                      <w:szCs w:val="20"/>
                                    </w:rPr>
                                    <w:t>2</w:t>
                                  </w:r>
                                </w:p>
                              </w:tc>
                            </w:tr>
                            <w:tr w:rsidR="007706F9" w:rsidRPr="00B477F7" w:rsidTr="00FF1235">
                              <w:trPr>
                                <w:jc w:val="center"/>
                              </w:trPr>
                              <w:tc>
                                <w:tcPr>
                                  <w:tcW w:w="1216" w:type="pct"/>
                                  <w:vAlign w:val="center"/>
                                </w:tcPr>
                                <w:p w:rsidR="007706F9" w:rsidRPr="00D07010" w:rsidRDefault="007706F9" w:rsidP="00A975FB">
                                  <w:pPr>
                                    <w:pStyle w:val="14"/>
                                    <w:adjustRightInd w:val="0"/>
                                    <w:snapToGrid w:val="0"/>
                                    <w:spacing w:line="240" w:lineRule="auto"/>
                                    <w:ind w:left="952" w:hangingChars="476" w:hanging="952"/>
                                    <w:jc w:val="center"/>
                                    <w:rPr>
                                      <w:rFonts w:hAnsi="標楷體"/>
                                      <w:bCs w:val="0"/>
                                      <w:sz w:val="20"/>
                                      <w:szCs w:val="20"/>
                                    </w:rPr>
                                  </w:pPr>
                                  <w:r w:rsidRPr="00BC2C79">
                                    <w:rPr>
                                      <w:rFonts w:hAnsi="標楷體" w:hint="eastAsia"/>
                                      <w:bCs w:val="0"/>
                                      <w:sz w:val="20"/>
                                      <w:szCs w:val="20"/>
                                    </w:rPr>
                                    <w:t>教育</w:t>
                                  </w:r>
                                </w:p>
                              </w:tc>
                              <w:tc>
                                <w:tcPr>
                                  <w:tcW w:w="1040" w:type="pct"/>
                                  <w:vAlign w:val="center"/>
                                </w:tcPr>
                                <w:p w:rsidR="007706F9" w:rsidRPr="009A1066" w:rsidRDefault="007706F9" w:rsidP="00A975FB">
                                  <w:pPr>
                                    <w:pStyle w:val="14"/>
                                    <w:adjustRightInd w:val="0"/>
                                    <w:snapToGrid w:val="0"/>
                                    <w:spacing w:line="240" w:lineRule="auto"/>
                                    <w:ind w:left="809" w:rightChars="15" w:right="36" w:hangingChars="404" w:hanging="809"/>
                                    <w:jc w:val="right"/>
                                    <w:rPr>
                                      <w:rFonts w:hAnsi="標楷體"/>
                                      <w:b/>
                                      <w:bCs w:val="0"/>
                                      <w:sz w:val="20"/>
                                      <w:szCs w:val="20"/>
                                    </w:rPr>
                                  </w:pPr>
                                  <w:r w:rsidRPr="004805D2">
                                    <w:rPr>
                                      <w:rFonts w:hAnsi="標楷體"/>
                                      <w:b/>
                                      <w:bCs w:val="0"/>
                                      <w:sz w:val="20"/>
                                      <w:szCs w:val="20"/>
                                    </w:rPr>
                                    <w:t>1,789</w:t>
                                  </w:r>
                                </w:p>
                              </w:tc>
                              <w:tc>
                                <w:tcPr>
                                  <w:tcW w:w="1041" w:type="pct"/>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sidRPr="004805D2">
                                    <w:rPr>
                                      <w:rFonts w:hAnsi="標楷體"/>
                                      <w:bCs w:val="0"/>
                                      <w:sz w:val="20"/>
                                      <w:szCs w:val="20"/>
                                    </w:rPr>
                                    <w:t>1,528</w:t>
                                  </w:r>
                                </w:p>
                              </w:tc>
                              <w:tc>
                                <w:tcPr>
                                  <w:tcW w:w="852" w:type="pct"/>
                                  <w:tcBorders>
                                    <w:top w:val="single" w:sz="4" w:space="0" w:color="auto"/>
                                    <w:bottom w:val="single" w:sz="4" w:space="0" w:color="auto"/>
                                  </w:tcBorders>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Pr>
                                      <w:rFonts w:hAnsi="標楷體"/>
                                      <w:bCs w:val="0"/>
                                      <w:sz w:val="20"/>
                                      <w:szCs w:val="20"/>
                                    </w:rPr>
                                    <w:t>261</w:t>
                                  </w:r>
                                </w:p>
                              </w:tc>
                              <w:tc>
                                <w:tcPr>
                                  <w:tcW w:w="851" w:type="pct"/>
                                  <w:tcBorders>
                                    <w:top w:val="single" w:sz="4" w:space="0" w:color="auto"/>
                                    <w:bottom w:val="single" w:sz="4" w:space="0" w:color="auto"/>
                                  </w:tcBorders>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sidRPr="004805D2">
                                    <w:rPr>
                                      <w:rFonts w:hAnsi="標楷體"/>
                                      <w:bCs w:val="0"/>
                                      <w:sz w:val="20"/>
                                      <w:szCs w:val="20"/>
                                    </w:rPr>
                                    <w:t>28</w:t>
                                  </w:r>
                                </w:p>
                              </w:tc>
                            </w:tr>
                            <w:tr w:rsidR="007706F9" w:rsidRPr="00B477F7" w:rsidTr="00FF1235">
                              <w:trPr>
                                <w:jc w:val="center"/>
                              </w:trPr>
                              <w:tc>
                                <w:tcPr>
                                  <w:tcW w:w="1216" w:type="pct"/>
                                  <w:vAlign w:val="center"/>
                                </w:tcPr>
                                <w:p w:rsidR="007706F9" w:rsidRPr="00D07010" w:rsidRDefault="007706F9" w:rsidP="00A975FB">
                                  <w:pPr>
                                    <w:pStyle w:val="14"/>
                                    <w:adjustRightInd w:val="0"/>
                                    <w:snapToGrid w:val="0"/>
                                    <w:spacing w:line="240" w:lineRule="auto"/>
                                    <w:ind w:left="952" w:hangingChars="476" w:hanging="952"/>
                                    <w:jc w:val="center"/>
                                    <w:rPr>
                                      <w:rFonts w:hAnsi="標楷體"/>
                                      <w:bCs w:val="0"/>
                                      <w:sz w:val="20"/>
                                      <w:szCs w:val="20"/>
                                    </w:rPr>
                                  </w:pPr>
                                  <w:r w:rsidRPr="0024264E">
                                    <w:rPr>
                                      <w:rFonts w:hAnsi="標楷體" w:hint="eastAsia"/>
                                      <w:bCs w:val="0"/>
                                      <w:sz w:val="20"/>
                                      <w:szCs w:val="20"/>
                                    </w:rPr>
                                    <w:t>基本設施</w:t>
                                  </w:r>
                                </w:p>
                              </w:tc>
                              <w:tc>
                                <w:tcPr>
                                  <w:tcW w:w="1040" w:type="pct"/>
                                  <w:vAlign w:val="center"/>
                                </w:tcPr>
                                <w:p w:rsidR="007706F9" w:rsidRPr="009A1066" w:rsidRDefault="007706F9" w:rsidP="00A975FB">
                                  <w:pPr>
                                    <w:pStyle w:val="14"/>
                                    <w:adjustRightInd w:val="0"/>
                                    <w:snapToGrid w:val="0"/>
                                    <w:spacing w:line="240" w:lineRule="auto"/>
                                    <w:ind w:left="809" w:rightChars="15" w:right="36" w:hangingChars="404" w:hanging="809"/>
                                    <w:jc w:val="right"/>
                                    <w:rPr>
                                      <w:rFonts w:hAnsi="標楷體"/>
                                      <w:b/>
                                      <w:bCs w:val="0"/>
                                      <w:sz w:val="20"/>
                                      <w:szCs w:val="20"/>
                                    </w:rPr>
                                  </w:pPr>
                                  <w:r w:rsidRPr="004805D2">
                                    <w:rPr>
                                      <w:rFonts w:hAnsi="標楷體"/>
                                      <w:b/>
                                      <w:bCs w:val="0"/>
                                      <w:sz w:val="20"/>
                                      <w:szCs w:val="20"/>
                                    </w:rPr>
                                    <w:t>3,136</w:t>
                                  </w:r>
                                </w:p>
                              </w:tc>
                              <w:tc>
                                <w:tcPr>
                                  <w:tcW w:w="1041" w:type="pct"/>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sidRPr="004805D2">
                                    <w:rPr>
                                      <w:rFonts w:hAnsi="標楷體"/>
                                      <w:bCs w:val="0"/>
                                      <w:sz w:val="20"/>
                                      <w:szCs w:val="20"/>
                                    </w:rPr>
                                    <w:t>2,798</w:t>
                                  </w:r>
                                </w:p>
                              </w:tc>
                              <w:tc>
                                <w:tcPr>
                                  <w:tcW w:w="852" w:type="pct"/>
                                  <w:tcBorders>
                                    <w:top w:val="single" w:sz="4" w:space="0" w:color="auto"/>
                                  </w:tcBorders>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Pr>
                                      <w:rFonts w:hAnsi="標楷體"/>
                                      <w:bCs w:val="0"/>
                                      <w:sz w:val="20"/>
                                      <w:szCs w:val="20"/>
                                    </w:rPr>
                                    <w:t>338</w:t>
                                  </w:r>
                                </w:p>
                              </w:tc>
                              <w:tc>
                                <w:tcPr>
                                  <w:tcW w:w="851" w:type="pct"/>
                                  <w:tcBorders>
                                    <w:top w:val="single" w:sz="4" w:space="0" w:color="auto"/>
                                  </w:tcBorders>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sidRPr="004805D2">
                                    <w:rPr>
                                      <w:rFonts w:hAnsi="標楷體"/>
                                      <w:bCs w:val="0"/>
                                      <w:sz w:val="20"/>
                                      <w:szCs w:val="20"/>
                                    </w:rPr>
                                    <w:t>61</w:t>
                                  </w:r>
                                </w:p>
                              </w:tc>
                            </w:tr>
                          </w:tbl>
                          <w:p w:rsidR="007706F9" w:rsidRPr="00A5089D" w:rsidRDefault="007706F9" w:rsidP="0062353C">
                            <w:pPr>
                              <w:pStyle w:val="14"/>
                              <w:adjustRightInd w:val="0"/>
                              <w:snapToGrid w:val="0"/>
                              <w:spacing w:line="240" w:lineRule="auto"/>
                              <w:ind w:leftChars="60" w:left="871" w:hangingChars="404" w:hanging="727"/>
                              <w:rPr>
                                <w:sz w:val="18"/>
                                <w:szCs w:val="18"/>
                              </w:rPr>
                            </w:pPr>
                            <w:r w:rsidRPr="00A5089D">
                              <w:rPr>
                                <w:rFonts w:hint="eastAsia"/>
                                <w:sz w:val="18"/>
                                <w:szCs w:val="18"/>
                              </w:rPr>
                              <w:t>資料來源：整理自</w:t>
                            </w:r>
                            <w:r>
                              <w:rPr>
                                <w:rFonts w:hint="eastAsia"/>
                                <w:sz w:val="18"/>
                                <w:szCs w:val="18"/>
                              </w:rPr>
                              <w:t>各市縣政府</w:t>
                            </w:r>
                            <w:r w:rsidRPr="00A5089D">
                              <w:rPr>
                                <w:rFonts w:hint="eastAsia"/>
                                <w:sz w:val="18"/>
                                <w:szCs w:val="18"/>
                              </w:rPr>
                              <w:t>提供資料。</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D9FBA22" id="_x0000_s1027" type="#_x0000_t202" style="position:absolute;left:0;text-align:left;margin-left:212.45pt;margin-top:0;width:287.15pt;height:124.7pt;z-index:-251538432;visibility:visible;mso-wrap-style:square;mso-width-percent:0;mso-height-percent:0;mso-wrap-distance-left:2.85pt;mso-wrap-distance-top:0;mso-wrap-distance-right:2.85pt;mso-wrap-distance-bottom:0;mso-position-horizontal:absolute;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" filled="f" stroked="f">
                <v:textbox inset="0,0,0,0">
                  <w:txbxContent>
                    <w:p w:rsidR="007706F9" w:rsidRPr="00DB025E" w:rsidRDefault="007706F9" w:rsidP="0062353C">
                      <w:pPr>
                        <w:pStyle w:val="14"/>
                        <w:tabs>
                          <w:tab w:val="left" w:pos="6663"/>
                        </w:tabs>
                        <w:adjustRightInd w:val="0"/>
                        <w:snapToGrid w:val="0"/>
                        <w:spacing w:line="240" w:lineRule="auto"/>
                        <w:ind w:leftChars="60" w:left="1066" w:rightChars="52" w:right="125" w:hangingChars="404" w:hanging="922"/>
                        <w:jc w:val="center"/>
                        <w:rPr>
                          <w:b/>
                          <w:bCs w:val="0"/>
                          <w:spacing w:val="-6"/>
                        </w:rPr>
                      </w:pPr>
                      <w:r w:rsidRPr="00DB025E">
                        <w:rPr>
                          <w:rFonts w:hint="eastAsia"/>
                          <w:b/>
                          <w:bCs w:val="0"/>
                          <w:spacing w:val="-6"/>
                        </w:rPr>
                        <w:t xml:space="preserve">表2　</w:t>
                      </w:r>
                      <w:proofErr w:type="gramStart"/>
                      <w:r w:rsidRPr="00DB025E">
                        <w:rPr>
                          <w:rFonts w:hAnsi="標楷體" w:hint="eastAsia"/>
                          <w:b/>
                          <w:spacing w:val="-6"/>
                        </w:rPr>
                        <w:t>11</w:t>
                      </w:r>
                      <w:r w:rsidRPr="00DB025E">
                        <w:rPr>
                          <w:rFonts w:hAnsi="標楷體"/>
                          <w:b/>
                          <w:spacing w:val="-6"/>
                        </w:rPr>
                        <w:t>2</w:t>
                      </w:r>
                      <w:proofErr w:type="gramEnd"/>
                      <w:r w:rsidRPr="00DB025E">
                        <w:rPr>
                          <w:rFonts w:hAnsi="標楷體" w:hint="eastAsia"/>
                          <w:b/>
                          <w:spacing w:val="-6"/>
                        </w:rPr>
                        <w:t>年度</w:t>
                      </w:r>
                      <w:r w:rsidRPr="00DB025E">
                        <w:rPr>
                          <w:rFonts w:hint="eastAsia"/>
                          <w:b/>
                          <w:bCs w:val="0"/>
                          <w:spacing w:val="-6"/>
                        </w:rPr>
                        <w:t>一般性補助款計畫項目執行情形</w:t>
                      </w:r>
                    </w:p>
                    <w:p w:rsidR="007706F9" w:rsidRPr="00C242A7" w:rsidRDefault="007706F9" w:rsidP="0062353C">
                      <w:pPr>
                        <w:pStyle w:val="14"/>
                        <w:tabs>
                          <w:tab w:val="left" w:pos="709"/>
                        </w:tabs>
                        <w:wordWrap w:val="0"/>
                        <w:adjustRightInd w:val="0"/>
                        <w:snapToGrid w:val="0"/>
                        <w:spacing w:line="240" w:lineRule="auto"/>
                        <w:ind w:leftChars="60" w:left="952" w:rightChars="52" w:right="125" w:hangingChars="404" w:hanging="808"/>
                        <w:jc w:val="right"/>
                        <w:rPr>
                          <w:bCs w:val="0"/>
                          <w:sz w:val="20"/>
                          <w:szCs w:val="20"/>
                        </w:rPr>
                      </w:pPr>
                      <w:r w:rsidRPr="00C242A7">
                        <w:rPr>
                          <w:rFonts w:hint="eastAsia"/>
                          <w:bCs w:val="0"/>
                          <w:sz w:val="20"/>
                          <w:szCs w:val="20"/>
                        </w:rPr>
                        <w:t>單位：項</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27"/>
                        <w:gridCol w:w="1134"/>
                        <w:gridCol w:w="1136"/>
                        <w:gridCol w:w="929"/>
                        <w:gridCol w:w="928"/>
                      </w:tblGrid>
                      <w:tr w:rsidR="007706F9" w:rsidRPr="00B477F7" w:rsidTr="00FF1235">
                        <w:trPr>
                          <w:jc w:val="center"/>
                        </w:trPr>
                        <w:tc>
                          <w:tcPr>
                            <w:tcW w:w="1216" w:type="pct"/>
                            <w:vMerge w:val="restart"/>
                            <w:vAlign w:val="center"/>
                          </w:tcPr>
                          <w:p w:rsidR="007706F9" w:rsidRPr="00D07010" w:rsidRDefault="007706F9" w:rsidP="00A975FB">
                            <w:pPr>
                              <w:pStyle w:val="14"/>
                              <w:adjustRightInd w:val="0"/>
                              <w:snapToGrid w:val="0"/>
                              <w:spacing w:line="220" w:lineRule="exact"/>
                              <w:ind w:left="952" w:hangingChars="476" w:hanging="952"/>
                              <w:jc w:val="center"/>
                              <w:rPr>
                                <w:rFonts w:hAnsi="標楷體"/>
                                <w:bCs w:val="0"/>
                                <w:sz w:val="20"/>
                                <w:szCs w:val="20"/>
                              </w:rPr>
                            </w:pPr>
                            <w:r>
                              <w:rPr>
                                <w:rFonts w:hAnsi="標楷體" w:hint="eastAsia"/>
                                <w:bCs w:val="0"/>
                                <w:sz w:val="20"/>
                                <w:szCs w:val="20"/>
                              </w:rPr>
                              <w:t>項目</w:t>
                            </w:r>
                          </w:p>
                        </w:tc>
                        <w:tc>
                          <w:tcPr>
                            <w:tcW w:w="1040" w:type="pct"/>
                            <w:vMerge w:val="restart"/>
                            <w:vAlign w:val="center"/>
                          </w:tcPr>
                          <w:p w:rsidR="007706F9" w:rsidRPr="003917D1" w:rsidRDefault="007706F9" w:rsidP="00A975FB">
                            <w:pPr>
                              <w:pStyle w:val="14"/>
                              <w:adjustRightInd w:val="0"/>
                              <w:snapToGrid w:val="0"/>
                              <w:spacing w:line="220" w:lineRule="exact"/>
                              <w:ind w:left="952" w:hangingChars="476" w:hanging="952"/>
                              <w:jc w:val="center"/>
                              <w:rPr>
                                <w:rFonts w:hAnsi="標楷體"/>
                                <w:bCs w:val="0"/>
                                <w:sz w:val="20"/>
                                <w:szCs w:val="20"/>
                              </w:rPr>
                            </w:pPr>
                            <w:r w:rsidRPr="003917D1">
                              <w:rPr>
                                <w:rFonts w:hAnsi="標楷體" w:hint="eastAsia"/>
                                <w:bCs w:val="0"/>
                                <w:sz w:val="20"/>
                                <w:szCs w:val="20"/>
                              </w:rPr>
                              <w:t>合計</w:t>
                            </w:r>
                          </w:p>
                        </w:tc>
                        <w:tc>
                          <w:tcPr>
                            <w:tcW w:w="1041" w:type="pct"/>
                            <w:vMerge w:val="restart"/>
                            <w:vAlign w:val="center"/>
                          </w:tcPr>
                          <w:p w:rsidR="007706F9" w:rsidRPr="00B477F7" w:rsidRDefault="007706F9" w:rsidP="00A975FB">
                            <w:pPr>
                              <w:pStyle w:val="14"/>
                              <w:adjustRightInd w:val="0"/>
                              <w:snapToGrid w:val="0"/>
                              <w:spacing w:line="220" w:lineRule="exact"/>
                              <w:ind w:firstLineChars="0" w:firstLine="0"/>
                              <w:jc w:val="center"/>
                              <w:rPr>
                                <w:rFonts w:hAnsi="標楷體"/>
                                <w:bCs w:val="0"/>
                                <w:sz w:val="20"/>
                                <w:szCs w:val="20"/>
                              </w:rPr>
                            </w:pPr>
                            <w:r w:rsidRPr="00B477F7">
                              <w:rPr>
                                <w:rFonts w:hAnsi="標楷體" w:hint="eastAsia"/>
                                <w:bCs w:val="0"/>
                                <w:sz w:val="20"/>
                                <w:szCs w:val="20"/>
                              </w:rPr>
                              <w:t>執行率</w:t>
                            </w:r>
                            <w:r w:rsidRPr="00B477F7">
                              <w:rPr>
                                <w:rFonts w:hAnsi="標楷體"/>
                                <w:bCs w:val="0"/>
                                <w:sz w:val="20"/>
                                <w:szCs w:val="20"/>
                              </w:rPr>
                              <w:br/>
                            </w:r>
                            <w:r w:rsidRPr="005D2D48">
                              <w:rPr>
                                <w:rFonts w:hAnsi="標楷體" w:hint="eastAsia"/>
                                <w:bCs w:val="0"/>
                                <w:spacing w:val="-6"/>
                                <w:sz w:val="20"/>
                                <w:szCs w:val="20"/>
                              </w:rPr>
                              <w:t>達80％</w:t>
                            </w:r>
                          </w:p>
                        </w:tc>
                        <w:tc>
                          <w:tcPr>
                            <w:tcW w:w="1702" w:type="pct"/>
                            <w:gridSpan w:val="2"/>
                            <w:tcBorders>
                              <w:bottom w:val="nil"/>
                            </w:tcBorders>
                            <w:vAlign w:val="center"/>
                          </w:tcPr>
                          <w:p w:rsidR="007706F9" w:rsidRPr="00B477F7" w:rsidRDefault="007706F9" w:rsidP="00A975FB">
                            <w:pPr>
                              <w:pStyle w:val="14"/>
                              <w:adjustRightInd w:val="0"/>
                              <w:snapToGrid w:val="0"/>
                              <w:spacing w:line="220" w:lineRule="exact"/>
                              <w:ind w:firstLineChars="0" w:firstLine="0"/>
                              <w:jc w:val="center"/>
                              <w:rPr>
                                <w:rFonts w:hAnsi="標楷體"/>
                                <w:bCs w:val="0"/>
                                <w:sz w:val="20"/>
                                <w:szCs w:val="20"/>
                              </w:rPr>
                            </w:pPr>
                            <w:r w:rsidRPr="00B477F7">
                              <w:rPr>
                                <w:rFonts w:hAnsi="標楷體" w:hint="eastAsia"/>
                                <w:bCs w:val="0"/>
                                <w:sz w:val="20"/>
                                <w:szCs w:val="20"/>
                              </w:rPr>
                              <w:t>執行率未達80％</w:t>
                            </w:r>
                          </w:p>
                        </w:tc>
                      </w:tr>
                      <w:tr w:rsidR="007706F9" w:rsidRPr="00B477F7" w:rsidTr="00FF1235">
                        <w:trPr>
                          <w:jc w:val="center"/>
                        </w:trPr>
                        <w:tc>
                          <w:tcPr>
                            <w:tcW w:w="1216" w:type="pct"/>
                            <w:vMerge/>
                            <w:vAlign w:val="center"/>
                          </w:tcPr>
                          <w:p w:rsidR="007706F9" w:rsidRDefault="007706F9" w:rsidP="00A975FB">
                            <w:pPr>
                              <w:pStyle w:val="14"/>
                              <w:adjustRightInd w:val="0"/>
                              <w:snapToGrid w:val="0"/>
                              <w:spacing w:line="240" w:lineRule="auto"/>
                              <w:ind w:left="952" w:hangingChars="476" w:hanging="952"/>
                              <w:jc w:val="center"/>
                              <w:rPr>
                                <w:rFonts w:hAnsi="標楷體"/>
                                <w:bCs w:val="0"/>
                                <w:sz w:val="20"/>
                                <w:szCs w:val="20"/>
                              </w:rPr>
                            </w:pPr>
                          </w:p>
                        </w:tc>
                        <w:tc>
                          <w:tcPr>
                            <w:tcW w:w="1040" w:type="pct"/>
                            <w:vMerge/>
                            <w:vAlign w:val="center"/>
                          </w:tcPr>
                          <w:p w:rsidR="007706F9" w:rsidRDefault="007706F9" w:rsidP="00A975FB">
                            <w:pPr>
                              <w:pStyle w:val="14"/>
                              <w:adjustRightInd w:val="0"/>
                              <w:snapToGrid w:val="0"/>
                              <w:spacing w:line="240" w:lineRule="auto"/>
                              <w:ind w:left="952" w:hangingChars="476" w:hanging="952"/>
                              <w:jc w:val="center"/>
                              <w:rPr>
                                <w:rFonts w:hAnsi="標楷體"/>
                                <w:bCs w:val="0"/>
                                <w:sz w:val="20"/>
                                <w:szCs w:val="20"/>
                              </w:rPr>
                            </w:pPr>
                          </w:p>
                        </w:tc>
                        <w:tc>
                          <w:tcPr>
                            <w:tcW w:w="1041" w:type="pct"/>
                            <w:vMerge/>
                            <w:vAlign w:val="center"/>
                          </w:tcPr>
                          <w:p w:rsidR="007706F9" w:rsidRPr="00B477F7" w:rsidRDefault="007706F9" w:rsidP="00A975FB">
                            <w:pPr>
                              <w:pStyle w:val="14"/>
                              <w:adjustRightInd w:val="0"/>
                              <w:snapToGrid w:val="0"/>
                              <w:spacing w:line="240" w:lineRule="auto"/>
                              <w:ind w:firstLineChars="0" w:firstLine="0"/>
                              <w:jc w:val="center"/>
                              <w:rPr>
                                <w:rFonts w:hAnsi="標楷體"/>
                                <w:bCs w:val="0"/>
                                <w:sz w:val="20"/>
                                <w:szCs w:val="20"/>
                              </w:rPr>
                            </w:pPr>
                          </w:p>
                        </w:tc>
                        <w:tc>
                          <w:tcPr>
                            <w:tcW w:w="852" w:type="pct"/>
                            <w:tcBorders>
                              <w:top w:val="nil"/>
                              <w:bottom w:val="single" w:sz="4" w:space="0" w:color="auto"/>
                            </w:tcBorders>
                            <w:vAlign w:val="center"/>
                          </w:tcPr>
                          <w:p w:rsidR="007706F9" w:rsidRPr="00BC2C79" w:rsidRDefault="007706F9" w:rsidP="00A975FB">
                            <w:pPr>
                              <w:pStyle w:val="14"/>
                              <w:adjustRightInd w:val="0"/>
                              <w:snapToGrid w:val="0"/>
                              <w:spacing w:line="240" w:lineRule="auto"/>
                              <w:ind w:firstLineChars="0" w:firstLine="0"/>
                              <w:jc w:val="center"/>
                              <w:rPr>
                                <w:rFonts w:hAnsi="標楷體"/>
                                <w:bCs w:val="0"/>
                                <w:sz w:val="20"/>
                                <w:szCs w:val="20"/>
                              </w:rPr>
                            </w:pPr>
                          </w:p>
                        </w:tc>
                        <w:tc>
                          <w:tcPr>
                            <w:tcW w:w="851" w:type="pct"/>
                            <w:tcBorders>
                              <w:top w:val="single" w:sz="4" w:space="0" w:color="auto"/>
                              <w:bottom w:val="single" w:sz="4" w:space="0" w:color="auto"/>
                            </w:tcBorders>
                            <w:vAlign w:val="center"/>
                          </w:tcPr>
                          <w:p w:rsidR="007706F9" w:rsidRPr="00B477F7" w:rsidRDefault="007706F9" w:rsidP="00A975FB">
                            <w:pPr>
                              <w:pStyle w:val="14"/>
                              <w:adjustRightInd w:val="0"/>
                              <w:snapToGrid w:val="0"/>
                              <w:spacing w:line="240" w:lineRule="auto"/>
                              <w:ind w:firstLineChars="0" w:firstLine="0"/>
                              <w:jc w:val="center"/>
                              <w:rPr>
                                <w:rFonts w:hAnsi="標楷體"/>
                                <w:bCs w:val="0"/>
                                <w:sz w:val="20"/>
                                <w:szCs w:val="20"/>
                              </w:rPr>
                            </w:pPr>
                            <w:r>
                              <w:rPr>
                                <w:rFonts w:hAnsi="標楷體" w:hint="eastAsia"/>
                                <w:bCs w:val="0"/>
                                <w:sz w:val="20"/>
                                <w:szCs w:val="20"/>
                              </w:rPr>
                              <w:t>無</w:t>
                            </w:r>
                            <w:r w:rsidRPr="00BC2C79">
                              <w:rPr>
                                <w:rFonts w:hAnsi="標楷體" w:hint="eastAsia"/>
                                <w:bCs w:val="0"/>
                                <w:sz w:val="20"/>
                                <w:szCs w:val="20"/>
                              </w:rPr>
                              <w:t>執行</w:t>
                            </w:r>
                            <w:r>
                              <w:rPr>
                                <w:rFonts w:hAnsi="標楷體" w:hint="eastAsia"/>
                                <w:bCs w:val="0"/>
                                <w:sz w:val="20"/>
                                <w:szCs w:val="20"/>
                              </w:rPr>
                              <w:t>數</w:t>
                            </w:r>
                          </w:p>
                        </w:tc>
                      </w:tr>
                      <w:tr w:rsidR="007706F9" w:rsidRPr="00B477F7" w:rsidTr="00FF1235">
                        <w:trPr>
                          <w:jc w:val="center"/>
                        </w:trPr>
                        <w:tc>
                          <w:tcPr>
                            <w:tcW w:w="1216" w:type="pct"/>
                            <w:vAlign w:val="center"/>
                          </w:tcPr>
                          <w:p w:rsidR="007706F9" w:rsidRPr="00957B12" w:rsidRDefault="007706F9" w:rsidP="00A975FB">
                            <w:pPr>
                              <w:pStyle w:val="14"/>
                              <w:adjustRightInd w:val="0"/>
                              <w:snapToGrid w:val="0"/>
                              <w:spacing w:line="240" w:lineRule="auto"/>
                              <w:ind w:left="953" w:hangingChars="476" w:hanging="953"/>
                              <w:jc w:val="center"/>
                              <w:rPr>
                                <w:rFonts w:hAnsi="標楷體"/>
                                <w:b/>
                                <w:bCs w:val="0"/>
                                <w:sz w:val="20"/>
                                <w:szCs w:val="20"/>
                              </w:rPr>
                            </w:pPr>
                            <w:r w:rsidRPr="00957B12">
                              <w:rPr>
                                <w:rFonts w:hAnsi="標楷體" w:hint="eastAsia"/>
                                <w:b/>
                                <w:bCs w:val="0"/>
                                <w:sz w:val="20"/>
                                <w:szCs w:val="20"/>
                              </w:rPr>
                              <w:t>合計</w:t>
                            </w:r>
                          </w:p>
                        </w:tc>
                        <w:tc>
                          <w:tcPr>
                            <w:tcW w:w="1040" w:type="pct"/>
                            <w:vAlign w:val="center"/>
                          </w:tcPr>
                          <w:p w:rsidR="007706F9" w:rsidRPr="009A1066" w:rsidRDefault="007706F9" w:rsidP="00A975FB">
                            <w:pPr>
                              <w:pStyle w:val="14"/>
                              <w:adjustRightInd w:val="0"/>
                              <w:snapToGrid w:val="0"/>
                              <w:spacing w:line="240" w:lineRule="auto"/>
                              <w:ind w:left="809" w:rightChars="15" w:right="36" w:hangingChars="404" w:hanging="809"/>
                              <w:jc w:val="right"/>
                              <w:rPr>
                                <w:rFonts w:hAnsi="標楷體"/>
                                <w:b/>
                                <w:bCs w:val="0"/>
                                <w:sz w:val="20"/>
                                <w:szCs w:val="20"/>
                              </w:rPr>
                            </w:pPr>
                            <w:r w:rsidRPr="004805D2">
                              <w:rPr>
                                <w:rFonts w:hAnsi="標楷體"/>
                                <w:b/>
                                <w:bCs w:val="0"/>
                                <w:sz w:val="20"/>
                                <w:szCs w:val="20"/>
                              </w:rPr>
                              <w:t>5,540</w:t>
                            </w:r>
                          </w:p>
                        </w:tc>
                        <w:tc>
                          <w:tcPr>
                            <w:tcW w:w="1041" w:type="pct"/>
                            <w:vAlign w:val="center"/>
                          </w:tcPr>
                          <w:p w:rsidR="007706F9" w:rsidRPr="006D4260" w:rsidRDefault="007706F9" w:rsidP="00A975FB">
                            <w:pPr>
                              <w:pStyle w:val="14"/>
                              <w:adjustRightInd w:val="0"/>
                              <w:snapToGrid w:val="0"/>
                              <w:spacing w:line="240" w:lineRule="auto"/>
                              <w:ind w:left="809" w:rightChars="15" w:right="36" w:hangingChars="404" w:hanging="809"/>
                              <w:jc w:val="right"/>
                              <w:rPr>
                                <w:rFonts w:hAnsi="標楷體"/>
                                <w:b/>
                                <w:bCs w:val="0"/>
                                <w:sz w:val="20"/>
                                <w:szCs w:val="20"/>
                              </w:rPr>
                            </w:pPr>
                            <w:r w:rsidRPr="004805D2">
                              <w:rPr>
                                <w:rFonts w:hAnsi="標楷體"/>
                                <w:b/>
                                <w:bCs w:val="0"/>
                                <w:sz w:val="20"/>
                                <w:szCs w:val="20"/>
                              </w:rPr>
                              <w:t>4</w:t>
                            </w:r>
                            <w:r>
                              <w:rPr>
                                <w:rFonts w:hAnsi="標楷體"/>
                                <w:b/>
                                <w:bCs w:val="0"/>
                                <w:sz w:val="20"/>
                                <w:szCs w:val="20"/>
                              </w:rPr>
                              <w:t>,</w:t>
                            </w:r>
                            <w:r w:rsidRPr="004805D2">
                              <w:rPr>
                                <w:rFonts w:hAnsi="標楷體"/>
                                <w:b/>
                                <w:bCs w:val="0"/>
                                <w:sz w:val="20"/>
                                <w:szCs w:val="20"/>
                              </w:rPr>
                              <w:t>796</w:t>
                            </w:r>
                          </w:p>
                        </w:tc>
                        <w:tc>
                          <w:tcPr>
                            <w:tcW w:w="852" w:type="pct"/>
                            <w:tcBorders>
                              <w:top w:val="single" w:sz="4" w:space="0" w:color="auto"/>
                              <w:bottom w:val="single" w:sz="4" w:space="0" w:color="auto"/>
                            </w:tcBorders>
                            <w:vAlign w:val="center"/>
                          </w:tcPr>
                          <w:p w:rsidR="007706F9" w:rsidRPr="006D4260" w:rsidRDefault="007706F9" w:rsidP="00A975FB">
                            <w:pPr>
                              <w:pStyle w:val="14"/>
                              <w:adjustRightInd w:val="0"/>
                              <w:snapToGrid w:val="0"/>
                              <w:spacing w:line="240" w:lineRule="auto"/>
                              <w:ind w:left="809" w:rightChars="15" w:right="36" w:hangingChars="404" w:hanging="809"/>
                              <w:jc w:val="right"/>
                              <w:rPr>
                                <w:rFonts w:hAnsi="標楷體"/>
                                <w:b/>
                                <w:bCs w:val="0"/>
                                <w:sz w:val="20"/>
                                <w:szCs w:val="20"/>
                              </w:rPr>
                            </w:pPr>
                            <w:r>
                              <w:rPr>
                                <w:rFonts w:hAnsi="標楷體"/>
                                <w:b/>
                                <w:bCs w:val="0"/>
                                <w:sz w:val="20"/>
                                <w:szCs w:val="20"/>
                              </w:rPr>
                              <w:t>744</w:t>
                            </w:r>
                          </w:p>
                        </w:tc>
                        <w:tc>
                          <w:tcPr>
                            <w:tcW w:w="851" w:type="pct"/>
                            <w:tcBorders>
                              <w:top w:val="single" w:sz="4" w:space="0" w:color="auto"/>
                              <w:bottom w:val="single" w:sz="4" w:space="0" w:color="auto"/>
                            </w:tcBorders>
                            <w:vAlign w:val="center"/>
                          </w:tcPr>
                          <w:p w:rsidR="007706F9" w:rsidRPr="006D4260" w:rsidRDefault="007706F9" w:rsidP="00A975FB">
                            <w:pPr>
                              <w:pStyle w:val="14"/>
                              <w:adjustRightInd w:val="0"/>
                              <w:snapToGrid w:val="0"/>
                              <w:spacing w:line="240" w:lineRule="auto"/>
                              <w:ind w:left="809" w:rightChars="15" w:right="36" w:hangingChars="404" w:hanging="809"/>
                              <w:jc w:val="right"/>
                              <w:rPr>
                                <w:rFonts w:hAnsi="標楷體"/>
                                <w:b/>
                                <w:bCs w:val="0"/>
                                <w:sz w:val="20"/>
                                <w:szCs w:val="20"/>
                              </w:rPr>
                            </w:pPr>
                            <w:r w:rsidRPr="004805D2">
                              <w:rPr>
                                <w:rFonts w:hAnsi="標楷體"/>
                                <w:b/>
                                <w:bCs w:val="0"/>
                                <w:sz w:val="20"/>
                                <w:szCs w:val="20"/>
                              </w:rPr>
                              <w:t>91</w:t>
                            </w:r>
                          </w:p>
                        </w:tc>
                      </w:tr>
                      <w:tr w:rsidR="007706F9" w:rsidRPr="00B477F7" w:rsidTr="00FF1235">
                        <w:trPr>
                          <w:jc w:val="center"/>
                        </w:trPr>
                        <w:tc>
                          <w:tcPr>
                            <w:tcW w:w="1216" w:type="pct"/>
                            <w:vAlign w:val="center"/>
                          </w:tcPr>
                          <w:p w:rsidR="007706F9" w:rsidRPr="00D07010" w:rsidRDefault="007706F9" w:rsidP="00A975FB">
                            <w:pPr>
                              <w:pStyle w:val="14"/>
                              <w:adjustRightInd w:val="0"/>
                              <w:snapToGrid w:val="0"/>
                              <w:spacing w:line="240" w:lineRule="auto"/>
                              <w:ind w:left="952" w:hangingChars="476" w:hanging="952"/>
                              <w:jc w:val="center"/>
                              <w:rPr>
                                <w:rFonts w:hAnsi="標楷體"/>
                                <w:bCs w:val="0"/>
                                <w:sz w:val="20"/>
                                <w:szCs w:val="20"/>
                              </w:rPr>
                            </w:pPr>
                            <w:r w:rsidRPr="00BC2C79">
                              <w:rPr>
                                <w:rFonts w:hAnsi="標楷體" w:hint="eastAsia"/>
                                <w:bCs w:val="0"/>
                                <w:sz w:val="20"/>
                                <w:szCs w:val="20"/>
                              </w:rPr>
                              <w:t>社會福利</w:t>
                            </w:r>
                          </w:p>
                        </w:tc>
                        <w:tc>
                          <w:tcPr>
                            <w:tcW w:w="1040" w:type="pct"/>
                            <w:vAlign w:val="center"/>
                          </w:tcPr>
                          <w:p w:rsidR="007706F9" w:rsidRPr="009A1066" w:rsidRDefault="007706F9" w:rsidP="00A975FB">
                            <w:pPr>
                              <w:pStyle w:val="14"/>
                              <w:adjustRightInd w:val="0"/>
                              <w:snapToGrid w:val="0"/>
                              <w:spacing w:line="240" w:lineRule="auto"/>
                              <w:ind w:left="809" w:rightChars="15" w:right="36" w:hangingChars="404" w:hanging="809"/>
                              <w:jc w:val="right"/>
                              <w:rPr>
                                <w:rFonts w:hAnsi="標楷體"/>
                                <w:b/>
                                <w:bCs w:val="0"/>
                                <w:sz w:val="20"/>
                                <w:szCs w:val="20"/>
                              </w:rPr>
                            </w:pPr>
                            <w:r w:rsidRPr="004805D2">
                              <w:rPr>
                                <w:rFonts w:hAnsi="標楷體"/>
                                <w:b/>
                                <w:bCs w:val="0"/>
                                <w:sz w:val="20"/>
                                <w:szCs w:val="20"/>
                              </w:rPr>
                              <w:t>615</w:t>
                            </w:r>
                          </w:p>
                        </w:tc>
                        <w:tc>
                          <w:tcPr>
                            <w:tcW w:w="1041" w:type="pct"/>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sidRPr="004805D2">
                              <w:rPr>
                                <w:rFonts w:hAnsi="標楷體"/>
                                <w:bCs w:val="0"/>
                                <w:sz w:val="20"/>
                                <w:szCs w:val="20"/>
                              </w:rPr>
                              <w:t>470</w:t>
                            </w:r>
                          </w:p>
                        </w:tc>
                        <w:tc>
                          <w:tcPr>
                            <w:tcW w:w="852" w:type="pct"/>
                            <w:tcBorders>
                              <w:top w:val="single" w:sz="4" w:space="0" w:color="auto"/>
                              <w:bottom w:val="single" w:sz="4" w:space="0" w:color="auto"/>
                            </w:tcBorders>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Pr>
                                <w:rFonts w:hAnsi="標楷體"/>
                                <w:bCs w:val="0"/>
                                <w:sz w:val="20"/>
                                <w:szCs w:val="20"/>
                              </w:rPr>
                              <w:t>145</w:t>
                            </w:r>
                          </w:p>
                        </w:tc>
                        <w:tc>
                          <w:tcPr>
                            <w:tcW w:w="851" w:type="pct"/>
                            <w:tcBorders>
                              <w:top w:val="single" w:sz="4" w:space="0" w:color="auto"/>
                              <w:bottom w:val="single" w:sz="4" w:space="0" w:color="auto"/>
                            </w:tcBorders>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sidRPr="004805D2">
                              <w:rPr>
                                <w:rFonts w:hAnsi="標楷體"/>
                                <w:bCs w:val="0"/>
                                <w:sz w:val="20"/>
                                <w:szCs w:val="20"/>
                              </w:rPr>
                              <w:t>2</w:t>
                            </w:r>
                          </w:p>
                        </w:tc>
                      </w:tr>
                      <w:tr w:rsidR="007706F9" w:rsidRPr="00B477F7" w:rsidTr="00FF1235">
                        <w:trPr>
                          <w:jc w:val="center"/>
                        </w:trPr>
                        <w:tc>
                          <w:tcPr>
                            <w:tcW w:w="1216" w:type="pct"/>
                            <w:vAlign w:val="center"/>
                          </w:tcPr>
                          <w:p w:rsidR="007706F9" w:rsidRPr="00D07010" w:rsidRDefault="007706F9" w:rsidP="00A975FB">
                            <w:pPr>
                              <w:pStyle w:val="14"/>
                              <w:adjustRightInd w:val="0"/>
                              <w:snapToGrid w:val="0"/>
                              <w:spacing w:line="240" w:lineRule="auto"/>
                              <w:ind w:left="952" w:hangingChars="476" w:hanging="952"/>
                              <w:jc w:val="center"/>
                              <w:rPr>
                                <w:rFonts w:hAnsi="標楷體"/>
                                <w:bCs w:val="0"/>
                                <w:sz w:val="20"/>
                                <w:szCs w:val="20"/>
                              </w:rPr>
                            </w:pPr>
                            <w:r w:rsidRPr="00BC2C79">
                              <w:rPr>
                                <w:rFonts w:hAnsi="標楷體" w:hint="eastAsia"/>
                                <w:bCs w:val="0"/>
                                <w:sz w:val="20"/>
                                <w:szCs w:val="20"/>
                              </w:rPr>
                              <w:t>教育</w:t>
                            </w:r>
                          </w:p>
                        </w:tc>
                        <w:tc>
                          <w:tcPr>
                            <w:tcW w:w="1040" w:type="pct"/>
                            <w:vAlign w:val="center"/>
                          </w:tcPr>
                          <w:p w:rsidR="007706F9" w:rsidRPr="009A1066" w:rsidRDefault="007706F9" w:rsidP="00A975FB">
                            <w:pPr>
                              <w:pStyle w:val="14"/>
                              <w:adjustRightInd w:val="0"/>
                              <w:snapToGrid w:val="0"/>
                              <w:spacing w:line="240" w:lineRule="auto"/>
                              <w:ind w:left="809" w:rightChars="15" w:right="36" w:hangingChars="404" w:hanging="809"/>
                              <w:jc w:val="right"/>
                              <w:rPr>
                                <w:rFonts w:hAnsi="標楷體"/>
                                <w:b/>
                                <w:bCs w:val="0"/>
                                <w:sz w:val="20"/>
                                <w:szCs w:val="20"/>
                              </w:rPr>
                            </w:pPr>
                            <w:r w:rsidRPr="004805D2">
                              <w:rPr>
                                <w:rFonts w:hAnsi="標楷體"/>
                                <w:b/>
                                <w:bCs w:val="0"/>
                                <w:sz w:val="20"/>
                                <w:szCs w:val="20"/>
                              </w:rPr>
                              <w:t>1,789</w:t>
                            </w:r>
                          </w:p>
                        </w:tc>
                        <w:tc>
                          <w:tcPr>
                            <w:tcW w:w="1041" w:type="pct"/>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sidRPr="004805D2">
                              <w:rPr>
                                <w:rFonts w:hAnsi="標楷體"/>
                                <w:bCs w:val="0"/>
                                <w:sz w:val="20"/>
                                <w:szCs w:val="20"/>
                              </w:rPr>
                              <w:t>1,528</w:t>
                            </w:r>
                          </w:p>
                        </w:tc>
                        <w:tc>
                          <w:tcPr>
                            <w:tcW w:w="852" w:type="pct"/>
                            <w:tcBorders>
                              <w:top w:val="single" w:sz="4" w:space="0" w:color="auto"/>
                              <w:bottom w:val="single" w:sz="4" w:space="0" w:color="auto"/>
                            </w:tcBorders>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Pr>
                                <w:rFonts w:hAnsi="標楷體"/>
                                <w:bCs w:val="0"/>
                                <w:sz w:val="20"/>
                                <w:szCs w:val="20"/>
                              </w:rPr>
                              <w:t>261</w:t>
                            </w:r>
                          </w:p>
                        </w:tc>
                        <w:tc>
                          <w:tcPr>
                            <w:tcW w:w="851" w:type="pct"/>
                            <w:tcBorders>
                              <w:top w:val="single" w:sz="4" w:space="0" w:color="auto"/>
                              <w:bottom w:val="single" w:sz="4" w:space="0" w:color="auto"/>
                            </w:tcBorders>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sidRPr="004805D2">
                              <w:rPr>
                                <w:rFonts w:hAnsi="標楷體"/>
                                <w:bCs w:val="0"/>
                                <w:sz w:val="20"/>
                                <w:szCs w:val="20"/>
                              </w:rPr>
                              <w:t>28</w:t>
                            </w:r>
                          </w:p>
                        </w:tc>
                      </w:tr>
                      <w:tr w:rsidR="007706F9" w:rsidRPr="00B477F7" w:rsidTr="00FF1235">
                        <w:trPr>
                          <w:jc w:val="center"/>
                        </w:trPr>
                        <w:tc>
                          <w:tcPr>
                            <w:tcW w:w="1216" w:type="pct"/>
                            <w:vAlign w:val="center"/>
                          </w:tcPr>
                          <w:p w:rsidR="007706F9" w:rsidRPr="00D07010" w:rsidRDefault="007706F9" w:rsidP="00A975FB">
                            <w:pPr>
                              <w:pStyle w:val="14"/>
                              <w:adjustRightInd w:val="0"/>
                              <w:snapToGrid w:val="0"/>
                              <w:spacing w:line="240" w:lineRule="auto"/>
                              <w:ind w:left="952" w:hangingChars="476" w:hanging="952"/>
                              <w:jc w:val="center"/>
                              <w:rPr>
                                <w:rFonts w:hAnsi="標楷體"/>
                                <w:bCs w:val="0"/>
                                <w:sz w:val="20"/>
                                <w:szCs w:val="20"/>
                              </w:rPr>
                            </w:pPr>
                            <w:r w:rsidRPr="0024264E">
                              <w:rPr>
                                <w:rFonts w:hAnsi="標楷體" w:hint="eastAsia"/>
                                <w:bCs w:val="0"/>
                                <w:sz w:val="20"/>
                                <w:szCs w:val="20"/>
                              </w:rPr>
                              <w:t>基本設施</w:t>
                            </w:r>
                          </w:p>
                        </w:tc>
                        <w:tc>
                          <w:tcPr>
                            <w:tcW w:w="1040" w:type="pct"/>
                            <w:vAlign w:val="center"/>
                          </w:tcPr>
                          <w:p w:rsidR="007706F9" w:rsidRPr="009A1066" w:rsidRDefault="007706F9" w:rsidP="00A975FB">
                            <w:pPr>
                              <w:pStyle w:val="14"/>
                              <w:adjustRightInd w:val="0"/>
                              <w:snapToGrid w:val="0"/>
                              <w:spacing w:line="240" w:lineRule="auto"/>
                              <w:ind w:left="809" w:rightChars="15" w:right="36" w:hangingChars="404" w:hanging="809"/>
                              <w:jc w:val="right"/>
                              <w:rPr>
                                <w:rFonts w:hAnsi="標楷體"/>
                                <w:b/>
                                <w:bCs w:val="0"/>
                                <w:sz w:val="20"/>
                                <w:szCs w:val="20"/>
                              </w:rPr>
                            </w:pPr>
                            <w:r w:rsidRPr="004805D2">
                              <w:rPr>
                                <w:rFonts w:hAnsi="標楷體"/>
                                <w:b/>
                                <w:bCs w:val="0"/>
                                <w:sz w:val="20"/>
                                <w:szCs w:val="20"/>
                              </w:rPr>
                              <w:t>3,136</w:t>
                            </w:r>
                          </w:p>
                        </w:tc>
                        <w:tc>
                          <w:tcPr>
                            <w:tcW w:w="1041" w:type="pct"/>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sidRPr="004805D2">
                              <w:rPr>
                                <w:rFonts w:hAnsi="標楷體"/>
                                <w:bCs w:val="0"/>
                                <w:sz w:val="20"/>
                                <w:szCs w:val="20"/>
                              </w:rPr>
                              <w:t>2,798</w:t>
                            </w:r>
                          </w:p>
                        </w:tc>
                        <w:tc>
                          <w:tcPr>
                            <w:tcW w:w="852" w:type="pct"/>
                            <w:tcBorders>
                              <w:top w:val="single" w:sz="4" w:space="0" w:color="auto"/>
                            </w:tcBorders>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Pr>
                                <w:rFonts w:hAnsi="標楷體"/>
                                <w:bCs w:val="0"/>
                                <w:sz w:val="20"/>
                                <w:szCs w:val="20"/>
                              </w:rPr>
                              <w:t>338</w:t>
                            </w:r>
                          </w:p>
                        </w:tc>
                        <w:tc>
                          <w:tcPr>
                            <w:tcW w:w="851" w:type="pct"/>
                            <w:tcBorders>
                              <w:top w:val="single" w:sz="4" w:space="0" w:color="auto"/>
                            </w:tcBorders>
                            <w:vAlign w:val="center"/>
                          </w:tcPr>
                          <w:p w:rsidR="007706F9" w:rsidRPr="006D4260" w:rsidRDefault="007706F9" w:rsidP="00A975FB">
                            <w:pPr>
                              <w:pStyle w:val="14"/>
                              <w:adjustRightInd w:val="0"/>
                              <w:snapToGrid w:val="0"/>
                              <w:spacing w:line="240" w:lineRule="auto"/>
                              <w:ind w:left="808" w:rightChars="15" w:right="36" w:hangingChars="404" w:hanging="808"/>
                              <w:jc w:val="right"/>
                              <w:rPr>
                                <w:rFonts w:hAnsi="標楷體"/>
                                <w:bCs w:val="0"/>
                                <w:sz w:val="20"/>
                                <w:szCs w:val="20"/>
                              </w:rPr>
                            </w:pPr>
                            <w:r w:rsidRPr="004805D2">
                              <w:rPr>
                                <w:rFonts w:hAnsi="標楷體"/>
                                <w:bCs w:val="0"/>
                                <w:sz w:val="20"/>
                                <w:szCs w:val="20"/>
                              </w:rPr>
                              <w:t>61</w:t>
                            </w:r>
                          </w:p>
                        </w:tc>
                      </w:tr>
                    </w:tbl>
                    <w:p w:rsidR="007706F9" w:rsidRPr="00A5089D" w:rsidRDefault="007706F9" w:rsidP="0062353C">
                      <w:pPr>
                        <w:pStyle w:val="14"/>
                        <w:adjustRightInd w:val="0"/>
                        <w:snapToGrid w:val="0"/>
                        <w:spacing w:line="240" w:lineRule="auto"/>
                        <w:ind w:leftChars="60" w:left="871" w:hangingChars="404" w:hanging="727"/>
                        <w:rPr>
                          <w:sz w:val="18"/>
                          <w:szCs w:val="18"/>
                        </w:rPr>
                      </w:pPr>
                      <w:r w:rsidRPr="00A5089D">
                        <w:rPr>
                          <w:rFonts w:hint="eastAsia"/>
                          <w:sz w:val="18"/>
                          <w:szCs w:val="18"/>
                        </w:rPr>
                        <w:t>資料來源：整理自</w:t>
                      </w:r>
                      <w:r>
                        <w:rPr>
                          <w:rFonts w:hint="eastAsia"/>
                          <w:sz w:val="18"/>
                          <w:szCs w:val="18"/>
                        </w:rPr>
                        <w:t>各市縣政府</w:t>
                      </w:r>
                      <w:r w:rsidRPr="00A5089D">
                        <w:rPr>
                          <w:rFonts w:hint="eastAsia"/>
                          <w:sz w:val="18"/>
                          <w:szCs w:val="18"/>
                        </w:rPr>
                        <w:t>提供資料。</w:t>
                      </w:r>
                    </w:p>
                  </w:txbxContent>
                </v:textbox>
                <w10:wrap type="square" anchorx="margin" anchory="margin"/>
              </v:shape>
            </w:pict>
          </mc:Fallback>
        </mc:AlternateContent>
      </w:r>
      <w:r w:rsidRPr="002B25FA">
        <w:rPr>
          <w:rFonts w:ascii="標楷體" w:eastAsia="標楷體" w:hAnsi="標楷體" w:hint="eastAsia"/>
          <w:lang w:eastAsia="zh-HK"/>
        </w:rPr>
        <w:t>度22個市縣政府計辦理一般性補助款計畫項數</w:t>
      </w:r>
      <w:r w:rsidRPr="002B25FA">
        <w:rPr>
          <w:rFonts w:ascii="標楷體" w:eastAsia="標楷體" w:hAnsi="標楷體"/>
          <w:lang w:eastAsia="zh-HK"/>
        </w:rPr>
        <w:t>5,540</w:t>
      </w:r>
      <w:r w:rsidRPr="002B25FA">
        <w:rPr>
          <w:rFonts w:ascii="標楷體" w:eastAsia="標楷體" w:hAnsi="標楷體" w:hint="eastAsia"/>
          <w:lang w:eastAsia="zh-HK"/>
        </w:rPr>
        <w:t>項，其中執行率未達80％者</w:t>
      </w:r>
      <w:r w:rsidRPr="002B25FA">
        <w:rPr>
          <w:rFonts w:ascii="標楷體" w:eastAsia="標楷體" w:hAnsi="標楷體" w:hint="eastAsia"/>
        </w:rPr>
        <w:t>744</w:t>
      </w:r>
      <w:r w:rsidRPr="002B25FA">
        <w:rPr>
          <w:rFonts w:ascii="標楷體" w:eastAsia="標楷體" w:hAnsi="標楷體" w:hint="eastAsia"/>
          <w:lang w:eastAsia="zh-HK"/>
        </w:rPr>
        <w:t>項（含無執行數者9</w:t>
      </w:r>
      <w:r w:rsidRPr="002B25FA">
        <w:rPr>
          <w:rFonts w:ascii="標楷體" w:eastAsia="標楷體" w:hAnsi="標楷體" w:hint="eastAsia"/>
        </w:rPr>
        <w:t>1</w:t>
      </w:r>
      <w:r w:rsidRPr="002B25FA">
        <w:rPr>
          <w:rFonts w:ascii="標楷體" w:eastAsia="標楷體" w:hAnsi="標楷體" w:hint="eastAsia"/>
          <w:lang w:eastAsia="zh-HK"/>
        </w:rPr>
        <w:t>項）、執行率已達80％者</w:t>
      </w:r>
      <w:r w:rsidRPr="002B25FA">
        <w:rPr>
          <w:rFonts w:ascii="標楷體" w:eastAsia="標楷體" w:hAnsi="標楷體"/>
          <w:lang w:eastAsia="zh-HK"/>
        </w:rPr>
        <w:t>4,796</w:t>
      </w:r>
      <w:r w:rsidRPr="002B25FA">
        <w:rPr>
          <w:rFonts w:ascii="標楷體" w:eastAsia="標楷體" w:hAnsi="標楷體" w:hint="eastAsia"/>
          <w:lang w:eastAsia="zh-HK"/>
        </w:rPr>
        <w:t>項（表2）。</w:t>
      </w:r>
      <w:r w:rsidRPr="002B25FA">
        <w:rPr>
          <w:rFonts w:ascii="標楷體" w:eastAsia="標楷體" w:hAnsi="標楷體" w:hint="eastAsia"/>
        </w:rPr>
        <w:t>有關</w:t>
      </w:r>
      <w:proofErr w:type="gramStart"/>
      <w:r w:rsidRPr="002B25FA">
        <w:rPr>
          <w:rFonts w:ascii="標楷體" w:eastAsia="標楷體" w:hAnsi="標楷體" w:hint="eastAsia"/>
        </w:rPr>
        <w:t>11</w:t>
      </w:r>
      <w:r w:rsidRPr="002B25FA">
        <w:rPr>
          <w:rFonts w:ascii="標楷體" w:eastAsia="標楷體" w:hAnsi="標楷體"/>
        </w:rPr>
        <w:t>2</w:t>
      </w:r>
      <w:proofErr w:type="gramEnd"/>
      <w:r w:rsidRPr="002B25FA">
        <w:rPr>
          <w:rFonts w:ascii="標楷體" w:eastAsia="標楷體" w:hAnsi="標楷體" w:hint="eastAsia"/>
        </w:rPr>
        <w:t>年度市縣政府辦理一般性補</w:t>
      </w:r>
      <w:r w:rsidRPr="002B25FA">
        <w:rPr>
          <w:rFonts w:ascii="標楷體" w:eastAsia="標楷體" w:hAnsi="標楷體" w:hint="eastAsia"/>
          <w:lang w:eastAsia="zh-HK"/>
        </w:rPr>
        <w:t>助款執行情形，</w:t>
      </w:r>
      <w:r w:rsidRPr="002B25FA">
        <w:rPr>
          <w:rFonts w:ascii="標楷體" w:eastAsia="標楷體" w:hAnsi="標楷體" w:hint="eastAsia"/>
        </w:rPr>
        <w:t>經本部各地方審計處室調查結果，核有下列事項：</w:t>
      </w:r>
    </w:p>
    <w:p w:rsidR="0062353C" w:rsidRPr="002B25FA" w:rsidRDefault="0062353C" w:rsidP="00306835">
      <w:pPr>
        <w:pStyle w:val="14"/>
        <w:overflowPunct w:val="0"/>
        <w:spacing w:line="460" w:lineRule="exact"/>
        <w:ind w:firstLine="1081"/>
        <w:rPr>
          <w:rFonts w:hAnsi="標楷體"/>
          <w:b/>
          <w:snapToGrid w:val="0"/>
          <w:kern w:val="0"/>
          <w:lang w:val="x-none"/>
        </w:rPr>
      </w:pPr>
      <w:r w:rsidRPr="002B25FA">
        <w:rPr>
          <w:rFonts w:hAnsi="標楷體" w:hint="eastAsia"/>
          <w:b/>
          <w:snapToGrid w:val="0"/>
          <w:kern w:val="0"/>
          <w:lang w:val="x-none"/>
        </w:rPr>
        <w:t xml:space="preserve">1.　</w:t>
      </w:r>
      <w:r w:rsidRPr="002B25FA">
        <w:rPr>
          <w:rFonts w:hAnsi="標楷體" w:hint="eastAsia"/>
          <w:b/>
          <w:snapToGrid w:val="0"/>
          <w:kern w:val="0"/>
          <w:lang w:val="x-none" w:eastAsia="zh-HK"/>
        </w:rPr>
        <w:t>一般性</w:t>
      </w:r>
      <w:r w:rsidRPr="002B25FA">
        <w:rPr>
          <w:rFonts w:hAnsi="標楷體" w:hint="eastAsia"/>
          <w:b/>
          <w:snapToGrid w:val="0"/>
          <w:kern w:val="0"/>
          <w:lang w:val="x-none"/>
        </w:rPr>
        <w:t>補助</w:t>
      </w:r>
      <w:r w:rsidRPr="002B25FA">
        <w:rPr>
          <w:rFonts w:hAnsi="標楷體" w:hint="eastAsia"/>
          <w:b/>
          <w:snapToGrid w:val="0"/>
          <w:kern w:val="0"/>
          <w:lang w:val="x-none" w:eastAsia="zh-HK"/>
        </w:rPr>
        <w:t>款</w:t>
      </w:r>
      <w:r w:rsidRPr="002B25FA">
        <w:rPr>
          <w:rFonts w:hAnsi="標楷體" w:hint="eastAsia"/>
          <w:b/>
          <w:snapToGrid w:val="0"/>
          <w:kern w:val="0"/>
          <w:lang w:val="x-none"/>
        </w:rPr>
        <w:t>預算執行率未達80％</w:t>
      </w:r>
    </w:p>
    <w:p w:rsidR="0062353C" w:rsidRPr="002B25FA" w:rsidRDefault="0062353C" w:rsidP="00306835">
      <w:pPr>
        <w:overflowPunct w:val="0"/>
        <w:spacing w:line="460" w:lineRule="exact"/>
        <w:ind w:firstLineChars="550" w:firstLine="1320"/>
        <w:jc w:val="both"/>
        <w:rPr>
          <w:rFonts w:ascii="標楷體" w:eastAsia="標楷體" w:hAnsi="標楷體" w:cs="新細明體"/>
          <w:bCs/>
        </w:rPr>
      </w:pPr>
      <w:r w:rsidRPr="002B25FA">
        <w:rPr>
          <w:rFonts w:ascii="標楷體" w:eastAsia="標楷體" w:hAnsi="標楷體" w:cs="新細明體" w:hint="eastAsia"/>
          <w:bCs/>
        </w:rPr>
        <w:t>（1）</w:t>
      </w:r>
      <w:r w:rsidRPr="002B25FA">
        <w:rPr>
          <w:rFonts w:ascii="標楷體" w:eastAsia="標楷體" w:hAnsi="標楷體" w:hint="eastAsia"/>
          <w:b/>
          <w:snapToGrid w:val="0"/>
          <w:kern w:val="0"/>
          <w:lang w:val="x-none"/>
        </w:rPr>
        <w:t xml:space="preserve">　</w:t>
      </w:r>
      <w:r w:rsidRPr="002B25FA">
        <w:rPr>
          <w:rFonts w:ascii="標楷體" w:eastAsia="標楷體" w:hAnsi="標楷體" w:cs="新細明體" w:hint="eastAsia"/>
          <w:bCs/>
        </w:rPr>
        <w:t>補助基本設施經費：</w:t>
      </w:r>
      <w:proofErr w:type="gramStart"/>
      <w:r w:rsidRPr="002B25FA">
        <w:rPr>
          <w:rFonts w:ascii="標楷體" w:eastAsia="標楷體" w:hAnsi="標楷體" w:cs="新細明體" w:hint="eastAsia"/>
          <w:bCs/>
        </w:rPr>
        <w:t>112</w:t>
      </w:r>
      <w:proofErr w:type="gramEnd"/>
      <w:r w:rsidRPr="002B25FA">
        <w:rPr>
          <w:rFonts w:ascii="標楷體" w:eastAsia="標楷體" w:hAnsi="標楷體" w:cs="新細明體" w:hint="eastAsia"/>
          <w:bCs/>
        </w:rPr>
        <w:t>年度預算數392億593萬餘元，實際撥付數389億230萬餘元，執行結果，核有部分縣市辦理橋梁零星維護工程件數未如預期，下水道營運管理系統建置延後決標，遠端網路即時監控錄影監視系統履約期程跨年度，交通號</w:t>
      </w:r>
      <w:proofErr w:type="gramStart"/>
      <w:r w:rsidRPr="002B25FA">
        <w:rPr>
          <w:rFonts w:ascii="標楷體" w:eastAsia="標楷體" w:hAnsi="標楷體" w:cs="新細明體" w:hint="eastAsia"/>
          <w:bCs/>
        </w:rPr>
        <w:t>誌</w:t>
      </w:r>
      <w:proofErr w:type="gramEnd"/>
      <w:r w:rsidRPr="002B25FA">
        <w:rPr>
          <w:rFonts w:ascii="標楷體" w:eastAsia="標楷體" w:hAnsi="標楷體" w:cs="新細明體" w:hint="eastAsia"/>
          <w:bCs/>
        </w:rPr>
        <w:t>維護、</w:t>
      </w:r>
      <w:r w:rsidR="00771FDB">
        <w:rPr>
          <w:rFonts w:ascii="標楷體" w:eastAsia="標楷體" w:hAnsi="標楷體" w:cs="新細明體" w:hint="eastAsia"/>
          <w:bCs/>
        </w:rPr>
        <w:t>標誌</w:t>
      </w:r>
      <w:r w:rsidRPr="002B25FA">
        <w:rPr>
          <w:rFonts w:ascii="標楷體" w:eastAsia="標楷體" w:hAnsi="標楷體" w:cs="新細明體" w:hint="eastAsia"/>
          <w:bCs/>
        </w:rPr>
        <w:t>標線</w:t>
      </w:r>
      <w:r w:rsidR="00771FDB">
        <w:rPr>
          <w:rFonts w:ascii="標楷體" w:eastAsia="標楷體" w:hAnsi="標楷體" w:cs="新細明體" w:hint="eastAsia"/>
          <w:bCs/>
        </w:rPr>
        <w:t>工程</w:t>
      </w:r>
      <w:r w:rsidRPr="002B25FA">
        <w:rPr>
          <w:rFonts w:ascii="標楷體" w:eastAsia="標楷體" w:hAnsi="標楷體" w:cs="新細明體" w:hint="eastAsia"/>
          <w:bCs/>
        </w:rPr>
        <w:t>及號</w:t>
      </w:r>
      <w:proofErr w:type="gramStart"/>
      <w:r w:rsidRPr="002B25FA">
        <w:rPr>
          <w:rFonts w:ascii="標楷體" w:eastAsia="標楷體" w:hAnsi="標楷體" w:cs="新細明體" w:hint="eastAsia"/>
          <w:bCs/>
        </w:rPr>
        <w:t>誌</w:t>
      </w:r>
      <w:proofErr w:type="gramEnd"/>
      <w:r w:rsidRPr="002B25FA">
        <w:rPr>
          <w:rFonts w:ascii="標楷體" w:eastAsia="標楷體" w:hAnsi="標楷體" w:cs="新細明體" w:hint="eastAsia"/>
          <w:bCs/>
        </w:rPr>
        <w:t>管線地下化工程、事業廢棄物</w:t>
      </w:r>
      <w:proofErr w:type="gramStart"/>
      <w:r w:rsidRPr="002B25FA">
        <w:rPr>
          <w:rFonts w:ascii="標楷體" w:eastAsia="標楷體" w:hAnsi="標楷體" w:cs="新細明體" w:hint="eastAsia"/>
          <w:bCs/>
        </w:rPr>
        <w:t>稽</w:t>
      </w:r>
      <w:proofErr w:type="gramEnd"/>
      <w:r w:rsidRPr="002B25FA">
        <w:rPr>
          <w:rFonts w:ascii="標楷體" w:eastAsia="標楷體" w:hAnsi="標楷體" w:cs="新細明體" w:hint="eastAsia"/>
          <w:bCs/>
        </w:rPr>
        <w:t>巡查管制計畫未及於年底完成核銷或驗收付款等，</w:t>
      </w:r>
      <w:proofErr w:type="gramStart"/>
      <w:r w:rsidRPr="002B25FA">
        <w:rPr>
          <w:rFonts w:ascii="標楷體" w:eastAsia="標楷體" w:hAnsi="標楷體" w:cs="新細明體" w:hint="eastAsia"/>
          <w:bCs/>
        </w:rPr>
        <w:t>致尚無</w:t>
      </w:r>
      <w:proofErr w:type="gramEnd"/>
      <w:r w:rsidRPr="002B25FA">
        <w:rPr>
          <w:rFonts w:ascii="標楷體" w:eastAsia="標楷體" w:hAnsi="標楷體" w:cs="新細明體" w:hint="eastAsia"/>
          <w:bCs/>
        </w:rPr>
        <w:t>執行數或預算執行率未達8</w:t>
      </w:r>
      <w:r w:rsidRPr="002B25FA">
        <w:rPr>
          <w:rFonts w:ascii="標楷體" w:eastAsia="標楷體" w:hAnsi="標楷體" w:cs="新細明體"/>
          <w:bCs/>
        </w:rPr>
        <w:t>0</w:t>
      </w:r>
      <w:r w:rsidRPr="002B25FA">
        <w:rPr>
          <w:rFonts w:ascii="標楷體" w:eastAsia="標楷體" w:hAnsi="標楷體" w:cs="新細明體" w:hint="eastAsia"/>
          <w:bCs/>
        </w:rPr>
        <w:t>％，如基隆市、新竹市、苗栗縣、南投縣、嘉義縣、嘉義市、花蓮縣、</w:t>
      </w:r>
      <w:proofErr w:type="gramStart"/>
      <w:r w:rsidRPr="002B25FA">
        <w:rPr>
          <w:rFonts w:ascii="標楷體" w:eastAsia="標楷體" w:hAnsi="標楷體" w:cs="新細明體" w:hint="eastAsia"/>
          <w:bCs/>
        </w:rPr>
        <w:t>臺</w:t>
      </w:r>
      <w:proofErr w:type="gramEnd"/>
      <w:r w:rsidRPr="002B25FA">
        <w:rPr>
          <w:rFonts w:ascii="標楷體" w:eastAsia="標楷體" w:hAnsi="標楷體" w:cs="新細明體" w:hint="eastAsia"/>
          <w:bCs/>
        </w:rPr>
        <w:t>東縣、澎湖縣等9縣市。</w:t>
      </w:r>
    </w:p>
    <w:p w:rsidR="0062353C" w:rsidRPr="002B25FA" w:rsidRDefault="0062353C" w:rsidP="00306835">
      <w:pPr>
        <w:overflowPunct w:val="0"/>
        <w:spacing w:line="460" w:lineRule="exact"/>
        <w:ind w:firstLineChars="550" w:firstLine="1320"/>
        <w:jc w:val="both"/>
        <w:rPr>
          <w:rFonts w:ascii="標楷體" w:eastAsia="標楷體" w:hAnsi="標楷體" w:cs="新細明體"/>
          <w:bCs/>
        </w:rPr>
      </w:pPr>
      <w:r w:rsidRPr="002B25FA">
        <w:rPr>
          <w:rFonts w:ascii="標楷體" w:eastAsia="標楷體" w:hAnsi="標楷體" w:cs="新細明體" w:hint="eastAsia"/>
          <w:bCs/>
        </w:rPr>
        <w:t>（2）</w:t>
      </w:r>
      <w:r w:rsidRPr="002B25FA">
        <w:rPr>
          <w:rFonts w:ascii="標楷體" w:eastAsia="標楷體" w:hAnsi="標楷體" w:hint="eastAsia"/>
          <w:b/>
          <w:snapToGrid w:val="0"/>
          <w:kern w:val="0"/>
          <w:lang w:val="x-none"/>
        </w:rPr>
        <w:t xml:space="preserve">　</w:t>
      </w:r>
      <w:r w:rsidRPr="002B25FA">
        <w:rPr>
          <w:rFonts w:ascii="標楷體" w:eastAsia="標楷體" w:hAnsi="標楷體" w:cs="新細明體" w:hint="eastAsia"/>
          <w:bCs/>
        </w:rPr>
        <w:t>補助教育經費：11</w:t>
      </w:r>
      <w:r w:rsidRPr="002B25FA">
        <w:rPr>
          <w:rFonts w:ascii="標楷體" w:eastAsia="標楷體" w:hAnsi="標楷體" w:cs="新細明體"/>
          <w:bCs/>
        </w:rPr>
        <w:t>2</w:t>
      </w:r>
      <w:r w:rsidRPr="002B25FA">
        <w:rPr>
          <w:rFonts w:ascii="標楷體" w:eastAsia="標楷體" w:hAnsi="標楷體" w:cs="新細明體" w:hint="eastAsia"/>
          <w:bCs/>
        </w:rPr>
        <w:t>年度預算數555億7,094萬餘元，實際撥付數551億6,181萬餘元，執行結果，核有部分市縣改善及充實國民中小學校園環境前置規劃作業費時；資訊設備與網路維運、網路應用程式防火牆、教育網路中心網路骨幹核心交換器等涉及技術較複雜，廣邀廠商進行實測，或因國外進口高階設備備貨時程較長；國民教育巡迴輔導員等計畫跨年度執行；發展偏鄉教育相關計畫、公立國民中小學校舍防水隔熱工程等計畫未及於年底辦理經費核銷程序等，致預算執行率偏低，如臺中市、基隆市、新竹市、雲林縣、嘉義縣、屏東縣、臺東縣、澎湖縣、連江縣等9市縣。</w:t>
      </w:r>
    </w:p>
    <w:p w:rsidR="0062353C" w:rsidRPr="002B25FA" w:rsidRDefault="0062353C" w:rsidP="00306835">
      <w:pPr>
        <w:overflowPunct w:val="0"/>
        <w:spacing w:line="460" w:lineRule="exact"/>
        <w:ind w:firstLineChars="550" w:firstLine="1320"/>
        <w:jc w:val="both"/>
        <w:rPr>
          <w:rFonts w:ascii="標楷體" w:eastAsia="標楷體" w:hAnsi="標楷體"/>
        </w:rPr>
      </w:pPr>
      <w:r w:rsidRPr="002B25FA">
        <w:rPr>
          <w:rFonts w:ascii="標楷體" w:eastAsia="標楷體" w:hAnsi="標楷體" w:cs="新細明體" w:hint="eastAsia"/>
          <w:bCs/>
        </w:rPr>
        <w:t>（3）</w:t>
      </w:r>
      <w:r w:rsidRPr="002B25FA">
        <w:rPr>
          <w:rFonts w:ascii="標楷體" w:eastAsia="標楷體" w:hAnsi="標楷體" w:hint="eastAsia"/>
          <w:b/>
          <w:snapToGrid w:val="0"/>
          <w:kern w:val="0"/>
          <w:lang w:val="x-none"/>
        </w:rPr>
        <w:t xml:space="preserve">　</w:t>
      </w:r>
      <w:r w:rsidRPr="002B25FA">
        <w:rPr>
          <w:rFonts w:ascii="標楷體" w:eastAsia="標楷體" w:hAnsi="標楷體" w:cs="新細明體" w:hint="eastAsia"/>
          <w:bCs/>
        </w:rPr>
        <w:t>補助社會福利經費：112年度預算數及實際撥付數均為468億7,658萬餘元，執行結果，核有部分市縣辦理農民健康保險保費補助等計畫，實際符合資格人數較預計減少；低收入戶兒童生活補助等計畫，實際申請案件較預計減少；兒童及少年保護服務措施等計畫，未及於當年度核銷而辦理經費保留等，允宜審慎評估規劃，提升預算執行率，如臺中市、基隆市、宜蘭縣、新竹縣、新竹市、雲林縣、嘉義縣、臺東縣、連江縣等9市縣。</w:t>
      </w:r>
    </w:p>
    <w:p w:rsidR="0062353C" w:rsidRPr="002B25FA" w:rsidRDefault="0062353C" w:rsidP="00306835">
      <w:pPr>
        <w:pStyle w:val="14"/>
        <w:overflowPunct w:val="0"/>
        <w:spacing w:line="460" w:lineRule="exact"/>
        <w:ind w:firstLine="1081"/>
        <w:rPr>
          <w:rFonts w:hAnsi="標楷體"/>
          <w:b/>
          <w:snapToGrid w:val="0"/>
          <w:kern w:val="0"/>
          <w:lang w:val="x-none"/>
        </w:rPr>
      </w:pPr>
      <w:r w:rsidRPr="002B25FA">
        <w:rPr>
          <w:rFonts w:hAnsi="標楷體" w:hint="eastAsia"/>
          <w:b/>
          <w:snapToGrid w:val="0"/>
          <w:kern w:val="0"/>
          <w:lang w:val="x-none"/>
        </w:rPr>
        <w:t>2.　基本設施補助</w:t>
      </w:r>
      <w:r w:rsidRPr="002B25FA">
        <w:rPr>
          <w:rFonts w:hAnsi="標楷體" w:hint="eastAsia"/>
          <w:b/>
        </w:rPr>
        <w:t>計畫</w:t>
      </w:r>
      <w:r w:rsidRPr="002B25FA">
        <w:rPr>
          <w:rFonts w:hAnsi="標楷體" w:hint="eastAsia"/>
          <w:b/>
          <w:snapToGrid w:val="0"/>
          <w:kern w:val="0"/>
          <w:lang w:val="x-none"/>
        </w:rPr>
        <w:t>執行成效尚待研謀策進</w:t>
      </w:r>
    </w:p>
    <w:p w:rsidR="0062353C" w:rsidRPr="002B25FA" w:rsidRDefault="0062353C" w:rsidP="00306835">
      <w:pPr>
        <w:overflowPunct w:val="0"/>
        <w:spacing w:line="460" w:lineRule="exact"/>
        <w:ind w:firstLineChars="550" w:firstLine="1320"/>
        <w:jc w:val="both"/>
        <w:rPr>
          <w:rFonts w:ascii="標楷體" w:eastAsia="標楷體" w:hAnsi="標楷體" w:cs="新細明體"/>
          <w:bCs/>
        </w:rPr>
      </w:pPr>
      <w:r w:rsidRPr="002B25FA">
        <w:rPr>
          <w:rFonts w:ascii="標楷體" w:eastAsia="標楷體" w:hAnsi="標楷體" w:cs="新細明體" w:hint="eastAsia"/>
          <w:bCs/>
        </w:rPr>
        <w:t>（1）</w:t>
      </w:r>
      <w:r w:rsidRPr="002B25FA">
        <w:rPr>
          <w:rFonts w:ascii="標楷體" w:eastAsia="標楷體" w:hAnsi="標楷體" w:hint="eastAsia"/>
          <w:b/>
          <w:snapToGrid w:val="0"/>
          <w:kern w:val="0"/>
          <w:lang w:val="x-none"/>
        </w:rPr>
        <w:t xml:space="preserve">　</w:t>
      </w:r>
      <w:r w:rsidR="00771FDB">
        <w:rPr>
          <w:rFonts w:ascii="標楷體" w:eastAsia="標楷體" w:hAnsi="標楷體" w:cs="新細明體" w:hint="eastAsia"/>
          <w:bCs/>
        </w:rPr>
        <w:t>工程或財物採購</w:t>
      </w:r>
      <w:r w:rsidRPr="002B25FA">
        <w:rPr>
          <w:rFonts w:ascii="標楷體" w:eastAsia="標楷體" w:hAnsi="標楷體" w:cs="新細明體" w:hint="eastAsia"/>
          <w:bCs/>
        </w:rPr>
        <w:t>進度落後：部分市縣辦理排水改善、農路改善、農業灌溉及農村建設工程、歷史整合計畫等多次流標或部分地主不同意施作；辦理縣管河川、</w:t>
      </w:r>
      <w:proofErr w:type="gramStart"/>
      <w:r w:rsidRPr="002B25FA">
        <w:rPr>
          <w:rFonts w:ascii="標楷體" w:eastAsia="標楷體" w:hAnsi="標楷體" w:cs="新細明體" w:hint="eastAsia"/>
          <w:bCs/>
        </w:rPr>
        <w:t>區排</w:t>
      </w:r>
      <w:proofErr w:type="gramEnd"/>
      <w:r w:rsidR="007E4594" w:rsidRPr="002B25FA">
        <w:rPr>
          <w:rFonts w:ascii="標楷體" w:eastAsia="標楷體" w:hAnsi="標楷體" w:cs="新細明體" w:hint="eastAsia"/>
          <w:bCs/>
        </w:rPr>
        <w:t>、堤防之興建及新設照明設備</w:t>
      </w:r>
      <w:r w:rsidRPr="002B25FA">
        <w:rPr>
          <w:rFonts w:ascii="標楷體" w:eastAsia="標楷體" w:hAnsi="標楷體" w:cs="新細明體" w:hint="eastAsia"/>
          <w:bCs/>
        </w:rPr>
        <w:t>因招標程序延誤</w:t>
      </w:r>
      <w:r w:rsidR="007E4594" w:rsidRPr="002B25FA">
        <w:rPr>
          <w:rFonts w:ascii="標楷體" w:eastAsia="標楷體" w:hAnsi="標楷體" w:cs="新細明體" w:hint="eastAsia"/>
          <w:bCs/>
        </w:rPr>
        <w:t>等</w:t>
      </w:r>
      <w:r w:rsidRPr="002B25FA">
        <w:rPr>
          <w:rFonts w:ascii="標楷體" w:eastAsia="標楷體" w:hAnsi="標楷體" w:cs="新細明體" w:hint="eastAsia"/>
          <w:bCs/>
        </w:rPr>
        <w:t>致工程進度落後</w:t>
      </w:r>
      <w:r w:rsidRPr="002B25FA">
        <w:rPr>
          <w:rFonts w:ascii="標楷體" w:eastAsia="標楷體" w:hAnsi="標楷體" w:cs="新細明體" w:hint="eastAsia"/>
          <w:bCs/>
          <w:lang w:eastAsia="zh-HK"/>
        </w:rPr>
        <w:t>，</w:t>
      </w:r>
      <w:r w:rsidRPr="002B25FA">
        <w:rPr>
          <w:rFonts w:ascii="標楷體" w:eastAsia="標楷體" w:hAnsi="標楷體" w:cs="新細明體" w:hint="eastAsia"/>
          <w:bCs/>
        </w:rPr>
        <w:t>如高雄市、基隆市、新竹縣、苗栗縣、</w:t>
      </w:r>
      <w:r w:rsidRPr="002B25FA">
        <w:rPr>
          <w:rFonts w:ascii="標楷體" w:eastAsia="標楷體" w:hAnsi="標楷體" w:cs="新細明體" w:hint="eastAsia"/>
          <w:bCs/>
        </w:rPr>
        <w:lastRenderedPageBreak/>
        <w:t>彰化縣、南投縣、雲林縣、嘉義市、花蓮縣、</w:t>
      </w:r>
      <w:proofErr w:type="gramStart"/>
      <w:r w:rsidRPr="002B25FA">
        <w:rPr>
          <w:rFonts w:ascii="標楷體" w:eastAsia="標楷體" w:hAnsi="標楷體" w:cs="新細明體" w:hint="eastAsia"/>
          <w:bCs/>
        </w:rPr>
        <w:t>臺</w:t>
      </w:r>
      <w:proofErr w:type="gramEnd"/>
      <w:r w:rsidRPr="002B25FA">
        <w:rPr>
          <w:rFonts w:ascii="標楷體" w:eastAsia="標楷體" w:hAnsi="標楷體" w:cs="新細明體" w:hint="eastAsia"/>
          <w:bCs/>
        </w:rPr>
        <w:t>東縣、連江縣等</w:t>
      </w:r>
      <w:r w:rsidRPr="002B25FA">
        <w:rPr>
          <w:rFonts w:ascii="標楷體" w:eastAsia="標楷體" w:hAnsi="標楷體" w:cs="新細明體"/>
          <w:bCs/>
        </w:rPr>
        <w:t>1</w:t>
      </w:r>
      <w:r w:rsidRPr="002B25FA">
        <w:rPr>
          <w:rFonts w:ascii="標楷體" w:eastAsia="標楷體" w:hAnsi="標楷體" w:cs="新細明體" w:hint="eastAsia"/>
          <w:bCs/>
        </w:rPr>
        <w:t>1市縣。</w:t>
      </w:r>
    </w:p>
    <w:p w:rsidR="0062353C" w:rsidRPr="002B25FA" w:rsidRDefault="0062353C" w:rsidP="00306835">
      <w:pPr>
        <w:overflowPunct w:val="0"/>
        <w:spacing w:line="460" w:lineRule="exact"/>
        <w:ind w:firstLineChars="550" w:firstLine="1320"/>
        <w:jc w:val="both"/>
        <w:rPr>
          <w:rFonts w:ascii="標楷體" w:eastAsia="標楷體" w:hAnsi="標楷體" w:cs="新細明體"/>
          <w:bCs/>
        </w:rPr>
      </w:pPr>
      <w:r w:rsidRPr="002B25FA">
        <w:rPr>
          <w:rFonts w:ascii="標楷體" w:eastAsia="標楷體" w:hAnsi="標楷體" w:cs="新細明體" w:hint="eastAsia"/>
          <w:bCs/>
        </w:rPr>
        <w:t>（2）</w:t>
      </w:r>
      <w:r w:rsidRPr="002B25FA">
        <w:rPr>
          <w:rFonts w:ascii="標楷體" w:eastAsia="標楷體" w:hAnsi="標楷體" w:hint="eastAsia"/>
          <w:b/>
          <w:snapToGrid w:val="0"/>
          <w:kern w:val="0"/>
          <w:lang w:val="x-none"/>
        </w:rPr>
        <w:t xml:space="preserve">　</w:t>
      </w:r>
      <w:r w:rsidRPr="002B25FA">
        <w:rPr>
          <w:rFonts w:ascii="標楷體" w:eastAsia="標楷體" w:hAnsi="標楷體" w:cs="新細明體" w:hint="eastAsia"/>
          <w:bCs/>
        </w:rPr>
        <w:t>計畫辦理成效未如預期，或場館使用效益欠佳：部分市縣辦理污水下水道建設，人口密集區</w:t>
      </w:r>
      <w:r w:rsidR="00FB1BA2">
        <w:rPr>
          <w:rFonts w:ascii="標楷體" w:eastAsia="標楷體" w:hAnsi="標楷體" w:cs="新細明體" w:hint="eastAsia"/>
          <w:bCs/>
        </w:rPr>
        <w:t>尚未規劃污水下水道，或雖已規劃污水下水道系統，惟尚未啟動布建或</w:t>
      </w:r>
      <w:r w:rsidRPr="002B25FA">
        <w:rPr>
          <w:rFonts w:ascii="標楷體" w:eastAsia="標楷體" w:hAnsi="標楷體" w:cs="新細明體" w:hint="eastAsia"/>
          <w:bCs/>
        </w:rPr>
        <w:t>公告為特定地區；部分文化館舍及重大工程設施未啟用營運，或部分產業陳列館及解說</w:t>
      </w:r>
      <w:proofErr w:type="gramStart"/>
      <w:r w:rsidRPr="002B25FA">
        <w:rPr>
          <w:rFonts w:ascii="標楷體" w:eastAsia="標楷體" w:hAnsi="標楷體" w:cs="新細明體" w:hint="eastAsia"/>
          <w:bCs/>
        </w:rPr>
        <w:t>中心等場館</w:t>
      </w:r>
      <w:proofErr w:type="gramEnd"/>
      <w:r w:rsidRPr="002B25FA">
        <w:rPr>
          <w:rFonts w:ascii="標楷體" w:eastAsia="標楷體" w:hAnsi="標楷體" w:cs="新細明體" w:hint="eastAsia"/>
          <w:bCs/>
        </w:rPr>
        <w:t>存有低度使用；提供民眾行動支</w:t>
      </w:r>
      <w:r w:rsidR="00DB025E">
        <w:rPr>
          <w:rFonts w:ascii="標楷體" w:eastAsia="標楷體" w:hAnsi="標楷體" w:cs="新細明體" w:hint="eastAsia"/>
          <w:bCs/>
        </w:rPr>
        <w:t>付方式繳納戶政規費、網路預約</w:t>
      </w:r>
      <w:proofErr w:type="gramStart"/>
      <w:r w:rsidR="00DB025E">
        <w:rPr>
          <w:rFonts w:ascii="標楷體" w:eastAsia="標楷體" w:hAnsi="標楷體" w:cs="新細明體" w:hint="eastAsia"/>
          <w:bCs/>
        </w:rPr>
        <w:t>及線上申辦</w:t>
      </w:r>
      <w:proofErr w:type="gramEnd"/>
      <w:r w:rsidR="00DB025E">
        <w:rPr>
          <w:rFonts w:ascii="標楷體" w:eastAsia="標楷體" w:hAnsi="標楷體" w:cs="新細明體" w:hint="eastAsia"/>
          <w:bCs/>
        </w:rPr>
        <w:t>戶政登記服務等使用情形欠佳</w:t>
      </w:r>
      <w:r w:rsidRPr="002B25FA">
        <w:rPr>
          <w:rFonts w:ascii="標楷體" w:eastAsia="標楷體" w:hAnsi="標楷體" w:cs="新細明體" w:hint="eastAsia"/>
          <w:bCs/>
        </w:rPr>
        <w:t>等</w:t>
      </w:r>
      <w:r w:rsidRPr="002B25FA">
        <w:rPr>
          <w:rFonts w:ascii="標楷體" w:eastAsia="標楷體" w:hAnsi="標楷體" w:hint="eastAsia"/>
        </w:rPr>
        <w:t>，</w:t>
      </w:r>
      <w:r w:rsidRPr="002B25FA">
        <w:rPr>
          <w:rFonts w:ascii="標楷體" w:eastAsia="標楷體" w:hAnsi="標楷體" w:cs="新細明體" w:hint="eastAsia"/>
          <w:bCs/>
        </w:rPr>
        <w:t>如</w:t>
      </w:r>
      <w:proofErr w:type="gramStart"/>
      <w:r w:rsidRPr="002B25FA">
        <w:rPr>
          <w:rFonts w:ascii="標楷體" w:eastAsia="標楷體" w:hAnsi="標楷體" w:cs="新細明體" w:hint="eastAsia"/>
          <w:bCs/>
        </w:rPr>
        <w:t>臺</w:t>
      </w:r>
      <w:proofErr w:type="gramEnd"/>
      <w:r w:rsidRPr="002B25FA">
        <w:rPr>
          <w:rFonts w:ascii="標楷體" w:eastAsia="標楷體" w:hAnsi="標楷體" w:cs="新細明體" w:hint="eastAsia"/>
          <w:bCs/>
        </w:rPr>
        <w:t>中市、基隆市、彰化縣、連江縣等4市縣。</w:t>
      </w:r>
    </w:p>
    <w:p w:rsidR="0062353C" w:rsidRPr="002B25FA" w:rsidRDefault="0062353C" w:rsidP="00306835">
      <w:pPr>
        <w:overflowPunct w:val="0"/>
        <w:spacing w:line="460" w:lineRule="exact"/>
        <w:ind w:firstLineChars="550" w:firstLine="1320"/>
        <w:jc w:val="both"/>
        <w:rPr>
          <w:rFonts w:ascii="標楷體" w:eastAsia="標楷體" w:hAnsi="標楷體" w:cs="新細明體"/>
          <w:bCs/>
        </w:rPr>
      </w:pPr>
      <w:r w:rsidRPr="002B25FA">
        <w:rPr>
          <w:rFonts w:ascii="標楷體" w:eastAsia="標楷體" w:hAnsi="標楷體" w:cs="新細明體" w:hint="eastAsia"/>
          <w:bCs/>
        </w:rPr>
        <w:t>（3）</w:t>
      </w:r>
      <w:r w:rsidRPr="002B25FA">
        <w:rPr>
          <w:rFonts w:ascii="標楷體" w:eastAsia="標楷體" w:hAnsi="標楷體" w:hint="eastAsia"/>
          <w:b/>
          <w:snapToGrid w:val="0"/>
          <w:kern w:val="0"/>
          <w:lang w:val="x-none"/>
        </w:rPr>
        <w:t xml:space="preserve">　</w:t>
      </w:r>
      <w:r w:rsidR="009317EE">
        <w:rPr>
          <w:rFonts w:ascii="標楷體" w:eastAsia="標楷體" w:hAnsi="標楷體" w:hint="eastAsia"/>
          <w:bCs/>
        </w:rPr>
        <w:t>水利設施檢查或雨水下水道建設情形有待加強</w:t>
      </w:r>
      <w:r w:rsidRPr="002B25FA">
        <w:rPr>
          <w:rFonts w:ascii="標楷體" w:eastAsia="標楷體" w:hAnsi="標楷體" w:hint="eastAsia"/>
          <w:bCs/>
        </w:rPr>
        <w:t>：部分市縣未及時核定抽水站及水門檢查工作計畫，致未能於汛期前完成檢查工作並辦理缺失改善，且連年檢查發現相同缺失；部分雨水下水道管線老舊且無完整雨水下水道破損資訊，不利規劃維修經費與期程；興建雨水下水道工程多次流標，尚未執行等，</w:t>
      </w:r>
      <w:r w:rsidRPr="002B25FA">
        <w:rPr>
          <w:rFonts w:ascii="標楷體" w:eastAsia="標楷體" w:hAnsi="標楷體" w:cs="新細明體"/>
          <w:bCs/>
        </w:rPr>
        <w:t>如</w:t>
      </w:r>
      <w:r w:rsidRPr="002B25FA">
        <w:rPr>
          <w:rFonts w:ascii="標楷體" w:eastAsia="標楷體" w:hAnsi="標楷體" w:cs="新細明體" w:hint="eastAsia"/>
          <w:bCs/>
        </w:rPr>
        <w:t>新北市、臺中市、臺東縣等</w:t>
      </w:r>
      <w:r w:rsidRPr="002B25FA">
        <w:rPr>
          <w:rFonts w:ascii="標楷體" w:eastAsia="標楷體" w:hAnsi="標楷體" w:cs="新細明體"/>
          <w:bCs/>
        </w:rPr>
        <w:t>3</w:t>
      </w:r>
      <w:r w:rsidRPr="002B25FA">
        <w:rPr>
          <w:rFonts w:ascii="標楷體" w:eastAsia="標楷體" w:hAnsi="標楷體" w:cs="新細明體" w:hint="eastAsia"/>
          <w:bCs/>
        </w:rPr>
        <w:t>市縣。</w:t>
      </w:r>
    </w:p>
    <w:p w:rsidR="0062353C" w:rsidRPr="002B25FA" w:rsidRDefault="0062353C" w:rsidP="00306835">
      <w:pPr>
        <w:overflowPunct w:val="0"/>
        <w:spacing w:line="460" w:lineRule="exact"/>
        <w:ind w:firstLineChars="550" w:firstLine="1320"/>
        <w:jc w:val="both"/>
        <w:rPr>
          <w:rFonts w:ascii="標楷體" w:eastAsia="標楷體" w:hAnsi="標楷體" w:cs="新細明體"/>
          <w:bCs/>
        </w:rPr>
      </w:pPr>
      <w:r w:rsidRPr="002B25FA">
        <w:rPr>
          <w:rFonts w:ascii="標楷體" w:eastAsia="標楷體" w:hAnsi="標楷體" w:cs="新細明體" w:hint="eastAsia"/>
          <w:bCs/>
        </w:rPr>
        <w:t>（4）</w:t>
      </w:r>
      <w:r w:rsidRPr="002B25FA">
        <w:rPr>
          <w:rFonts w:ascii="標楷體" w:eastAsia="標楷體" w:hAnsi="標楷體" w:hint="eastAsia"/>
          <w:b/>
          <w:snapToGrid w:val="0"/>
          <w:kern w:val="0"/>
          <w:lang w:val="x-none"/>
        </w:rPr>
        <w:t xml:space="preserve">　</w:t>
      </w:r>
      <w:r w:rsidRPr="002B25FA">
        <w:rPr>
          <w:rFonts w:ascii="標楷體" w:eastAsia="標楷體" w:hAnsi="標楷體" w:hint="eastAsia"/>
          <w:bCs/>
        </w:rPr>
        <w:t>辦公廳舍整建未盡周妥或進度未如預期：部分市縣辦理警察、消防廳舍等新</w:t>
      </w:r>
      <w:r w:rsidR="00E53B01" w:rsidRPr="002B25FA">
        <w:rPr>
          <w:rFonts w:ascii="標楷體" w:eastAsia="標楷體" w:hAnsi="標楷體" w:hint="eastAsia"/>
          <w:bCs/>
        </w:rPr>
        <w:t>（</w:t>
      </w:r>
      <w:r w:rsidRPr="002B25FA">
        <w:rPr>
          <w:rFonts w:ascii="標楷體" w:eastAsia="標楷體" w:hAnsi="標楷體" w:hint="eastAsia"/>
          <w:bCs/>
        </w:rPr>
        <w:t>整</w:t>
      </w:r>
      <w:r w:rsidR="00E53B01" w:rsidRPr="002B25FA">
        <w:rPr>
          <w:rFonts w:ascii="標楷體" w:eastAsia="標楷體" w:hAnsi="標楷體" w:hint="eastAsia"/>
          <w:bCs/>
        </w:rPr>
        <w:t>）</w:t>
      </w:r>
      <w:r w:rsidRPr="002B25FA">
        <w:rPr>
          <w:rFonts w:ascii="標楷體" w:eastAsia="標楷體" w:hAnsi="標楷體" w:hint="eastAsia"/>
          <w:bCs/>
        </w:rPr>
        <w:t>建工程，因土地取得作業延宕，或工程進度未如預期，或未審慎評估使用需求致原規劃設計成果廢棄不用，衍生履約爭議及不經濟支出，或土建及機電工程未能完成發包，且未切實監督廠商履約及協調履約界面，或部分工項未符契約規範；客貨梯汰舊換新未妥適評估使用執照變更及增設消防設施之作業期程及須增加之經費，致工程施作完竣後未能辦理驗收啟用等，</w:t>
      </w:r>
      <w:r w:rsidRPr="002B25FA">
        <w:rPr>
          <w:rFonts w:ascii="標楷體" w:eastAsia="標楷體" w:hAnsi="標楷體" w:cs="新細明體"/>
          <w:bCs/>
        </w:rPr>
        <w:t>如</w:t>
      </w:r>
      <w:r w:rsidRPr="002B25FA">
        <w:rPr>
          <w:rFonts w:ascii="標楷體" w:eastAsia="標楷體" w:hAnsi="標楷體" w:cs="新細明體" w:hint="eastAsia"/>
          <w:bCs/>
        </w:rPr>
        <w:t>臺中市、新竹縣、彰化縣、雲林縣、連江縣等</w:t>
      </w:r>
      <w:r w:rsidRPr="002B25FA">
        <w:rPr>
          <w:rFonts w:ascii="標楷體" w:eastAsia="標楷體" w:hAnsi="標楷體" w:cs="新細明體"/>
          <w:bCs/>
        </w:rPr>
        <w:t>5</w:t>
      </w:r>
      <w:r w:rsidRPr="002B25FA">
        <w:rPr>
          <w:rFonts w:ascii="標楷體" w:eastAsia="標楷體" w:hAnsi="標楷體" w:cs="新細明體" w:hint="eastAsia"/>
          <w:bCs/>
        </w:rPr>
        <w:t>市縣。</w:t>
      </w:r>
    </w:p>
    <w:p w:rsidR="0062353C" w:rsidRPr="002B25FA" w:rsidRDefault="0062353C" w:rsidP="00C7514D">
      <w:pPr>
        <w:overflowPunct w:val="0"/>
        <w:spacing w:line="460" w:lineRule="exact"/>
        <w:ind w:firstLineChars="550" w:firstLine="1320"/>
        <w:jc w:val="both"/>
        <w:rPr>
          <w:rFonts w:ascii="標楷體" w:eastAsia="標楷體" w:hAnsi="標楷體" w:cs="新細明體"/>
          <w:bCs/>
        </w:rPr>
      </w:pPr>
      <w:r w:rsidRPr="002B25FA">
        <w:rPr>
          <w:rFonts w:ascii="標楷體" w:eastAsia="標楷體" w:hAnsi="標楷體" w:cs="新細明體" w:hint="eastAsia"/>
          <w:bCs/>
        </w:rPr>
        <w:t>（5）</w:t>
      </w:r>
      <w:r w:rsidRPr="002B25FA">
        <w:rPr>
          <w:rFonts w:ascii="標楷體" w:eastAsia="標楷體" w:hAnsi="標楷體" w:hint="eastAsia"/>
          <w:b/>
          <w:snapToGrid w:val="0"/>
          <w:kern w:val="0"/>
          <w:lang w:val="x-none"/>
        </w:rPr>
        <w:t xml:space="preserve">　</w:t>
      </w:r>
      <w:r w:rsidRPr="005B46C7">
        <w:rPr>
          <w:rFonts w:ascii="標楷體" w:eastAsia="標楷體" w:hAnsi="標楷體" w:hint="eastAsia"/>
          <w:bCs/>
          <w:spacing w:val="-2"/>
        </w:rPr>
        <w:t>消防特種車輛汰換情形有待加強：部分市縣消防車輛車齡逾15年比率仍高；</w:t>
      </w:r>
      <w:r w:rsidRPr="005B46C7">
        <w:rPr>
          <w:rFonts w:ascii="標楷體" w:eastAsia="標楷體" w:hAnsi="標楷體" w:hint="eastAsia"/>
          <w:bCs/>
          <w:spacing w:val="2"/>
        </w:rPr>
        <w:t>辦理充實及汰換消防車輛及救生氣墊案，車輛底盤到貨延遲，影響履約期程；汰換高效能化學消防車或水箱消防車等案，未如期交車或故障遲未能修復等，</w:t>
      </w:r>
      <w:r w:rsidRPr="005B46C7">
        <w:rPr>
          <w:rFonts w:ascii="標楷體" w:eastAsia="標楷體" w:hAnsi="標楷體" w:cs="新細明體"/>
          <w:bCs/>
          <w:spacing w:val="2"/>
        </w:rPr>
        <w:t>如</w:t>
      </w:r>
      <w:r w:rsidRPr="005B46C7">
        <w:rPr>
          <w:rFonts w:ascii="標楷體" w:eastAsia="標楷體" w:hAnsi="標楷體" w:cs="新細明體" w:hint="eastAsia"/>
          <w:bCs/>
          <w:spacing w:val="2"/>
        </w:rPr>
        <w:t>臺中市、基隆市、連江縣等</w:t>
      </w:r>
      <w:r w:rsidRPr="005B46C7">
        <w:rPr>
          <w:rFonts w:ascii="標楷體" w:eastAsia="標楷體" w:hAnsi="標楷體" w:cs="新細明體"/>
          <w:bCs/>
          <w:spacing w:val="2"/>
        </w:rPr>
        <w:t>3</w:t>
      </w:r>
      <w:r w:rsidRPr="005B46C7">
        <w:rPr>
          <w:rFonts w:ascii="標楷體" w:eastAsia="標楷體" w:hAnsi="標楷體" w:cs="新細明體" w:hint="eastAsia"/>
          <w:bCs/>
          <w:spacing w:val="2"/>
        </w:rPr>
        <w:t>市縣。</w:t>
      </w:r>
    </w:p>
    <w:p w:rsidR="0062353C" w:rsidRPr="002B25FA" w:rsidRDefault="0062353C" w:rsidP="00306835">
      <w:pPr>
        <w:overflowPunct w:val="0"/>
        <w:spacing w:line="460" w:lineRule="exact"/>
        <w:ind w:firstLineChars="550" w:firstLine="1320"/>
        <w:jc w:val="both"/>
        <w:rPr>
          <w:rFonts w:ascii="標楷體" w:eastAsia="標楷體" w:hAnsi="標楷體" w:cs="新細明體"/>
          <w:bCs/>
        </w:rPr>
      </w:pPr>
      <w:r w:rsidRPr="002B25FA">
        <w:rPr>
          <w:rFonts w:ascii="標楷體" w:eastAsia="標楷體" w:hAnsi="標楷體" w:cs="新細明體" w:hint="eastAsia"/>
          <w:bCs/>
        </w:rPr>
        <w:t>（</w:t>
      </w:r>
      <w:r w:rsidR="009317EE">
        <w:rPr>
          <w:rFonts w:ascii="標楷體" w:eastAsia="標楷體" w:hAnsi="標楷體" w:cs="新細明體" w:hint="eastAsia"/>
          <w:bCs/>
        </w:rPr>
        <w:t>6</w:t>
      </w:r>
      <w:r w:rsidRPr="002B25FA">
        <w:rPr>
          <w:rFonts w:ascii="標楷體" w:eastAsia="標楷體" w:hAnsi="標楷體" w:cs="新細明體" w:hint="eastAsia"/>
          <w:bCs/>
        </w:rPr>
        <w:t>）</w:t>
      </w:r>
      <w:r w:rsidRPr="002B25FA">
        <w:rPr>
          <w:rFonts w:ascii="標楷體" w:eastAsia="標楷體" w:hAnsi="標楷體" w:hint="eastAsia"/>
          <w:b/>
          <w:snapToGrid w:val="0"/>
          <w:kern w:val="0"/>
          <w:lang w:val="x-none"/>
        </w:rPr>
        <w:t xml:space="preserve">　</w:t>
      </w:r>
      <w:r w:rsidRPr="002B25FA">
        <w:rPr>
          <w:rFonts w:ascii="標楷體" w:eastAsia="標楷體" w:hAnsi="標楷體" w:hint="eastAsia"/>
          <w:bCs/>
        </w:rPr>
        <w:t>違章建築處理情形有待改進：部分市縣違章建築案件數不減反增，或違章建築處理資訊系統登錄、既存違建影響公共安全類結案情形、新違建結案情形等項目執行欠佳，或列管政府機關學校違章建築之結案率過低、違章建築拆除結案件數未如預期等，</w:t>
      </w:r>
      <w:r w:rsidRPr="002B25FA">
        <w:rPr>
          <w:rFonts w:ascii="標楷體" w:eastAsia="標楷體" w:hAnsi="標楷體" w:cs="新細明體"/>
          <w:bCs/>
        </w:rPr>
        <w:t>如</w:t>
      </w:r>
      <w:r w:rsidRPr="002B25FA">
        <w:rPr>
          <w:rFonts w:ascii="標楷體" w:eastAsia="標楷體" w:hAnsi="標楷體" w:cs="新細明體" w:hint="eastAsia"/>
          <w:bCs/>
        </w:rPr>
        <w:t>桃園市、新竹縣、彰化縣、花蓮縣等4市縣。</w:t>
      </w:r>
    </w:p>
    <w:p w:rsidR="0062353C" w:rsidRPr="002B25FA" w:rsidRDefault="0062353C" w:rsidP="00306835">
      <w:pPr>
        <w:pStyle w:val="14"/>
        <w:overflowPunct w:val="0"/>
        <w:spacing w:line="460" w:lineRule="exact"/>
        <w:ind w:firstLine="1081"/>
        <w:rPr>
          <w:rFonts w:hAnsi="標楷體"/>
          <w:b/>
          <w:lang w:eastAsia="zh-HK"/>
        </w:rPr>
      </w:pPr>
      <w:r w:rsidRPr="002B25FA">
        <w:rPr>
          <w:rFonts w:hAnsi="標楷體" w:hint="eastAsia"/>
          <w:b/>
          <w:snapToGrid w:val="0"/>
          <w:kern w:val="0"/>
          <w:lang w:val="x-none"/>
        </w:rPr>
        <w:t>3.　教育補助</w:t>
      </w:r>
      <w:r w:rsidRPr="002B25FA">
        <w:rPr>
          <w:rFonts w:hAnsi="標楷體" w:hint="eastAsia"/>
          <w:b/>
        </w:rPr>
        <w:t>計畫</w:t>
      </w:r>
      <w:r w:rsidRPr="002B25FA">
        <w:rPr>
          <w:rFonts w:hAnsi="標楷體" w:hint="eastAsia"/>
          <w:b/>
          <w:lang w:eastAsia="zh-HK"/>
        </w:rPr>
        <w:t>執行有待加強</w:t>
      </w:r>
    </w:p>
    <w:p w:rsidR="0062353C" w:rsidRPr="002B25FA" w:rsidRDefault="0062353C" w:rsidP="00306835">
      <w:pPr>
        <w:overflowPunct w:val="0"/>
        <w:spacing w:line="460" w:lineRule="exact"/>
        <w:ind w:firstLineChars="550" w:firstLine="1320"/>
        <w:jc w:val="both"/>
        <w:rPr>
          <w:rFonts w:ascii="標楷體" w:eastAsia="標楷體" w:hAnsi="標楷體" w:cs="新細明體"/>
          <w:bCs/>
        </w:rPr>
      </w:pPr>
      <w:r w:rsidRPr="002B25FA">
        <w:rPr>
          <w:rFonts w:ascii="標楷體" w:eastAsia="標楷體" w:hAnsi="標楷體" w:cs="新細明體" w:hint="eastAsia"/>
          <w:bCs/>
        </w:rPr>
        <w:t>（</w:t>
      </w:r>
      <w:r w:rsidRPr="002B25FA">
        <w:rPr>
          <w:rFonts w:ascii="標楷體" w:eastAsia="標楷體" w:hAnsi="標楷體" w:cs="新細明體"/>
          <w:bCs/>
        </w:rPr>
        <w:t>1</w:t>
      </w:r>
      <w:r w:rsidRPr="002B25FA">
        <w:rPr>
          <w:rFonts w:ascii="標楷體" w:eastAsia="標楷體" w:hAnsi="標楷體" w:cs="新細明體" w:hint="eastAsia"/>
          <w:bCs/>
        </w:rPr>
        <w:t>）</w:t>
      </w:r>
      <w:r w:rsidRPr="002B25FA">
        <w:rPr>
          <w:rFonts w:ascii="標楷體" w:eastAsia="標楷體" w:hAnsi="標楷體" w:hint="eastAsia"/>
          <w:b/>
          <w:snapToGrid w:val="0"/>
          <w:kern w:val="0"/>
          <w:lang w:val="x-none"/>
        </w:rPr>
        <w:t xml:space="preserve">　</w:t>
      </w:r>
      <w:r w:rsidRPr="002B25FA">
        <w:rPr>
          <w:rFonts w:ascii="標楷體" w:eastAsia="標楷體" w:hAnsi="標楷體" w:hint="eastAsia"/>
          <w:bCs/>
        </w:rPr>
        <w:t>學校營養午餐與食材供應及管理作為尚待強化：部分市縣轄管學校未依</w:t>
      </w:r>
      <w:proofErr w:type="gramStart"/>
      <w:r w:rsidRPr="002B25FA">
        <w:rPr>
          <w:rFonts w:ascii="標楷體" w:eastAsia="標楷體" w:hAnsi="標楷體" w:hint="eastAsia"/>
          <w:bCs/>
        </w:rPr>
        <w:t>規定至供膳</w:t>
      </w:r>
      <w:proofErr w:type="gramEnd"/>
      <w:r w:rsidRPr="002B25FA">
        <w:rPr>
          <w:rFonts w:ascii="標楷體" w:eastAsia="標楷體" w:hAnsi="標楷體" w:hint="eastAsia"/>
          <w:bCs/>
        </w:rPr>
        <w:t>廠商實地</w:t>
      </w:r>
      <w:proofErr w:type="gramStart"/>
      <w:r w:rsidRPr="002B25FA">
        <w:rPr>
          <w:rFonts w:ascii="標楷體" w:eastAsia="標楷體" w:hAnsi="標楷體" w:hint="eastAsia"/>
          <w:bCs/>
        </w:rPr>
        <w:t>抽核、外訂團膳校</w:t>
      </w:r>
      <w:proofErr w:type="gramEnd"/>
      <w:r w:rsidRPr="002B25FA">
        <w:rPr>
          <w:rFonts w:ascii="標楷體" w:eastAsia="標楷體" w:hAnsi="標楷體" w:hint="eastAsia"/>
          <w:bCs/>
        </w:rPr>
        <w:t>數高於全國國中小平均值</w:t>
      </w:r>
      <w:r w:rsidR="00DB025E">
        <w:rPr>
          <w:rFonts w:ascii="標楷體" w:eastAsia="標楷體" w:hAnsi="標楷體" w:hint="eastAsia"/>
          <w:bCs/>
        </w:rPr>
        <w:t>、午餐食材採用標章（示）比率仍待提升；運用智慧化設備管理物流</w:t>
      </w:r>
      <w:r w:rsidR="00771FDB">
        <w:rPr>
          <w:rFonts w:ascii="標楷體" w:eastAsia="標楷體" w:hAnsi="標楷體" w:hint="eastAsia"/>
          <w:bCs/>
        </w:rPr>
        <w:t>及監測熟食溫度，部分學校未完整上傳溫度資訊，或部分午餐烹調</w:t>
      </w:r>
      <w:proofErr w:type="gramStart"/>
      <w:r w:rsidR="00771FDB">
        <w:rPr>
          <w:rFonts w:ascii="標楷體" w:eastAsia="標楷體" w:hAnsi="標楷體" w:hint="eastAsia"/>
          <w:bCs/>
        </w:rPr>
        <w:t>起鍋或供應</w:t>
      </w:r>
      <w:proofErr w:type="gramEnd"/>
      <w:r w:rsidRPr="002B25FA">
        <w:rPr>
          <w:rFonts w:ascii="標楷體" w:eastAsia="標楷體" w:hAnsi="標楷體" w:hint="eastAsia"/>
          <w:bCs/>
        </w:rPr>
        <w:t>他校之餐食溫度未符相關規定；辦理學校廚</w:t>
      </w:r>
      <w:proofErr w:type="gramStart"/>
      <w:r w:rsidRPr="002B25FA">
        <w:rPr>
          <w:rFonts w:ascii="標楷體" w:eastAsia="標楷體" w:hAnsi="標楷體" w:hint="eastAsia"/>
          <w:bCs/>
        </w:rPr>
        <w:t>務</w:t>
      </w:r>
      <w:proofErr w:type="gramEnd"/>
      <w:r w:rsidRPr="002B25FA">
        <w:rPr>
          <w:rFonts w:ascii="標楷體" w:eastAsia="標楷體" w:hAnsi="標楷體" w:hint="eastAsia"/>
          <w:bCs/>
        </w:rPr>
        <w:t>人員衛生講習課程受訓資料登錄</w:t>
      </w:r>
      <w:proofErr w:type="gramStart"/>
      <w:r w:rsidRPr="002B25FA">
        <w:rPr>
          <w:rFonts w:ascii="標楷體" w:eastAsia="標楷體" w:hAnsi="標楷體" w:hint="eastAsia"/>
          <w:bCs/>
        </w:rPr>
        <w:t>不</w:t>
      </w:r>
      <w:proofErr w:type="gramEnd"/>
      <w:r w:rsidRPr="002B25FA">
        <w:rPr>
          <w:rFonts w:ascii="標楷體" w:eastAsia="標楷體" w:hAnsi="標楷體" w:hint="eastAsia"/>
          <w:bCs/>
        </w:rPr>
        <w:t>全等，</w:t>
      </w:r>
      <w:r w:rsidRPr="002B25FA">
        <w:rPr>
          <w:rFonts w:ascii="標楷體" w:eastAsia="標楷體" w:hAnsi="標楷體" w:cs="新細明體"/>
          <w:bCs/>
        </w:rPr>
        <w:t>如</w:t>
      </w:r>
      <w:r w:rsidRPr="002B25FA">
        <w:rPr>
          <w:rFonts w:ascii="標楷體" w:eastAsia="標楷體" w:hAnsi="標楷體" w:cs="新細明體" w:hint="eastAsia"/>
          <w:bCs/>
        </w:rPr>
        <w:t>桃園市、基隆市、雲林縣、金門縣等</w:t>
      </w:r>
      <w:r w:rsidRPr="002B25FA">
        <w:rPr>
          <w:rFonts w:ascii="標楷體" w:eastAsia="標楷體" w:hAnsi="標楷體" w:cs="新細明體"/>
          <w:bCs/>
        </w:rPr>
        <w:t>4</w:t>
      </w:r>
      <w:r w:rsidRPr="002B25FA">
        <w:rPr>
          <w:rFonts w:ascii="標楷體" w:eastAsia="標楷體" w:hAnsi="標楷體" w:cs="新細明體" w:hint="eastAsia"/>
          <w:bCs/>
        </w:rPr>
        <w:t>市縣。</w:t>
      </w:r>
    </w:p>
    <w:p w:rsidR="0062353C" w:rsidRPr="002B25FA" w:rsidRDefault="0062353C" w:rsidP="00306835">
      <w:pPr>
        <w:overflowPunct w:val="0"/>
        <w:spacing w:line="460" w:lineRule="exact"/>
        <w:ind w:firstLineChars="550" w:firstLine="1320"/>
        <w:jc w:val="both"/>
        <w:rPr>
          <w:rFonts w:ascii="標楷體" w:eastAsia="標楷體" w:hAnsi="標楷體" w:cs="新細明體"/>
          <w:bCs/>
        </w:rPr>
      </w:pPr>
      <w:r w:rsidRPr="002B25FA">
        <w:rPr>
          <w:rFonts w:ascii="標楷體" w:eastAsia="標楷體" w:hAnsi="標楷體" w:cs="新細明體" w:hint="eastAsia"/>
          <w:bCs/>
        </w:rPr>
        <w:lastRenderedPageBreak/>
        <w:t>（</w:t>
      </w:r>
      <w:r w:rsidRPr="002B25FA">
        <w:rPr>
          <w:rFonts w:ascii="標楷體" w:eastAsia="標楷體" w:hAnsi="標楷體" w:cs="新細明體"/>
          <w:bCs/>
        </w:rPr>
        <w:t>2</w:t>
      </w:r>
      <w:r w:rsidRPr="002B25FA">
        <w:rPr>
          <w:rFonts w:ascii="標楷體" w:eastAsia="標楷體" w:hAnsi="標楷體" w:cs="新細明體" w:hint="eastAsia"/>
          <w:bCs/>
        </w:rPr>
        <w:t>）</w:t>
      </w:r>
      <w:r w:rsidRPr="002B25FA">
        <w:rPr>
          <w:rFonts w:ascii="標楷體" w:eastAsia="標楷體" w:hAnsi="標楷體" w:hint="eastAsia"/>
          <w:b/>
          <w:snapToGrid w:val="0"/>
          <w:kern w:val="0"/>
          <w:lang w:val="x-none"/>
        </w:rPr>
        <w:t xml:space="preserve">　</w:t>
      </w:r>
      <w:r w:rsidRPr="002B25FA">
        <w:rPr>
          <w:rFonts w:ascii="標楷體" w:eastAsia="標楷體" w:hAnsi="標楷體" w:cs="新細明體" w:hint="eastAsia"/>
          <w:bCs/>
        </w:rPr>
        <w:t>改善國民中小學校園環境進度未如預期：部分市縣改善國民中小學校園環境因跨年度執行</w:t>
      </w:r>
      <w:r w:rsidRPr="002B25FA">
        <w:rPr>
          <w:rFonts w:ascii="標楷體" w:eastAsia="標楷體" w:hAnsi="標楷體" w:hint="eastAsia"/>
          <w:bCs/>
        </w:rPr>
        <w:t>、</w:t>
      </w:r>
      <w:r w:rsidRPr="002B25FA">
        <w:rPr>
          <w:rFonts w:ascii="標楷體" w:eastAsia="標楷體" w:hAnsi="標楷體" w:cs="新細明體" w:hint="eastAsia"/>
          <w:bCs/>
        </w:rPr>
        <w:t>因疫情影響原物料上漲</w:t>
      </w:r>
      <w:r w:rsidRPr="002B25FA">
        <w:rPr>
          <w:rFonts w:ascii="標楷體" w:eastAsia="標楷體" w:hAnsi="標楷體" w:hint="eastAsia"/>
          <w:bCs/>
        </w:rPr>
        <w:t>、</w:t>
      </w:r>
      <w:r w:rsidRPr="002B25FA">
        <w:rPr>
          <w:rFonts w:ascii="標楷體" w:eastAsia="標楷體" w:hAnsi="標楷體" w:cs="新細明體" w:hint="eastAsia"/>
          <w:bCs/>
        </w:rPr>
        <w:t>未妥適辦理規劃設計及預算書圖審查，或缺工缺料、多次流標、尚未發包或發包作業辦理中、尚未估驗計價或驗收完成等，致執行進度未如預期，如臺中市、高雄市、基隆市、新竹縣、新竹市、臺東縣、澎湖縣、連江縣等8市縣。</w:t>
      </w:r>
    </w:p>
    <w:p w:rsidR="0062353C" w:rsidRPr="002B25FA" w:rsidRDefault="0062353C" w:rsidP="00E51106">
      <w:pPr>
        <w:overflowPunct w:val="0"/>
        <w:spacing w:line="430" w:lineRule="exact"/>
        <w:ind w:firstLineChars="550" w:firstLine="1320"/>
        <w:jc w:val="both"/>
        <w:rPr>
          <w:rFonts w:ascii="標楷體" w:eastAsia="標楷體" w:hAnsi="標楷體" w:cs="新細明體"/>
          <w:bCs/>
        </w:rPr>
      </w:pPr>
      <w:r w:rsidRPr="002B25FA">
        <w:rPr>
          <w:rFonts w:ascii="標楷體" w:eastAsia="標楷體" w:hAnsi="標楷體" w:cs="新細明體" w:hint="eastAsia"/>
          <w:bCs/>
        </w:rPr>
        <w:t>（3）</w:t>
      </w:r>
      <w:r w:rsidRPr="002B25FA">
        <w:rPr>
          <w:rFonts w:ascii="標楷體" w:eastAsia="標楷體" w:hAnsi="標楷體" w:hint="eastAsia"/>
          <w:b/>
          <w:snapToGrid w:val="0"/>
          <w:kern w:val="0"/>
          <w:lang w:val="x-none"/>
        </w:rPr>
        <w:t xml:space="preserve">　</w:t>
      </w:r>
      <w:r w:rsidRPr="002B25FA">
        <w:rPr>
          <w:rFonts w:ascii="標楷體" w:eastAsia="標楷體" w:hAnsi="標楷體" w:hint="eastAsia"/>
          <w:bCs/>
        </w:rPr>
        <w:t>智慧學習教室、能源設備之建置與管理效能有待提升：部分市縣轄管學校智慧學習教室建置率未及</w:t>
      </w:r>
      <w:r w:rsidRPr="002B25FA">
        <w:rPr>
          <w:rFonts w:ascii="標楷體" w:eastAsia="標楷體" w:hAnsi="標楷體"/>
          <w:bCs/>
        </w:rPr>
        <w:t>3</w:t>
      </w:r>
      <w:r w:rsidRPr="002B25FA">
        <w:rPr>
          <w:rFonts w:ascii="標楷體" w:eastAsia="標楷體" w:hAnsi="標楷體" w:hint="eastAsia"/>
          <w:bCs/>
        </w:rPr>
        <w:t>成、專用電腦採購數量不足；推動校園設置太陽光電發電設備，尚未具體規範回饋金之預算編列方式及使用用途，或建置能源管理系統，惟未妥適運用系統功能，且無法產製用電統計報表，</w:t>
      </w:r>
      <w:r w:rsidRPr="002B25FA">
        <w:rPr>
          <w:rFonts w:ascii="標楷體" w:eastAsia="標楷體" w:hAnsi="標楷體" w:cs="新細明體"/>
          <w:bCs/>
        </w:rPr>
        <w:t>如</w:t>
      </w:r>
      <w:r w:rsidRPr="002B25FA">
        <w:rPr>
          <w:rFonts w:ascii="標楷體" w:eastAsia="標楷體" w:hAnsi="標楷體" w:cs="新細明體" w:hint="eastAsia"/>
          <w:bCs/>
        </w:rPr>
        <w:t>桃園市、連江縣。</w:t>
      </w:r>
    </w:p>
    <w:p w:rsidR="0062353C" w:rsidRPr="002B25FA" w:rsidRDefault="0062353C" w:rsidP="00E51106">
      <w:pPr>
        <w:pStyle w:val="14"/>
        <w:overflowPunct w:val="0"/>
        <w:spacing w:line="430" w:lineRule="exact"/>
        <w:ind w:firstLine="1063"/>
        <w:rPr>
          <w:rFonts w:hAnsi="標楷體"/>
          <w:bCs w:val="0"/>
          <w:spacing w:val="-2"/>
        </w:rPr>
      </w:pPr>
      <w:r w:rsidRPr="002B25FA">
        <w:rPr>
          <w:rFonts w:hAnsi="標楷體" w:hint="eastAsia"/>
          <w:b/>
          <w:snapToGrid w:val="0"/>
          <w:spacing w:val="-2"/>
          <w:kern w:val="0"/>
          <w:lang w:val="x-none"/>
        </w:rPr>
        <w:t>4.　社會福利補助計畫</w:t>
      </w:r>
      <w:r w:rsidRPr="002B25FA">
        <w:rPr>
          <w:rFonts w:hAnsi="標楷體" w:hint="eastAsia"/>
          <w:b/>
          <w:snapToGrid w:val="0"/>
          <w:spacing w:val="-2"/>
          <w:kern w:val="0"/>
          <w:lang w:val="x-none" w:eastAsia="zh-HK"/>
        </w:rPr>
        <w:t>執行成效尚有提升空間：</w:t>
      </w:r>
      <w:r w:rsidRPr="002B25FA">
        <w:rPr>
          <w:rFonts w:hAnsi="標楷體" w:hint="eastAsia"/>
          <w:spacing w:val="-2"/>
        </w:rPr>
        <w:t>部分市縣辦理家庭照顧者支持性服務創新型計畫，未考量服務個案近便性，妥為規劃各區場次，或男性個案參加比率尚有提升空間；辦理兒童早期療育業務，疑似發展遲緩兒童於3歲以下之通報率未及5成；建立社區照顧關懷據點，惟部分年長者人口密集社區尚未設置等，如臺北市、桃園市、基隆市、雲林縣、嘉義市</w:t>
      </w:r>
      <w:r w:rsidRPr="002B25FA">
        <w:rPr>
          <w:rFonts w:hAnsi="標楷體" w:hint="eastAsia"/>
        </w:rPr>
        <w:t>等</w:t>
      </w:r>
      <w:r w:rsidRPr="002B25FA">
        <w:rPr>
          <w:rFonts w:hAnsi="標楷體"/>
          <w:bCs w:val="0"/>
        </w:rPr>
        <w:t>5</w:t>
      </w:r>
      <w:r w:rsidRPr="002B25FA">
        <w:rPr>
          <w:rFonts w:hAnsi="標楷體" w:hint="eastAsia"/>
        </w:rPr>
        <w:t>市縣</w:t>
      </w:r>
      <w:r w:rsidRPr="002B25FA">
        <w:rPr>
          <w:rFonts w:hAnsi="標楷體" w:hint="eastAsia"/>
          <w:spacing w:val="-2"/>
        </w:rPr>
        <w:t>。</w:t>
      </w:r>
    </w:p>
    <w:p w:rsidR="0062353C" w:rsidRPr="002B25FA" w:rsidRDefault="0062353C" w:rsidP="00E51106">
      <w:pPr>
        <w:pStyle w:val="14"/>
        <w:overflowPunct w:val="0"/>
        <w:spacing w:line="430" w:lineRule="exact"/>
        <w:ind w:firstLine="1081"/>
        <w:rPr>
          <w:rFonts w:hAnsi="標楷體"/>
          <w:b/>
          <w:snapToGrid w:val="0"/>
          <w:kern w:val="0"/>
          <w:lang w:val="x-none"/>
        </w:rPr>
      </w:pPr>
      <w:r w:rsidRPr="002B25FA">
        <w:rPr>
          <w:rFonts w:hAnsi="標楷體" w:hint="eastAsia"/>
          <w:b/>
          <w:snapToGrid w:val="0"/>
          <w:kern w:val="0"/>
          <w:lang w:val="x-none"/>
        </w:rPr>
        <w:t>5.　財政績效管理仍待加強：</w:t>
      </w:r>
      <w:r w:rsidRPr="002B25FA">
        <w:rPr>
          <w:rFonts w:hAnsi="標楷體" w:hint="eastAsia"/>
        </w:rPr>
        <w:t>部分市縣地價稅、土地增值稅及使用牌照稅等舊欠徵起率偏低，或尚有巨額欠稅未能有效徵起等，如新北市、新竹市、彰化縣、屏東縣、金門縣等5市縣；部分縣市資本支出計畫預算保留數較以前年度增加，或各年度於相同工作計畫及業務計畫註銷鉅額以前年度歲出轉入數等，有待強化執行，並審慎評估經費保留情形，如基隆市、苗栗縣、臺東縣、連江縣等4縣市。</w:t>
      </w:r>
    </w:p>
    <w:p w:rsidR="0062353C" w:rsidRPr="002B25FA" w:rsidRDefault="0062353C" w:rsidP="00E51106">
      <w:pPr>
        <w:pStyle w:val="14"/>
        <w:overflowPunct w:val="0"/>
        <w:spacing w:line="430" w:lineRule="exact"/>
        <w:ind w:firstLine="1081"/>
        <w:rPr>
          <w:rFonts w:hAnsi="標楷體"/>
          <w:b/>
          <w:snapToGrid w:val="0"/>
          <w:kern w:val="0"/>
          <w:lang w:val="x-none"/>
        </w:rPr>
      </w:pPr>
      <w:r w:rsidRPr="002B25FA">
        <w:rPr>
          <w:rFonts w:hAnsi="標楷體" w:hint="eastAsia"/>
          <w:b/>
          <w:snapToGrid w:val="0"/>
          <w:kern w:val="0"/>
        </w:rPr>
        <w:t>6</w:t>
      </w:r>
      <w:r w:rsidRPr="002B25FA">
        <w:rPr>
          <w:rFonts w:hAnsi="標楷體" w:hint="eastAsia"/>
          <w:b/>
          <w:snapToGrid w:val="0"/>
          <w:kern w:val="0"/>
          <w:lang w:val="x-none"/>
        </w:rPr>
        <w:t>.　經中央考核</w:t>
      </w:r>
      <w:r w:rsidRPr="002B25FA">
        <w:rPr>
          <w:rFonts w:hAnsi="標楷體" w:hint="eastAsia"/>
          <w:b/>
        </w:rPr>
        <w:t>成績</w:t>
      </w:r>
      <w:r w:rsidRPr="002B25FA">
        <w:rPr>
          <w:rFonts w:hAnsi="標楷體" w:hint="eastAsia"/>
          <w:b/>
          <w:snapToGrid w:val="0"/>
          <w:kern w:val="0"/>
          <w:lang w:val="x-none"/>
        </w:rPr>
        <w:t>欠佳或遭扣分</w:t>
      </w:r>
    </w:p>
    <w:p w:rsidR="0062353C" w:rsidRPr="002B25FA" w:rsidRDefault="0062353C" w:rsidP="00E51106">
      <w:pPr>
        <w:overflowPunct w:val="0"/>
        <w:spacing w:line="430" w:lineRule="exact"/>
        <w:ind w:firstLineChars="550" w:firstLine="1320"/>
        <w:jc w:val="both"/>
        <w:rPr>
          <w:rFonts w:ascii="標楷體" w:eastAsia="標楷體" w:hAnsi="標楷體" w:cs="新細明體"/>
          <w:bCs/>
        </w:rPr>
      </w:pPr>
      <w:r w:rsidRPr="002B25FA">
        <w:rPr>
          <w:rFonts w:ascii="標楷體" w:eastAsia="標楷體" w:hAnsi="標楷體" w:cs="新細明體" w:hint="eastAsia"/>
          <w:bCs/>
        </w:rPr>
        <w:t>（1）　基本設施方面：部分市縣因對民間團體補</w:t>
      </w:r>
      <w:r w:rsidR="00E53B01" w:rsidRPr="002B25FA">
        <w:rPr>
          <w:rFonts w:ascii="標楷體" w:eastAsia="標楷體" w:hAnsi="標楷體" w:cs="新細明體" w:hint="eastAsia"/>
          <w:bCs/>
        </w:rPr>
        <w:t>（</w:t>
      </w:r>
      <w:r w:rsidRPr="002B25FA">
        <w:rPr>
          <w:rFonts w:ascii="標楷體" w:eastAsia="標楷體" w:hAnsi="標楷體" w:cs="新細明體" w:hint="eastAsia"/>
          <w:bCs/>
        </w:rPr>
        <w:t>捐</w:t>
      </w:r>
      <w:r w:rsidR="00E53B01" w:rsidRPr="002B25FA">
        <w:rPr>
          <w:rFonts w:ascii="標楷體" w:eastAsia="標楷體" w:hAnsi="標楷體" w:cs="新細明體" w:hint="eastAsia"/>
          <w:bCs/>
        </w:rPr>
        <w:t>）</w:t>
      </w:r>
      <w:r w:rsidRPr="002B25FA">
        <w:rPr>
          <w:rFonts w:ascii="標楷體" w:eastAsia="標楷體" w:hAnsi="標楷體" w:cs="新細明體" w:hint="eastAsia"/>
          <w:bCs/>
        </w:rPr>
        <w:t>助案除外團體認定標準過於寬鬆、未足額編列水利經費預算、預算書表達</w:t>
      </w:r>
      <w:proofErr w:type="gramStart"/>
      <w:r w:rsidRPr="002B25FA">
        <w:rPr>
          <w:rFonts w:ascii="標楷體" w:eastAsia="標楷體" w:hAnsi="標楷體" w:cs="新細明體" w:hint="eastAsia"/>
          <w:bCs/>
        </w:rPr>
        <w:t>未盡妥適</w:t>
      </w:r>
      <w:proofErr w:type="gramEnd"/>
      <w:r w:rsidRPr="002B25FA">
        <w:rPr>
          <w:rFonts w:ascii="標楷體" w:eastAsia="標楷體" w:hAnsi="標楷體" w:cs="新細明體" w:hint="eastAsia"/>
          <w:bCs/>
        </w:rPr>
        <w:t>，或警察及消防廳舍、雨水下水道、警車、公路養護業務執行情形</w:t>
      </w:r>
      <w:r w:rsidR="002B2E3B">
        <w:rPr>
          <w:rFonts w:ascii="標楷體" w:eastAsia="標楷體" w:hAnsi="標楷體" w:cs="新細明體" w:hint="eastAsia"/>
          <w:bCs/>
        </w:rPr>
        <w:t>等</w:t>
      </w:r>
      <w:r w:rsidRPr="002B25FA">
        <w:rPr>
          <w:rFonts w:ascii="標楷體" w:eastAsia="標楷體" w:hAnsi="標楷體" w:cs="新細明體" w:hint="eastAsia"/>
          <w:bCs/>
        </w:rPr>
        <w:t>成效欠佳、進度落後，或人行環境改善建設相對較少、違章拆除件數成效</w:t>
      </w:r>
      <w:proofErr w:type="gramStart"/>
      <w:r w:rsidRPr="002B25FA">
        <w:rPr>
          <w:rFonts w:ascii="標楷體" w:eastAsia="標楷體" w:hAnsi="標楷體" w:cs="新細明體" w:hint="eastAsia"/>
          <w:bCs/>
        </w:rPr>
        <w:t>不</w:t>
      </w:r>
      <w:proofErr w:type="gramEnd"/>
      <w:r w:rsidRPr="002B25FA">
        <w:rPr>
          <w:rFonts w:ascii="標楷體" w:eastAsia="標楷體" w:hAnsi="標楷體" w:cs="新細明體" w:hint="eastAsia"/>
          <w:bCs/>
        </w:rPr>
        <w:t>彰等，致遭扣減考核分數，如</w:t>
      </w:r>
      <w:proofErr w:type="gramStart"/>
      <w:r w:rsidRPr="002B25FA">
        <w:rPr>
          <w:rFonts w:ascii="標楷體" w:eastAsia="標楷體" w:hAnsi="標楷體" w:cs="新細明體" w:hint="eastAsia"/>
          <w:bCs/>
        </w:rPr>
        <w:t>臺</w:t>
      </w:r>
      <w:proofErr w:type="gramEnd"/>
      <w:r w:rsidRPr="002B25FA">
        <w:rPr>
          <w:rFonts w:ascii="標楷體" w:eastAsia="標楷體" w:hAnsi="標楷體" w:cs="新細明體" w:hint="eastAsia"/>
          <w:bCs/>
        </w:rPr>
        <w:t>南市、基隆市、宜蘭縣、新竹縣、新竹市、苗栗縣、彰化縣、南投縣、嘉義縣、屏東縣、花蓮縣、</w:t>
      </w:r>
      <w:proofErr w:type="gramStart"/>
      <w:r w:rsidRPr="002B25FA">
        <w:rPr>
          <w:rFonts w:ascii="標楷體" w:eastAsia="標楷體" w:hAnsi="標楷體" w:cs="新細明體" w:hint="eastAsia"/>
          <w:bCs/>
        </w:rPr>
        <w:t>臺</w:t>
      </w:r>
      <w:proofErr w:type="gramEnd"/>
      <w:r w:rsidRPr="002B25FA">
        <w:rPr>
          <w:rFonts w:ascii="標楷體" w:eastAsia="標楷體" w:hAnsi="標楷體" w:cs="新細明體" w:hint="eastAsia"/>
          <w:bCs/>
        </w:rPr>
        <w:t>東縣、澎湖縣等1</w:t>
      </w:r>
      <w:r w:rsidRPr="002B25FA">
        <w:rPr>
          <w:rFonts w:ascii="標楷體" w:eastAsia="標楷體" w:hAnsi="標楷體" w:cs="新細明體"/>
          <w:bCs/>
        </w:rPr>
        <w:t>3</w:t>
      </w:r>
      <w:r w:rsidRPr="002B25FA">
        <w:rPr>
          <w:rFonts w:ascii="標楷體" w:eastAsia="標楷體" w:hAnsi="標楷體" w:cs="新細明體" w:hint="eastAsia"/>
          <w:bCs/>
        </w:rPr>
        <w:t>市縣。</w:t>
      </w:r>
    </w:p>
    <w:p w:rsidR="0062353C" w:rsidRPr="002B25FA" w:rsidRDefault="0062353C" w:rsidP="00E51106">
      <w:pPr>
        <w:overflowPunct w:val="0"/>
        <w:spacing w:line="430" w:lineRule="exact"/>
        <w:ind w:firstLineChars="550" w:firstLine="1320"/>
        <w:jc w:val="both"/>
        <w:rPr>
          <w:rFonts w:ascii="標楷體" w:eastAsia="標楷體" w:hAnsi="標楷體" w:cs="新細明體"/>
          <w:bCs/>
        </w:rPr>
      </w:pPr>
      <w:r w:rsidRPr="002B25FA">
        <w:rPr>
          <w:rFonts w:ascii="標楷體" w:eastAsia="標楷體" w:hAnsi="標楷體" w:cs="新細明體" w:hint="eastAsia"/>
          <w:bCs/>
        </w:rPr>
        <w:t>（2）　教育方面：部分縣市改善國民中小學校園環境等項目考核成績未盡理想；公立幼兒園教保服務</w:t>
      </w:r>
      <w:proofErr w:type="gramStart"/>
      <w:r w:rsidRPr="002B25FA">
        <w:rPr>
          <w:rFonts w:ascii="標楷體" w:eastAsia="標楷體" w:hAnsi="標楷體" w:cs="新細明體" w:hint="eastAsia"/>
          <w:bCs/>
        </w:rPr>
        <w:t>人員控留比率</w:t>
      </w:r>
      <w:proofErr w:type="gramEnd"/>
      <w:r w:rsidRPr="002B25FA">
        <w:rPr>
          <w:rFonts w:ascii="標楷體" w:eastAsia="標楷體" w:hAnsi="標楷體" w:cs="新細明體" w:hint="eastAsia"/>
          <w:bCs/>
        </w:rPr>
        <w:t>未達年度目標值，或國民中小學教師</w:t>
      </w:r>
      <w:proofErr w:type="gramStart"/>
      <w:r w:rsidR="0018559E">
        <w:rPr>
          <w:rFonts w:ascii="標楷體" w:eastAsia="標楷體" w:hAnsi="標楷體" w:cs="新細明體" w:hint="eastAsia"/>
          <w:bCs/>
        </w:rPr>
        <w:t>員額</w:t>
      </w:r>
      <w:r w:rsidRPr="002B25FA">
        <w:rPr>
          <w:rFonts w:ascii="標楷體" w:eastAsia="標楷體" w:hAnsi="標楷體" w:cs="新細明體" w:hint="eastAsia"/>
          <w:bCs/>
        </w:rPr>
        <w:t>控留</w:t>
      </w:r>
      <w:r w:rsidR="00DB025E" w:rsidRPr="002B25FA">
        <w:rPr>
          <w:rFonts w:ascii="標楷體" w:eastAsia="標楷體" w:hAnsi="標楷體" w:cs="新細明體" w:hint="eastAsia"/>
          <w:bCs/>
        </w:rPr>
        <w:t>比率</w:t>
      </w:r>
      <w:proofErr w:type="gramEnd"/>
      <w:r w:rsidRPr="002B25FA">
        <w:rPr>
          <w:rFonts w:ascii="標楷體" w:eastAsia="標楷體" w:hAnsi="標楷體" w:cs="新細明體" w:hint="eastAsia"/>
          <w:bCs/>
        </w:rPr>
        <w:t>超過8％、依幼兒教育及照顧法等規定之裁罰處分，未即時登載於指定系統等項目未得分或遭扣分，如基隆市、新竹市、屏東縣、澎湖縣等4縣市。</w:t>
      </w:r>
    </w:p>
    <w:p w:rsidR="0062353C" w:rsidRPr="002B25FA" w:rsidRDefault="0062353C" w:rsidP="00E51106">
      <w:pPr>
        <w:overflowPunct w:val="0"/>
        <w:spacing w:line="430" w:lineRule="exact"/>
        <w:ind w:firstLineChars="550" w:firstLine="1320"/>
        <w:jc w:val="both"/>
        <w:rPr>
          <w:rFonts w:ascii="標楷體" w:eastAsia="標楷體" w:hAnsi="標楷體" w:cs="新細明體"/>
          <w:bCs/>
        </w:rPr>
      </w:pPr>
      <w:r w:rsidRPr="002B25FA">
        <w:rPr>
          <w:rFonts w:ascii="標楷體" w:eastAsia="標楷體" w:hAnsi="標楷體" w:cs="新細明體" w:hint="eastAsia"/>
          <w:bCs/>
        </w:rPr>
        <w:t>（3）　社會福利方面：部分市縣因社會福利支出預警項目較原標準擴增金額或發放非屬法定社會福利現金給付等，致遭扣減分數或扣減補助款，允宜審慎檢討社會福利措施妥適性；無障礙生活環境、</w:t>
      </w:r>
      <w:r w:rsidR="00DB025E" w:rsidRPr="002B25FA">
        <w:rPr>
          <w:rFonts w:ascii="標楷體" w:eastAsia="標楷體" w:hAnsi="標楷體" w:cs="新細明體" w:hint="eastAsia"/>
          <w:bCs/>
        </w:rPr>
        <w:t>社會福利</w:t>
      </w:r>
      <w:r w:rsidRPr="002B25FA">
        <w:rPr>
          <w:rFonts w:ascii="標楷體" w:eastAsia="標楷體" w:hAnsi="標楷體" w:cs="新細明體" w:hint="eastAsia"/>
          <w:bCs/>
        </w:rPr>
        <w:t>經費自籌款項、兒少家外安置等項目成績欠佳，如臺南市、基隆市、新竹市、苗栗縣、彰化縣、南投縣、雲林縣、嘉義縣、屏東縣、花蓮縣、臺東縣、澎湖縣、</w:t>
      </w:r>
      <w:r w:rsidRPr="002B25FA">
        <w:rPr>
          <w:rFonts w:ascii="標楷體" w:eastAsia="標楷體" w:hAnsi="標楷體" w:cs="新細明體" w:hint="eastAsia"/>
          <w:bCs/>
        </w:rPr>
        <w:lastRenderedPageBreak/>
        <w:t>連江縣等13市縣。</w:t>
      </w:r>
    </w:p>
    <w:p w:rsidR="0062353C" w:rsidRPr="002B25FA" w:rsidRDefault="0062353C" w:rsidP="00185442">
      <w:pPr>
        <w:overflowPunct w:val="0"/>
        <w:spacing w:line="436" w:lineRule="exact"/>
        <w:ind w:firstLineChars="550" w:firstLine="1320"/>
        <w:jc w:val="both"/>
        <w:rPr>
          <w:rFonts w:ascii="標楷體" w:eastAsia="標楷體" w:hAnsi="標楷體" w:cs="新細明體"/>
          <w:bCs/>
        </w:rPr>
      </w:pPr>
      <w:r w:rsidRPr="002B25FA">
        <w:rPr>
          <w:rFonts w:ascii="標楷體" w:eastAsia="標楷體" w:hAnsi="標楷體" w:cs="新細明體" w:hint="eastAsia"/>
          <w:bCs/>
        </w:rPr>
        <w:t>（4）　財政績效方面：部分市縣人事費支出較上年度增加，且占歲出比率偏高，或預算短絀擴增，開源績效等考核成績與排名下滑，或超編其他議事運作業務、油料費，或第二預備金保留比率較上年度增加等，致考核成績欠佳或遭扣減分數，如臺南市、宜蘭縣、新竹市、苗栗縣、彰化縣、南投縣、雲林縣、嘉義縣、屏東縣、花蓮縣、澎湖縣等11市縣。</w:t>
      </w:r>
    </w:p>
    <w:p w:rsidR="0062353C" w:rsidRPr="002B25FA" w:rsidRDefault="0062353C" w:rsidP="00185442">
      <w:pPr>
        <w:overflowPunct w:val="0"/>
        <w:spacing w:line="436" w:lineRule="exact"/>
        <w:ind w:firstLineChars="200" w:firstLine="480"/>
        <w:jc w:val="both"/>
        <w:rPr>
          <w:rFonts w:ascii="標楷體" w:eastAsia="標楷體" w:hAnsi="標楷體"/>
          <w:lang w:eastAsia="zh-HK"/>
        </w:rPr>
      </w:pPr>
      <w:r w:rsidRPr="002B25FA">
        <w:rPr>
          <w:rFonts w:ascii="標楷體" w:eastAsia="標楷體" w:hAnsi="標楷體" w:hint="eastAsia"/>
          <w:lang w:eastAsia="zh-HK"/>
        </w:rPr>
        <w:t>以上缺失，業經本部各地方審計處室函請轄審市縣政府檢討改善；另經本部函請行政院主計總處賡續加強對各市縣政府一般性補助款之監督考核。據復：已函請相關市縣政府積極檢討改進。</w:t>
      </w:r>
    </w:p>
    <w:p w:rsidR="00CB6F5B" w:rsidRPr="002B25FA" w:rsidRDefault="00CB6F5B" w:rsidP="00185442">
      <w:pPr>
        <w:pStyle w:val="2"/>
        <w:keepNext w:val="0"/>
        <w:overflowPunct w:val="0"/>
        <w:adjustRightInd w:val="0"/>
        <w:snapToGrid w:val="0"/>
        <w:spacing w:line="436" w:lineRule="exact"/>
        <w:ind w:rightChars="27" w:right="65" w:firstLineChars="200" w:firstLine="561"/>
        <w:rPr>
          <w:rFonts w:hAnsi="標楷體"/>
          <w:b/>
          <w:sz w:val="28"/>
          <w:szCs w:val="28"/>
        </w:rPr>
      </w:pPr>
      <w:r w:rsidRPr="002B25FA">
        <w:rPr>
          <w:rFonts w:hAnsi="標楷體" w:hint="eastAsia"/>
          <w:b/>
          <w:sz w:val="28"/>
          <w:szCs w:val="28"/>
        </w:rPr>
        <w:t>（</w:t>
      </w:r>
      <w:r w:rsidRPr="002B25FA">
        <w:rPr>
          <w:rFonts w:hAnsi="標楷體" w:hint="eastAsia"/>
          <w:b/>
          <w:sz w:val="28"/>
          <w:szCs w:val="28"/>
          <w:lang w:eastAsia="zh-TW"/>
        </w:rPr>
        <w:t>二</w:t>
      </w:r>
      <w:r w:rsidRPr="002B25FA">
        <w:rPr>
          <w:rFonts w:hAnsi="標楷體" w:hint="eastAsia"/>
          <w:b/>
          <w:sz w:val="28"/>
          <w:szCs w:val="28"/>
        </w:rPr>
        <w:t xml:space="preserve">）　</w:t>
      </w:r>
      <w:proofErr w:type="spellStart"/>
      <w:r w:rsidRPr="002B25FA">
        <w:rPr>
          <w:rFonts w:hAnsi="標楷體" w:hint="eastAsia"/>
          <w:b/>
          <w:sz w:val="28"/>
          <w:szCs w:val="28"/>
        </w:rPr>
        <w:t>中央</w:t>
      </w:r>
      <w:r w:rsidRPr="002B25FA">
        <w:rPr>
          <w:rFonts w:hAnsi="標楷體" w:hint="eastAsia"/>
          <w:b/>
          <w:sz w:val="28"/>
          <w:szCs w:val="28"/>
          <w:lang w:eastAsia="zh-TW"/>
        </w:rPr>
        <w:t>為協助地方財政及均衡區域發展</w:t>
      </w:r>
      <w:proofErr w:type="spellEnd"/>
      <w:r w:rsidRPr="002B25FA">
        <w:rPr>
          <w:rFonts w:hAnsi="標楷體" w:hint="eastAsia"/>
          <w:b/>
          <w:sz w:val="28"/>
          <w:szCs w:val="28"/>
          <w:lang w:eastAsia="zh-TW"/>
        </w:rPr>
        <w:t>，</w:t>
      </w:r>
      <w:proofErr w:type="spellStart"/>
      <w:r w:rsidRPr="002B25FA">
        <w:rPr>
          <w:rFonts w:hAnsi="標楷體" w:hint="eastAsia"/>
          <w:b/>
          <w:sz w:val="28"/>
          <w:szCs w:val="28"/>
        </w:rPr>
        <w:t>透過計畫型補助款</w:t>
      </w:r>
      <w:proofErr w:type="gramStart"/>
      <w:r w:rsidRPr="002B25FA">
        <w:rPr>
          <w:rFonts w:hAnsi="標楷體" w:hint="eastAsia"/>
          <w:b/>
          <w:sz w:val="28"/>
          <w:szCs w:val="28"/>
        </w:rPr>
        <w:t>挹</w:t>
      </w:r>
      <w:proofErr w:type="gramEnd"/>
      <w:r w:rsidRPr="002B25FA">
        <w:rPr>
          <w:rFonts w:hAnsi="標楷體" w:hint="eastAsia"/>
          <w:b/>
          <w:sz w:val="28"/>
          <w:szCs w:val="28"/>
        </w:rPr>
        <w:t>注地方財源，惟部分</w:t>
      </w:r>
      <w:r w:rsidRPr="002B25FA">
        <w:rPr>
          <w:rFonts w:hAnsi="標楷體" w:hint="eastAsia"/>
          <w:b/>
          <w:sz w:val="28"/>
          <w:szCs w:val="28"/>
          <w:lang w:eastAsia="zh-TW"/>
        </w:rPr>
        <w:t>市縣</w:t>
      </w:r>
      <w:r w:rsidRPr="002B25FA">
        <w:rPr>
          <w:rFonts w:hAnsi="標楷體" w:hint="eastAsia"/>
          <w:b/>
          <w:sz w:val="28"/>
          <w:szCs w:val="28"/>
        </w:rPr>
        <w:t>政府</w:t>
      </w:r>
      <w:r w:rsidRPr="002B25FA">
        <w:rPr>
          <w:rFonts w:hAnsi="標楷體" w:hint="eastAsia"/>
          <w:b/>
          <w:sz w:val="28"/>
          <w:szCs w:val="28"/>
          <w:lang w:val="en-US"/>
        </w:rPr>
        <w:t>計畫經費總額全數編列於計畫起始年度</w:t>
      </w:r>
      <w:r w:rsidRPr="002B25FA">
        <w:rPr>
          <w:rFonts w:hAnsi="標楷體" w:hint="eastAsia"/>
          <w:b/>
          <w:sz w:val="28"/>
          <w:szCs w:val="28"/>
          <w:lang w:eastAsia="zh-TW"/>
        </w:rPr>
        <w:t>，部分計畫</w:t>
      </w:r>
      <w:r w:rsidRPr="002B25FA">
        <w:rPr>
          <w:rFonts w:hAnsi="標楷體" w:hint="eastAsia"/>
          <w:b/>
          <w:sz w:val="28"/>
          <w:szCs w:val="28"/>
        </w:rPr>
        <w:t>執行進度落後</w:t>
      </w:r>
      <w:r w:rsidRPr="002B25FA">
        <w:rPr>
          <w:rFonts w:hAnsi="標楷體" w:hint="eastAsia"/>
          <w:b/>
          <w:sz w:val="28"/>
          <w:szCs w:val="28"/>
          <w:lang w:eastAsia="zh-TW"/>
        </w:rPr>
        <w:t>或</w:t>
      </w:r>
      <w:r w:rsidRPr="002B25FA">
        <w:rPr>
          <w:rFonts w:hAnsi="標楷體" w:hint="eastAsia"/>
          <w:b/>
          <w:sz w:val="28"/>
          <w:szCs w:val="28"/>
        </w:rPr>
        <w:t>未達預期目標，工程品質欠佳，</w:t>
      </w:r>
      <w:r w:rsidRPr="002B25FA">
        <w:rPr>
          <w:rFonts w:hAnsi="標楷體" w:hint="eastAsia"/>
          <w:b/>
          <w:sz w:val="28"/>
          <w:szCs w:val="28"/>
          <w:lang w:eastAsia="zh-TW"/>
        </w:rPr>
        <w:t>或</w:t>
      </w:r>
      <w:r w:rsidRPr="002B25FA">
        <w:rPr>
          <w:rFonts w:hAnsi="標楷體" w:hint="eastAsia"/>
          <w:b/>
          <w:sz w:val="28"/>
          <w:szCs w:val="28"/>
        </w:rPr>
        <w:t>設施完成後有低度利用</w:t>
      </w:r>
      <w:r w:rsidRPr="002B25FA">
        <w:rPr>
          <w:rFonts w:hAnsi="標楷體" w:hint="eastAsia"/>
          <w:b/>
          <w:sz w:val="28"/>
          <w:szCs w:val="28"/>
          <w:lang w:eastAsia="zh-TW"/>
        </w:rPr>
        <w:t>及</w:t>
      </w:r>
      <w:r w:rsidRPr="002B25FA">
        <w:rPr>
          <w:rFonts w:hAnsi="標楷體" w:hint="eastAsia"/>
          <w:b/>
          <w:sz w:val="28"/>
          <w:szCs w:val="28"/>
        </w:rPr>
        <w:t>閒置情形</w:t>
      </w:r>
      <w:proofErr w:type="spellEnd"/>
      <w:r w:rsidRPr="002B25FA">
        <w:rPr>
          <w:rFonts w:hAnsi="標楷體" w:hint="eastAsia"/>
          <w:b/>
          <w:sz w:val="28"/>
          <w:szCs w:val="28"/>
          <w:lang w:eastAsia="zh-TW"/>
        </w:rPr>
        <w:t>，</w:t>
      </w:r>
      <w:proofErr w:type="spellStart"/>
      <w:r w:rsidR="00527FEB">
        <w:rPr>
          <w:rFonts w:hAnsi="標楷體" w:hint="eastAsia"/>
          <w:b/>
          <w:sz w:val="28"/>
          <w:szCs w:val="28"/>
        </w:rPr>
        <w:t>影響推動成效及資源有效運用，</w:t>
      </w:r>
      <w:r w:rsidR="00527FEB">
        <w:rPr>
          <w:rFonts w:hAnsi="標楷體" w:hint="eastAsia"/>
          <w:b/>
          <w:sz w:val="28"/>
          <w:szCs w:val="28"/>
          <w:lang w:eastAsia="zh-TW"/>
        </w:rPr>
        <w:t>允宜</w:t>
      </w:r>
      <w:r w:rsidR="00527FEB">
        <w:rPr>
          <w:rFonts w:hAnsi="標楷體" w:hint="eastAsia"/>
          <w:b/>
          <w:sz w:val="28"/>
          <w:szCs w:val="28"/>
        </w:rPr>
        <w:t>檢討</w:t>
      </w:r>
      <w:r w:rsidR="00527FEB">
        <w:rPr>
          <w:rFonts w:hAnsi="標楷體" w:hint="eastAsia"/>
          <w:b/>
          <w:sz w:val="28"/>
          <w:szCs w:val="28"/>
          <w:lang w:eastAsia="zh-TW"/>
        </w:rPr>
        <w:t>改善</w:t>
      </w:r>
      <w:r w:rsidRPr="002B25FA">
        <w:rPr>
          <w:rFonts w:hAnsi="標楷體" w:hint="eastAsia"/>
          <w:b/>
          <w:sz w:val="28"/>
          <w:szCs w:val="28"/>
          <w:lang w:eastAsia="zh-TW"/>
        </w:rPr>
        <w:t>，以提升補助款執行成效</w:t>
      </w:r>
      <w:proofErr w:type="spellEnd"/>
      <w:r w:rsidRPr="002B25FA">
        <w:rPr>
          <w:rFonts w:hAnsi="標楷體" w:hint="eastAsia"/>
          <w:b/>
          <w:sz w:val="28"/>
          <w:szCs w:val="28"/>
        </w:rPr>
        <w:t>。</w:t>
      </w:r>
    </w:p>
    <w:p w:rsidR="00CB6F5B" w:rsidRPr="002B25FA" w:rsidRDefault="00CB6F5B" w:rsidP="00185442">
      <w:pPr>
        <w:overflowPunct w:val="0"/>
        <w:spacing w:line="436" w:lineRule="exact"/>
        <w:ind w:firstLineChars="200" w:firstLine="480"/>
        <w:jc w:val="both"/>
        <w:rPr>
          <w:rFonts w:ascii="標楷體" w:eastAsia="標楷體" w:hAnsi="標楷體"/>
        </w:rPr>
      </w:pPr>
      <w:r w:rsidRPr="002B25FA">
        <w:rPr>
          <w:rFonts w:ascii="標楷體" w:eastAsia="標楷體" w:hAnsi="標楷體" w:hint="eastAsia"/>
          <w:bCs/>
        </w:rPr>
        <w:t>中央為協助地方財政及均衡區域發展，透過計畫型補助款</w:t>
      </w:r>
      <w:proofErr w:type="gramStart"/>
      <w:r w:rsidRPr="002B25FA">
        <w:rPr>
          <w:rFonts w:ascii="標楷體" w:eastAsia="標楷體" w:hAnsi="標楷體" w:hint="eastAsia"/>
          <w:bCs/>
        </w:rPr>
        <w:t>挹</w:t>
      </w:r>
      <w:proofErr w:type="gramEnd"/>
      <w:r w:rsidRPr="002B25FA">
        <w:rPr>
          <w:rFonts w:ascii="標楷體" w:eastAsia="標楷體" w:hAnsi="標楷體" w:hint="eastAsia"/>
          <w:bCs/>
        </w:rPr>
        <w:t>注地方財源，</w:t>
      </w:r>
      <w:proofErr w:type="gramStart"/>
      <w:r w:rsidRPr="002B25FA">
        <w:rPr>
          <w:rFonts w:ascii="標楷體" w:eastAsia="標楷體" w:hAnsi="標楷體" w:hint="eastAsia"/>
          <w:bCs/>
        </w:rPr>
        <w:t>112</w:t>
      </w:r>
      <w:proofErr w:type="gramEnd"/>
      <w:r w:rsidRPr="002B25FA">
        <w:rPr>
          <w:rFonts w:ascii="標楷體" w:eastAsia="標楷體" w:hAnsi="標楷體" w:hint="eastAsia"/>
          <w:bCs/>
        </w:rPr>
        <w:t>年度行政院主管（包含原住民族委員會、客家委員會、國家發展委員會）、教育部、交通部、內政部、衛生福利部、經濟部、財政部、文化部、</w:t>
      </w:r>
      <w:r w:rsidR="00527FEB">
        <w:rPr>
          <w:rFonts w:ascii="標楷體" w:eastAsia="標楷體" w:hAnsi="標楷體" w:hint="eastAsia"/>
          <w:bCs/>
        </w:rPr>
        <w:t>行政院環境保護署</w:t>
      </w:r>
      <w:r w:rsidR="00A00AC6">
        <w:rPr>
          <w:rFonts w:ascii="標楷體" w:eastAsia="標楷體" w:hAnsi="標楷體" w:hint="eastAsia"/>
          <w:bCs/>
        </w:rPr>
        <w:t>（</w:t>
      </w:r>
      <w:r w:rsidR="00527FEB">
        <w:rPr>
          <w:rFonts w:ascii="標楷體" w:eastAsia="標楷體" w:hAnsi="標楷體" w:hint="eastAsia"/>
          <w:bCs/>
        </w:rPr>
        <w:t>112年8月22日改制為</w:t>
      </w:r>
      <w:r w:rsidRPr="002B25FA">
        <w:rPr>
          <w:rFonts w:ascii="標楷體" w:eastAsia="標楷體" w:hAnsi="標楷體" w:hint="eastAsia"/>
          <w:bCs/>
        </w:rPr>
        <w:t>環境部</w:t>
      </w:r>
      <w:r w:rsidR="00527FEB">
        <w:rPr>
          <w:rFonts w:ascii="標楷體" w:eastAsia="標楷體" w:hAnsi="標楷體" w:hint="eastAsia"/>
          <w:bCs/>
        </w:rPr>
        <w:t>，下稱環境部</w:t>
      </w:r>
      <w:r w:rsidR="00A00AC6">
        <w:rPr>
          <w:rFonts w:ascii="標楷體" w:eastAsia="標楷體" w:hAnsi="標楷體" w:hint="eastAsia"/>
          <w:bCs/>
        </w:rPr>
        <w:t>）</w:t>
      </w:r>
      <w:r w:rsidRPr="002B25FA">
        <w:rPr>
          <w:rFonts w:ascii="標楷體" w:eastAsia="標楷體" w:hAnsi="標楷體" w:hint="eastAsia"/>
          <w:bCs/>
        </w:rPr>
        <w:t>、</w:t>
      </w:r>
      <w:r w:rsidR="00527FEB">
        <w:rPr>
          <w:rFonts w:ascii="標楷體" w:eastAsia="標楷體" w:hAnsi="標楷體" w:hint="eastAsia"/>
          <w:bCs/>
        </w:rPr>
        <w:t>農業委員會</w:t>
      </w:r>
      <w:r w:rsidR="00A00AC6">
        <w:rPr>
          <w:rFonts w:ascii="標楷體" w:eastAsia="標楷體" w:hAnsi="標楷體" w:hint="eastAsia"/>
          <w:bCs/>
        </w:rPr>
        <w:t>（</w:t>
      </w:r>
      <w:r w:rsidR="00527FEB">
        <w:rPr>
          <w:rFonts w:ascii="標楷體" w:eastAsia="標楷體" w:hAnsi="標楷體" w:hint="eastAsia"/>
          <w:bCs/>
        </w:rPr>
        <w:t>112年8月1日改制為農業部，下稱</w:t>
      </w:r>
      <w:r w:rsidRPr="002B25FA">
        <w:rPr>
          <w:rFonts w:ascii="標楷體" w:eastAsia="標楷體" w:hAnsi="標楷體" w:hint="eastAsia"/>
          <w:bCs/>
        </w:rPr>
        <w:t>農業部</w:t>
      </w:r>
      <w:r w:rsidR="00A00AC6">
        <w:rPr>
          <w:rFonts w:ascii="標楷體" w:eastAsia="標楷體" w:hAnsi="標楷體" w:hint="eastAsia"/>
          <w:bCs/>
        </w:rPr>
        <w:t>）</w:t>
      </w:r>
      <w:r w:rsidRPr="002B25FA">
        <w:rPr>
          <w:rFonts w:ascii="標楷體" w:eastAsia="標楷體" w:hAnsi="標楷體" w:hint="eastAsia"/>
          <w:bCs/>
        </w:rPr>
        <w:t>、海洋委員會、數位</w:t>
      </w:r>
      <w:proofErr w:type="gramStart"/>
      <w:r w:rsidRPr="002B25FA">
        <w:rPr>
          <w:rFonts w:ascii="標楷體" w:eastAsia="標楷體" w:hAnsi="標楷體" w:hint="eastAsia"/>
          <w:bCs/>
        </w:rPr>
        <w:t>發展部等14個</w:t>
      </w:r>
      <w:proofErr w:type="gramEnd"/>
      <w:r w:rsidRPr="002B25FA">
        <w:rPr>
          <w:rFonts w:ascii="標楷體" w:eastAsia="標楷體" w:hAnsi="標楷體" w:hint="eastAsia"/>
          <w:bCs/>
        </w:rPr>
        <w:t>部會及所屬機關分別編列對市縣政府計畫型補助款預算2,441億7,084萬餘元，執行結果，實現數2,186億975萬餘元（89.53％）、應付保留數75億3,227萬餘元（3.08％），賸餘數180億2,881萬餘元（7.38％）。</w:t>
      </w:r>
      <w:r w:rsidRPr="002B25FA">
        <w:rPr>
          <w:rFonts w:ascii="標楷體" w:eastAsia="標楷體" w:hAnsi="標楷體" w:hint="eastAsia"/>
        </w:rPr>
        <w:t>有關市縣政府112年度中央計畫型補助款管考及執行情形，經本部及各地方審計處室調查結果，核有下列事項：</w:t>
      </w:r>
    </w:p>
    <w:p w:rsidR="00CB6F5B" w:rsidRPr="002B25FA" w:rsidRDefault="00CB6F5B" w:rsidP="00381E76">
      <w:pPr>
        <w:overflowPunct w:val="0"/>
        <w:spacing w:line="440" w:lineRule="exact"/>
        <w:ind w:firstLineChars="450" w:firstLine="1081"/>
        <w:jc w:val="both"/>
        <w:rPr>
          <w:rFonts w:ascii="標楷體" w:eastAsia="標楷體" w:hAnsi="標楷體"/>
          <w:bCs/>
          <w:iCs/>
        </w:rPr>
      </w:pPr>
      <w:r w:rsidRPr="002B25FA">
        <w:rPr>
          <w:rFonts w:ascii="標楷體" w:eastAsia="標楷體" w:hAnsi="標楷體" w:hint="eastAsia"/>
          <w:b/>
          <w:bCs/>
        </w:rPr>
        <w:t>1.</w:t>
      </w:r>
      <w:r w:rsidRPr="002B25FA">
        <w:rPr>
          <w:rFonts w:ascii="標楷體" w:eastAsia="標楷體" w:hAnsi="標楷體" w:hint="eastAsia"/>
          <w:b/>
        </w:rPr>
        <w:t xml:space="preserve">　部分市縣政府經中央核定補助辦理之跨年度延續性計畫，計畫經費總額全數編列於起始年度，肇致執行首</w:t>
      </w:r>
      <w:r w:rsidR="00DB025E">
        <w:rPr>
          <w:rFonts w:ascii="標楷體" w:eastAsia="標楷體" w:hAnsi="標楷體" w:hint="eastAsia"/>
          <w:b/>
        </w:rPr>
        <w:t>年度預算經費鉅額保留，預算編列與實際經費需求及執行進度未相契合</w:t>
      </w:r>
      <w:r w:rsidRPr="002B25FA">
        <w:rPr>
          <w:rFonts w:ascii="標楷體" w:eastAsia="標楷體" w:hAnsi="標楷體" w:hint="eastAsia"/>
          <w:b/>
          <w:bCs/>
          <w:iCs/>
        </w:rPr>
        <w:t>：</w:t>
      </w:r>
      <w:r w:rsidRPr="002B25FA">
        <w:rPr>
          <w:rFonts w:ascii="標楷體" w:eastAsia="標楷體" w:hAnsi="標楷體" w:hint="eastAsia"/>
          <w:bCs/>
        </w:rPr>
        <w:t>預算法第5條第1項第2款規定，繼續經費，依設定之條件或期限，分期繼續支用。同法第39條規定，繼續經費預算之編製，應列明全部計畫之內容、經費總額、執行期間及各年度之分配額，依各年度之分配額，編列各該年度預算。各機關單位預算執行要點第5點第2項規定，各機關應按法定預算數額，就收入可能收起之時間及計畫預定進度，妥為分配。</w:t>
      </w:r>
      <w:r w:rsidRPr="002B25FA">
        <w:rPr>
          <w:rFonts w:ascii="標楷體" w:eastAsia="標楷體" w:hAnsi="標楷體" w:hint="eastAsia"/>
          <w:bCs/>
          <w:iCs/>
        </w:rPr>
        <w:t>中央對直轄市及縣（市）政府</w:t>
      </w:r>
      <w:r w:rsidRPr="002B25FA">
        <w:rPr>
          <w:rFonts w:ascii="標楷體" w:eastAsia="標楷體" w:hAnsi="標楷體" w:hint="eastAsia"/>
          <w:bCs/>
        </w:rPr>
        <w:t>補助辦法（下稱補助辦法）第14條第2項規定，市縣政府執行補助計畫時，如有未依中央政府各主管機關規定編列者，各該主管機關得縮減或取消補助。本部前辦理105至107年度中央對市縣政府計畫型補助款執行情形專案調查，核有部分市縣政府經中央核定補助辦理之延續性計畫，預算經費總額全數編列</w:t>
      </w:r>
      <w:r w:rsidR="00B43A08">
        <w:rPr>
          <w:rFonts w:ascii="標楷體" w:eastAsia="標楷體" w:hAnsi="標楷體" w:hint="eastAsia"/>
          <w:bCs/>
        </w:rPr>
        <w:t>於計畫起始年度等情，經函請行政院督促相關權責機關</w:t>
      </w:r>
      <w:proofErr w:type="gramStart"/>
      <w:r w:rsidR="00B43A08">
        <w:rPr>
          <w:rFonts w:ascii="標楷體" w:eastAsia="標楷體" w:hAnsi="標楷體" w:hint="eastAsia"/>
          <w:bCs/>
        </w:rPr>
        <w:t>研謀妥處</w:t>
      </w:r>
      <w:proofErr w:type="gramEnd"/>
      <w:r w:rsidR="00B43A08">
        <w:rPr>
          <w:rFonts w:ascii="標楷體" w:eastAsia="標楷體" w:hAnsi="標楷體" w:hint="eastAsia"/>
          <w:bCs/>
        </w:rPr>
        <w:t>，據復</w:t>
      </w:r>
      <w:r w:rsidRPr="002B25FA">
        <w:rPr>
          <w:rFonts w:ascii="標楷體" w:eastAsia="標楷體" w:hAnsi="標楷體" w:hint="eastAsia"/>
          <w:bCs/>
        </w:rPr>
        <w:t>將於核定函內敘明應確實依計畫辦理期程</w:t>
      </w:r>
      <w:proofErr w:type="gramStart"/>
      <w:r w:rsidRPr="002B25FA">
        <w:rPr>
          <w:rFonts w:ascii="標楷體" w:eastAsia="標楷體" w:hAnsi="標楷體" w:hint="eastAsia"/>
          <w:bCs/>
        </w:rPr>
        <w:t>覈實分</w:t>
      </w:r>
      <w:proofErr w:type="gramEnd"/>
      <w:r w:rsidRPr="002B25FA">
        <w:rPr>
          <w:rFonts w:ascii="標楷體" w:eastAsia="標楷體" w:hAnsi="標楷體" w:hint="eastAsia"/>
          <w:bCs/>
        </w:rPr>
        <w:t>年編列預算。惟本次調查結果，部分市縣政府經中央機關核定補助跨年度之延續性計畫經費全額納編於計畫起始年度歲入歲出</w:t>
      </w:r>
      <w:r w:rsidRPr="002B25FA">
        <w:rPr>
          <w:rFonts w:ascii="標楷體" w:eastAsia="標楷體" w:hAnsi="標楷體" w:hint="eastAsia"/>
          <w:bCs/>
        </w:rPr>
        <w:lastRenderedPageBreak/>
        <w:t>預算者，計有臺北市等9市縣，計33案、預算35億7,940萬餘元，執行結果，當年度保</w:t>
      </w:r>
      <w:r w:rsidR="00381E76" w:rsidRPr="002B25FA">
        <w:rPr>
          <w:rFonts w:ascii="標楷體" w:eastAsia="標楷體" w:hAnsi="標楷體" w:hint="eastAsia"/>
          <w:bCs/>
          <w:noProof/>
        </w:rPr>
        <mc:AlternateContent>
          <mc:Choice Requires="wps">
            <w:drawing>
              <wp:anchor distT="0" distB="0" distL="114300" distR="114300" simplePos="0" relativeHeight="251800576" behindDoc="1" locked="0" layoutInCell="1" allowOverlap="1" wp14:anchorId="61F94AC8" wp14:editId="33B6C74E">
                <wp:simplePos x="0" y="0"/>
                <wp:positionH relativeFrom="margin">
                  <wp:posOffset>2030295</wp:posOffset>
                </wp:positionH>
                <wp:positionV relativeFrom="paragraph">
                  <wp:posOffset>133350</wp:posOffset>
                </wp:positionV>
                <wp:extent cx="4325620" cy="3575685"/>
                <wp:effectExtent l="0" t="0" r="0" b="5715"/>
                <wp:wrapTight wrapText="bothSides">
                  <wp:wrapPolygon edited="0">
                    <wp:start x="0" y="0"/>
                    <wp:lineTo x="0" y="21519"/>
                    <wp:lineTo x="21499" y="21519"/>
                    <wp:lineTo x="21499" y="0"/>
                    <wp:lineTo x="0" y="0"/>
                  </wp:wrapPolygon>
                </wp:wrapTight>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5620" cy="3575685"/>
                        </a:xfrm>
                        <a:prstGeom prst="rect">
                          <a:avLst/>
                        </a:prstGeom>
                        <a:solidFill>
                          <a:schemeClr val="bg1"/>
                        </a:solidFill>
                        <a:ln>
                          <a:noFill/>
                        </a:ln>
                      </wps:spPr>
                      <wps:txbx>
                        <w:txbxContent>
                          <w:p w:rsidR="007706F9" w:rsidRPr="00806883" w:rsidRDefault="007706F9" w:rsidP="0070394B">
                            <w:pPr>
                              <w:widowControl/>
                              <w:snapToGrid w:val="0"/>
                              <w:spacing w:line="320" w:lineRule="exact"/>
                              <w:ind w:leftChars="-44" w:left="589" w:hangingChars="280" w:hanging="695"/>
                              <w:rPr>
                                <w:rFonts w:ascii="標楷體" w:eastAsia="標楷體" w:hAnsi="標楷體"/>
                                <w:spacing w:val="4"/>
                                <w:sz w:val="20"/>
                                <w:szCs w:val="20"/>
                              </w:rPr>
                            </w:pPr>
                            <w:r w:rsidRPr="00806883">
                              <w:rPr>
                                <w:rFonts w:ascii="標楷體" w:eastAsia="標楷體" w:hAnsi="標楷體" w:hint="eastAsia"/>
                                <w:b/>
                                <w:bCs/>
                                <w:spacing w:val="4"/>
                                <w:kern w:val="0"/>
                              </w:rPr>
                              <w:t>表3　市縣政府接受</w:t>
                            </w:r>
                            <w:r w:rsidRPr="00806883">
                              <w:rPr>
                                <w:rFonts w:ascii="標楷體" w:eastAsia="標楷體" w:hAnsi="標楷體"/>
                                <w:b/>
                                <w:bCs/>
                                <w:spacing w:val="4"/>
                                <w:kern w:val="0"/>
                              </w:rPr>
                              <w:t>中央核定補助延續</w:t>
                            </w:r>
                            <w:r w:rsidRPr="00806883">
                              <w:rPr>
                                <w:rFonts w:ascii="標楷體" w:eastAsia="標楷體" w:hAnsi="標楷體" w:hint="eastAsia"/>
                                <w:b/>
                                <w:bCs/>
                                <w:spacing w:val="4"/>
                                <w:kern w:val="0"/>
                              </w:rPr>
                              <w:t>性計畫經費</w:t>
                            </w:r>
                            <w:r w:rsidRPr="00806883">
                              <w:rPr>
                                <w:rFonts w:ascii="標楷體" w:eastAsia="標楷體" w:hAnsi="標楷體"/>
                                <w:b/>
                                <w:bCs/>
                                <w:spacing w:val="4"/>
                                <w:kern w:val="0"/>
                              </w:rPr>
                              <w:t>全額納編</w:t>
                            </w:r>
                            <w:r w:rsidRPr="00806883">
                              <w:rPr>
                                <w:rFonts w:ascii="標楷體" w:eastAsia="標楷體" w:hAnsi="標楷體" w:hint="eastAsia"/>
                                <w:b/>
                                <w:bCs/>
                                <w:spacing w:val="4"/>
                                <w:kern w:val="0"/>
                              </w:rPr>
                              <w:t>於計畫起始年度</w:t>
                            </w:r>
                            <w:r w:rsidRPr="00806883">
                              <w:rPr>
                                <w:rFonts w:ascii="標楷體" w:eastAsia="標楷體" w:hAnsi="標楷體"/>
                                <w:b/>
                                <w:bCs/>
                                <w:spacing w:val="4"/>
                                <w:kern w:val="0"/>
                              </w:rPr>
                              <w:t>預算</w:t>
                            </w:r>
                            <w:r w:rsidRPr="00806883">
                              <w:rPr>
                                <w:rFonts w:ascii="標楷體" w:eastAsia="標楷體" w:hAnsi="標楷體" w:hint="eastAsia"/>
                                <w:b/>
                                <w:bCs/>
                                <w:spacing w:val="4"/>
                                <w:kern w:val="0"/>
                              </w:rPr>
                              <w:t>情形</w:t>
                            </w:r>
                          </w:p>
                          <w:tbl>
                            <w:tblPr>
                              <w:tblStyle w:val="af3"/>
                              <w:tblW w:w="4928" w:type="pct"/>
                              <w:tblLayout w:type="fixed"/>
                              <w:tblCellMar>
                                <w:left w:w="28" w:type="dxa"/>
                                <w:right w:w="28" w:type="dxa"/>
                              </w:tblCellMar>
                              <w:tblLook w:val="04A0" w:firstRow="1" w:lastRow="0" w:firstColumn="1" w:lastColumn="0" w:noHBand="0" w:noVBand="1"/>
                            </w:tblPr>
                            <w:tblGrid>
                              <w:gridCol w:w="918"/>
                              <w:gridCol w:w="2015"/>
                              <w:gridCol w:w="615"/>
                              <w:gridCol w:w="1089"/>
                              <w:gridCol w:w="1037"/>
                              <w:gridCol w:w="817"/>
                            </w:tblGrid>
                            <w:tr w:rsidR="007706F9" w:rsidRPr="00C36DA3" w:rsidTr="00C7514D">
                              <w:tc>
                                <w:tcPr>
                                  <w:tcW w:w="5000" w:type="pct"/>
                                  <w:gridSpan w:val="6"/>
                                  <w:tcBorders>
                                    <w:top w:val="nil"/>
                                    <w:left w:val="nil"/>
                                    <w:right w:val="nil"/>
                                  </w:tcBorders>
                                </w:tcPr>
                                <w:p w:rsidR="007706F9" w:rsidRPr="00F10870" w:rsidRDefault="007706F9" w:rsidP="006C4E8D">
                                  <w:pPr>
                                    <w:widowControl/>
                                    <w:adjustRightInd w:val="0"/>
                                    <w:snapToGrid w:val="0"/>
                                    <w:jc w:val="right"/>
                                    <w:rPr>
                                      <w:rFonts w:ascii="標楷體" w:eastAsia="標楷體" w:hAnsi="標楷體"/>
                                      <w:color w:val="000000"/>
                                    </w:rPr>
                                  </w:pPr>
                                  <w:r>
                                    <w:rPr>
                                      <w:rFonts w:ascii="標楷體" w:eastAsia="標楷體" w:hAnsi="標楷體" w:hint="eastAsia"/>
                                      <w:color w:val="000000"/>
                                    </w:rPr>
                                    <w:t>單位：案</w:t>
                                  </w:r>
                                  <w:r>
                                    <w:rPr>
                                      <w:rFonts w:ascii="標楷體" w:eastAsia="標楷體" w:hAnsi="標楷體"/>
                                      <w:color w:val="000000"/>
                                    </w:rPr>
                                    <w:t>、</w:t>
                                  </w:r>
                                  <w:r>
                                    <w:rPr>
                                      <w:rFonts w:ascii="標楷體" w:eastAsia="標楷體" w:hAnsi="標楷體" w:hint="eastAsia"/>
                                      <w:color w:val="000000"/>
                                    </w:rPr>
                                    <w:t>新臺幣千元、</w:t>
                                  </w:r>
                                  <w:r w:rsidRPr="00F10870">
                                    <w:rPr>
                                      <w:rFonts w:ascii="標楷體" w:eastAsia="標楷體" w:hAnsi="標楷體" w:hint="eastAsia"/>
                                      <w:color w:val="000000"/>
                                    </w:rPr>
                                    <w:t>％</w:t>
                                  </w:r>
                                </w:p>
                              </w:tc>
                            </w:tr>
                            <w:tr w:rsidR="007706F9" w:rsidRPr="00C36DA3" w:rsidTr="00C7514D">
                              <w:trPr>
                                <w:trHeight w:val="227"/>
                              </w:trPr>
                              <w:tc>
                                <w:tcPr>
                                  <w:tcW w:w="707" w:type="pct"/>
                                  <w:vMerge w:val="restart"/>
                                  <w:vAlign w:val="center"/>
                                </w:tcPr>
                                <w:p w:rsidR="007706F9" w:rsidRPr="00C36DA3" w:rsidRDefault="007706F9" w:rsidP="006C4E8D">
                                  <w:pPr>
                                    <w:spacing w:line="240" w:lineRule="exact"/>
                                    <w:jc w:val="center"/>
                                    <w:rPr>
                                      <w:rFonts w:ascii="標楷體" w:eastAsia="標楷體" w:hAnsi="標楷體"/>
                                      <w:szCs w:val="20"/>
                                    </w:rPr>
                                  </w:pPr>
                                  <w:proofErr w:type="gramStart"/>
                                  <w:r w:rsidRPr="00C36DA3">
                                    <w:rPr>
                                      <w:rFonts w:ascii="標楷體" w:eastAsia="標楷體" w:hAnsi="標楷體" w:hint="eastAsia"/>
                                      <w:szCs w:val="20"/>
                                    </w:rPr>
                                    <w:t>市縣別</w:t>
                                  </w:r>
                                  <w:proofErr w:type="gramEnd"/>
                                </w:p>
                              </w:tc>
                              <w:tc>
                                <w:tcPr>
                                  <w:tcW w:w="1552" w:type="pct"/>
                                  <w:vMerge w:val="restart"/>
                                  <w:vAlign w:val="center"/>
                                </w:tcPr>
                                <w:p w:rsidR="007706F9" w:rsidRPr="00C36DA3" w:rsidRDefault="007706F9" w:rsidP="006C4E8D">
                                  <w:pPr>
                                    <w:spacing w:line="240" w:lineRule="exact"/>
                                    <w:jc w:val="center"/>
                                    <w:rPr>
                                      <w:rFonts w:ascii="標楷體" w:eastAsia="標楷體" w:hAnsi="標楷體"/>
                                      <w:szCs w:val="20"/>
                                    </w:rPr>
                                  </w:pPr>
                                  <w:r w:rsidRPr="00C36DA3">
                                    <w:rPr>
                                      <w:rFonts w:ascii="標楷體" w:eastAsia="標楷體" w:hAnsi="標楷體" w:hint="eastAsia"/>
                                      <w:szCs w:val="20"/>
                                    </w:rPr>
                                    <w:t>中央補助機關</w:t>
                                  </w:r>
                                </w:p>
                              </w:tc>
                              <w:tc>
                                <w:tcPr>
                                  <w:tcW w:w="474" w:type="pct"/>
                                  <w:vMerge w:val="restart"/>
                                  <w:vAlign w:val="center"/>
                                </w:tcPr>
                                <w:p w:rsidR="007706F9" w:rsidRPr="00C7514D" w:rsidRDefault="007706F9" w:rsidP="00C7514D">
                                  <w:pPr>
                                    <w:spacing w:line="240" w:lineRule="exact"/>
                                    <w:ind w:rightChars="10" w:right="24"/>
                                    <w:jc w:val="center"/>
                                    <w:rPr>
                                      <w:rFonts w:ascii="標楷體" w:eastAsia="標楷體" w:hAnsi="標楷體"/>
                                      <w:spacing w:val="-16"/>
                                      <w:szCs w:val="20"/>
                                    </w:rPr>
                                  </w:pPr>
                                  <w:r w:rsidRPr="00C7514D">
                                    <w:rPr>
                                      <w:rFonts w:ascii="標楷體" w:eastAsia="標楷體" w:hAnsi="標楷體" w:hint="eastAsia"/>
                                      <w:spacing w:val="-16"/>
                                      <w:szCs w:val="20"/>
                                    </w:rPr>
                                    <w:t>案件數</w:t>
                                  </w:r>
                                </w:p>
                              </w:tc>
                              <w:tc>
                                <w:tcPr>
                                  <w:tcW w:w="839" w:type="pct"/>
                                  <w:vMerge w:val="restart"/>
                                  <w:vAlign w:val="center"/>
                                </w:tcPr>
                                <w:p w:rsidR="007706F9" w:rsidRDefault="007706F9" w:rsidP="00C53607">
                                  <w:pPr>
                                    <w:widowControl/>
                                    <w:adjustRightInd w:val="0"/>
                                    <w:snapToGrid w:val="0"/>
                                    <w:jc w:val="center"/>
                                    <w:rPr>
                                      <w:rFonts w:ascii="標楷體" w:eastAsia="標楷體" w:hAnsi="標楷體"/>
                                      <w:color w:val="000000"/>
                                      <w:spacing w:val="-10"/>
                                    </w:rPr>
                                  </w:pPr>
                                  <w:r w:rsidRPr="00F10870">
                                    <w:rPr>
                                      <w:rFonts w:ascii="標楷體" w:eastAsia="標楷體" w:hAnsi="標楷體" w:hint="eastAsia"/>
                                      <w:color w:val="000000"/>
                                      <w:spacing w:val="-10"/>
                                    </w:rPr>
                                    <w:t>納編</w:t>
                                  </w:r>
                                  <w:r>
                                    <w:rPr>
                                      <w:rFonts w:ascii="標楷體" w:eastAsia="標楷體" w:hAnsi="標楷體" w:hint="eastAsia"/>
                                      <w:color w:val="000000"/>
                                      <w:spacing w:val="-10"/>
                                    </w:rPr>
                                    <w:t>首</w:t>
                                  </w:r>
                                  <w:r>
                                    <w:rPr>
                                      <w:rFonts w:ascii="標楷體" w:eastAsia="標楷體" w:hAnsi="標楷體"/>
                                      <w:color w:val="000000"/>
                                      <w:spacing w:val="-10"/>
                                    </w:rPr>
                                    <w:t>年度</w:t>
                                  </w:r>
                                </w:p>
                                <w:p w:rsidR="007706F9" w:rsidRPr="00F10870" w:rsidRDefault="007706F9" w:rsidP="00C53607">
                                  <w:pPr>
                                    <w:widowControl/>
                                    <w:adjustRightInd w:val="0"/>
                                    <w:snapToGrid w:val="0"/>
                                    <w:jc w:val="center"/>
                                    <w:rPr>
                                      <w:rFonts w:ascii="標楷體" w:eastAsia="標楷體" w:hAnsi="標楷體"/>
                                      <w:color w:val="000000"/>
                                    </w:rPr>
                                  </w:pPr>
                                  <w:r w:rsidRPr="00F10870">
                                    <w:rPr>
                                      <w:rFonts w:ascii="標楷體" w:eastAsia="標楷體" w:hAnsi="標楷體" w:hint="eastAsia"/>
                                      <w:color w:val="000000"/>
                                      <w:spacing w:val="-10"/>
                                    </w:rPr>
                                    <w:t>預算金額</w:t>
                                  </w:r>
                                </w:p>
                              </w:tc>
                              <w:tc>
                                <w:tcPr>
                                  <w:tcW w:w="799" w:type="pct"/>
                                  <w:vMerge w:val="restart"/>
                                  <w:tcBorders>
                                    <w:right w:val="nil"/>
                                  </w:tcBorders>
                                  <w:vAlign w:val="center"/>
                                </w:tcPr>
                                <w:p w:rsidR="007706F9" w:rsidRDefault="007706F9" w:rsidP="00C53607">
                                  <w:pPr>
                                    <w:widowControl/>
                                    <w:adjustRightInd w:val="0"/>
                                    <w:snapToGrid w:val="0"/>
                                    <w:jc w:val="center"/>
                                    <w:rPr>
                                      <w:rFonts w:ascii="標楷體" w:eastAsia="標楷體" w:hAnsi="標楷體"/>
                                      <w:color w:val="000000"/>
                                      <w:spacing w:val="-14"/>
                                    </w:rPr>
                                  </w:pPr>
                                  <w:r w:rsidRPr="00F10870">
                                    <w:rPr>
                                      <w:rFonts w:ascii="標楷體" w:eastAsia="標楷體" w:hAnsi="標楷體" w:hint="eastAsia"/>
                                      <w:color w:val="000000"/>
                                      <w:spacing w:val="-14"/>
                                    </w:rPr>
                                    <w:t>首年度</w:t>
                                  </w:r>
                                </w:p>
                                <w:p w:rsidR="007706F9" w:rsidRPr="00F10870" w:rsidRDefault="007706F9" w:rsidP="00C53607">
                                  <w:pPr>
                                    <w:widowControl/>
                                    <w:adjustRightInd w:val="0"/>
                                    <w:snapToGrid w:val="0"/>
                                    <w:jc w:val="center"/>
                                    <w:rPr>
                                      <w:rFonts w:ascii="標楷體" w:eastAsia="標楷體" w:hAnsi="標楷體"/>
                                      <w:color w:val="000000"/>
                                    </w:rPr>
                                  </w:pPr>
                                  <w:r w:rsidRPr="00F10870">
                                    <w:rPr>
                                      <w:rFonts w:ascii="標楷體" w:eastAsia="標楷體" w:hAnsi="標楷體" w:hint="eastAsia"/>
                                      <w:color w:val="000000"/>
                                      <w:spacing w:val="-14"/>
                                    </w:rPr>
                                    <w:t>保留金額</w:t>
                                  </w:r>
                                </w:p>
                              </w:tc>
                              <w:tc>
                                <w:tcPr>
                                  <w:tcW w:w="629" w:type="pct"/>
                                  <w:tcBorders>
                                    <w:top w:val="nil"/>
                                    <w:left w:val="nil"/>
                                    <w:bottom w:val="single" w:sz="4" w:space="0" w:color="auto"/>
                                    <w:right w:val="single" w:sz="4" w:space="0" w:color="auto"/>
                                  </w:tcBorders>
                                  <w:vAlign w:val="center"/>
                                </w:tcPr>
                                <w:p w:rsidR="007706F9" w:rsidRPr="00F10870" w:rsidRDefault="007706F9" w:rsidP="00B23BFD">
                                  <w:pPr>
                                    <w:widowControl/>
                                    <w:adjustRightInd w:val="0"/>
                                    <w:snapToGrid w:val="0"/>
                                    <w:spacing w:line="200" w:lineRule="exact"/>
                                    <w:jc w:val="center"/>
                                    <w:rPr>
                                      <w:rFonts w:ascii="標楷體" w:eastAsia="標楷體" w:hAnsi="標楷體"/>
                                      <w:color w:val="000000"/>
                                    </w:rPr>
                                  </w:pPr>
                                </w:p>
                              </w:tc>
                            </w:tr>
                            <w:tr w:rsidR="007706F9" w:rsidRPr="00C36DA3" w:rsidTr="00C7514D">
                              <w:trPr>
                                <w:trHeight w:val="212"/>
                              </w:trPr>
                              <w:tc>
                                <w:tcPr>
                                  <w:tcW w:w="707" w:type="pct"/>
                                  <w:vMerge/>
                                  <w:tcBorders>
                                    <w:top w:val="nil"/>
                                  </w:tcBorders>
                                  <w:vAlign w:val="center"/>
                                </w:tcPr>
                                <w:p w:rsidR="007706F9" w:rsidRPr="00C36DA3" w:rsidRDefault="007706F9" w:rsidP="006C4E8D">
                                  <w:pPr>
                                    <w:spacing w:line="240" w:lineRule="exact"/>
                                    <w:jc w:val="center"/>
                                    <w:rPr>
                                      <w:rFonts w:ascii="標楷體" w:eastAsia="標楷體" w:hAnsi="標楷體"/>
                                      <w:szCs w:val="20"/>
                                    </w:rPr>
                                  </w:pPr>
                                </w:p>
                              </w:tc>
                              <w:tc>
                                <w:tcPr>
                                  <w:tcW w:w="1552" w:type="pct"/>
                                  <w:vMerge/>
                                  <w:tcBorders>
                                    <w:top w:val="nil"/>
                                  </w:tcBorders>
                                  <w:vAlign w:val="center"/>
                                </w:tcPr>
                                <w:p w:rsidR="007706F9" w:rsidRPr="00C36DA3" w:rsidRDefault="007706F9" w:rsidP="006C4E8D">
                                  <w:pPr>
                                    <w:spacing w:line="240" w:lineRule="exact"/>
                                    <w:jc w:val="center"/>
                                    <w:rPr>
                                      <w:rFonts w:ascii="標楷體" w:eastAsia="標楷體" w:hAnsi="標楷體"/>
                                      <w:szCs w:val="20"/>
                                    </w:rPr>
                                  </w:pPr>
                                </w:p>
                              </w:tc>
                              <w:tc>
                                <w:tcPr>
                                  <w:tcW w:w="474" w:type="pct"/>
                                  <w:vMerge/>
                                  <w:tcBorders>
                                    <w:top w:val="nil"/>
                                  </w:tcBorders>
                                  <w:vAlign w:val="center"/>
                                </w:tcPr>
                                <w:p w:rsidR="007706F9" w:rsidRPr="00D859FB" w:rsidRDefault="007706F9" w:rsidP="006C4E8D">
                                  <w:pPr>
                                    <w:spacing w:line="240" w:lineRule="exact"/>
                                    <w:jc w:val="center"/>
                                    <w:rPr>
                                      <w:rFonts w:ascii="標楷體" w:eastAsia="標楷體" w:hAnsi="標楷體"/>
                                      <w:spacing w:val="-20"/>
                                      <w:szCs w:val="20"/>
                                    </w:rPr>
                                  </w:pPr>
                                </w:p>
                              </w:tc>
                              <w:tc>
                                <w:tcPr>
                                  <w:tcW w:w="839" w:type="pct"/>
                                  <w:vMerge/>
                                  <w:tcBorders>
                                    <w:top w:val="nil"/>
                                  </w:tcBorders>
                                  <w:vAlign w:val="center"/>
                                </w:tcPr>
                                <w:p w:rsidR="007706F9" w:rsidRPr="00F10870" w:rsidRDefault="007706F9" w:rsidP="00C53607">
                                  <w:pPr>
                                    <w:widowControl/>
                                    <w:adjustRightInd w:val="0"/>
                                    <w:snapToGrid w:val="0"/>
                                    <w:jc w:val="center"/>
                                    <w:rPr>
                                      <w:rFonts w:ascii="標楷體" w:eastAsia="標楷體" w:hAnsi="標楷體"/>
                                      <w:color w:val="000000"/>
                                      <w:spacing w:val="-10"/>
                                    </w:rPr>
                                  </w:pPr>
                                </w:p>
                              </w:tc>
                              <w:tc>
                                <w:tcPr>
                                  <w:tcW w:w="799" w:type="pct"/>
                                  <w:vMerge/>
                                  <w:tcBorders>
                                    <w:top w:val="nil"/>
                                  </w:tcBorders>
                                  <w:vAlign w:val="center"/>
                                </w:tcPr>
                                <w:p w:rsidR="007706F9" w:rsidRPr="00F10870" w:rsidRDefault="007706F9" w:rsidP="00C53607">
                                  <w:pPr>
                                    <w:widowControl/>
                                    <w:adjustRightInd w:val="0"/>
                                    <w:snapToGrid w:val="0"/>
                                    <w:jc w:val="center"/>
                                    <w:rPr>
                                      <w:rFonts w:ascii="標楷體" w:eastAsia="標楷體" w:hAnsi="標楷體"/>
                                      <w:color w:val="000000"/>
                                      <w:spacing w:val="-14"/>
                                    </w:rPr>
                                  </w:pPr>
                                </w:p>
                              </w:tc>
                              <w:tc>
                                <w:tcPr>
                                  <w:tcW w:w="629" w:type="pct"/>
                                  <w:tcBorders>
                                    <w:top w:val="single" w:sz="4" w:space="0" w:color="auto"/>
                                  </w:tcBorders>
                                  <w:vAlign w:val="center"/>
                                </w:tcPr>
                                <w:p w:rsidR="007706F9" w:rsidRDefault="007706F9" w:rsidP="00C53607">
                                  <w:pPr>
                                    <w:widowControl/>
                                    <w:adjustRightInd w:val="0"/>
                                    <w:snapToGrid w:val="0"/>
                                    <w:jc w:val="center"/>
                                    <w:rPr>
                                      <w:rFonts w:ascii="標楷體" w:eastAsia="標楷體" w:hAnsi="標楷體"/>
                                      <w:color w:val="000000"/>
                                    </w:rPr>
                                  </w:pPr>
                                  <w:r w:rsidRPr="00F10870">
                                    <w:rPr>
                                      <w:rFonts w:ascii="標楷體" w:eastAsia="標楷體" w:hAnsi="標楷體" w:hint="eastAsia"/>
                                      <w:color w:val="000000"/>
                                    </w:rPr>
                                    <w:t>保留</w:t>
                                  </w:r>
                                </w:p>
                                <w:p w:rsidR="007706F9" w:rsidRPr="00F10870" w:rsidRDefault="007706F9" w:rsidP="00C53607">
                                  <w:pPr>
                                    <w:widowControl/>
                                    <w:adjustRightInd w:val="0"/>
                                    <w:snapToGrid w:val="0"/>
                                    <w:jc w:val="center"/>
                                    <w:rPr>
                                      <w:rFonts w:ascii="標楷體" w:eastAsia="標楷體" w:hAnsi="標楷體"/>
                                      <w:color w:val="000000"/>
                                    </w:rPr>
                                  </w:pPr>
                                  <w:r w:rsidRPr="00F10870">
                                    <w:rPr>
                                      <w:rFonts w:ascii="標楷體" w:eastAsia="標楷體" w:hAnsi="標楷體" w:hint="eastAsia"/>
                                      <w:color w:val="000000"/>
                                    </w:rPr>
                                    <w:t>比率</w:t>
                                  </w:r>
                                </w:p>
                              </w:tc>
                            </w:tr>
                            <w:tr w:rsidR="007706F9" w:rsidRPr="00F10870" w:rsidTr="00C7514D">
                              <w:tc>
                                <w:tcPr>
                                  <w:tcW w:w="2259" w:type="pct"/>
                                  <w:gridSpan w:val="2"/>
                                  <w:vAlign w:val="center"/>
                                </w:tcPr>
                                <w:p w:rsidR="007706F9" w:rsidRPr="00F10870" w:rsidRDefault="007706F9" w:rsidP="006C4E8D">
                                  <w:pPr>
                                    <w:spacing w:line="240" w:lineRule="exact"/>
                                    <w:jc w:val="center"/>
                                    <w:rPr>
                                      <w:rFonts w:ascii="標楷體" w:eastAsia="標楷體" w:hAnsi="標楷體"/>
                                      <w:b/>
                                      <w:szCs w:val="20"/>
                                    </w:rPr>
                                  </w:pPr>
                                  <w:r w:rsidRPr="00205413">
                                    <w:rPr>
                                      <w:rFonts w:ascii="標楷體" w:eastAsia="標楷體" w:hAnsi="標楷體" w:hint="eastAsia"/>
                                      <w:b/>
                                      <w:spacing w:val="800"/>
                                      <w:szCs w:val="20"/>
                                      <w:fitText w:val="2000" w:id="-965577216"/>
                                    </w:rPr>
                                    <w:t>合</w:t>
                                  </w:r>
                                  <w:r w:rsidRPr="00205413">
                                    <w:rPr>
                                      <w:rFonts w:ascii="標楷體" w:eastAsia="標楷體" w:hAnsi="標楷體" w:hint="eastAsia"/>
                                      <w:b/>
                                      <w:szCs w:val="20"/>
                                      <w:fitText w:val="2000" w:id="-965577216"/>
                                    </w:rPr>
                                    <w:t>計</w:t>
                                  </w:r>
                                </w:p>
                              </w:tc>
                              <w:tc>
                                <w:tcPr>
                                  <w:tcW w:w="474" w:type="pct"/>
                                  <w:vAlign w:val="center"/>
                                </w:tcPr>
                                <w:p w:rsidR="007706F9" w:rsidRPr="00F10870" w:rsidRDefault="007706F9" w:rsidP="006C4E8D">
                                  <w:pPr>
                                    <w:spacing w:line="240" w:lineRule="exact"/>
                                    <w:jc w:val="right"/>
                                    <w:rPr>
                                      <w:rFonts w:ascii="標楷體" w:eastAsia="標楷體" w:hAnsi="標楷體"/>
                                      <w:b/>
                                      <w:szCs w:val="20"/>
                                    </w:rPr>
                                  </w:pPr>
                                  <w:r w:rsidRPr="00F10870">
                                    <w:rPr>
                                      <w:rFonts w:ascii="標楷體" w:eastAsia="標楷體" w:hAnsi="標楷體" w:hint="eastAsia"/>
                                      <w:b/>
                                      <w:szCs w:val="20"/>
                                    </w:rPr>
                                    <w:t>3</w:t>
                                  </w:r>
                                  <w:r w:rsidRPr="00F10870">
                                    <w:rPr>
                                      <w:rFonts w:ascii="標楷體" w:eastAsia="標楷體" w:hAnsi="標楷體"/>
                                      <w:b/>
                                      <w:szCs w:val="20"/>
                                    </w:rPr>
                                    <w:t>3</w:t>
                                  </w:r>
                                </w:p>
                              </w:tc>
                              <w:tc>
                                <w:tcPr>
                                  <w:tcW w:w="839" w:type="pct"/>
                                  <w:vAlign w:val="center"/>
                                </w:tcPr>
                                <w:p w:rsidR="007706F9" w:rsidRPr="00F10870" w:rsidRDefault="007706F9" w:rsidP="006C4E8D">
                                  <w:pPr>
                                    <w:widowControl/>
                                    <w:adjustRightInd w:val="0"/>
                                    <w:snapToGrid w:val="0"/>
                                    <w:jc w:val="right"/>
                                    <w:rPr>
                                      <w:rFonts w:ascii="標楷體" w:eastAsia="標楷體" w:hAnsi="標楷體"/>
                                      <w:b/>
                                      <w:bCs/>
                                    </w:rPr>
                                  </w:pPr>
                                  <w:r w:rsidRPr="00F10870">
                                    <w:rPr>
                                      <w:rFonts w:ascii="標楷體" w:eastAsia="標楷體" w:hAnsi="標楷體" w:hint="eastAsia"/>
                                      <w:b/>
                                      <w:bCs/>
                                    </w:rPr>
                                    <w:t>3,579,406</w:t>
                                  </w:r>
                                </w:p>
                              </w:tc>
                              <w:tc>
                                <w:tcPr>
                                  <w:tcW w:w="799" w:type="pct"/>
                                  <w:vAlign w:val="center"/>
                                </w:tcPr>
                                <w:p w:rsidR="007706F9" w:rsidRPr="00F10870" w:rsidRDefault="007706F9" w:rsidP="006C4E8D">
                                  <w:pPr>
                                    <w:widowControl/>
                                    <w:adjustRightInd w:val="0"/>
                                    <w:snapToGrid w:val="0"/>
                                    <w:jc w:val="right"/>
                                    <w:rPr>
                                      <w:rFonts w:ascii="標楷體" w:eastAsia="標楷體" w:hAnsi="標楷體"/>
                                      <w:b/>
                                      <w:bCs/>
                                    </w:rPr>
                                  </w:pPr>
                                  <w:r w:rsidRPr="00F10870">
                                    <w:rPr>
                                      <w:rFonts w:ascii="標楷體" w:eastAsia="標楷體" w:hAnsi="標楷體" w:hint="eastAsia"/>
                                      <w:b/>
                                      <w:bCs/>
                                    </w:rPr>
                                    <w:t>3,088,163</w:t>
                                  </w:r>
                                </w:p>
                              </w:tc>
                              <w:tc>
                                <w:tcPr>
                                  <w:tcW w:w="629" w:type="pct"/>
                                  <w:vAlign w:val="center"/>
                                </w:tcPr>
                                <w:p w:rsidR="007706F9" w:rsidRPr="00F10870" w:rsidRDefault="007706F9" w:rsidP="006C4E8D">
                                  <w:pPr>
                                    <w:widowControl/>
                                    <w:adjustRightInd w:val="0"/>
                                    <w:snapToGrid w:val="0"/>
                                    <w:jc w:val="right"/>
                                    <w:rPr>
                                      <w:rFonts w:ascii="標楷體" w:eastAsia="標楷體" w:hAnsi="標楷體"/>
                                      <w:b/>
                                      <w:bCs/>
                                    </w:rPr>
                                  </w:pPr>
                                  <w:r w:rsidRPr="00F10870">
                                    <w:rPr>
                                      <w:rFonts w:ascii="標楷體" w:eastAsia="標楷體" w:hAnsi="標楷體"/>
                                      <w:b/>
                                      <w:bCs/>
                                    </w:rPr>
                                    <w:t>86.</w:t>
                                  </w:r>
                                  <w:r w:rsidRPr="00F10870">
                                    <w:rPr>
                                      <w:rFonts w:ascii="標楷體" w:eastAsia="標楷體" w:hAnsi="標楷體" w:hint="eastAsia"/>
                                      <w:b/>
                                      <w:bCs/>
                                    </w:rPr>
                                    <w:t>28</w:t>
                                  </w:r>
                                </w:p>
                              </w:tc>
                            </w:tr>
                            <w:tr w:rsidR="007706F9" w:rsidRPr="00C36DA3" w:rsidTr="00C7514D">
                              <w:trPr>
                                <w:trHeight w:val="283"/>
                              </w:trPr>
                              <w:tc>
                                <w:tcPr>
                                  <w:tcW w:w="707" w:type="pct"/>
                                  <w:vAlign w:val="center"/>
                                </w:tcPr>
                                <w:p w:rsidR="007706F9" w:rsidRPr="00C36DA3" w:rsidRDefault="007706F9" w:rsidP="006C4E8D">
                                  <w:pPr>
                                    <w:spacing w:line="240" w:lineRule="exact"/>
                                    <w:jc w:val="center"/>
                                    <w:rPr>
                                      <w:rFonts w:ascii="標楷體" w:eastAsia="標楷體" w:hAnsi="標楷體"/>
                                      <w:szCs w:val="20"/>
                                    </w:rPr>
                                  </w:pPr>
                                  <w:r w:rsidRPr="00C36DA3">
                                    <w:rPr>
                                      <w:rFonts w:ascii="標楷體" w:eastAsia="標楷體" w:hAnsi="標楷體" w:hint="eastAsia"/>
                                      <w:szCs w:val="20"/>
                                    </w:rPr>
                                    <w:t>臺北市</w:t>
                                  </w:r>
                                </w:p>
                              </w:tc>
                              <w:tc>
                                <w:tcPr>
                                  <w:tcW w:w="1552" w:type="pct"/>
                                  <w:vAlign w:val="center"/>
                                </w:tcPr>
                                <w:p w:rsidR="007706F9" w:rsidRPr="00C36DA3" w:rsidRDefault="007706F9" w:rsidP="006C4E8D">
                                  <w:pPr>
                                    <w:spacing w:line="240" w:lineRule="exact"/>
                                    <w:jc w:val="both"/>
                                    <w:rPr>
                                      <w:rFonts w:ascii="標楷體" w:eastAsia="標楷體" w:hAnsi="標楷體"/>
                                      <w:szCs w:val="20"/>
                                    </w:rPr>
                                  </w:pPr>
                                  <w:r w:rsidRPr="00C36DA3">
                                    <w:rPr>
                                      <w:rFonts w:ascii="標楷體" w:eastAsia="標楷體" w:hAnsi="標楷體" w:hint="eastAsia"/>
                                      <w:szCs w:val="20"/>
                                    </w:rPr>
                                    <w:t>文化部文化資產局</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Pr>
                                      <w:rFonts w:ascii="標楷體" w:eastAsia="標楷體" w:hAnsi="標楷體" w:hint="eastAsia"/>
                                      <w:szCs w:val="20"/>
                                    </w:rPr>
                                    <w:t>1</w:t>
                                  </w:r>
                                </w:p>
                              </w:tc>
                              <w:tc>
                                <w:tcPr>
                                  <w:tcW w:w="83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spacing w:line="240" w:lineRule="exact"/>
                                    <w:jc w:val="right"/>
                                    <w:rPr>
                                      <w:rFonts w:ascii="標楷體" w:eastAsia="標楷體" w:hAnsi="標楷體"/>
                                      <w:color w:val="000000"/>
                                    </w:rPr>
                                  </w:pPr>
                                  <w:r w:rsidRPr="00C36DA3">
                                    <w:rPr>
                                      <w:rFonts w:ascii="標楷體" w:eastAsia="標楷體" w:hAnsi="標楷體" w:hint="eastAsia"/>
                                      <w:color w:val="000000"/>
                                    </w:rPr>
                                    <w:t>32,790</w:t>
                                  </w:r>
                                </w:p>
                              </w:tc>
                              <w:tc>
                                <w:tcPr>
                                  <w:tcW w:w="79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spacing w:line="240" w:lineRule="exact"/>
                                    <w:jc w:val="right"/>
                                    <w:rPr>
                                      <w:rFonts w:ascii="標楷體" w:eastAsia="標楷體" w:hAnsi="標楷體"/>
                                      <w:color w:val="000000"/>
                                    </w:rPr>
                                  </w:pPr>
                                  <w:r w:rsidRPr="00C36DA3">
                                    <w:rPr>
                                      <w:rFonts w:ascii="標楷體" w:eastAsia="標楷體" w:hAnsi="標楷體" w:hint="eastAsia"/>
                                      <w:color w:val="000000"/>
                                    </w:rPr>
                                    <w:t>30,502</w:t>
                                  </w:r>
                                </w:p>
                              </w:tc>
                              <w:tc>
                                <w:tcPr>
                                  <w:tcW w:w="62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spacing w:line="240" w:lineRule="exact"/>
                                    <w:jc w:val="right"/>
                                    <w:rPr>
                                      <w:rFonts w:ascii="標楷體" w:eastAsia="標楷體" w:hAnsi="標楷體"/>
                                      <w:color w:val="000000"/>
                                    </w:rPr>
                                  </w:pPr>
                                  <w:r w:rsidRPr="00C36DA3">
                                    <w:rPr>
                                      <w:rFonts w:ascii="標楷體" w:eastAsia="標楷體" w:hAnsi="標楷體"/>
                                      <w:color w:val="000000"/>
                                    </w:rPr>
                                    <w:t>93.02</w:t>
                                  </w:r>
                                </w:p>
                              </w:tc>
                            </w:tr>
                            <w:tr w:rsidR="007706F9" w:rsidRPr="00C36DA3" w:rsidTr="00C7514D">
                              <w:trPr>
                                <w:trHeight w:val="805"/>
                              </w:trPr>
                              <w:tc>
                                <w:tcPr>
                                  <w:tcW w:w="707" w:type="pct"/>
                                  <w:vAlign w:val="center"/>
                                </w:tcPr>
                                <w:p w:rsidR="007706F9" w:rsidRPr="00C36DA3" w:rsidRDefault="007706F9" w:rsidP="006C4E8D">
                                  <w:pPr>
                                    <w:spacing w:line="240" w:lineRule="exact"/>
                                    <w:jc w:val="center"/>
                                    <w:rPr>
                                      <w:rFonts w:ascii="標楷體" w:eastAsia="標楷體" w:hAnsi="標楷體"/>
                                      <w:szCs w:val="20"/>
                                    </w:rPr>
                                  </w:pPr>
                                  <w:proofErr w:type="gramStart"/>
                                  <w:r w:rsidRPr="00C36DA3">
                                    <w:rPr>
                                      <w:rFonts w:ascii="標楷體" w:eastAsia="標楷體" w:hAnsi="標楷體" w:hint="eastAsia"/>
                                      <w:szCs w:val="20"/>
                                    </w:rPr>
                                    <w:t>臺</w:t>
                                  </w:r>
                                  <w:proofErr w:type="gramEnd"/>
                                  <w:r w:rsidRPr="00C36DA3">
                                    <w:rPr>
                                      <w:rFonts w:ascii="標楷體" w:eastAsia="標楷體" w:hAnsi="標楷體" w:hint="eastAsia"/>
                                      <w:szCs w:val="20"/>
                                    </w:rPr>
                                    <w:t>中市</w:t>
                                  </w:r>
                                </w:p>
                              </w:tc>
                              <w:tc>
                                <w:tcPr>
                                  <w:tcW w:w="1552" w:type="pct"/>
                                  <w:vAlign w:val="center"/>
                                </w:tcPr>
                                <w:p w:rsidR="007706F9" w:rsidRPr="00F0012A" w:rsidRDefault="007706F9" w:rsidP="006C4E8D">
                                  <w:pPr>
                                    <w:spacing w:line="240" w:lineRule="exact"/>
                                    <w:jc w:val="both"/>
                                    <w:rPr>
                                      <w:rFonts w:ascii="標楷體" w:eastAsia="標楷體" w:hAnsi="標楷體"/>
                                      <w:spacing w:val="-12"/>
                                      <w:szCs w:val="20"/>
                                    </w:rPr>
                                  </w:pPr>
                                  <w:r w:rsidRPr="00F0012A">
                                    <w:rPr>
                                      <w:rFonts w:ascii="標楷體" w:eastAsia="標楷體" w:hAnsi="標楷體" w:hint="eastAsia"/>
                                      <w:spacing w:val="-12"/>
                                      <w:szCs w:val="20"/>
                                    </w:rPr>
                                    <w:t>客家委員會、經濟部產業園區管理局、內政部國土管理署、衛生福利部</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sidRPr="00C36DA3">
                                    <w:rPr>
                                      <w:rFonts w:ascii="標楷體" w:eastAsia="標楷體" w:hAnsi="標楷體"/>
                                      <w:szCs w:val="20"/>
                                    </w:rPr>
                                    <w:t>6</w:t>
                                  </w:r>
                                </w:p>
                              </w:tc>
                              <w:tc>
                                <w:tcPr>
                                  <w:tcW w:w="839" w:type="pct"/>
                                  <w:vAlign w:val="center"/>
                                </w:tcPr>
                                <w:p w:rsidR="007706F9" w:rsidRPr="00C36DA3" w:rsidRDefault="007706F9" w:rsidP="006C4E8D">
                                  <w:pPr>
                                    <w:spacing w:line="240" w:lineRule="exact"/>
                                    <w:jc w:val="right"/>
                                    <w:rPr>
                                      <w:rFonts w:ascii="標楷體" w:eastAsia="標楷體" w:hAnsi="標楷體"/>
                                      <w:szCs w:val="20"/>
                                    </w:rPr>
                                  </w:pPr>
                                  <w:r w:rsidRPr="00C36DA3">
                                    <w:rPr>
                                      <w:rFonts w:ascii="標楷體" w:eastAsia="標楷體" w:hAnsi="標楷體"/>
                                      <w:szCs w:val="20"/>
                                    </w:rPr>
                                    <w:t>524,689</w:t>
                                  </w:r>
                                </w:p>
                              </w:tc>
                              <w:tc>
                                <w:tcPr>
                                  <w:tcW w:w="799" w:type="pct"/>
                                  <w:vAlign w:val="center"/>
                                </w:tcPr>
                                <w:p w:rsidR="007706F9" w:rsidRPr="00C36DA3" w:rsidRDefault="007706F9" w:rsidP="006C4E8D">
                                  <w:pPr>
                                    <w:spacing w:line="240" w:lineRule="exact"/>
                                    <w:jc w:val="right"/>
                                    <w:rPr>
                                      <w:rFonts w:ascii="標楷體" w:eastAsia="標楷體" w:hAnsi="標楷體"/>
                                      <w:szCs w:val="20"/>
                                    </w:rPr>
                                  </w:pPr>
                                  <w:r w:rsidRPr="00C36DA3">
                                    <w:rPr>
                                      <w:rFonts w:ascii="標楷體" w:eastAsia="標楷體" w:hAnsi="標楷體"/>
                                      <w:szCs w:val="20"/>
                                    </w:rPr>
                                    <w:t>414,274</w:t>
                                  </w:r>
                                </w:p>
                              </w:tc>
                              <w:tc>
                                <w:tcPr>
                                  <w:tcW w:w="629" w:type="pct"/>
                                  <w:vAlign w:val="center"/>
                                </w:tcPr>
                                <w:p w:rsidR="007706F9" w:rsidRPr="00C36DA3" w:rsidRDefault="007706F9" w:rsidP="006C4E8D">
                                  <w:pPr>
                                    <w:spacing w:line="240" w:lineRule="exact"/>
                                    <w:jc w:val="right"/>
                                    <w:rPr>
                                      <w:rFonts w:ascii="標楷體" w:eastAsia="標楷體" w:hAnsi="標楷體"/>
                                      <w:szCs w:val="20"/>
                                    </w:rPr>
                                  </w:pPr>
                                  <w:r w:rsidRPr="00C36DA3">
                                    <w:rPr>
                                      <w:rFonts w:ascii="標楷體" w:eastAsia="標楷體" w:hAnsi="標楷體"/>
                                      <w:szCs w:val="20"/>
                                    </w:rPr>
                                    <w:t>78.96</w:t>
                                  </w:r>
                                </w:p>
                              </w:tc>
                            </w:tr>
                            <w:tr w:rsidR="007706F9" w:rsidRPr="00C36DA3" w:rsidTr="00C7514D">
                              <w:trPr>
                                <w:trHeight w:val="283"/>
                              </w:trPr>
                              <w:tc>
                                <w:tcPr>
                                  <w:tcW w:w="707" w:type="pct"/>
                                  <w:vAlign w:val="center"/>
                                </w:tcPr>
                                <w:p w:rsidR="007706F9" w:rsidRPr="00C36DA3" w:rsidRDefault="007706F9" w:rsidP="006C4E8D">
                                  <w:pPr>
                                    <w:spacing w:line="240" w:lineRule="exact"/>
                                    <w:jc w:val="center"/>
                                    <w:rPr>
                                      <w:rFonts w:ascii="標楷體" w:eastAsia="標楷體" w:hAnsi="標楷體"/>
                                      <w:szCs w:val="20"/>
                                    </w:rPr>
                                  </w:pPr>
                                  <w:r w:rsidRPr="00C36DA3">
                                    <w:rPr>
                                      <w:rFonts w:ascii="標楷體" w:eastAsia="標楷體" w:hAnsi="標楷體" w:hint="eastAsia"/>
                                      <w:szCs w:val="20"/>
                                    </w:rPr>
                                    <w:t>高雄市</w:t>
                                  </w:r>
                                </w:p>
                              </w:tc>
                              <w:tc>
                                <w:tcPr>
                                  <w:tcW w:w="1552" w:type="pct"/>
                                  <w:vAlign w:val="center"/>
                                </w:tcPr>
                                <w:p w:rsidR="007706F9" w:rsidRPr="00C36DA3" w:rsidRDefault="007706F9" w:rsidP="006C4E8D">
                                  <w:pPr>
                                    <w:spacing w:line="240" w:lineRule="exact"/>
                                    <w:jc w:val="both"/>
                                    <w:rPr>
                                      <w:rFonts w:ascii="標楷體" w:eastAsia="標楷體" w:hAnsi="標楷體"/>
                                      <w:szCs w:val="20"/>
                                    </w:rPr>
                                  </w:pPr>
                                  <w:r w:rsidRPr="00C36DA3">
                                    <w:rPr>
                                      <w:rFonts w:ascii="標楷體" w:eastAsia="標楷體" w:hAnsi="標楷體" w:hint="eastAsia"/>
                                      <w:szCs w:val="20"/>
                                    </w:rPr>
                                    <w:t>交通部公路局</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Pr>
                                      <w:rFonts w:ascii="標楷體" w:eastAsia="標楷體" w:hAnsi="標楷體" w:hint="eastAsia"/>
                                      <w:szCs w:val="20"/>
                                    </w:rPr>
                                    <w:t>6</w:t>
                                  </w:r>
                                </w:p>
                              </w:tc>
                              <w:tc>
                                <w:tcPr>
                                  <w:tcW w:w="83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spacing w:line="240" w:lineRule="exact"/>
                                    <w:jc w:val="right"/>
                                    <w:rPr>
                                      <w:rFonts w:ascii="標楷體" w:eastAsia="標楷體" w:hAnsi="標楷體"/>
                                      <w:bCs/>
                                      <w:color w:val="000000"/>
                                    </w:rPr>
                                  </w:pPr>
                                  <w:r w:rsidRPr="00C36DA3">
                                    <w:rPr>
                                      <w:rFonts w:ascii="標楷體" w:eastAsia="標楷體" w:hAnsi="標楷體" w:hint="eastAsia"/>
                                      <w:bCs/>
                                      <w:color w:val="000000"/>
                                    </w:rPr>
                                    <w:t>922,236</w:t>
                                  </w:r>
                                </w:p>
                              </w:tc>
                              <w:tc>
                                <w:tcPr>
                                  <w:tcW w:w="79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spacing w:line="240" w:lineRule="exact"/>
                                    <w:jc w:val="right"/>
                                    <w:rPr>
                                      <w:rFonts w:ascii="標楷體" w:eastAsia="標楷體" w:hAnsi="標楷體"/>
                                      <w:bCs/>
                                      <w:color w:val="000000"/>
                                    </w:rPr>
                                  </w:pPr>
                                  <w:r w:rsidRPr="00C36DA3">
                                    <w:rPr>
                                      <w:rFonts w:ascii="標楷體" w:eastAsia="標楷體" w:hAnsi="標楷體" w:hint="eastAsia"/>
                                      <w:bCs/>
                                      <w:color w:val="000000"/>
                                    </w:rPr>
                                    <w:t>713,123</w:t>
                                  </w:r>
                                </w:p>
                              </w:tc>
                              <w:tc>
                                <w:tcPr>
                                  <w:tcW w:w="62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spacing w:line="240" w:lineRule="exact"/>
                                    <w:jc w:val="right"/>
                                    <w:rPr>
                                      <w:rFonts w:ascii="標楷體" w:eastAsia="標楷體" w:hAnsi="標楷體"/>
                                      <w:bCs/>
                                      <w:color w:val="000000"/>
                                    </w:rPr>
                                  </w:pPr>
                                  <w:r w:rsidRPr="00C36DA3">
                                    <w:rPr>
                                      <w:rFonts w:ascii="標楷體" w:eastAsia="標楷體" w:hAnsi="標楷體"/>
                                      <w:bCs/>
                                      <w:color w:val="000000"/>
                                    </w:rPr>
                                    <w:t>77.33</w:t>
                                  </w:r>
                                </w:p>
                              </w:tc>
                            </w:tr>
                            <w:tr w:rsidR="007706F9" w:rsidRPr="00C36DA3" w:rsidTr="00C7514D">
                              <w:trPr>
                                <w:trHeight w:val="544"/>
                              </w:trPr>
                              <w:tc>
                                <w:tcPr>
                                  <w:tcW w:w="707" w:type="pct"/>
                                  <w:vAlign w:val="center"/>
                                </w:tcPr>
                                <w:p w:rsidR="007706F9" w:rsidRPr="00C36DA3" w:rsidRDefault="007706F9" w:rsidP="006C4E8D">
                                  <w:pPr>
                                    <w:spacing w:line="240" w:lineRule="exact"/>
                                    <w:jc w:val="center"/>
                                    <w:rPr>
                                      <w:rFonts w:ascii="標楷體" w:eastAsia="標楷體" w:hAnsi="標楷體"/>
                                      <w:szCs w:val="20"/>
                                    </w:rPr>
                                  </w:pPr>
                                  <w:r w:rsidRPr="00C36DA3">
                                    <w:rPr>
                                      <w:rFonts w:ascii="標楷體" w:eastAsia="標楷體" w:hAnsi="標楷體" w:hint="eastAsia"/>
                                      <w:szCs w:val="20"/>
                                    </w:rPr>
                                    <w:t>基隆市</w:t>
                                  </w:r>
                                </w:p>
                              </w:tc>
                              <w:tc>
                                <w:tcPr>
                                  <w:tcW w:w="1552" w:type="pct"/>
                                  <w:vAlign w:val="center"/>
                                </w:tcPr>
                                <w:p w:rsidR="007706F9" w:rsidRPr="00C36DA3" w:rsidRDefault="007706F9" w:rsidP="006C4E8D">
                                  <w:pPr>
                                    <w:spacing w:line="240" w:lineRule="exact"/>
                                    <w:jc w:val="both"/>
                                    <w:rPr>
                                      <w:rFonts w:ascii="標楷體" w:eastAsia="標楷體" w:hAnsi="標楷體"/>
                                      <w:szCs w:val="20"/>
                                    </w:rPr>
                                  </w:pPr>
                                  <w:r w:rsidRPr="00C36DA3">
                                    <w:rPr>
                                      <w:rFonts w:ascii="標楷體" w:eastAsia="標楷體" w:hAnsi="標楷體" w:hint="eastAsia"/>
                                      <w:szCs w:val="20"/>
                                    </w:rPr>
                                    <w:t>交通部公路局</w:t>
                                  </w:r>
                                  <w:r>
                                    <w:rPr>
                                      <w:rFonts w:ascii="標楷體" w:eastAsia="標楷體" w:hAnsi="標楷體" w:hint="eastAsia"/>
                                      <w:szCs w:val="20"/>
                                    </w:rPr>
                                    <w:t>、</w:t>
                                  </w:r>
                                  <w:r w:rsidRPr="00C36DA3">
                                    <w:rPr>
                                      <w:rFonts w:ascii="標楷體" w:eastAsia="標楷體" w:hAnsi="標楷體" w:hint="eastAsia"/>
                                      <w:szCs w:val="20"/>
                                    </w:rPr>
                                    <w:t>財政部</w:t>
                                  </w:r>
                                  <w:r>
                                    <w:rPr>
                                      <w:rFonts w:ascii="標楷體" w:eastAsia="標楷體" w:hAnsi="標楷體" w:hint="eastAsia"/>
                                      <w:szCs w:val="20"/>
                                    </w:rPr>
                                    <w:t>、</w:t>
                                  </w:r>
                                  <w:r w:rsidRPr="00C36DA3">
                                    <w:rPr>
                                      <w:rFonts w:ascii="標楷體" w:eastAsia="標楷體" w:hAnsi="標楷體" w:hint="eastAsia"/>
                                      <w:szCs w:val="20"/>
                                    </w:rPr>
                                    <w:t>文化部</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Pr>
                                      <w:rFonts w:ascii="標楷體" w:eastAsia="標楷體" w:hAnsi="標楷體" w:hint="eastAsia"/>
                                      <w:szCs w:val="20"/>
                                    </w:rPr>
                                    <w:t>6</w:t>
                                  </w:r>
                                </w:p>
                              </w:tc>
                              <w:tc>
                                <w:tcPr>
                                  <w:tcW w:w="83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hint="eastAsia"/>
                                      <w:bCs/>
                                      <w:color w:val="000000"/>
                                    </w:rPr>
                                    <w:t>398,834</w:t>
                                  </w:r>
                                </w:p>
                              </w:tc>
                              <w:tc>
                                <w:tcPr>
                                  <w:tcW w:w="79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hint="eastAsia"/>
                                      <w:bCs/>
                                      <w:color w:val="000000"/>
                                    </w:rPr>
                                    <w:t>317,783</w:t>
                                  </w:r>
                                </w:p>
                              </w:tc>
                              <w:tc>
                                <w:tcPr>
                                  <w:tcW w:w="62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bCs/>
                                      <w:color w:val="000000"/>
                                    </w:rPr>
                                    <w:t>79.68</w:t>
                                  </w:r>
                                </w:p>
                              </w:tc>
                            </w:tr>
                            <w:tr w:rsidR="007706F9" w:rsidRPr="00C36DA3" w:rsidTr="00C7514D">
                              <w:trPr>
                                <w:trHeight w:val="283"/>
                              </w:trPr>
                              <w:tc>
                                <w:tcPr>
                                  <w:tcW w:w="707" w:type="pct"/>
                                  <w:vAlign w:val="center"/>
                                </w:tcPr>
                                <w:p w:rsidR="007706F9" w:rsidRPr="00C36DA3" w:rsidRDefault="007706F9" w:rsidP="006C4E8D">
                                  <w:pPr>
                                    <w:spacing w:line="240" w:lineRule="exact"/>
                                    <w:jc w:val="center"/>
                                    <w:rPr>
                                      <w:rFonts w:ascii="標楷體" w:eastAsia="標楷體" w:hAnsi="標楷體"/>
                                      <w:szCs w:val="20"/>
                                    </w:rPr>
                                  </w:pPr>
                                  <w:r w:rsidRPr="00C36DA3">
                                    <w:rPr>
                                      <w:rFonts w:ascii="標楷體" w:eastAsia="標楷體" w:hAnsi="標楷體" w:hint="eastAsia"/>
                                      <w:szCs w:val="20"/>
                                    </w:rPr>
                                    <w:t>宜蘭縣</w:t>
                                  </w:r>
                                </w:p>
                              </w:tc>
                              <w:tc>
                                <w:tcPr>
                                  <w:tcW w:w="1552" w:type="pct"/>
                                  <w:vAlign w:val="center"/>
                                </w:tcPr>
                                <w:p w:rsidR="007706F9" w:rsidRPr="00C36DA3" w:rsidRDefault="007706F9" w:rsidP="006C4E8D">
                                  <w:pPr>
                                    <w:spacing w:line="240" w:lineRule="exact"/>
                                    <w:jc w:val="both"/>
                                    <w:rPr>
                                      <w:rFonts w:ascii="標楷體" w:eastAsia="標楷體" w:hAnsi="標楷體"/>
                                      <w:szCs w:val="20"/>
                                    </w:rPr>
                                  </w:pPr>
                                  <w:r w:rsidRPr="00C36DA3">
                                    <w:rPr>
                                      <w:rFonts w:ascii="標楷體" w:eastAsia="標楷體" w:hAnsi="標楷體" w:hint="eastAsia"/>
                                      <w:szCs w:val="20"/>
                                    </w:rPr>
                                    <w:t>文化部</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sidRPr="00C36DA3">
                                    <w:rPr>
                                      <w:rFonts w:ascii="標楷體" w:eastAsia="標楷體" w:hAnsi="標楷體" w:hint="eastAsia"/>
                                      <w:szCs w:val="20"/>
                                    </w:rPr>
                                    <w:t>1</w:t>
                                  </w:r>
                                </w:p>
                              </w:tc>
                              <w:tc>
                                <w:tcPr>
                                  <w:tcW w:w="839" w:type="pct"/>
                                  <w:vAlign w:val="center"/>
                                </w:tcPr>
                                <w:p w:rsidR="007706F9" w:rsidRPr="00C36DA3" w:rsidRDefault="007706F9" w:rsidP="006C4E8D">
                                  <w:pPr>
                                    <w:widowControl/>
                                    <w:adjustRightInd w:val="0"/>
                                    <w:snapToGrid w:val="0"/>
                                    <w:jc w:val="right"/>
                                    <w:rPr>
                                      <w:rFonts w:ascii="標楷體" w:eastAsia="標楷體" w:hAnsi="標楷體"/>
                                      <w:color w:val="000000"/>
                                      <w:szCs w:val="20"/>
                                    </w:rPr>
                                  </w:pPr>
                                  <w:r w:rsidRPr="00C36DA3">
                                    <w:rPr>
                                      <w:rFonts w:ascii="標楷體" w:eastAsia="標楷體" w:hAnsi="標楷體" w:hint="eastAsia"/>
                                      <w:color w:val="000000"/>
                                      <w:szCs w:val="20"/>
                                    </w:rPr>
                                    <w:t>64,000</w:t>
                                  </w:r>
                                </w:p>
                              </w:tc>
                              <w:tc>
                                <w:tcPr>
                                  <w:tcW w:w="799" w:type="pct"/>
                                  <w:vAlign w:val="center"/>
                                </w:tcPr>
                                <w:p w:rsidR="007706F9" w:rsidRPr="00C36DA3" w:rsidRDefault="007706F9" w:rsidP="006C4E8D">
                                  <w:pPr>
                                    <w:widowControl/>
                                    <w:adjustRightInd w:val="0"/>
                                    <w:snapToGrid w:val="0"/>
                                    <w:jc w:val="right"/>
                                    <w:rPr>
                                      <w:rFonts w:ascii="標楷體" w:eastAsia="標楷體" w:hAnsi="標楷體"/>
                                      <w:color w:val="000000"/>
                                      <w:szCs w:val="20"/>
                                    </w:rPr>
                                  </w:pPr>
                                  <w:r w:rsidRPr="00C36DA3">
                                    <w:rPr>
                                      <w:rFonts w:ascii="標楷體" w:eastAsia="標楷體" w:hAnsi="標楷體" w:hint="eastAsia"/>
                                      <w:color w:val="000000"/>
                                      <w:szCs w:val="20"/>
                                    </w:rPr>
                                    <w:t>53,725</w:t>
                                  </w:r>
                                </w:p>
                              </w:tc>
                              <w:tc>
                                <w:tcPr>
                                  <w:tcW w:w="629" w:type="pct"/>
                                  <w:vAlign w:val="center"/>
                                </w:tcPr>
                                <w:p w:rsidR="007706F9" w:rsidRPr="00C36DA3" w:rsidRDefault="007706F9" w:rsidP="006C4E8D">
                                  <w:pPr>
                                    <w:widowControl/>
                                    <w:adjustRightInd w:val="0"/>
                                    <w:snapToGrid w:val="0"/>
                                    <w:jc w:val="right"/>
                                    <w:rPr>
                                      <w:rFonts w:ascii="標楷體" w:eastAsia="標楷體" w:hAnsi="標楷體"/>
                                      <w:color w:val="000000"/>
                                      <w:szCs w:val="20"/>
                                    </w:rPr>
                                  </w:pPr>
                                  <w:r w:rsidRPr="00C36DA3">
                                    <w:rPr>
                                      <w:rFonts w:ascii="標楷體" w:eastAsia="標楷體" w:hAnsi="標楷體"/>
                                      <w:color w:val="000000"/>
                                      <w:szCs w:val="20"/>
                                    </w:rPr>
                                    <w:t>83.95</w:t>
                                  </w:r>
                                </w:p>
                              </w:tc>
                            </w:tr>
                            <w:tr w:rsidR="007706F9" w:rsidRPr="00C36DA3" w:rsidTr="00C7514D">
                              <w:trPr>
                                <w:trHeight w:val="283"/>
                              </w:trPr>
                              <w:tc>
                                <w:tcPr>
                                  <w:tcW w:w="707" w:type="pct"/>
                                  <w:vAlign w:val="center"/>
                                </w:tcPr>
                                <w:p w:rsidR="007706F9" w:rsidRPr="00C36DA3" w:rsidRDefault="007706F9" w:rsidP="006C4E8D">
                                  <w:pPr>
                                    <w:spacing w:line="240" w:lineRule="exact"/>
                                    <w:jc w:val="center"/>
                                    <w:rPr>
                                      <w:rFonts w:ascii="標楷體" w:eastAsia="標楷體" w:hAnsi="標楷體"/>
                                      <w:szCs w:val="20"/>
                                    </w:rPr>
                                  </w:pPr>
                                  <w:r w:rsidRPr="00C36DA3">
                                    <w:rPr>
                                      <w:rFonts w:ascii="標楷體" w:eastAsia="標楷體" w:hAnsi="標楷體" w:hint="eastAsia"/>
                                      <w:szCs w:val="20"/>
                                    </w:rPr>
                                    <w:t>雲林縣</w:t>
                                  </w:r>
                                </w:p>
                              </w:tc>
                              <w:tc>
                                <w:tcPr>
                                  <w:tcW w:w="1552" w:type="pct"/>
                                  <w:vAlign w:val="center"/>
                                </w:tcPr>
                                <w:p w:rsidR="007706F9" w:rsidRPr="00C36DA3" w:rsidRDefault="007706F9" w:rsidP="006C4E8D">
                                  <w:pPr>
                                    <w:spacing w:line="240" w:lineRule="exact"/>
                                    <w:jc w:val="both"/>
                                    <w:rPr>
                                      <w:rFonts w:ascii="標楷體" w:eastAsia="標楷體" w:hAnsi="標楷體"/>
                                      <w:szCs w:val="20"/>
                                    </w:rPr>
                                  </w:pPr>
                                  <w:r w:rsidRPr="00C36DA3">
                                    <w:rPr>
                                      <w:rFonts w:ascii="標楷體" w:eastAsia="標楷體" w:hAnsi="標楷體" w:hint="eastAsia"/>
                                      <w:szCs w:val="20"/>
                                    </w:rPr>
                                    <w:t>環境部</w:t>
                                  </w:r>
                                  <w:r>
                                    <w:rPr>
                                      <w:rFonts w:ascii="標楷體" w:eastAsia="標楷體" w:hAnsi="標楷體" w:hint="eastAsia"/>
                                      <w:szCs w:val="20"/>
                                    </w:rPr>
                                    <w:t>、</w:t>
                                  </w:r>
                                  <w:r w:rsidRPr="00C36DA3">
                                    <w:rPr>
                                      <w:rFonts w:ascii="標楷體" w:eastAsia="標楷體" w:hAnsi="標楷體" w:hint="eastAsia"/>
                                      <w:szCs w:val="20"/>
                                    </w:rPr>
                                    <w:t>衛生福利部</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Pr>
                                      <w:rFonts w:ascii="標楷體" w:eastAsia="標楷體" w:hAnsi="標楷體" w:hint="eastAsia"/>
                                      <w:szCs w:val="20"/>
                                    </w:rPr>
                                    <w:t>2</w:t>
                                  </w:r>
                                </w:p>
                              </w:tc>
                              <w:tc>
                                <w:tcPr>
                                  <w:tcW w:w="839" w:type="pct"/>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hint="eastAsia"/>
                                      <w:bCs/>
                                      <w:color w:val="000000"/>
                                    </w:rPr>
                                    <w:t>1,086,236</w:t>
                                  </w:r>
                                </w:p>
                              </w:tc>
                              <w:tc>
                                <w:tcPr>
                                  <w:tcW w:w="799" w:type="pct"/>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hint="eastAsia"/>
                                      <w:bCs/>
                                      <w:color w:val="000000"/>
                                    </w:rPr>
                                    <w:t>1,015,944</w:t>
                                  </w:r>
                                </w:p>
                              </w:tc>
                              <w:tc>
                                <w:tcPr>
                                  <w:tcW w:w="629" w:type="pct"/>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bCs/>
                                      <w:color w:val="000000"/>
                                    </w:rPr>
                                    <w:t>93.53</w:t>
                                  </w:r>
                                </w:p>
                              </w:tc>
                            </w:tr>
                            <w:tr w:rsidR="007706F9" w:rsidRPr="00C36DA3" w:rsidTr="00C7514D">
                              <w:trPr>
                                <w:trHeight w:val="283"/>
                              </w:trPr>
                              <w:tc>
                                <w:tcPr>
                                  <w:tcW w:w="707" w:type="pct"/>
                                  <w:vAlign w:val="center"/>
                                </w:tcPr>
                                <w:p w:rsidR="007706F9" w:rsidRPr="00C36DA3" w:rsidRDefault="007706F9" w:rsidP="006C4E8D">
                                  <w:pPr>
                                    <w:spacing w:line="240" w:lineRule="exact"/>
                                    <w:jc w:val="center"/>
                                    <w:rPr>
                                      <w:rFonts w:ascii="標楷體" w:eastAsia="標楷體" w:hAnsi="標楷體"/>
                                      <w:szCs w:val="20"/>
                                    </w:rPr>
                                  </w:pPr>
                                  <w:r w:rsidRPr="00C36DA3">
                                    <w:rPr>
                                      <w:rFonts w:ascii="標楷體" w:eastAsia="標楷體" w:hAnsi="標楷體" w:hint="eastAsia"/>
                                      <w:szCs w:val="20"/>
                                    </w:rPr>
                                    <w:t>嘉義市</w:t>
                                  </w:r>
                                </w:p>
                              </w:tc>
                              <w:tc>
                                <w:tcPr>
                                  <w:tcW w:w="1552" w:type="pct"/>
                                  <w:vAlign w:val="center"/>
                                </w:tcPr>
                                <w:p w:rsidR="007706F9" w:rsidRPr="00D859FB" w:rsidRDefault="007706F9" w:rsidP="006C4E8D">
                                  <w:pPr>
                                    <w:spacing w:line="240" w:lineRule="exact"/>
                                    <w:jc w:val="both"/>
                                    <w:rPr>
                                      <w:rFonts w:ascii="標楷體" w:eastAsia="標楷體" w:hAnsi="標楷體"/>
                                      <w:spacing w:val="-20"/>
                                      <w:szCs w:val="20"/>
                                    </w:rPr>
                                  </w:pPr>
                                  <w:r w:rsidRPr="00D859FB">
                                    <w:rPr>
                                      <w:rFonts w:ascii="標楷體" w:eastAsia="標楷體" w:hAnsi="標楷體" w:hint="eastAsia"/>
                                      <w:spacing w:val="-20"/>
                                      <w:szCs w:val="20"/>
                                    </w:rPr>
                                    <w:t>內政部國土管理署、教育部</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Pr>
                                      <w:rFonts w:ascii="標楷體" w:eastAsia="標楷體" w:hAnsi="標楷體" w:hint="eastAsia"/>
                                      <w:szCs w:val="20"/>
                                    </w:rPr>
                                    <w:t>7</w:t>
                                  </w:r>
                                </w:p>
                              </w:tc>
                              <w:tc>
                                <w:tcPr>
                                  <w:tcW w:w="839" w:type="pct"/>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hint="eastAsia"/>
                                      <w:bCs/>
                                      <w:color w:val="000000"/>
                                    </w:rPr>
                                    <w:t>511,633</w:t>
                                  </w:r>
                                </w:p>
                              </w:tc>
                              <w:tc>
                                <w:tcPr>
                                  <w:tcW w:w="799" w:type="pct"/>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hint="eastAsia"/>
                                      <w:bCs/>
                                      <w:color w:val="000000"/>
                                    </w:rPr>
                                    <w:t>510,351</w:t>
                                  </w:r>
                                </w:p>
                              </w:tc>
                              <w:tc>
                                <w:tcPr>
                                  <w:tcW w:w="629" w:type="pct"/>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bCs/>
                                      <w:color w:val="000000"/>
                                    </w:rPr>
                                    <w:t>9</w:t>
                                  </w:r>
                                  <w:r w:rsidRPr="00C36DA3">
                                    <w:rPr>
                                      <w:rFonts w:ascii="標楷體" w:eastAsia="標楷體" w:hAnsi="標楷體" w:hint="eastAsia"/>
                                      <w:bCs/>
                                      <w:color w:val="000000"/>
                                    </w:rPr>
                                    <w:t>9</w:t>
                                  </w:r>
                                  <w:r w:rsidRPr="00C36DA3">
                                    <w:rPr>
                                      <w:rFonts w:ascii="標楷體" w:eastAsia="標楷體" w:hAnsi="標楷體"/>
                                      <w:bCs/>
                                      <w:color w:val="000000"/>
                                    </w:rPr>
                                    <w:t>.</w:t>
                                  </w:r>
                                  <w:r w:rsidRPr="00C36DA3">
                                    <w:rPr>
                                      <w:rFonts w:ascii="標楷體" w:eastAsia="標楷體" w:hAnsi="標楷體" w:hint="eastAsia"/>
                                      <w:bCs/>
                                      <w:color w:val="000000"/>
                                    </w:rPr>
                                    <w:t>75</w:t>
                                  </w:r>
                                </w:p>
                              </w:tc>
                            </w:tr>
                            <w:tr w:rsidR="007706F9" w:rsidRPr="00C36DA3" w:rsidTr="00C7514D">
                              <w:trPr>
                                <w:trHeight w:val="283"/>
                              </w:trPr>
                              <w:tc>
                                <w:tcPr>
                                  <w:tcW w:w="707" w:type="pct"/>
                                  <w:vAlign w:val="center"/>
                                </w:tcPr>
                                <w:p w:rsidR="007706F9" w:rsidRPr="00C36DA3" w:rsidRDefault="007706F9" w:rsidP="006C4E8D">
                                  <w:pPr>
                                    <w:widowControl/>
                                    <w:adjustRightInd w:val="0"/>
                                    <w:snapToGrid w:val="0"/>
                                    <w:jc w:val="center"/>
                                    <w:rPr>
                                      <w:rFonts w:ascii="標楷體" w:eastAsia="標楷體" w:hAnsi="標楷體" w:cs="新細明體"/>
                                      <w:color w:val="000000"/>
                                    </w:rPr>
                                  </w:pPr>
                                  <w:proofErr w:type="gramStart"/>
                                  <w:r w:rsidRPr="00C36DA3">
                                    <w:rPr>
                                      <w:rFonts w:ascii="標楷體" w:eastAsia="標楷體" w:hAnsi="標楷體" w:cs="新細明體" w:hint="eastAsia"/>
                                      <w:color w:val="000000"/>
                                    </w:rPr>
                                    <w:t>臺</w:t>
                                  </w:r>
                                  <w:proofErr w:type="gramEnd"/>
                                  <w:r w:rsidRPr="00C36DA3">
                                    <w:rPr>
                                      <w:rFonts w:ascii="標楷體" w:eastAsia="標楷體" w:hAnsi="標楷體" w:cs="新細明體" w:hint="eastAsia"/>
                                      <w:color w:val="000000"/>
                                    </w:rPr>
                                    <w:t>東縣</w:t>
                                  </w:r>
                                </w:p>
                              </w:tc>
                              <w:tc>
                                <w:tcPr>
                                  <w:tcW w:w="1552" w:type="pct"/>
                                  <w:vAlign w:val="center"/>
                                </w:tcPr>
                                <w:p w:rsidR="007706F9" w:rsidRPr="00C36DA3" w:rsidRDefault="007706F9" w:rsidP="006C4E8D">
                                  <w:pPr>
                                    <w:spacing w:line="240" w:lineRule="exact"/>
                                    <w:jc w:val="both"/>
                                    <w:rPr>
                                      <w:rFonts w:ascii="標楷體" w:eastAsia="標楷體" w:hAnsi="標楷體"/>
                                      <w:szCs w:val="20"/>
                                    </w:rPr>
                                  </w:pPr>
                                  <w:r w:rsidRPr="00C36DA3">
                                    <w:rPr>
                                      <w:rFonts w:ascii="標楷體" w:eastAsia="標楷體" w:hAnsi="標楷體" w:hint="eastAsia"/>
                                      <w:szCs w:val="20"/>
                                    </w:rPr>
                                    <w:t>環境部環境管理署</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Pr>
                                      <w:rFonts w:ascii="標楷體" w:eastAsia="標楷體" w:hAnsi="標楷體" w:hint="eastAsia"/>
                                      <w:szCs w:val="20"/>
                                    </w:rPr>
                                    <w:t>1</w:t>
                                  </w:r>
                                </w:p>
                              </w:tc>
                              <w:tc>
                                <w:tcPr>
                                  <w:tcW w:w="839" w:type="pct"/>
                                  <w:vAlign w:val="center"/>
                                </w:tcPr>
                                <w:p w:rsidR="007706F9" w:rsidRPr="00C36DA3" w:rsidRDefault="007706F9" w:rsidP="006C4E8D">
                                  <w:pPr>
                                    <w:widowControl/>
                                    <w:adjustRightInd w:val="0"/>
                                    <w:snapToGrid w:val="0"/>
                                    <w:jc w:val="right"/>
                                    <w:rPr>
                                      <w:rFonts w:ascii="標楷體" w:eastAsia="標楷體" w:hAnsi="標楷體"/>
                                      <w:color w:val="000000"/>
                                    </w:rPr>
                                  </w:pPr>
                                  <w:r w:rsidRPr="00C36DA3">
                                    <w:rPr>
                                      <w:rFonts w:ascii="標楷體" w:eastAsia="標楷體" w:hAnsi="標楷體" w:hint="eastAsia"/>
                                      <w:color w:val="000000"/>
                                    </w:rPr>
                                    <w:t>23,988</w:t>
                                  </w:r>
                                </w:p>
                              </w:tc>
                              <w:tc>
                                <w:tcPr>
                                  <w:tcW w:w="799" w:type="pct"/>
                                  <w:vAlign w:val="center"/>
                                </w:tcPr>
                                <w:p w:rsidR="007706F9" w:rsidRPr="00C36DA3" w:rsidRDefault="007706F9" w:rsidP="006C4E8D">
                                  <w:pPr>
                                    <w:widowControl/>
                                    <w:adjustRightInd w:val="0"/>
                                    <w:snapToGrid w:val="0"/>
                                    <w:jc w:val="right"/>
                                    <w:rPr>
                                      <w:rFonts w:ascii="標楷體" w:eastAsia="標楷體" w:hAnsi="標楷體"/>
                                      <w:color w:val="000000"/>
                                    </w:rPr>
                                  </w:pPr>
                                  <w:r w:rsidRPr="00C36DA3">
                                    <w:rPr>
                                      <w:rFonts w:ascii="標楷體" w:eastAsia="標楷體" w:hAnsi="標楷體" w:hint="eastAsia"/>
                                      <w:color w:val="000000"/>
                                    </w:rPr>
                                    <w:t>20,906</w:t>
                                  </w:r>
                                </w:p>
                              </w:tc>
                              <w:tc>
                                <w:tcPr>
                                  <w:tcW w:w="629" w:type="pct"/>
                                  <w:vAlign w:val="center"/>
                                </w:tcPr>
                                <w:p w:rsidR="007706F9" w:rsidRPr="00C36DA3" w:rsidRDefault="007706F9" w:rsidP="006C4E8D">
                                  <w:pPr>
                                    <w:widowControl/>
                                    <w:adjustRightInd w:val="0"/>
                                    <w:snapToGrid w:val="0"/>
                                    <w:jc w:val="right"/>
                                    <w:rPr>
                                      <w:rFonts w:ascii="標楷體" w:eastAsia="標楷體" w:hAnsi="標楷體"/>
                                      <w:color w:val="000000"/>
                                    </w:rPr>
                                  </w:pPr>
                                  <w:r w:rsidRPr="00C36DA3">
                                    <w:rPr>
                                      <w:rFonts w:ascii="標楷體" w:eastAsia="標楷體" w:hAnsi="標楷體"/>
                                      <w:color w:val="000000"/>
                                    </w:rPr>
                                    <w:t>87.15</w:t>
                                  </w:r>
                                </w:p>
                              </w:tc>
                            </w:tr>
                            <w:tr w:rsidR="007706F9" w:rsidRPr="00C36DA3" w:rsidTr="00C7514D">
                              <w:trPr>
                                <w:trHeight w:val="283"/>
                              </w:trPr>
                              <w:tc>
                                <w:tcPr>
                                  <w:tcW w:w="707" w:type="pct"/>
                                  <w:vAlign w:val="center"/>
                                </w:tcPr>
                                <w:p w:rsidR="007706F9" w:rsidRPr="00C36DA3" w:rsidRDefault="007706F9" w:rsidP="006C4E8D">
                                  <w:pPr>
                                    <w:adjustRightInd w:val="0"/>
                                    <w:snapToGrid w:val="0"/>
                                    <w:jc w:val="center"/>
                                    <w:rPr>
                                      <w:rFonts w:ascii="標楷體" w:eastAsia="標楷體" w:hAnsi="標楷體" w:cs="新細明體"/>
                                      <w:color w:val="000000"/>
                                    </w:rPr>
                                  </w:pPr>
                                  <w:r w:rsidRPr="00C36DA3">
                                    <w:rPr>
                                      <w:rFonts w:ascii="標楷體" w:eastAsia="標楷體" w:hAnsi="標楷體" w:cs="新細明體" w:hint="eastAsia"/>
                                      <w:color w:val="000000"/>
                                    </w:rPr>
                                    <w:t>連江縣</w:t>
                                  </w:r>
                                </w:p>
                              </w:tc>
                              <w:tc>
                                <w:tcPr>
                                  <w:tcW w:w="1552" w:type="pct"/>
                                  <w:vAlign w:val="center"/>
                                </w:tcPr>
                                <w:p w:rsidR="007706F9" w:rsidRPr="00C36DA3" w:rsidRDefault="007706F9" w:rsidP="006C4E8D">
                                  <w:pPr>
                                    <w:spacing w:line="240" w:lineRule="exact"/>
                                    <w:jc w:val="both"/>
                                    <w:rPr>
                                      <w:rFonts w:ascii="標楷體" w:eastAsia="標楷體" w:hAnsi="標楷體"/>
                                      <w:szCs w:val="20"/>
                                    </w:rPr>
                                  </w:pPr>
                                  <w:r w:rsidRPr="00C36DA3">
                                    <w:rPr>
                                      <w:rFonts w:ascii="標楷體" w:eastAsia="標楷體" w:hAnsi="標楷體" w:hint="eastAsia"/>
                                      <w:szCs w:val="20"/>
                                    </w:rPr>
                                    <w:t>內政部</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Pr>
                                      <w:rFonts w:ascii="標楷體" w:eastAsia="標楷體" w:hAnsi="標楷體" w:hint="eastAsia"/>
                                      <w:szCs w:val="20"/>
                                    </w:rPr>
                                    <w:t>3</w:t>
                                  </w:r>
                                </w:p>
                              </w:tc>
                              <w:tc>
                                <w:tcPr>
                                  <w:tcW w:w="839" w:type="pct"/>
                                  <w:vAlign w:val="center"/>
                                </w:tcPr>
                                <w:p w:rsidR="007706F9" w:rsidRPr="00F10870" w:rsidRDefault="007706F9" w:rsidP="006C4E8D">
                                  <w:pPr>
                                    <w:widowControl/>
                                    <w:adjustRightInd w:val="0"/>
                                    <w:snapToGrid w:val="0"/>
                                    <w:jc w:val="right"/>
                                    <w:rPr>
                                      <w:rFonts w:ascii="標楷體" w:eastAsia="標楷體" w:hAnsi="標楷體"/>
                                      <w:bCs/>
                                      <w:color w:val="000000"/>
                                    </w:rPr>
                                  </w:pPr>
                                  <w:r w:rsidRPr="00F10870">
                                    <w:rPr>
                                      <w:rFonts w:ascii="標楷體" w:eastAsia="標楷體" w:hAnsi="標楷體" w:hint="eastAsia"/>
                                      <w:bCs/>
                                      <w:color w:val="000000"/>
                                    </w:rPr>
                                    <w:t>15,000</w:t>
                                  </w:r>
                                </w:p>
                              </w:tc>
                              <w:tc>
                                <w:tcPr>
                                  <w:tcW w:w="799" w:type="pct"/>
                                  <w:vAlign w:val="center"/>
                                </w:tcPr>
                                <w:p w:rsidR="007706F9" w:rsidRPr="00F10870" w:rsidRDefault="007706F9" w:rsidP="006C4E8D">
                                  <w:pPr>
                                    <w:widowControl/>
                                    <w:adjustRightInd w:val="0"/>
                                    <w:snapToGrid w:val="0"/>
                                    <w:jc w:val="right"/>
                                    <w:rPr>
                                      <w:rFonts w:ascii="標楷體" w:eastAsia="標楷體" w:hAnsi="標楷體"/>
                                      <w:bCs/>
                                      <w:color w:val="000000"/>
                                    </w:rPr>
                                  </w:pPr>
                                  <w:r w:rsidRPr="00F10870">
                                    <w:rPr>
                                      <w:rFonts w:ascii="標楷體" w:eastAsia="標楷體" w:hAnsi="標楷體" w:hint="eastAsia"/>
                                      <w:bCs/>
                                      <w:color w:val="000000"/>
                                    </w:rPr>
                                    <w:t>11,550</w:t>
                                  </w:r>
                                </w:p>
                              </w:tc>
                              <w:tc>
                                <w:tcPr>
                                  <w:tcW w:w="629" w:type="pct"/>
                                  <w:vAlign w:val="center"/>
                                </w:tcPr>
                                <w:p w:rsidR="007706F9" w:rsidRPr="00F10870" w:rsidRDefault="007706F9" w:rsidP="006C4E8D">
                                  <w:pPr>
                                    <w:widowControl/>
                                    <w:adjustRightInd w:val="0"/>
                                    <w:snapToGrid w:val="0"/>
                                    <w:jc w:val="right"/>
                                    <w:rPr>
                                      <w:rFonts w:ascii="標楷體" w:eastAsia="標楷體" w:hAnsi="標楷體"/>
                                      <w:bCs/>
                                      <w:color w:val="000000"/>
                                    </w:rPr>
                                  </w:pPr>
                                  <w:r w:rsidRPr="00F10870">
                                    <w:rPr>
                                      <w:rFonts w:ascii="標楷體" w:eastAsia="標楷體" w:hAnsi="標楷體"/>
                                      <w:bCs/>
                                      <w:color w:val="000000"/>
                                    </w:rPr>
                                    <w:t>77.00</w:t>
                                  </w:r>
                                </w:p>
                              </w:tc>
                            </w:tr>
                          </w:tbl>
                          <w:p w:rsidR="007706F9" w:rsidRPr="00435911" w:rsidRDefault="007706F9" w:rsidP="006435AD">
                            <w:pPr>
                              <w:overflowPunct w:val="0"/>
                              <w:adjustRightInd w:val="0"/>
                              <w:snapToGrid w:val="0"/>
                              <w:spacing w:line="200" w:lineRule="exact"/>
                              <w:textAlignment w:val="baseline"/>
                              <w:rPr>
                                <w:rFonts w:ascii="標楷體" w:eastAsia="標楷體" w:hAnsi="標楷體"/>
                                <w:kern w:val="0"/>
                                <w:sz w:val="18"/>
                                <w:szCs w:val="18"/>
                              </w:rPr>
                            </w:pPr>
                            <w:r>
                              <w:rPr>
                                <w:rFonts w:ascii="標楷體" w:eastAsia="標楷體" w:hAnsi="標楷體" w:hint="eastAsia"/>
                                <w:kern w:val="0"/>
                                <w:sz w:val="18"/>
                                <w:szCs w:val="18"/>
                              </w:rPr>
                              <w:t>資料來源：整理自</w:t>
                            </w:r>
                            <w:r w:rsidRPr="005C41D8">
                              <w:rPr>
                                <w:rFonts w:ascii="標楷體" w:eastAsia="標楷體" w:hAnsi="標楷體" w:hint="eastAsia"/>
                                <w:kern w:val="0"/>
                                <w:sz w:val="18"/>
                                <w:szCs w:val="18"/>
                              </w:rPr>
                              <w:t>市縣政府提供資料。</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94AC8" id="文字方塊 2" o:spid="_x0000_s1028" type="#_x0000_t202" style="position:absolute;left:0;text-align:left;margin-left:159.85pt;margin-top:10.5pt;width:340.6pt;height:281.55pt;z-index:-251515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" fillcolor="white [3212]" stroked="f">
                <v:textbox inset="2mm,0,2mm,0">
                  <w:txbxContent>
                    <w:p w:rsidR="007706F9" w:rsidRPr="00806883" w:rsidRDefault="007706F9" w:rsidP="0070394B">
                      <w:pPr>
                        <w:widowControl/>
                        <w:snapToGrid w:val="0"/>
                        <w:spacing w:line="320" w:lineRule="exact"/>
                        <w:ind w:leftChars="-44" w:left="589" w:hangingChars="280" w:hanging="695"/>
                        <w:rPr>
                          <w:rFonts w:ascii="標楷體" w:eastAsia="標楷體" w:hAnsi="標楷體"/>
                          <w:spacing w:val="4"/>
                          <w:sz w:val="20"/>
                          <w:szCs w:val="20"/>
                        </w:rPr>
                      </w:pPr>
                      <w:r w:rsidRPr="00806883">
                        <w:rPr>
                          <w:rFonts w:ascii="標楷體" w:eastAsia="標楷體" w:hAnsi="標楷體" w:hint="eastAsia"/>
                          <w:b/>
                          <w:bCs/>
                          <w:spacing w:val="4"/>
                          <w:kern w:val="0"/>
                        </w:rPr>
                        <w:t>表3　市縣政府接受</w:t>
                      </w:r>
                      <w:r w:rsidRPr="00806883">
                        <w:rPr>
                          <w:rFonts w:ascii="標楷體" w:eastAsia="標楷體" w:hAnsi="標楷體"/>
                          <w:b/>
                          <w:bCs/>
                          <w:spacing w:val="4"/>
                          <w:kern w:val="0"/>
                        </w:rPr>
                        <w:t>中央核定補助延續</w:t>
                      </w:r>
                      <w:r w:rsidRPr="00806883">
                        <w:rPr>
                          <w:rFonts w:ascii="標楷體" w:eastAsia="標楷體" w:hAnsi="標楷體" w:hint="eastAsia"/>
                          <w:b/>
                          <w:bCs/>
                          <w:spacing w:val="4"/>
                          <w:kern w:val="0"/>
                        </w:rPr>
                        <w:t>性計畫經費</w:t>
                      </w:r>
                      <w:r w:rsidRPr="00806883">
                        <w:rPr>
                          <w:rFonts w:ascii="標楷體" w:eastAsia="標楷體" w:hAnsi="標楷體"/>
                          <w:b/>
                          <w:bCs/>
                          <w:spacing w:val="4"/>
                          <w:kern w:val="0"/>
                        </w:rPr>
                        <w:t>全額納編</w:t>
                      </w:r>
                      <w:r w:rsidRPr="00806883">
                        <w:rPr>
                          <w:rFonts w:ascii="標楷體" w:eastAsia="標楷體" w:hAnsi="標楷體" w:hint="eastAsia"/>
                          <w:b/>
                          <w:bCs/>
                          <w:spacing w:val="4"/>
                          <w:kern w:val="0"/>
                        </w:rPr>
                        <w:t>於計畫起始年度</w:t>
                      </w:r>
                      <w:r w:rsidRPr="00806883">
                        <w:rPr>
                          <w:rFonts w:ascii="標楷體" w:eastAsia="標楷體" w:hAnsi="標楷體"/>
                          <w:b/>
                          <w:bCs/>
                          <w:spacing w:val="4"/>
                          <w:kern w:val="0"/>
                        </w:rPr>
                        <w:t>預算</w:t>
                      </w:r>
                      <w:r w:rsidRPr="00806883">
                        <w:rPr>
                          <w:rFonts w:ascii="標楷體" w:eastAsia="標楷體" w:hAnsi="標楷體" w:hint="eastAsia"/>
                          <w:b/>
                          <w:bCs/>
                          <w:spacing w:val="4"/>
                          <w:kern w:val="0"/>
                        </w:rPr>
                        <w:t>情形</w:t>
                      </w:r>
                    </w:p>
                    <w:tbl>
                      <w:tblPr>
                        <w:tblStyle w:val="af3"/>
                        <w:tblW w:w="4928" w:type="pct"/>
                        <w:tblLayout w:type="fixed"/>
                        <w:tblCellMar>
                          <w:left w:w="28" w:type="dxa"/>
                          <w:right w:w="28" w:type="dxa"/>
                        </w:tblCellMar>
                        <w:tblLook w:val="04A0" w:firstRow="1" w:lastRow="0" w:firstColumn="1" w:lastColumn="0" w:noHBand="0" w:noVBand="1"/>
                      </w:tblPr>
                      <w:tblGrid>
                        <w:gridCol w:w="918"/>
                        <w:gridCol w:w="2015"/>
                        <w:gridCol w:w="615"/>
                        <w:gridCol w:w="1089"/>
                        <w:gridCol w:w="1037"/>
                        <w:gridCol w:w="817"/>
                      </w:tblGrid>
                      <w:tr w:rsidR="007706F9" w:rsidRPr="00C36DA3" w:rsidTr="00C7514D">
                        <w:tc>
                          <w:tcPr>
                            <w:tcW w:w="5000" w:type="pct"/>
                            <w:gridSpan w:val="6"/>
                            <w:tcBorders>
                              <w:top w:val="nil"/>
                              <w:left w:val="nil"/>
                              <w:right w:val="nil"/>
                            </w:tcBorders>
                          </w:tcPr>
                          <w:p w:rsidR="007706F9" w:rsidRPr="00F10870" w:rsidRDefault="007706F9" w:rsidP="006C4E8D">
                            <w:pPr>
                              <w:widowControl/>
                              <w:adjustRightInd w:val="0"/>
                              <w:snapToGrid w:val="0"/>
                              <w:jc w:val="right"/>
                              <w:rPr>
                                <w:rFonts w:ascii="標楷體" w:eastAsia="標楷體" w:hAnsi="標楷體"/>
                                <w:color w:val="000000"/>
                              </w:rPr>
                            </w:pPr>
                            <w:r>
                              <w:rPr>
                                <w:rFonts w:ascii="標楷體" w:eastAsia="標楷體" w:hAnsi="標楷體" w:hint="eastAsia"/>
                                <w:color w:val="000000"/>
                              </w:rPr>
                              <w:t>單位：案</w:t>
                            </w:r>
                            <w:r>
                              <w:rPr>
                                <w:rFonts w:ascii="標楷體" w:eastAsia="標楷體" w:hAnsi="標楷體"/>
                                <w:color w:val="000000"/>
                              </w:rPr>
                              <w:t>、</w:t>
                            </w:r>
                            <w:r>
                              <w:rPr>
                                <w:rFonts w:ascii="標楷體" w:eastAsia="標楷體" w:hAnsi="標楷體" w:hint="eastAsia"/>
                                <w:color w:val="000000"/>
                              </w:rPr>
                              <w:t>新臺幣千元、</w:t>
                            </w:r>
                            <w:r w:rsidRPr="00F10870">
                              <w:rPr>
                                <w:rFonts w:ascii="標楷體" w:eastAsia="標楷體" w:hAnsi="標楷體" w:hint="eastAsia"/>
                                <w:color w:val="000000"/>
                              </w:rPr>
                              <w:t>％</w:t>
                            </w:r>
                          </w:p>
                        </w:tc>
                      </w:tr>
                      <w:tr w:rsidR="007706F9" w:rsidRPr="00C36DA3" w:rsidTr="00C7514D">
                        <w:trPr>
                          <w:trHeight w:val="227"/>
                        </w:trPr>
                        <w:tc>
                          <w:tcPr>
                            <w:tcW w:w="707" w:type="pct"/>
                            <w:vMerge w:val="restart"/>
                            <w:vAlign w:val="center"/>
                          </w:tcPr>
                          <w:p w:rsidR="007706F9" w:rsidRPr="00C36DA3" w:rsidRDefault="007706F9" w:rsidP="006C4E8D">
                            <w:pPr>
                              <w:spacing w:line="240" w:lineRule="exact"/>
                              <w:jc w:val="center"/>
                              <w:rPr>
                                <w:rFonts w:ascii="標楷體" w:eastAsia="標楷體" w:hAnsi="標楷體"/>
                                <w:szCs w:val="20"/>
                              </w:rPr>
                            </w:pPr>
                            <w:proofErr w:type="gramStart"/>
                            <w:r w:rsidRPr="00C36DA3">
                              <w:rPr>
                                <w:rFonts w:ascii="標楷體" w:eastAsia="標楷體" w:hAnsi="標楷體" w:hint="eastAsia"/>
                                <w:szCs w:val="20"/>
                              </w:rPr>
                              <w:t>市縣別</w:t>
                            </w:r>
                            <w:proofErr w:type="gramEnd"/>
                          </w:p>
                        </w:tc>
                        <w:tc>
                          <w:tcPr>
                            <w:tcW w:w="1552" w:type="pct"/>
                            <w:vMerge w:val="restart"/>
                            <w:vAlign w:val="center"/>
                          </w:tcPr>
                          <w:p w:rsidR="007706F9" w:rsidRPr="00C36DA3" w:rsidRDefault="007706F9" w:rsidP="006C4E8D">
                            <w:pPr>
                              <w:spacing w:line="240" w:lineRule="exact"/>
                              <w:jc w:val="center"/>
                              <w:rPr>
                                <w:rFonts w:ascii="標楷體" w:eastAsia="標楷體" w:hAnsi="標楷體"/>
                                <w:szCs w:val="20"/>
                              </w:rPr>
                            </w:pPr>
                            <w:r w:rsidRPr="00C36DA3">
                              <w:rPr>
                                <w:rFonts w:ascii="標楷體" w:eastAsia="標楷體" w:hAnsi="標楷體" w:hint="eastAsia"/>
                                <w:szCs w:val="20"/>
                              </w:rPr>
                              <w:t>中央補助機關</w:t>
                            </w:r>
                          </w:p>
                        </w:tc>
                        <w:tc>
                          <w:tcPr>
                            <w:tcW w:w="474" w:type="pct"/>
                            <w:vMerge w:val="restart"/>
                            <w:vAlign w:val="center"/>
                          </w:tcPr>
                          <w:p w:rsidR="007706F9" w:rsidRPr="00C7514D" w:rsidRDefault="007706F9" w:rsidP="00C7514D">
                            <w:pPr>
                              <w:spacing w:line="240" w:lineRule="exact"/>
                              <w:ind w:rightChars="10" w:right="24"/>
                              <w:jc w:val="center"/>
                              <w:rPr>
                                <w:rFonts w:ascii="標楷體" w:eastAsia="標楷體" w:hAnsi="標楷體"/>
                                <w:spacing w:val="-16"/>
                                <w:szCs w:val="20"/>
                              </w:rPr>
                            </w:pPr>
                            <w:r w:rsidRPr="00C7514D">
                              <w:rPr>
                                <w:rFonts w:ascii="標楷體" w:eastAsia="標楷體" w:hAnsi="標楷體" w:hint="eastAsia"/>
                                <w:spacing w:val="-16"/>
                                <w:szCs w:val="20"/>
                              </w:rPr>
                              <w:t>案件數</w:t>
                            </w:r>
                          </w:p>
                        </w:tc>
                        <w:tc>
                          <w:tcPr>
                            <w:tcW w:w="839" w:type="pct"/>
                            <w:vMerge w:val="restart"/>
                            <w:vAlign w:val="center"/>
                          </w:tcPr>
                          <w:p w:rsidR="007706F9" w:rsidRDefault="007706F9" w:rsidP="00C53607">
                            <w:pPr>
                              <w:widowControl/>
                              <w:adjustRightInd w:val="0"/>
                              <w:snapToGrid w:val="0"/>
                              <w:jc w:val="center"/>
                              <w:rPr>
                                <w:rFonts w:ascii="標楷體" w:eastAsia="標楷體" w:hAnsi="標楷體"/>
                                <w:color w:val="000000"/>
                                <w:spacing w:val="-10"/>
                              </w:rPr>
                            </w:pPr>
                            <w:r w:rsidRPr="00F10870">
                              <w:rPr>
                                <w:rFonts w:ascii="標楷體" w:eastAsia="標楷體" w:hAnsi="標楷體" w:hint="eastAsia"/>
                                <w:color w:val="000000"/>
                                <w:spacing w:val="-10"/>
                              </w:rPr>
                              <w:t>納編</w:t>
                            </w:r>
                            <w:r>
                              <w:rPr>
                                <w:rFonts w:ascii="標楷體" w:eastAsia="標楷體" w:hAnsi="標楷體" w:hint="eastAsia"/>
                                <w:color w:val="000000"/>
                                <w:spacing w:val="-10"/>
                              </w:rPr>
                              <w:t>首</w:t>
                            </w:r>
                            <w:r>
                              <w:rPr>
                                <w:rFonts w:ascii="標楷體" w:eastAsia="標楷體" w:hAnsi="標楷體"/>
                                <w:color w:val="000000"/>
                                <w:spacing w:val="-10"/>
                              </w:rPr>
                              <w:t>年度</w:t>
                            </w:r>
                          </w:p>
                          <w:p w:rsidR="007706F9" w:rsidRPr="00F10870" w:rsidRDefault="007706F9" w:rsidP="00C53607">
                            <w:pPr>
                              <w:widowControl/>
                              <w:adjustRightInd w:val="0"/>
                              <w:snapToGrid w:val="0"/>
                              <w:jc w:val="center"/>
                              <w:rPr>
                                <w:rFonts w:ascii="標楷體" w:eastAsia="標楷體" w:hAnsi="標楷體"/>
                                <w:color w:val="000000"/>
                              </w:rPr>
                            </w:pPr>
                            <w:r w:rsidRPr="00F10870">
                              <w:rPr>
                                <w:rFonts w:ascii="標楷體" w:eastAsia="標楷體" w:hAnsi="標楷體" w:hint="eastAsia"/>
                                <w:color w:val="000000"/>
                                <w:spacing w:val="-10"/>
                              </w:rPr>
                              <w:t>預算金額</w:t>
                            </w:r>
                          </w:p>
                        </w:tc>
                        <w:tc>
                          <w:tcPr>
                            <w:tcW w:w="799" w:type="pct"/>
                            <w:vMerge w:val="restart"/>
                            <w:tcBorders>
                              <w:right w:val="nil"/>
                            </w:tcBorders>
                            <w:vAlign w:val="center"/>
                          </w:tcPr>
                          <w:p w:rsidR="007706F9" w:rsidRDefault="007706F9" w:rsidP="00C53607">
                            <w:pPr>
                              <w:widowControl/>
                              <w:adjustRightInd w:val="0"/>
                              <w:snapToGrid w:val="0"/>
                              <w:jc w:val="center"/>
                              <w:rPr>
                                <w:rFonts w:ascii="標楷體" w:eastAsia="標楷體" w:hAnsi="標楷體"/>
                                <w:color w:val="000000"/>
                                <w:spacing w:val="-14"/>
                              </w:rPr>
                            </w:pPr>
                            <w:r w:rsidRPr="00F10870">
                              <w:rPr>
                                <w:rFonts w:ascii="標楷體" w:eastAsia="標楷體" w:hAnsi="標楷體" w:hint="eastAsia"/>
                                <w:color w:val="000000"/>
                                <w:spacing w:val="-14"/>
                              </w:rPr>
                              <w:t>首年度</w:t>
                            </w:r>
                          </w:p>
                          <w:p w:rsidR="007706F9" w:rsidRPr="00F10870" w:rsidRDefault="007706F9" w:rsidP="00C53607">
                            <w:pPr>
                              <w:widowControl/>
                              <w:adjustRightInd w:val="0"/>
                              <w:snapToGrid w:val="0"/>
                              <w:jc w:val="center"/>
                              <w:rPr>
                                <w:rFonts w:ascii="標楷體" w:eastAsia="標楷體" w:hAnsi="標楷體"/>
                                <w:color w:val="000000"/>
                              </w:rPr>
                            </w:pPr>
                            <w:r w:rsidRPr="00F10870">
                              <w:rPr>
                                <w:rFonts w:ascii="標楷體" w:eastAsia="標楷體" w:hAnsi="標楷體" w:hint="eastAsia"/>
                                <w:color w:val="000000"/>
                                <w:spacing w:val="-14"/>
                              </w:rPr>
                              <w:t>保留金額</w:t>
                            </w:r>
                          </w:p>
                        </w:tc>
                        <w:tc>
                          <w:tcPr>
                            <w:tcW w:w="629" w:type="pct"/>
                            <w:tcBorders>
                              <w:top w:val="nil"/>
                              <w:left w:val="nil"/>
                              <w:bottom w:val="single" w:sz="4" w:space="0" w:color="auto"/>
                              <w:right w:val="single" w:sz="4" w:space="0" w:color="auto"/>
                            </w:tcBorders>
                            <w:vAlign w:val="center"/>
                          </w:tcPr>
                          <w:p w:rsidR="007706F9" w:rsidRPr="00F10870" w:rsidRDefault="007706F9" w:rsidP="00B23BFD">
                            <w:pPr>
                              <w:widowControl/>
                              <w:adjustRightInd w:val="0"/>
                              <w:snapToGrid w:val="0"/>
                              <w:spacing w:line="200" w:lineRule="exact"/>
                              <w:jc w:val="center"/>
                              <w:rPr>
                                <w:rFonts w:ascii="標楷體" w:eastAsia="標楷體" w:hAnsi="標楷體"/>
                                <w:color w:val="000000"/>
                              </w:rPr>
                            </w:pPr>
                          </w:p>
                        </w:tc>
                      </w:tr>
                      <w:tr w:rsidR="007706F9" w:rsidRPr="00C36DA3" w:rsidTr="00C7514D">
                        <w:trPr>
                          <w:trHeight w:val="212"/>
                        </w:trPr>
                        <w:tc>
                          <w:tcPr>
                            <w:tcW w:w="707" w:type="pct"/>
                            <w:vMerge/>
                            <w:tcBorders>
                              <w:top w:val="nil"/>
                            </w:tcBorders>
                            <w:vAlign w:val="center"/>
                          </w:tcPr>
                          <w:p w:rsidR="007706F9" w:rsidRPr="00C36DA3" w:rsidRDefault="007706F9" w:rsidP="006C4E8D">
                            <w:pPr>
                              <w:spacing w:line="240" w:lineRule="exact"/>
                              <w:jc w:val="center"/>
                              <w:rPr>
                                <w:rFonts w:ascii="標楷體" w:eastAsia="標楷體" w:hAnsi="標楷體"/>
                                <w:szCs w:val="20"/>
                              </w:rPr>
                            </w:pPr>
                          </w:p>
                        </w:tc>
                        <w:tc>
                          <w:tcPr>
                            <w:tcW w:w="1552" w:type="pct"/>
                            <w:vMerge/>
                            <w:tcBorders>
                              <w:top w:val="nil"/>
                            </w:tcBorders>
                            <w:vAlign w:val="center"/>
                          </w:tcPr>
                          <w:p w:rsidR="007706F9" w:rsidRPr="00C36DA3" w:rsidRDefault="007706F9" w:rsidP="006C4E8D">
                            <w:pPr>
                              <w:spacing w:line="240" w:lineRule="exact"/>
                              <w:jc w:val="center"/>
                              <w:rPr>
                                <w:rFonts w:ascii="標楷體" w:eastAsia="標楷體" w:hAnsi="標楷體"/>
                                <w:szCs w:val="20"/>
                              </w:rPr>
                            </w:pPr>
                          </w:p>
                        </w:tc>
                        <w:tc>
                          <w:tcPr>
                            <w:tcW w:w="474" w:type="pct"/>
                            <w:vMerge/>
                            <w:tcBorders>
                              <w:top w:val="nil"/>
                            </w:tcBorders>
                            <w:vAlign w:val="center"/>
                          </w:tcPr>
                          <w:p w:rsidR="007706F9" w:rsidRPr="00D859FB" w:rsidRDefault="007706F9" w:rsidP="006C4E8D">
                            <w:pPr>
                              <w:spacing w:line="240" w:lineRule="exact"/>
                              <w:jc w:val="center"/>
                              <w:rPr>
                                <w:rFonts w:ascii="標楷體" w:eastAsia="標楷體" w:hAnsi="標楷體"/>
                                <w:spacing w:val="-20"/>
                                <w:szCs w:val="20"/>
                              </w:rPr>
                            </w:pPr>
                          </w:p>
                        </w:tc>
                        <w:tc>
                          <w:tcPr>
                            <w:tcW w:w="839" w:type="pct"/>
                            <w:vMerge/>
                            <w:tcBorders>
                              <w:top w:val="nil"/>
                            </w:tcBorders>
                            <w:vAlign w:val="center"/>
                          </w:tcPr>
                          <w:p w:rsidR="007706F9" w:rsidRPr="00F10870" w:rsidRDefault="007706F9" w:rsidP="00C53607">
                            <w:pPr>
                              <w:widowControl/>
                              <w:adjustRightInd w:val="0"/>
                              <w:snapToGrid w:val="0"/>
                              <w:jc w:val="center"/>
                              <w:rPr>
                                <w:rFonts w:ascii="標楷體" w:eastAsia="標楷體" w:hAnsi="標楷體"/>
                                <w:color w:val="000000"/>
                                <w:spacing w:val="-10"/>
                              </w:rPr>
                            </w:pPr>
                          </w:p>
                        </w:tc>
                        <w:tc>
                          <w:tcPr>
                            <w:tcW w:w="799" w:type="pct"/>
                            <w:vMerge/>
                            <w:tcBorders>
                              <w:top w:val="nil"/>
                            </w:tcBorders>
                            <w:vAlign w:val="center"/>
                          </w:tcPr>
                          <w:p w:rsidR="007706F9" w:rsidRPr="00F10870" w:rsidRDefault="007706F9" w:rsidP="00C53607">
                            <w:pPr>
                              <w:widowControl/>
                              <w:adjustRightInd w:val="0"/>
                              <w:snapToGrid w:val="0"/>
                              <w:jc w:val="center"/>
                              <w:rPr>
                                <w:rFonts w:ascii="標楷體" w:eastAsia="標楷體" w:hAnsi="標楷體"/>
                                <w:color w:val="000000"/>
                                <w:spacing w:val="-14"/>
                              </w:rPr>
                            </w:pPr>
                          </w:p>
                        </w:tc>
                        <w:tc>
                          <w:tcPr>
                            <w:tcW w:w="629" w:type="pct"/>
                            <w:tcBorders>
                              <w:top w:val="single" w:sz="4" w:space="0" w:color="auto"/>
                            </w:tcBorders>
                            <w:vAlign w:val="center"/>
                          </w:tcPr>
                          <w:p w:rsidR="007706F9" w:rsidRDefault="007706F9" w:rsidP="00C53607">
                            <w:pPr>
                              <w:widowControl/>
                              <w:adjustRightInd w:val="0"/>
                              <w:snapToGrid w:val="0"/>
                              <w:jc w:val="center"/>
                              <w:rPr>
                                <w:rFonts w:ascii="標楷體" w:eastAsia="標楷體" w:hAnsi="標楷體"/>
                                <w:color w:val="000000"/>
                              </w:rPr>
                            </w:pPr>
                            <w:r w:rsidRPr="00F10870">
                              <w:rPr>
                                <w:rFonts w:ascii="標楷體" w:eastAsia="標楷體" w:hAnsi="標楷體" w:hint="eastAsia"/>
                                <w:color w:val="000000"/>
                              </w:rPr>
                              <w:t>保留</w:t>
                            </w:r>
                          </w:p>
                          <w:p w:rsidR="007706F9" w:rsidRPr="00F10870" w:rsidRDefault="007706F9" w:rsidP="00C53607">
                            <w:pPr>
                              <w:widowControl/>
                              <w:adjustRightInd w:val="0"/>
                              <w:snapToGrid w:val="0"/>
                              <w:jc w:val="center"/>
                              <w:rPr>
                                <w:rFonts w:ascii="標楷體" w:eastAsia="標楷體" w:hAnsi="標楷體"/>
                                <w:color w:val="000000"/>
                              </w:rPr>
                            </w:pPr>
                            <w:r w:rsidRPr="00F10870">
                              <w:rPr>
                                <w:rFonts w:ascii="標楷體" w:eastAsia="標楷體" w:hAnsi="標楷體" w:hint="eastAsia"/>
                                <w:color w:val="000000"/>
                              </w:rPr>
                              <w:t>比率</w:t>
                            </w:r>
                          </w:p>
                        </w:tc>
                      </w:tr>
                      <w:tr w:rsidR="007706F9" w:rsidRPr="00F10870" w:rsidTr="00C7514D">
                        <w:tc>
                          <w:tcPr>
                            <w:tcW w:w="2259" w:type="pct"/>
                            <w:gridSpan w:val="2"/>
                            <w:vAlign w:val="center"/>
                          </w:tcPr>
                          <w:p w:rsidR="007706F9" w:rsidRPr="00F10870" w:rsidRDefault="007706F9" w:rsidP="006C4E8D">
                            <w:pPr>
                              <w:spacing w:line="240" w:lineRule="exact"/>
                              <w:jc w:val="center"/>
                              <w:rPr>
                                <w:rFonts w:ascii="標楷體" w:eastAsia="標楷體" w:hAnsi="標楷體"/>
                                <w:b/>
                                <w:szCs w:val="20"/>
                              </w:rPr>
                            </w:pPr>
                            <w:r w:rsidRPr="00205413">
                              <w:rPr>
                                <w:rFonts w:ascii="標楷體" w:eastAsia="標楷體" w:hAnsi="標楷體" w:hint="eastAsia"/>
                                <w:b/>
                                <w:spacing w:val="800"/>
                                <w:szCs w:val="20"/>
                                <w:fitText w:val="2000" w:id="-965577216"/>
                              </w:rPr>
                              <w:t>合</w:t>
                            </w:r>
                            <w:r w:rsidRPr="00205413">
                              <w:rPr>
                                <w:rFonts w:ascii="標楷體" w:eastAsia="標楷體" w:hAnsi="標楷體" w:hint="eastAsia"/>
                                <w:b/>
                                <w:szCs w:val="20"/>
                                <w:fitText w:val="2000" w:id="-965577216"/>
                              </w:rPr>
                              <w:t>計</w:t>
                            </w:r>
                          </w:p>
                        </w:tc>
                        <w:tc>
                          <w:tcPr>
                            <w:tcW w:w="474" w:type="pct"/>
                            <w:vAlign w:val="center"/>
                          </w:tcPr>
                          <w:p w:rsidR="007706F9" w:rsidRPr="00F10870" w:rsidRDefault="007706F9" w:rsidP="006C4E8D">
                            <w:pPr>
                              <w:spacing w:line="240" w:lineRule="exact"/>
                              <w:jc w:val="right"/>
                              <w:rPr>
                                <w:rFonts w:ascii="標楷體" w:eastAsia="標楷體" w:hAnsi="標楷體"/>
                                <w:b/>
                                <w:szCs w:val="20"/>
                              </w:rPr>
                            </w:pPr>
                            <w:r w:rsidRPr="00F10870">
                              <w:rPr>
                                <w:rFonts w:ascii="標楷體" w:eastAsia="標楷體" w:hAnsi="標楷體" w:hint="eastAsia"/>
                                <w:b/>
                                <w:szCs w:val="20"/>
                              </w:rPr>
                              <w:t>3</w:t>
                            </w:r>
                            <w:r w:rsidRPr="00F10870">
                              <w:rPr>
                                <w:rFonts w:ascii="標楷體" w:eastAsia="標楷體" w:hAnsi="標楷體"/>
                                <w:b/>
                                <w:szCs w:val="20"/>
                              </w:rPr>
                              <w:t>3</w:t>
                            </w:r>
                          </w:p>
                        </w:tc>
                        <w:tc>
                          <w:tcPr>
                            <w:tcW w:w="839" w:type="pct"/>
                            <w:vAlign w:val="center"/>
                          </w:tcPr>
                          <w:p w:rsidR="007706F9" w:rsidRPr="00F10870" w:rsidRDefault="007706F9" w:rsidP="006C4E8D">
                            <w:pPr>
                              <w:widowControl/>
                              <w:adjustRightInd w:val="0"/>
                              <w:snapToGrid w:val="0"/>
                              <w:jc w:val="right"/>
                              <w:rPr>
                                <w:rFonts w:ascii="標楷體" w:eastAsia="標楷體" w:hAnsi="標楷體"/>
                                <w:b/>
                                <w:bCs/>
                              </w:rPr>
                            </w:pPr>
                            <w:r w:rsidRPr="00F10870">
                              <w:rPr>
                                <w:rFonts w:ascii="標楷體" w:eastAsia="標楷體" w:hAnsi="標楷體" w:hint="eastAsia"/>
                                <w:b/>
                                <w:bCs/>
                              </w:rPr>
                              <w:t>3,579,406</w:t>
                            </w:r>
                          </w:p>
                        </w:tc>
                        <w:tc>
                          <w:tcPr>
                            <w:tcW w:w="799" w:type="pct"/>
                            <w:vAlign w:val="center"/>
                          </w:tcPr>
                          <w:p w:rsidR="007706F9" w:rsidRPr="00F10870" w:rsidRDefault="007706F9" w:rsidP="006C4E8D">
                            <w:pPr>
                              <w:widowControl/>
                              <w:adjustRightInd w:val="0"/>
                              <w:snapToGrid w:val="0"/>
                              <w:jc w:val="right"/>
                              <w:rPr>
                                <w:rFonts w:ascii="標楷體" w:eastAsia="標楷體" w:hAnsi="標楷體"/>
                                <w:b/>
                                <w:bCs/>
                              </w:rPr>
                            </w:pPr>
                            <w:r w:rsidRPr="00F10870">
                              <w:rPr>
                                <w:rFonts w:ascii="標楷體" w:eastAsia="標楷體" w:hAnsi="標楷體" w:hint="eastAsia"/>
                                <w:b/>
                                <w:bCs/>
                              </w:rPr>
                              <w:t>3,088,163</w:t>
                            </w:r>
                          </w:p>
                        </w:tc>
                        <w:tc>
                          <w:tcPr>
                            <w:tcW w:w="629" w:type="pct"/>
                            <w:vAlign w:val="center"/>
                          </w:tcPr>
                          <w:p w:rsidR="007706F9" w:rsidRPr="00F10870" w:rsidRDefault="007706F9" w:rsidP="006C4E8D">
                            <w:pPr>
                              <w:widowControl/>
                              <w:adjustRightInd w:val="0"/>
                              <w:snapToGrid w:val="0"/>
                              <w:jc w:val="right"/>
                              <w:rPr>
                                <w:rFonts w:ascii="標楷體" w:eastAsia="標楷體" w:hAnsi="標楷體"/>
                                <w:b/>
                                <w:bCs/>
                              </w:rPr>
                            </w:pPr>
                            <w:r w:rsidRPr="00F10870">
                              <w:rPr>
                                <w:rFonts w:ascii="標楷體" w:eastAsia="標楷體" w:hAnsi="標楷體"/>
                                <w:b/>
                                <w:bCs/>
                              </w:rPr>
                              <w:t>86.</w:t>
                            </w:r>
                            <w:r w:rsidRPr="00F10870">
                              <w:rPr>
                                <w:rFonts w:ascii="標楷體" w:eastAsia="標楷體" w:hAnsi="標楷體" w:hint="eastAsia"/>
                                <w:b/>
                                <w:bCs/>
                              </w:rPr>
                              <w:t>28</w:t>
                            </w:r>
                          </w:p>
                        </w:tc>
                      </w:tr>
                      <w:tr w:rsidR="007706F9" w:rsidRPr="00C36DA3" w:rsidTr="00C7514D">
                        <w:trPr>
                          <w:trHeight w:val="283"/>
                        </w:trPr>
                        <w:tc>
                          <w:tcPr>
                            <w:tcW w:w="707" w:type="pct"/>
                            <w:vAlign w:val="center"/>
                          </w:tcPr>
                          <w:p w:rsidR="007706F9" w:rsidRPr="00C36DA3" w:rsidRDefault="007706F9" w:rsidP="006C4E8D">
                            <w:pPr>
                              <w:spacing w:line="240" w:lineRule="exact"/>
                              <w:jc w:val="center"/>
                              <w:rPr>
                                <w:rFonts w:ascii="標楷體" w:eastAsia="標楷體" w:hAnsi="標楷體"/>
                                <w:szCs w:val="20"/>
                              </w:rPr>
                            </w:pPr>
                            <w:r w:rsidRPr="00C36DA3">
                              <w:rPr>
                                <w:rFonts w:ascii="標楷體" w:eastAsia="標楷體" w:hAnsi="標楷體" w:hint="eastAsia"/>
                                <w:szCs w:val="20"/>
                              </w:rPr>
                              <w:t>臺北市</w:t>
                            </w:r>
                          </w:p>
                        </w:tc>
                        <w:tc>
                          <w:tcPr>
                            <w:tcW w:w="1552" w:type="pct"/>
                            <w:vAlign w:val="center"/>
                          </w:tcPr>
                          <w:p w:rsidR="007706F9" w:rsidRPr="00C36DA3" w:rsidRDefault="007706F9" w:rsidP="006C4E8D">
                            <w:pPr>
                              <w:spacing w:line="240" w:lineRule="exact"/>
                              <w:jc w:val="both"/>
                              <w:rPr>
                                <w:rFonts w:ascii="標楷體" w:eastAsia="標楷體" w:hAnsi="標楷體"/>
                                <w:szCs w:val="20"/>
                              </w:rPr>
                            </w:pPr>
                            <w:r w:rsidRPr="00C36DA3">
                              <w:rPr>
                                <w:rFonts w:ascii="標楷體" w:eastAsia="標楷體" w:hAnsi="標楷體" w:hint="eastAsia"/>
                                <w:szCs w:val="20"/>
                              </w:rPr>
                              <w:t>文化部文化資產局</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Pr>
                                <w:rFonts w:ascii="標楷體" w:eastAsia="標楷體" w:hAnsi="標楷體" w:hint="eastAsia"/>
                                <w:szCs w:val="20"/>
                              </w:rPr>
                              <w:t>1</w:t>
                            </w:r>
                          </w:p>
                        </w:tc>
                        <w:tc>
                          <w:tcPr>
                            <w:tcW w:w="83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spacing w:line="240" w:lineRule="exact"/>
                              <w:jc w:val="right"/>
                              <w:rPr>
                                <w:rFonts w:ascii="標楷體" w:eastAsia="標楷體" w:hAnsi="標楷體"/>
                                <w:color w:val="000000"/>
                              </w:rPr>
                            </w:pPr>
                            <w:r w:rsidRPr="00C36DA3">
                              <w:rPr>
                                <w:rFonts w:ascii="標楷體" w:eastAsia="標楷體" w:hAnsi="標楷體" w:hint="eastAsia"/>
                                <w:color w:val="000000"/>
                              </w:rPr>
                              <w:t>32,790</w:t>
                            </w:r>
                          </w:p>
                        </w:tc>
                        <w:tc>
                          <w:tcPr>
                            <w:tcW w:w="79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spacing w:line="240" w:lineRule="exact"/>
                              <w:jc w:val="right"/>
                              <w:rPr>
                                <w:rFonts w:ascii="標楷體" w:eastAsia="標楷體" w:hAnsi="標楷體"/>
                                <w:color w:val="000000"/>
                              </w:rPr>
                            </w:pPr>
                            <w:r w:rsidRPr="00C36DA3">
                              <w:rPr>
                                <w:rFonts w:ascii="標楷體" w:eastAsia="標楷體" w:hAnsi="標楷體" w:hint="eastAsia"/>
                                <w:color w:val="000000"/>
                              </w:rPr>
                              <w:t>30,502</w:t>
                            </w:r>
                          </w:p>
                        </w:tc>
                        <w:tc>
                          <w:tcPr>
                            <w:tcW w:w="62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spacing w:line="240" w:lineRule="exact"/>
                              <w:jc w:val="right"/>
                              <w:rPr>
                                <w:rFonts w:ascii="標楷體" w:eastAsia="標楷體" w:hAnsi="標楷體"/>
                                <w:color w:val="000000"/>
                              </w:rPr>
                            </w:pPr>
                            <w:r w:rsidRPr="00C36DA3">
                              <w:rPr>
                                <w:rFonts w:ascii="標楷體" w:eastAsia="標楷體" w:hAnsi="標楷體"/>
                                <w:color w:val="000000"/>
                              </w:rPr>
                              <w:t>93.02</w:t>
                            </w:r>
                          </w:p>
                        </w:tc>
                      </w:tr>
                      <w:tr w:rsidR="007706F9" w:rsidRPr="00C36DA3" w:rsidTr="00C7514D">
                        <w:trPr>
                          <w:trHeight w:val="805"/>
                        </w:trPr>
                        <w:tc>
                          <w:tcPr>
                            <w:tcW w:w="707" w:type="pct"/>
                            <w:vAlign w:val="center"/>
                          </w:tcPr>
                          <w:p w:rsidR="007706F9" w:rsidRPr="00C36DA3" w:rsidRDefault="007706F9" w:rsidP="006C4E8D">
                            <w:pPr>
                              <w:spacing w:line="240" w:lineRule="exact"/>
                              <w:jc w:val="center"/>
                              <w:rPr>
                                <w:rFonts w:ascii="標楷體" w:eastAsia="標楷體" w:hAnsi="標楷體"/>
                                <w:szCs w:val="20"/>
                              </w:rPr>
                            </w:pPr>
                            <w:proofErr w:type="gramStart"/>
                            <w:r w:rsidRPr="00C36DA3">
                              <w:rPr>
                                <w:rFonts w:ascii="標楷體" w:eastAsia="標楷體" w:hAnsi="標楷體" w:hint="eastAsia"/>
                                <w:szCs w:val="20"/>
                              </w:rPr>
                              <w:t>臺</w:t>
                            </w:r>
                            <w:proofErr w:type="gramEnd"/>
                            <w:r w:rsidRPr="00C36DA3">
                              <w:rPr>
                                <w:rFonts w:ascii="標楷體" w:eastAsia="標楷體" w:hAnsi="標楷體" w:hint="eastAsia"/>
                                <w:szCs w:val="20"/>
                              </w:rPr>
                              <w:t>中市</w:t>
                            </w:r>
                          </w:p>
                        </w:tc>
                        <w:tc>
                          <w:tcPr>
                            <w:tcW w:w="1552" w:type="pct"/>
                            <w:vAlign w:val="center"/>
                          </w:tcPr>
                          <w:p w:rsidR="007706F9" w:rsidRPr="00F0012A" w:rsidRDefault="007706F9" w:rsidP="006C4E8D">
                            <w:pPr>
                              <w:spacing w:line="240" w:lineRule="exact"/>
                              <w:jc w:val="both"/>
                              <w:rPr>
                                <w:rFonts w:ascii="標楷體" w:eastAsia="標楷體" w:hAnsi="標楷體"/>
                                <w:spacing w:val="-12"/>
                                <w:szCs w:val="20"/>
                              </w:rPr>
                            </w:pPr>
                            <w:r w:rsidRPr="00F0012A">
                              <w:rPr>
                                <w:rFonts w:ascii="標楷體" w:eastAsia="標楷體" w:hAnsi="標楷體" w:hint="eastAsia"/>
                                <w:spacing w:val="-12"/>
                                <w:szCs w:val="20"/>
                              </w:rPr>
                              <w:t>客家委員會、經濟部產業園區管理局、內政部國土管理署、衛生福利部</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sidRPr="00C36DA3">
                              <w:rPr>
                                <w:rFonts w:ascii="標楷體" w:eastAsia="標楷體" w:hAnsi="標楷體"/>
                                <w:szCs w:val="20"/>
                              </w:rPr>
                              <w:t>6</w:t>
                            </w:r>
                          </w:p>
                        </w:tc>
                        <w:tc>
                          <w:tcPr>
                            <w:tcW w:w="839" w:type="pct"/>
                            <w:vAlign w:val="center"/>
                          </w:tcPr>
                          <w:p w:rsidR="007706F9" w:rsidRPr="00C36DA3" w:rsidRDefault="007706F9" w:rsidP="006C4E8D">
                            <w:pPr>
                              <w:spacing w:line="240" w:lineRule="exact"/>
                              <w:jc w:val="right"/>
                              <w:rPr>
                                <w:rFonts w:ascii="標楷體" w:eastAsia="標楷體" w:hAnsi="標楷體"/>
                                <w:szCs w:val="20"/>
                              </w:rPr>
                            </w:pPr>
                            <w:r w:rsidRPr="00C36DA3">
                              <w:rPr>
                                <w:rFonts w:ascii="標楷體" w:eastAsia="標楷體" w:hAnsi="標楷體"/>
                                <w:szCs w:val="20"/>
                              </w:rPr>
                              <w:t>524,689</w:t>
                            </w:r>
                          </w:p>
                        </w:tc>
                        <w:tc>
                          <w:tcPr>
                            <w:tcW w:w="799" w:type="pct"/>
                            <w:vAlign w:val="center"/>
                          </w:tcPr>
                          <w:p w:rsidR="007706F9" w:rsidRPr="00C36DA3" w:rsidRDefault="007706F9" w:rsidP="006C4E8D">
                            <w:pPr>
                              <w:spacing w:line="240" w:lineRule="exact"/>
                              <w:jc w:val="right"/>
                              <w:rPr>
                                <w:rFonts w:ascii="標楷體" w:eastAsia="標楷體" w:hAnsi="標楷體"/>
                                <w:szCs w:val="20"/>
                              </w:rPr>
                            </w:pPr>
                            <w:r w:rsidRPr="00C36DA3">
                              <w:rPr>
                                <w:rFonts w:ascii="標楷體" w:eastAsia="標楷體" w:hAnsi="標楷體"/>
                                <w:szCs w:val="20"/>
                              </w:rPr>
                              <w:t>414,274</w:t>
                            </w:r>
                          </w:p>
                        </w:tc>
                        <w:tc>
                          <w:tcPr>
                            <w:tcW w:w="629" w:type="pct"/>
                            <w:vAlign w:val="center"/>
                          </w:tcPr>
                          <w:p w:rsidR="007706F9" w:rsidRPr="00C36DA3" w:rsidRDefault="007706F9" w:rsidP="006C4E8D">
                            <w:pPr>
                              <w:spacing w:line="240" w:lineRule="exact"/>
                              <w:jc w:val="right"/>
                              <w:rPr>
                                <w:rFonts w:ascii="標楷體" w:eastAsia="標楷體" w:hAnsi="標楷體"/>
                                <w:szCs w:val="20"/>
                              </w:rPr>
                            </w:pPr>
                            <w:r w:rsidRPr="00C36DA3">
                              <w:rPr>
                                <w:rFonts w:ascii="標楷體" w:eastAsia="標楷體" w:hAnsi="標楷體"/>
                                <w:szCs w:val="20"/>
                              </w:rPr>
                              <w:t>78.96</w:t>
                            </w:r>
                          </w:p>
                        </w:tc>
                      </w:tr>
                      <w:tr w:rsidR="007706F9" w:rsidRPr="00C36DA3" w:rsidTr="00C7514D">
                        <w:trPr>
                          <w:trHeight w:val="283"/>
                        </w:trPr>
                        <w:tc>
                          <w:tcPr>
                            <w:tcW w:w="707" w:type="pct"/>
                            <w:vAlign w:val="center"/>
                          </w:tcPr>
                          <w:p w:rsidR="007706F9" w:rsidRPr="00C36DA3" w:rsidRDefault="007706F9" w:rsidP="006C4E8D">
                            <w:pPr>
                              <w:spacing w:line="240" w:lineRule="exact"/>
                              <w:jc w:val="center"/>
                              <w:rPr>
                                <w:rFonts w:ascii="標楷體" w:eastAsia="標楷體" w:hAnsi="標楷體"/>
                                <w:szCs w:val="20"/>
                              </w:rPr>
                            </w:pPr>
                            <w:r w:rsidRPr="00C36DA3">
                              <w:rPr>
                                <w:rFonts w:ascii="標楷體" w:eastAsia="標楷體" w:hAnsi="標楷體" w:hint="eastAsia"/>
                                <w:szCs w:val="20"/>
                              </w:rPr>
                              <w:t>高雄市</w:t>
                            </w:r>
                          </w:p>
                        </w:tc>
                        <w:tc>
                          <w:tcPr>
                            <w:tcW w:w="1552" w:type="pct"/>
                            <w:vAlign w:val="center"/>
                          </w:tcPr>
                          <w:p w:rsidR="007706F9" w:rsidRPr="00C36DA3" w:rsidRDefault="007706F9" w:rsidP="006C4E8D">
                            <w:pPr>
                              <w:spacing w:line="240" w:lineRule="exact"/>
                              <w:jc w:val="both"/>
                              <w:rPr>
                                <w:rFonts w:ascii="標楷體" w:eastAsia="標楷體" w:hAnsi="標楷體"/>
                                <w:szCs w:val="20"/>
                              </w:rPr>
                            </w:pPr>
                            <w:r w:rsidRPr="00C36DA3">
                              <w:rPr>
                                <w:rFonts w:ascii="標楷體" w:eastAsia="標楷體" w:hAnsi="標楷體" w:hint="eastAsia"/>
                                <w:szCs w:val="20"/>
                              </w:rPr>
                              <w:t>交通部公路局</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Pr>
                                <w:rFonts w:ascii="標楷體" w:eastAsia="標楷體" w:hAnsi="標楷體" w:hint="eastAsia"/>
                                <w:szCs w:val="20"/>
                              </w:rPr>
                              <w:t>6</w:t>
                            </w:r>
                          </w:p>
                        </w:tc>
                        <w:tc>
                          <w:tcPr>
                            <w:tcW w:w="83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spacing w:line="240" w:lineRule="exact"/>
                              <w:jc w:val="right"/>
                              <w:rPr>
                                <w:rFonts w:ascii="標楷體" w:eastAsia="標楷體" w:hAnsi="標楷體"/>
                                <w:bCs/>
                                <w:color w:val="000000"/>
                              </w:rPr>
                            </w:pPr>
                            <w:r w:rsidRPr="00C36DA3">
                              <w:rPr>
                                <w:rFonts w:ascii="標楷體" w:eastAsia="標楷體" w:hAnsi="標楷體" w:hint="eastAsia"/>
                                <w:bCs/>
                                <w:color w:val="000000"/>
                              </w:rPr>
                              <w:t>922,236</w:t>
                            </w:r>
                          </w:p>
                        </w:tc>
                        <w:tc>
                          <w:tcPr>
                            <w:tcW w:w="79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spacing w:line="240" w:lineRule="exact"/>
                              <w:jc w:val="right"/>
                              <w:rPr>
                                <w:rFonts w:ascii="標楷體" w:eastAsia="標楷體" w:hAnsi="標楷體"/>
                                <w:bCs/>
                                <w:color w:val="000000"/>
                              </w:rPr>
                            </w:pPr>
                            <w:r w:rsidRPr="00C36DA3">
                              <w:rPr>
                                <w:rFonts w:ascii="標楷體" w:eastAsia="標楷體" w:hAnsi="標楷體" w:hint="eastAsia"/>
                                <w:bCs/>
                                <w:color w:val="000000"/>
                              </w:rPr>
                              <w:t>713,123</w:t>
                            </w:r>
                          </w:p>
                        </w:tc>
                        <w:tc>
                          <w:tcPr>
                            <w:tcW w:w="62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spacing w:line="240" w:lineRule="exact"/>
                              <w:jc w:val="right"/>
                              <w:rPr>
                                <w:rFonts w:ascii="標楷體" w:eastAsia="標楷體" w:hAnsi="標楷體"/>
                                <w:bCs/>
                                <w:color w:val="000000"/>
                              </w:rPr>
                            </w:pPr>
                            <w:r w:rsidRPr="00C36DA3">
                              <w:rPr>
                                <w:rFonts w:ascii="標楷體" w:eastAsia="標楷體" w:hAnsi="標楷體"/>
                                <w:bCs/>
                                <w:color w:val="000000"/>
                              </w:rPr>
                              <w:t>77.33</w:t>
                            </w:r>
                          </w:p>
                        </w:tc>
                      </w:tr>
                      <w:tr w:rsidR="007706F9" w:rsidRPr="00C36DA3" w:rsidTr="00C7514D">
                        <w:trPr>
                          <w:trHeight w:val="544"/>
                        </w:trPr>
                        <w:tc>
                          <w:tcPr>
                            <w:tcW w:w="707" w:type="pct"/>
                            <w:vAlign w:val="center"/>
                          </w:tcPr>
                          <w:p w:rsidR="007706F9" w:rsidRPr="00C36DA3" w:rsidRDefault="007706F9" w:rsidP="006C4E8D">
                            <w:pPr>
                              <w:spacing w:line="240" w:lineRule="exact"/>
                              <w:jc w:val="center"/>
                              <w:rPr>
                                <w:rFonts w:ascii="標楷體" w:eastAsia="標楷體" w:hAnsi="標楷體"/>
                                <w:szCs w:val="20"/>
                              </w:rPr>
                            </w:pPr>
                            <w:r w:rsidRPr="00C36DA3">
                              <w:rPr>
                                <w:rFonts w:ascii="標楷體" w:eastAsia="標楷體" w:hAnsi="標楷體" w:hint="eastAsia"/>
                                <w:szCs w:val="20"/>
                              </w:rPr>
                              <w:t>基隆市</w:t>
                            </w:r>
                          </w:p>
                        </w:tc>
                        <w:tc>
                          <w:tcPr>
                            <w:tcW w:w="1552" w:type="pct"/>
                            <w:vAlign w:val="center"/>
                          </w:tcPr>
                          <w:p w:rsidR="007706F9" w:rsidRPr="00C36DA3" w:rsidRDefault="007706F9" w:rsidP="006C4E8D">
                            <w:pPr>
                              <w:spacing w:line="240" w:lineRule="exact"/>
                              <w:jc w:val="both"/>
                              <w:rPr>
                                <w:rFonts w:ascii="標楷體" w:eastAsia="標楷體" w:hAnsi="標楷體"/>
                                <w:szCs w:val="20"/>
                              </w:rPr>
                            </w:pPr>
                            <w:r w:rsidRPr="00C36DA3">
                              <w:rPr>
                                <w:rFonts w:ascii="標楷體" w:eastAsia="標楷體" w:hAnsi="標楷體" w:hint="eastAsia"/>
                                <w:szCs w:val="20"/>
                              </w:rPr>
                              <w:t>交通部公路局</w:t>
                            </w:r>
                            <w:r>
                              <w:rPr>
                                <w:rFonts w:ascii="標楷體" w:eastAsia="標楷體" w:hAnsi="標楷體" w:hint="eastAsia"/>
                                <w:szCs w:val="20"/>
                              </w:rPr>
                              <w:t>、</w:t>
                            </w:r>
                            <w:r w:rsidRPr="00C36DA3">
                              <w:rPr>
                                <w:rFonts w:ascii="標楷體" w:eastAsia="標楷體" w:hAnsi="標楷體" w:hint="eastAsia"/>
                                <w:szCs w:val="20"/>
                              </w:rPr>
                              <w:t>財政部</w:t>
                            </w:r>
                            <w:r>
                              <w:rPr>
                                <w:rFonts w:ascii="標楷體" w:eastAsia="標楷體" w:hAnsi="標楷體" w:hint="eastAsia"/>
                                <w:szCs w:val="20"/>
                              </w:rPr>
                              <w:t>、</w:t>
                            </w:r>
                            <w:r w:rsidRPr="00C36DA3">
                              <w:rPr>
                                <w:rFonts w:ascii="標楷體" w:eastAsia="標楷體" w:hAnsi="標楷體" w:hint="eastAsia"/>
                                <w:szCs w:val="20"/>
                              </w:rPr>
                              <w:t>文化部</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Pr>
                                <w:rFonts w:ascii="標楷體" w:eastAsia="標楷體" w:hAnsi="標楷體" w:hint="eastAsia"/>
                                <w:szCs w:val="20"/>
                              </w:rPr>
                              <w:t>6</w:t>
                            </w:r>
                          </w:p>
                        </w:tc>
                        <w:tc>
                          <w:tcPr>
                            <w:tcW w:w="83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hint="eastAsia"/>
                                <w:bCs/>
                                <w:color w:val="000000"/>
                              </w:rPr>
                              <w:t>398,834</w:t>
                            </w:r>
                          </w:p>
                        </w:tc>
                        <w:tc>
                          <w:tcPr>
                            <w:tcW w:w="79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hint="eastAsia"/>
                                <w:bCs/>
                                <w:color w:val="000000"/>
                              </w:rPr>
                              <w:t>317,783</w:t>
                            </w:r>
                          </w:p>
                        </w:tc>
                        <w:tc>
                          <w:tcPr>
                            <w:tcW w:w="629" w:type="pct"/>
                            <w:tcBorders>
                              <w:top w:val="nil"/>
                              <w:left w:val="nil"/>
                              <w:bottom w:val="single" w:sz="4" w:space="0" w:color="auto"/>
                              <w:right w:val="single" w:sz="4" w:space="0" w:color="auto"/>
                            </w:tcBorders>
                            <w:shd w:val="clear" w:color="auto" w:fill="auto"/>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bCs/>
                                <w:color w:val="000000"/>
                              </w:rPr>
                              <w:t>79.68</w:t>
                            </w:r>
                          </w:p>
                        </w:tc>
                      </w:tr>
                      <w:tr w:rsidR="007706F9" w:rsidRPr="00C36DA3" w:rsidTr="00C7514D">
                        <w:trPr>
                          <w:trHeight w:val="283"/>
                        </w:trPr>
                        <w:tc>
                          <w:tcPr>
                            <w:tcW w:w="707" w:type="pct"/>
                            <w:vAlign w:val="center"/>
                          </w:tcPr>
                          <w:p w:rsidR="007706F9" w:rsidRPr="00C36DA3" w:rsidRDefault="007706F9" w:rsidP="006C4E8D">
                            <w:pPr>
                              <w:spacing w:line="240" w:lineRule="exact"/>
                              <w:jc w:val="center"/>
                              <w:rPr>
                                <w:rFonts w:ascii="標楷體" w:eastAsia="標楷體" w:hAnsi="標楷體"/>
                                <w:szCs w:val="20"/>
                              </w:rPr>
                            </w:pPr>
                            <w:r w:rsidRPr="00C36DA3">
                              <w:rPr>
                                <w:rFonts w:ascii="標楷體" w:eastAsia="標楷體" w:hAnsi="標楷體" w:hint="eastAsia"/>
                                <w:szCs w:val="20"/>
                              </w:rPr>
                              <w:t>宜蘭縣</w:t>
                            </w:r>
                          </w:p>
                        </w:tc>
                        <w:tc>
                          <w:tcPr>
                            <w:tcW w:w="1552" w:type="pct"/>
                            <w:vAlign w:val="center"/>
                          </w:tcPr>
                          <w:p w:rsidR="007706F9" w:rsidRPr="00C36DA3" w:rsidRDefault="007706F9" w:rsidP="006C4E8D">
                            <w:pPr>
                              <w:spacing w:line="240" w:lineRule="exact"/>
                              <w:jc w:val="both"/>
                              <w:rPr>
                                <w:rFonts w:ascii="標楷體" w:eastAsia="標楷體" w:hAnsi="標楷體"/>
                                <w:szCs w:val="20"/>
                              </w:rPr>
                            </w:pPr>
                            <w:r w:rsidRPr="00C36DA3">
                              <w:rPr>
                                <w:rFonts w:ascii="標楷體" w:eastAsia="標楷體" w:hAnsi="標楷體" w:hint="eastAsia"/>
                                <w:szCs w:val="20"/>
                              </w:rPr>
                              <w:t>文化部</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sidRPr="00C36DA3">
                              <w:rPr>
                                <w:rFonts w:ascii="標楷體" w:eastAsia="標楷體" w:hAnsi="標楷體" w:hint="eastAsia"/>
                                <w:szCs w:val="20"/>
                              </w:rPr>
                              <w:t>1</w:t>
                            </w:r>
                          </w:p>
                        </w:tc>
                        <w:tc>
                          <w:tcPr>
                            <w:tcW w:w="839" w:type="pct"/>
                            <w:vAlign w:val="center"/>
                          </w:tcPr>
                          <w:p w:rsidR="007706F9" w:rsidRPr="00C36DA3" w:rsidRDefault="007706F9" w:rsidP="006C4E8D">
                            <w:pPr>
                              <w:widowControl/>
                              <w:adjustRightInd w:val="0"/>
                              <w:snapToGrid w:val="0"/>
                              <w:jc w:val="right"/>
                              <w:rPr>
                                <w:rFonts w:ascii="標楷體" w:eastAsia="標楷體" w:hAnsi="標楷體"/>
                                <w:color w:val="000000"/>
                                <w:szCs w:val="20"/>
                              </w:rPr>
                            </w:pPr>
                            <w:r w:rsidRPr="00C36DA3">
                              <w:rPr>
                                <w:rFonts w:ascii="標楷體" w:eastAsia="標楷體" w:hAnsi="標楷體" w:hint="eastAsia"/>
                                <w:color w:val="000000"/>
                                <w:szCs w:val="20"/>
                              </w:rPr>
                              <w:t>64,000</w:t>
                            </w:r>
                          </w:p>
                        </w:tc>
                        <w:tc>
                          <w:tcPr>
                            <w:tcW w:w="799" w:type="pct"/>
                            <w:vAlign w:val="center"/>
                          </w:tcPr>
                          <w:p w:rsidR="007706F9" w:rsidRPr="00C36DA3" w:rsidRDefault="007706F9" w:rsidP="006C4E8D">
                            <w:pPr>
                              <w:widowControl/>
                              <w:adjustRightInd w:val="0"/>
                              <w:snapToGrid w:val="0"/>
                              <w:jc w:val="right"/>
                              <w:rPr>
                                <w:rFonts w:ascii="標楷體" w:eastAsia="標楷體" w:hAnsi="標楷體"/>
                                <w:color w:val="000000"/>
                                <w:szCs w:val="20"/>
                              </w:rPr>
                            </w:pPr>
                            <w:r w:rsidRPr="00C36DA3">
                              <w:rPr>
                                <w:rFonts w:ascii="標楷體" w:eastAsia="標楷體" w:hAnsi="標楷體" w:hint="eastAsia"/>
                                <w:color w:val="000000"/>
                                <w:szCs w:val="20"/>
                              </w:rPr>
                              <w:t>53,725</w:t>
                            </w:r>
                          </w:p>
                        </w:tc>
                        <w:tc>
                          <w:tcPr>
                            <w:tcW w:w="629" w:type="pct"/>
                            <w:vAlign w:val="center"/>
                          </w:tcPr>
                          <w:p w:rsidR="007706F9" w:rsidRPr="00C36DA3" w:rsidRDefault="007706F9" w:rsidP="006C4E8D">
                            <w:pPr>
                              <w:widowControl/>
                              <w:adjustRightInd w:val="0"/>
                              <w:snapToGrid w:val="0"/>
                              <w:jc w:val="right"/>
                              <w:rPr>
                                <w:rFonts w:ascii="標楷體" w:eastAsia="標楷體" w:hAnsi="標楷體"/>
                                <w:color w:val="000000"/>
                                <w:szCs w:val="20"/>
                              </w:rPr>
                            </w:pPr>
                            <w:r w:rsidRPr="00C36DA3">
                              <w:rPr>
                                <w:rFonts w:ascii="標楷體" w:eastAsia="標楷體" w:hAnsi="標楷體"/>
                                <w:color w:val="000000"/>
                                <w:szCs w:val="20"/>
                              </w:rPr>
                              <w:t>83.95</w:t>
                            </w:r>
                          </w:p>
                        </w:tc>
                      </w:tr>
                      <w:tr w:rsidR="007706F9" w:rsidRPr="00C36DA3" w:rsidTr="00C7514D">
                        <w:trPr>
                          <w:trHeight w:val="283"/>
                        </w:trPr>
                        <w:tc>
                          <w:tcPr>
                            <w:tcW w:w="707" w:type="pct"/>
                            <w:vAlign w:val="center"/>
                          </w:tcPr>
                          <w:p w:rsidR="007706F9" w:rsidRPr="00C36DA3" w:rsidRDefault="007706F9" w:rsidP="006C4E8D">
                            <w:pPr>
                              <w:spacing w:line="240" w:lineRule="exact"/>
                              <w:jc w:val="center"/>
                              <w:rPr>
                                <w:rFonts w:ascii="標楷體" w:eastAsia="標楷體" w:hAnsi="標楷體"/>
                                <w:szCs w:val="20"/>
                              </w:rPr>
                            </w:pPr>
                            <w:r w:rsidRPr="00C36DA3">
                              <w:rPr>
                                <w:rFonts w:ascii="標楷體" w:eastAsia="標楷體" w:hAnsi="標楷體" w:hint="eastAsia"/>
                                <w:szCs w:val="20"/>
                              </w:rPr>
                              <w:t>雲林縣</w:t>
                            </w:r>
                          </w:p>
                        </w:tc>
                        <w:tc>
                          <w:tcPr>
                            <w:tcW w:w="1552" w:type="pct"/>
                            <w:vAlign w:val="center"/>
                          </w:tcPr>
                          <w:p w:rsidR="007706F9" w:rsidRPr="00C36DA3" w:rsidRDefault="007706F9" w:rsidP="006C4E8D">
                            <w:pPr>
                              <w:spacing w:line="240" w:lineRule="exact"/>
                              <w:jc w:val="both"/>
                              <w:rPr>
                                <w:rFonts w:ascii="標楷體" w:eastAsia="標楷體" w:hAnsi="標楷體"/>
                                <w:szCs w:val="20"/>
                              </w:rPr>
                            </w:pPr>
                            <w:r w:rsidRPr="00C36DA3">
                              <w:rPr>
                                <w:rFonts w:ascii="標楷體" w:eastAsia="標楷體" w:hAnsi="標楷體" w:hint="eastAsia"/>
                                <w:szCs w:val="20"/>
                              </w:rPr>
                              <w:t>環境部</w:t>
                            </w:r>
                            <w:r>
                              <w:rPr>
                                <w:rFonts w:ascii="標楷體" w:eastAsia="標楷體" w:hAnsi="標楷體" w:hint="eastAsia"/>
                                <w:szCs w:val="20"/>
                              </w:rPr>
                              <w:t>、</w:t>
                            </w:r>
                            <w:r w:rsidRPr="00C36DA3">
                              <w:rPr>
                                <w:rFonts w:ascii="標楷體" w:eastAsia="標楷體" w:hAnsi="標楷體" w:hint="eastAsia"/>
                                <w:szCs w:val="20"/>
                              </w:rPr>
                              <w:t>衛生福利部</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Pr>
                                <w:rFonts w:ascii="標楷體" w:eastAsia="標楷體" w:hAnsi="標楷體" w:hint="eastAsia"/>
                                <w:szCs w:val="20"/>
                              </w:rPr>
                              <w:t>2</w:t>
                            </w:r>
                          </w:p>
                        </w:tc>
                        <w:tc>
                          <w:tcPr>
                            <w:tcW w:w="839" w:type="pct"/>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hint="eastAsia"/>
                                <w:bCs/>
                                <w:color w:val="000000"/>
                              </w:rPr>
                              <w:t>1,086,236</w:t>
                            </w:r>
                          </w:p>
                        </w:tc>
                        <w:tc>
                          <w:tcPr>
                            <w:tcW w:w="799" w:type="pct"/>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hint="eastAsia"/>
                                <w:bCs/>
                                <w:color w:val="000000"/>
                              </w:rPr>
                              <w:t>1,015,944</w:t>
                            </w:r>
                          </w:p>
                        </w:tc>
                        <w:tc>
                          <w:tcPr>
                            <w:tcW w:w="629" w:type="pct"/>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bCs/>
                                <w:color w:val="000000"/>
                              </w:rPr>
                              <w:t>93.53</w:t>
                            </w:r>
                          </w:p>
                        </w:tc>
                      </w:tr>
                      <w:tr w:rsidR="007706F9" w:rsidRPr="00C36DA3" w:rsidTr="00C7514D">
                        <w:trPr>
                          <w:trHeight w:val="283"/>
                        </w:trPr>
                        <w:tc>
                          <w:tcPr>
                            <w:tcW w:w="707" w:type="pct"/>
                            <w:vAlign w:val="center"/>
                          </w:tcPr>
                          <w:p w:rsidR="007706F9" w:rsidRPr="00C36DA3" w:rsidRDefault="007706F9" w:rsidP="006C4E8D">
                            <w:pPr>
                              <w:spacing w:line="240" w:lineRule="exact"/>
                              <w:jc w:val="center"/>
                              <w:rPr>
                                <w:rFonts w:ascii="標楷體" w:eastAsia="標楷體" w:hAnsi="標楷體"/>
                                <w:szCs w:val="20"/>
                              </w:rPr>
                            </w:pPr>
                            <w:r w:rsidRPr="00C36DA3">
                              <w:rPr>
                                <w:rFonts w:ascii="標楷體" w:eastAsia="標楷體" w:hAnsi="標楷體" w:hint="eastAsia"/>
                                <w:szCs w:val="20"/>
                              </w:rPr>
                              <w:t>嘉義市</w:t>
                            </w:r>
                          </w:p>
                        </w:tc>
                        <w:tc>
                          <w:tcPr>
                            <w:tcW w:w="1552" w:type="pct"/>
                            <w:vAlign w:val="center"/>
                          </w:tcPr>
                          <w:p w:rsidR="007706F9" w:rsidRPr="00D859FB" w:rsidRDefault="007706F9" w:rsidP="006C4E8D">
                            <w:pPr>
                              <w:spacing w:line="240" w:lineRule="exact"/>
                              <w:jc w:val="both"/>
                              <w:rPr>
                                <w:rFonts w:ascii="標楷體" w:eastAsia="標楷體" w:hAnsi="標楷體"/>
                                <w:spacing w:val="-20"/>
                                <w:szCs w:val="20"/>
                              </w:rPr>
                            </w:pPr>
                            <w:r w:rsidRPr="00D859FB">
                              <w:rPr>
                                <w:rFonts w:ascii="標楷體" w:eastAsia="標楷體" w:hAnsi="標楷體" w:hint="eastAsia"/>
                                <w:spacing w:val="-20"/>
                                <w:szCs w:val="20"/>
                              </w:rPr>
                              <w:t>內政部國土管理署、教育部</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Pr>
                                <w:rFonts w:ascii="標楷體" w:eastAsia="標楷體" w:hAnsi="標楷體" w:hint="eastAsia"/>
                                <w:szCs w:val="20"/>
                              </w:rPr>
                              <w:t>7</w:t>
                            </w:r>
                          </w:p>
                        </w:tc>
                        <w:tc>
                          <w:tcPr>
                            <w:tcW w:w="839" w:type="pct"/>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hint="eastAsia"/>
                                <w:bCs/>
                                <w:color w:val="000000"/>
                              </w:rPr>
                              <w:t>511,633</w:t>
                            </w:r>
                          </w:p>
                        </w:tc>
                        <w:tc>
                          <w:tcPr>
                            <w:tcW w:w="799" w:type="pct"/>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hint="eastAsia"/>
                                <w:bCs/>
                                <w:color w:val="000000"/>
                              </w:rPr>
                              <w:t>510,351</w:t>
                            </w:r>
                          </w:p>
                        </w:tc>
                        <w:tc>
                          <w:tcPr>
                            <w:tcW w:w="629" w:type="pct"/>
                            <w:vAlign w:val="center"/>
                          </w:tcPr>
                          <w:p w:rsidR="007706F9" w:rsidRPr="00C36DA3" w:rsidRDefault="007706F9" w:rsidP="006C4E8D">
                            <w:pPr>
                              <w:widowControl/>
                              <w:adjustRightInd w:val="0"/>
                              <w:snapToGrid w:val="0"/>
                              <w:jc w:val="right"/>
                              <w:rPr>
                                <w:rFonts w:ascii="標楷體" w:eastAsia="標楷體" w:hAnsi="標楷體"/>
                                <w:bCs/>
                                <w:color w:val="000000"/>
                              </w:rPr>
                            </w:pPr>
                            <w:r w:rsidRPr="00C36DA3">
                              <w:rPr>
                                <w:rFonts w:ascii="標楷體" w:eastAsia="標楷體" w:hAnsi="標楷體"/>
                                <w:bCs/>
                                <w:color w:val="000000"/>
                              </w:rPr>
                              <w:t>9</w:t>
                            </w:r>
                            <w:r w:rsidRPr="00C36DA3">
                              <w:rPr>
                                <w:rFonts w:ascii="標楷體" w:eastAsia="標楷體" w:hAnsi="標楷體" w:hint="eastAsia"/>
                                <w:bCs/>
                                <w:color w:val="000000"/>
                              </w:rPr>
                              <w:t>9</w:t>
                            </w:r>
                            <w:r w:rsidRPr="00C36DA3">
                              <w:rPr>
                                <w:rFonts w:ascii="標楷體" w:eastAsia="標楷體" w:hAnsi="標楷體"/>
                                <w:bCs/>
                                <w:color w:val="000000"/>
                              </w:rPr>
                              <w:t>.</w:t>
                            </w:r>
                            <w:r w:rsidRPr="00C36DA3">
                              <w:rPr>
                                <w:rFonts w:ascii="標楷體" w:eastAsia="標楷體" w:hAnsi="標楷體" w:hint="eastAsia"/>
                                <w:bCs/>
                                <w:color w:val="000000"/>
                              </w:rPr>
                              <w:t>75</w:t>
                            </w:r>
                          </w:p>
                        </w:tc>
                      </w:tr>
                      <w:tr w:rsidR="007706F9" w:rsidRPr="00C36DA3" w:rsidTr="00C7514D">
                        <w:trPr>
                          <w:trHeight w:val="283"/>
                        </w:trPr>
                        <w:tc>
                          <w:tcPr>
                            <w:tcW w:w="707" w:type="pct"/>
                            <w:vAlign w:val="center"/>
                          </w:tcPr>
                          <w:p w:rsidR="007706F9" w:rsidRPr="00C36DA3" w:rsidRDefault="007706F9" w:rsidP="006C4E8D">
                            <w:pPr>
                              <w:widowControl/>
                              <w:adjustRightInd w:val="0"/>
                              <w:snapToGrid w:val="0"/>
                              <w:jc w:val="center"/>
                              <w:rPr>
                                <w:rFonts w:ascii="標楷體" w:eastAsia="標楷體" w:hAnsi="標楷體" w:cs="新細明體"/>
                                <w:color w:val="000000"/>
                              </w:rPr>
                            </w:pPr>
                            <w:proofErr w:type="gramStart"/>
                            <w:r w:rsidRPr="00C36DA3">
                              <w:rPr>
                                <w:rFonts w:ascii="標楷體" w:eastAsia="標楷體" w:hAnsi="標楷體" w:cs="新細明體" w:hint="eastAsia"/>
                                <w:color w:val="000000"/>
                              </w:rPr>
                              <w:t>臺</w:t>
                            </w:r>
                            <w:proofErr w:type="gramEnd"/>
                            <w:r w:rsidRPr="00C36DA3">
                              <w:rPr>
                                <w:rFonts w:ascii="標楷體" w:eastAsia="標楷體" w:hAnsi="標楷體" w:cs="新細明體" w:hint="eastAsia"/>
                                <w:color w:val="000000"/>
                              </w:rPr>
                              <w:t>東縣</w:t>
                            </w:r>
                          </w:p>
                        </w:tc>
                        <w:tc>
                          <w:tcPr>
                            <w:tcW w:w="1552" w:type="pct"/>
                            <w:vAlign w:val="center"/>
                          </w:tcPr>
                          <w:p w:rsidR="007706F9" w:rsidRPr="00C36DA3" w:rsidRDefault="007706F9" w:rsidP="006C4E8D">
                            <w:pPr>
                              <w:spacing w:line="240" w:lineRule="exact"/>
                              <w:jc w:val="both"/>
                              <w:rPr>
                                <w:rFonts w:ascii="標楷體" w:eastAsia="標楷體" w:hAnsi="標楷體"/>
                                <w:szCs w:val="20"/>
                              </w:rPr>
                            </w:pPr>
                            <w:r w:rsidRPr="00C36DA3">
                              <w:rPr>
                                <w:rFonts w:ascii="標楷體" w:eastAsia="標楷體" w:hAnsi="標楷體" w:hint="eastAsia"/>
                                <w:szCs w:val="20"/>
                              </w:rPr>
                              <w:t>環境部環境管理署</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Pr>
                                <w:rFonts w:ascii="標楷體" w:eastAsia="標楷體" w:hAnsi="標楷體" w:hint="eastAsia"/>
                                <w:szCs w:val="20"/>
                              </w:rPr>
                              <w:t>1</w:t>
                            </w:r>
                          </w:p>
                        </w:tc>
                        <w:tc>
                          <w:tcPr>
                            <w:tcW w:w="839" w:type="pct"/>
                            <w:vAlign w:val="center"/>
                          </w:tcPr>
                          <w:p w:rsidR="007706F9" w:rsidRPr="00C36DA3" w:rsidRDefault="007706F9" w:rsidP="006C4E8D">
                            <w:pPr>
                              <w:widowControl/>
                              <w:adjustRightInd w:val="0"/>
                              <w:snapToGrid w:val="0"/>
                              <w:jc w:val="right"/>
                              <w:rPr>
                                <w:rFonts w:ascii="標楷體" w:eastAsia="標楷體" w:hAnsi="標楷體"/>
                                <w:color w:val="000000"/>
                              </w:rPr>
                            </w:pPr>
                            <w:r w:rsidRPr="00C36DA3">
                              <w:rPr>
                                <w:rFonts w:ascii="標楷體" w:eastAsia="標楷體" w:hAnsi="標楷體" w:hint="eastAsia"/>
                                <w:color w:val="000000"/>
                              </w:rPr>
                              <w:t>23,988</w:t>
                            </w:r>
                          </w:p>
                        </w:tc>
                        <w:tc>
                          <w:tcPr>
                            <w:tcW w:w="799" w:type="pct"/>
                            <w:vAlign w:val="center"/>
                          </w:tcPr>
                          <w:p w:rsidR="007706F9" w:rsidRPr="00C36DA3" w:rsidRDefault="007706F9" w:rsidP="006C4E8D">
                            <w:pPr>
                              <w:widowControl/>
                              <w:adjustRightInd w:val="0"/>
                              <w:snapToGrid w:val="0"/>
                              <w:jc w:val="right"/>
                              <w:rPr>
                                <w:rFonts w:ascii="標楷體" w:eastAsia="標楷體" w:hAnsi="標楷體"/>
                                <w:color w:val="000000"/>
                              </w:rPr>
                            </w:pPr>
                            <w:r w:rsidRPr="00C36DA3">
                              <w:rPr>
                                <w:rFonts w:ascii="標楷體" w:eastAsia="標楷體" w:hAnsi="標楷體" w:hint="eastAsia"/>
                                <w:color w:val="000000"/>
                              </w:rPr>
                              <w:t>20,906</w:t>
                            </w:r>
                          </w:p>
                        </w:tc>
                        <w:tc>
                          <w:tcPr>
                            <w:tcW w:w="629" w:type="pct"/>
                            <w:vAlign w:val="center"/>
                          </w:tcPr>
                          <w:p w:rsidR="007706F9" w:rsidRPr="00C36DA3" w:rsidRDefault="007706F9" w:rsidP="006C4E8D">
                            <w:pPr>
                              <w:widowControl/>
                              <w:adjustRightInd w:val="0"/>
                              <w:snapToGrid w:val="0"/>
                              <w:jc w:val="right"/>
                              <w:rPr>
                                <w:rFonts w:ascii="標楷體" w:eastAsia="標楷體" w:hAnsi="標楷體"/>
                                <w:color w:val="000000"/>
                              </w:rPr>
                            </w:pPr>
                            <w:r w:rsidRPr="00C36DA3">
                              <w:rPr>
                                <w:rFonts w:ascii="標楷體" w:eastAsia="標楷體" w:hAnsi="標楷體"/>
                                <w:color w:val="000000"/>
                              </w:rPr>
                              <w:t>87.15</w:t>
                            </w:r>
                          </w:p>
                        </w:tc>
                      </w:tr>
                      <w:tr w:rsidR="007706F9" w:rsidRPr="00C36DA3" w:rsidTr="00C7514D">
                        <w:trPr>
                          <w:trHeight w:val="283"/>
                        </w:trPr>
                        <w:tc>
                          <w:tcPr>
                            <w:tcW w:w="707" w:type="pct"/>
                            <w:vAlign w:val="center"/>
                          </w:tcPr>
                          <w:p w:rsidR="007706F9" w:rsidRPr="00C36DA3" w:rsidRDefault="007706F9" w:rsidP="006C4E8D">
                            <w:pPr>
                              <w:adjustRightInd w:val="0"/>
                              <w:snapToGrid w:val="0"/>
                              <w:jc w:val="center"/>
                              <w:rPr>
                                <w:rFonts w:ascii="標楷體" w:eastAsia="標楷體" w:hAnsi="標楷體" w:cs="新細明體"/>
                                <w:color w:val="000000"/>
                              </w:rPr>
                            </w:pPr>
                            <w:r w:rsidRPr="00C36DA3">
                              <w:rPr>
                                <w:rFonts w:ascii="標楷體" w:eastAsia="標楷體" w:hAnsi="標楷體" w:cs="新細明體" w:hint="eastAsia"/>
                                <w:color w:val="000000"/>
                              </w:rPr>
                              <w:t>連江縣</w:t>
                            </w:r>
                          </w:p>
                        </w:tc>
                        <w:tc>
                          <w:tcPr>
                            <w:tcW w:w="1552" w:type="pct"/>
                            <w:vAlign w:val="center"/>
                          </w:tcPr>
                          <w:p w:rsidR="007706F9" w:rsidRPr="00C36DA3" w:rsidRDefault="007706F9" w:rsidP="006C4E8D">
                            <w:pPr>
                              <w:spacing w:line="240" w:lineRule="exact"/>
                              <w:jc w:val="both"/>
                              <w:rPr>
                                <w:rFonts w:ascii="標楷體" w:eastAsia="標楷體" w:hAnsi="標楷體"/>
                                <w:szCs w:val="20"/>
                              </w:rPr>
                            </w:pPr>
                            <w:r w:rsidRPr="00C36DA3">
                              <w:rPr>
                                <w:rFonts w:ascii="標楷體" w:eastAsia="標楷體" w:hAnsi="標楷體" w:hint="eastAsia"/>
                                <w:szCs w:val="20"/>
                              </w:rPr>
                              <w:t>內政部</w:t>
                            </w:r>
                          </w:p>
                        </w:tc>
                        <w:tc>
                          <w:tcPr>
                            <w:tcW w:w="474" w:type="pct"/>
                            <w:vAlign w:val="center"/>
                          </w:tcPr>
                          <w:p w:rsidR="007706F9" w:rsidRPr="00C36DA3" w:rsidRDefault="007706F9" w:rsidP="006C4E8D">
                            <w:pPr>
                              <w:spacing w:line="240" w:lineRule="exact"/>
                              <w:jc w:val="right"/>
                              <w:rPr>
                                <w:rFonts w:ascii="標楷體" w:eastAsia="標楷體" w:hAnsi="標楷體"/>
                                <w:szCs w:val="20"/>
                              </w:rPr>
                            </w:pPr>
                            <w:r>
                              <w:rPr>
                                <w:rFonts w:ascii="標楷體" w:eastAsia="標楷體" w:hAnsi="標楷體" w:hint="eastAsia"/>
                                <w:szCs w:val="20"/>
                              </w:rPr>
                              <w:t>3</w:t>
                            </w:r>
                          </w:p>
                        </w:tc>
                        <w:tc>
                          <w:tcPr>
                            <w:tcW w:w="839" w:type="pct"/>
                            <w:vAlign w:val="center"/>
                          </w:tcPr>
                          <w:p w:rsidR="007706F9" w:rsidRPr="00F10870" w:rsidRDefault="007706F9" w:rsidP="006C4E8D">
                            <w:pPr>
                              <w:widowControl/>
                              <w:adjustRightInd w:val="0"/>
                              <w:snapToGrid w:val="0"/>
                              <w:jc w:val="right"/>
                              <w:rPr>
                                <w:rFonts w:ascii="標楷體" w:eastAsia="標楷體" w:hAnsi="標楷體"/>
                                <w:bCs/>
                                <w:color w:val="000000"/>
                              </w:rPr>
                            </w:pPr>
                            <w:r w:rsidRPr="00F10870">
                              <w:rPr>
                                <w:rFonts w:ascii="標楷體" w:eastAsia="標楷體" w:hAnsi="標楷體" w:hint="eastAsia"/>
                                <w:bCs/>
                                <w:color w:val="000000"/>
                              </w:rPr>
                              <w:t>15,000</w:t>
                            </w:r>
                          </w:p>
                        </w:tc>
                        <w:tc>
                          <w:tcPr>
                            <w:tcW w:w="799" w:type="pct"/>
                            <w:vAlign w:val="center"/>
                          </w:tcPr>
                          <w:p w:rsidR="007706F9" w:rsidRPr="00F10870" w:rsidRDefault="007706F9" w:rsidP="006C4E8D">
                            <w:pPr>
                              <w:widowControl/>
                              <w:adjustRightInd w:val="0"/>
                              <w:snapToGrid w:val="0"/>
                              <w:jc w:val="right"/>
                              <w:rPr>
                                <w:rFonts w:ascii="標楷體" w:eastAsia="標楷體" w:hAnsi="標楷體"/>
                                <w:bCs/>
                                <w:color w:val="000000"/>
                              </w:rPr>
                            </w:pPr>
                            <w:r w:rsidRPr="00F10870">
                              <w:rPr>
                                <w:rFonts w:ascii="標楷體" w:eastAsia="標楷體" w:hAnsi="標楷體" w:hint="eastAsia"/>
                                <w:bCs/>
                                <w:color w:val="000000"/>
                              </w:rPr>
                              <w:t>11,550</w:t>
                            </w:r>
                          </w:p>
                        </w:tc>
                        <w:tc>
                          <w:tcPr>
                            <w:tcW w:w="629" w:type="pct"/>
                            <w:vAlign w:val="center"/>
                          </w:tcPr>
                          <w:p w:rsidR="007706F9" w:rsidRPr="00F10870" w:rsidRDefault="007706F9" w:rsidP="006C4E8D">
                            <w:pPr>
                              <w:widowControl/>
                              <w:adjustRightInd w:val="0"/>
                              <w:snapToGrid w:val="0"/>
                              <w:jc w:val="right"/>
                              <w:rPr>
                                <w:rFonts w:ascii="標楷體" w:eastAsia="標楷體" w:hAnsi="標楷體"/>
                                <w:bCs/>
                                <w:color w:val="000000"/>
                              </w:rPr>
                            </w:pPr>
                            <w:r w:rsidRPr="00F10870">
                              <w:rPr>
                                <w:rFonts w:ascii="標楷體" w:eastAsia="標楷體" w:hAnsi="標楷體"/>
                                <w:bCs/>
                                <w:color w:val="000000"/>
                              </w:rPr>
                              <w:t>77.00</w:t>
                            </w:r>
                          </w:p>
                        </w:tc>
                      </w:tr>
                    </w:tbl>
                    <w:p w:rsidR="007706F9" w:rsidRPr="00435911" w:rsidRDefault="007706F9" w:rsidP="006435AD">
                      <w:pPr>
                        <w:overflowPunct w:val="0"/>
                        <w:adjustRightInd w:val="0"/>
                        <w:snapToGrid w:val="0"/>
                        <w:spacing w:line="200" w:lineRule="exact"/>
                        <w:textAlignment w:val="baseline"/>
                        <w:rPr>
                          <w:rFonts w:ascii="標楷體" w:eastAsia="標楷體" w:hAnsi="標楷體"/>
                          <w:kern w:val="0"/>
                          <w:sz w:val="18"/>
                          <w:szCs w:val="18"/>
                        </w:rPr>
                      </w:pPr>
                      <w:r>
                        <w:rPr>
                          <w:rFonts w:ascii="標楷體" w:eastAsia="標楷體" w:hAnsi="標楷體" w:hint="eastAsia"/>
                          <w:kern w:val="0"/>
                          <w:sz w:val="18"/>
                          <w:szCs w:val="18"/>
                        </w:rPr>
                        <w:t>資料來源：整理自</w:t>
                      </w:r>
                      <w:r w:rsidRPr="005C41D8">
                        <w:rPr>
                          <w:rFonts w:ascii="標楷體" w:eastAsia="標楷體" w:hAnsi="標楷體" w:hint="eastAsia"/>
                          <w:kern w:val="0"/>
                          <w:sz w:val="18"/>
                          <w:szCs w:val="18"/>
                        </w:rPr>
                        <w:t>市縣政府提供資料。</w:t>
                      </w:r>
                    </w:p>
                  </w:txbxContent>
                </v:textbox>
                <w10:wrap type="tight" anchorx="margin"/>
              </v:shape>
            </w:pict>
          </mc:Fallback>
        </mc:AlternateContent>
      </w:r>
      <w:r w:rsidRPr="002B25FA">
        <w:rPr>
          <w:rFonts w:ascii="標楷體" w:eastAsia="標楷體" w:hAnsi="標楷體" w:hint="eastAsia"/>
          <w:bCs/>
        </w:rPr>
        <w:t>留金額計30億8,816萬餘元，保留比率86.28</w:t>
      </w:r>
      <w:r w:rsidR="004458BA" w:rsidRPr="002B25FA">
        <w:rPr>
          <w:rFonts w:ascii="標楷體" w:eastAsia="標楷體" w:hAnsi="標楷體" w:hint="eastAsia"/>
          <w:bCs/>
        </w:rPr>
        <w:t>％（表3</w:t>
      </w:r>
      <w:r w:rsidRPr="002B25FA">
        <w:rPr>
          <w:rFonts w:ascii="標楷體" w:eastAsia="標楷體" w:hAnsi="標楷體" w:hint="eastAsia"/>
          <w:bCs/>
        </w:rPr>
        <w:t>），主要係因中央補助機關對於相關計畫經費總額</w:t>
      </w:r>
      <w:proofErr w:type="gramStart"/>
      <w:r w:rsidRPr="002B25FA">
        <w:rPr>
          <w:rFonts w:ascii="標楷體" w:eastAsia="標楷體" w:hAnsi="標楷體" w:hint="eastAsia"/>
          <w:bCs/>
        </w:rPr>
        <w:t>採</w:t>
      </w:r>
      <w:proofErr w:type="gramEnd"/>
      <w:r w:rsidRPr="002B25FA">
        <w:rPr>
          <w:rFonts w:ascii="標楷體" w:eastAsia="標楷體" w:hAnsi="標楷體" w:hint="eastAsia"/>
          <w:bCs/>
        </w:rPr>
        <w:t>一次性核定，市縣政府依核定函文所載核定金額納編於首年度預算，或相關計畫難以推估各年度之執行進度與計畫經費需求等所致，惟計畫實際執行進度無法與預算編列相互配合，肇致起始年度終了，因計畫執行進度未達合約付款條件或未完成發包須辦理保留，有待中央補助機關督促各市縣政府依預算法相關規定編列預算，避免全數經費編列於起始年度，造成預算執行率偏低而須辦理鉅額預算保留，以使預算資源有效配置。</w:t>
      </w:r>
    </w:p>
    <w:p w:rsidR="00CB6F5B" w:rsidRPr="002B25FA" w:rsidRDefault="00CB6F5B" w:rsidP="00381E76">
      <w:pPr>
        <w:overflowPunct w:val="0"/>
        <w:spacing w:line="440" w:lineRule="exact"/>
        <w:ind w:firstLineChars="450" w:firstLine="1081"/>
        <w:jc w:val="both"/>
        <w:rPr>
          <w:rFonts w:ascii="標楷體" w:eastAsia="標楷體" w:hAnsi="標楷體"/>
          <w:bCs/>
        </w:rPr>
      </w:pPr>
      <w:r w:rsidRPr="002B25FA">
        <w:rPr>
          <w:rFonts w:ascii="標楷體" w:eastAsia="標楷體" w:hAnsi="標楷體"/>
          <w:b/>
          <w:bCs/>
        </w:rPr>
        <w:t>2</w:t>
      </w:r>
      <w:r w:rsidRPr="002B25FA">
        <w:rPr>
          <w:rFonts w:ascii="標楷體" w:eastAsia="標楷體" w:hAnsi="標楷體" w:hint="eastAsia"/>
          <w:b/>
          <w:bCs/>
        </w:rPr>
        <w:t>.</w:t>
      </w:r>
      <w:r w:rsidRPr="002B25FA">
        <w:rPr>
          <w:rFonts w:ascii="標楷體" w:eastAsia="標楷體" w:hAnsi="標楷體" w:hint="eastAsia"/>
          <w:b/>
        </w:rPr>
        <w:t xml:space="preserve">　中央各主管機關每年支應鉅額經費補助地方政府辦理各類資本計畫，有助區域均衡發展，惟地方政府於計畫執行完成後，間</w:t>
      </w:r>
      <w:r w:rsidR="00DB025E">
        <w:rPr>
          <w:rFonts w:ascii="標楷體" w:eastAsia="標楷體" w:hAnsi="標楷體" w:hint="eastAsia"/>
          <w:b/>
        </w:rPr>
        <w:t>有部分設施尚未啟用或低度使用，致生不經濟支出或未達預期效益情事</w:t>
      </w:r>
      <w:r w:rsidRPr="002B25FA">
        <w:rPr>
          <w:rFonts w:ascii="標楷體" w:eastAsia="標楷體" w:hAnsi="標楷體" w:hint="eastAsia"/>
          <w:b/>
          <w:bCs/>
          <w:iCs/>
        </w:rPr>
        <w:t>：</w:t>
      </w:r>
      <w:r w:rsidRPr="002B25FA">
        <w:rPr>
          <w:rFonts w:ascii="標楷體" w:eastAsia="標楷體" w:hAnsi="標楷體" w:hint="eastAsia"/>
          <w:bCs/>
        </w:rPr>
        <w:t>補助辦法第15條第1項第2款及第3款規定，中央政府各主管機關應就計畫型補助款之執行，訂定管考規定，並定期進行查核；查核之項目，包括計畫執行進度、整體經費與補助款支用情形、受補助之市縣政府內部控管機制、計畫執行及執行完竣後使用之效益等。經統計107至111年度各市縣政府執行完成之中央補助資本計畫計1,875項、計畫總金額1,360億1</w:t>
      </w:r>
      <w:r w:rsidRPr="002B25FA">
        <w:rPr>
          <w:rFonts w:ascii="標楷體" w:eastAsia="標楷體" w:hAnsi="標楷體"/>
          <w:bCs/>
        </w:rPr>
        <w:t>,712</w:t>
      </w:r>
      <w:r w:rsidRPr="002B25FA">
        <w:rPr>
          <w:rFonts w:ascii="標楷體" w:eastAsia="標楷體" w:hAnsi="標楷體" w:hint="eastAsia"/>
          <w:bCs/>
        </w:rPr>
        <w:t>萬餘元（含中央計畫型補助款969億5</w:t>
      </w:r>
      <w:r w:rsidRPr="002B25FA">
        <w:rPr>
          <w:rFonts w:ascii="標楷體" w:eastAsia="標楷體" w:hAnsi="標楷體"/>
          <w:bCs/>
        </w:rPr>
        <w:t>,994</w:t>
      </w:r>
      <w:r w:rsidRPr="002B25FA">
        <w:rPr>
          <w:rFonts w:ascii="標楷體" w:eastAsia="標楷體" w:hAnsi="標楷體" w:hint="eastAsia"/>
          <w:bCs/>
        </w:rPr>
        <w:t>萬餘元），截至112年底止，執行完成後之使用率或效益尚能達原預計目標80％以上者計1,790項（95.47％）、計畫總金額836億8</w:t>
      </w:r>
      <w:r w:rsidRPr="002B25FA">
        <w:rPr>
          <w:rFonts w:ascii="標楷體" w:eastAsia="標楷體" w:hAnsi="標楷體"/>
          <w:bCs/>
        </w:rPr>
        <w:t>04</w:t>
      </w:r>
      <w:r w:rsidRPr="002B25FA">
        <w:rPr>
          <w:rFonts w:ascii="標楷體" w:eastAsia="標楷體" w:hAnsi="標楷體" w:hint="eastAsia"/>
          <w:bCs/>
        </w:rPr>
        <w:t>萬餘元（61.47％）。經查核有：（</w:t>
      </w:r>
      <w:r w:rsidRPr="002B25FA">
        <w:rPr>
          <w:rFonts w:ascii="標楷體" w:eastAsia="標楷體" w:hAnsi="標楷體"/>
          <w:bCs/>
        </w:rPr>
        <w:t>1）</w:t>
      </w:r>
      <w:r w:rsidRPr="002B25FA">
        <w:rPr>
          <w:rFonts w:ascii="標楷體" w:eastAsia="標楷體" w:hAnsi="標楷體" w:hint="eastAsia"/>
          <w:bCs/>
        </w:rPr>
        <w:t>尚未啟用（或運作）者計14項（0.75％）、計畫總金額12億1,571萬餘元（0.89％）（含中央補助款9億1,416萬餘元），主要係金門縣水頭港區S2</w:t>
      </w:r>
      <w:r w:rsidR="005D59D3">
        <w:rPr>
          <w:rFonts w:ascii="標楷體" w:eastAsia="標楷體" w:hAnsi="標楷體" w:hint="eastAsia"/>
          <w:bCs/>
        </w:rPr>
        <w:t>－</w:t>
      </w:r>
      <w:r w:rsidRPr="002B25FA">
        <w:rPr>
          <w:rFonts w:ascii="標楷體" w:eastAsia="標楷體" w:hAnsi="標楷體" w:hint="eastAsia"/>
          <w:bCs/>
        </w:rPr>
        <w:t>S3浮動碼頭增設工程於111年4</w:t>
      </w:r>
      <w:r w:rsidR="00B43A08">
        <w:rPr>
          <w:rFonts w:ascii="標楷體" w:eastAsia="標楷體" w:hAnsi="標楷體" w:hint="eastAsia"/>
          <w:bCs/>
        </w:rPr>
        <w:t>月完成</w:t>
      </w:r>
      <w:r w:rsidRPr="002B25FA">
        <w:rPr>
          <w:rFonts w:ascii="標楷體" w:eastAsia="標楷體" w:hAnsi="標楷體" w:hint="eastAsia"/>
          <w:bCs/>
        </w:rPr>
        <w:t>驗收，</w:t>
      </w:r>
      <w:proofErr w:type="gramStart"/>
      <w:r w:rsidRPr="002B25FA">
        <w:rPr>
          <w:rFonts w:ascii="標楷體" w:eastAsia="標楷體" w:hAnsi="標楷體" w:hint="eastAsia"/>
          <w:bCs/>
        </w:rPr>
        <w:t>嗣</w:t>
      </w:r>
      <w:proofErr w:type="gramEnd"/>
      <w:r w:rsidRPr="002B25FA">
        <w:rPr>
          <w:rFonts w:ascii="標楷體" w:eastAsia="標楷體" w:hAnsi="標楷體" w:hint="eastAsia"/>
          <w:bCs/>
        </w:rPr>
        <w:t>配合「水頭港大型旅客服務中心新建工程」建置小三通客船泊靠所需浮動碼頭設施，因受限於旅客服務中心將於114年完工啟用，致該浮動碼頭設施尚無法啟用；</w:t>
      </w:r>
      <w:proofErr w:type="gramStart"/>
      <w:r w:rsidRPr="002B25FA">
        <w:rPr>
          <w:rFonts w:ascii="標楷體" w:eastAsia="標楷體" w:hAnsi="標楷體" w:hint="eastAsia"/>
          <w:bCs/>
        </w:rPr>
        <w:t>臺</w:t>
      </w:r>
      <w:proofErr w:type="gramEnd"/>
      <w:r w:rsidRPr="002B25FA">
        <w:rPr>
          <w:rFonts w:ascii="標楷體" w:eastAsia="標楷體" w:hAnsi="標楷體" w:hint="eastAsia"/>
          <w:bCs/>
        </w:rPr>
        <w:t>南市</w:t>
      </w:r>
      <w:proofErr w:type="gramStart"/>
      <w:r w:rsidRPr="002B25FA">
        <w:rPr>
          <w:rFonts w:ascii="標楷體" w:eastAsia="標楷體" w:hAnsi="標楷體" w:hint="eastAsia"/>
          <w:bCs/>
        </w:rPr>
        <w:t>市</w:t>
      </w:r>
      <w:proofErr w:type="gramEnd"/>
      <w:r w:rsidRPr="002B25FA">
        <w:rPr>
          <w:rFonts w:ascii="標楷體" w:eastAsia="標楷體" w:hAnsi="標楷體" w:hint="eastAsia"/>
          <w:bCs/>
        </w:rPr>
        <w:t>定古蹟西市場暨原</w:t>
      </w:r>
      <w:proofErr w:type="gramStart"/>
      <w:r w:rsidRPr="002B25FA">
        <w:rPr>
          <w:rFonts w:ascii="標楷體" w:eastAsia="標楷體" w:hAnsi="標楷體" w:hint="eastAsia"/>
          <w:bCs/>
        </w:rPr>
        <w:t>臺</w:t>
      </w:r>
      <w:proofErr w:type="gramEnd"/>
      <w:r w:rsidRPr="002B25FA">
        <w:rPr>
          <w:rFonts w:ascii="標楷體" w:eastAsia="標楷體" w:hAnsi="標楷體" w:hint="eastAsia"/>
          <w:bCs/>
        </w:rPr>
        <w:t>南州青果同業組合香蕉倉庫修復工程於110年4月完</w:t>
      </w:r>
      <w:r w:rsidR="00B43A08">
        <w:rPr>
          <w:rFonts w:ascii="標楷體" w:eastAsia="標楷體" w:hAnsi="標楷體" w:hint="eastAsia"/>
          <w:bCs/>
        </w:rPr>
        <w:t>成</w:t>
      </w:r>
      <w:r w:rsidRPr="002B25FA">
        <w:rPr>
          <w:rFonts w:ascii="標楷體" w:eastAsia="標楷體" w:hAnsi="標楷體" w:hint="eastAsia"/>
          <w:bCs/>
        </w:rPr>
        <w:t>驗收，因周遭之再利用及周邊環境改善工程尚在施工中，預計113年10月完工後始能</w:t>
      </w:r>
      <w:proofErr w:type="gramStart"/>
      <w:r w:rsidRPr="002B25FA">
        <w:rPr>
          <w:rFonts w:ascii="標楷體" w:eastAsia="標楷體" w:hAnsi="標楷體" w:hint="eastAsia"/>
          <w:bCs/>
        </w:rPr>
        <w:lastRenderedPageBreak/>
        <w:t>賡</w:t>
      </w:r>
      <w:proofErr w:type="gramEnd"/>
      <w:r w:rsidRPr="002B25FA">
        <w:rPr>
          <w:rFonts w:ascii="標楷體" w:eastAsia="標楷體" w:hAnsi="標楷體" w:hint="eastAsia"/>
          <w:bCs/>
        </w:rPr>
        <w:t>續提供使用；</w:t>
      </w:r>
      <w:proofErr w:type="gramStart"/>
      <w:r w:rsidRPr="002B25FA">
        <w:rPr>
          <w:rFonts w:ascii="標楷體" w:eastAsia="標楷體" w:hAnsi="標楷體"/>
          <w:bCs/>
        </w:rPr>
        <w:t>臺</w:t>
      </w:r>
      <w:proofErr w:type="gramEnd"/>
      <w:r w:rsidRPr="002B25FA">
        <w:rPr>
          <w:rFonts w:ascii="標楷體" w:eastAsia="標楷體" w:hAnsi="標楷體"/>
          <w:bCs/>
        </w:rPr>
        <w:t>中市立</w:t>
      </w:r>
      <w:proofErr w:type="gramStart"/>
      <w:r w:rsidRPr="002B25FA">
        <w:rPr>
          <w:rFonts w:ascii="標楷體" w:eastAsia="標楷體" w:hAnsi="標楷體"/>
          <w:bCs/>
        </w:rPr>
        <w:t>臺</w:t>
      </w:r>
      <w:proofErr w:type="gramEnd"/>
      <w:r w:rsidRPr="002B25FA">
        <w:rPr>
          <w:rFonts w:ascii="標楷體" w:eastAsia="標楷體" w:hAnsi="標楷體"/>
          <w:bCs/>
        </w:rPr>
        <w:t>中第二高級中等學校</w:t>
      </w:r>
      <w:r w:rsidRPr="002B25FA">
        <w:rPr>
          <w:rFonts w:ascii="標楷體" w:eastAsia="標楷體" w:hAnsi="標楷體" w:hint="eastAsia"/>
          <w:bCs/>
        </w:rPr>
        <w:t>藝教大樓新建工程於111年11月完</w:t>
      </w:r>
      <w:r w:rsidR="00B43A08">
        <w:rPr>
          <w:rFonts w:ascii="標楷體" w:eastAsia="標楷體" w:hAnsi="標楷體" w:hint="eastAsia"/>
          <w:bCs/>
        </w:rPr>
        <w:t>成</w:t>
      </w:r>
      <w:r w:rsidRPr="002B25FA">
        <w:rPr>
          <w:rFonts w:ascii="標楷體" w:eastAsia="標楷體" w:hAnsi="標楷體" w:hint="eastAsia"/>
          <w:bCs/>
        </w:rPr>
        <w:t>驗收，因須辦理藝教大樓所需相關設施及設備採購施工，尚未開始使用等所致。（</w:t>
      </w:r>
      <w:r w:rsidRPr="002B25FA">
        <w:rPr>
          <w:rFonts w:ascii="標楷體" w:eastAsia="標楷體" w:hAnsi="標楷體"/>
          <w:bCs/>
        </w:rPr>
        <w:t>2）</w:t>
      </w:r>
      <w:r w:rsidRPr="002B25FA">
        <w:rPr>
          <w:rFonts w:ascii="標楷體" w:eastAsia="標楷體" w:hAnsi="標楷體" w:hint="eastAsia"/>
          <w:bCs/>
        </w:rPr>
        <w:t>使用效益未達60％者計43項（2.29％）、計畫總金額60億9</w:t>
      </w:r>
      <w:r w:rsidRPr="002B25FA">
        <w:rPr>
          <w:rFonts w:ascii="標楷體" w:eastAsia="標楷體" w:hAnsi="標楷體"/>
          <w:bCs/>
        </w:rPr>
        <w:t>,075</w:t>
      </w:r>
      <w:r w:rsidRPr="002B25FA">
        <w:rPr>
          <w:rFonts w:ascii="標楷體" w:eastAsia="標楷體" w:hAnsi="標楷體" w:hint="eastAsia"/>
          <w:bCs/>
        </w:rPr>
        <w:t>萬餘元（4.48％）（含中央補助款42億9</w:t>
      </w:r>
      <w:r w:rsidRPr="002B25FA">
        <w:rPr>
          <w:rFonts w:ascii="標楷體" w:eastAsia="標楷體" w:hAnsi="標楷體"/>
          <w:bCs/>
        </w:rPr>
        <w:t>,993</w:t>
      </w:r>
      <w:r w:rsidRPr="002B25FA">
        <w:rPr>
          <w:rFonts w:ascii="標楷體" w:eastAsia="標楷體" w:hAnsi="標楷體" w:hint="eastAsia"/>
          <w:bCs/>
        </w:rPr>
        <w:t>萬餘元），主要係桃園市楊梅污水下水道系統工程於109年3月完</w:t>
      </w:r>
      <w:r w:rsidR="00B43A08">
        <w:rPr>
          <w:rFonts w:ascii="標楷體" w:eastAsia="標楷體" w:hAnsi="標楷體" w:hint="eastAsia"/>
          <w:bCs/>
        </w:rPr>
        <w:t>成</w:t>
      </w:r>
      <w:r w:rsidRPr="002B25FA">
        <w:rPr>
          <w:rFonts w:ascii="標楷體" w:eastAsia="標楷體" w:hAnsi="標楷體" w:hint="eastAsia"/>
          <w:bCs/>
        </w:rPr>
        <w:t>驗收，待持續推動後續用戶接管工程，以達設計每日污水處理量；</w:t>
      </w:r>
      <w:proofErr w:type="gramStart"/>
      <w:r w:rsidRPr="002B25FA">
        <w:rPr>
          <w:rFonts w:ascii="標楷體" w:eastAsia="標楷體" w:hAnsi="標楷體" w:hint="eastAsia"/>
          <w:bCs/>
        </w:rPr>
        <w:t>臺</w:t>
      </w:r>
      <w:proofErr w:type="gramEnd"/>
      <w:r w:rsidRPr="002B25FA">
        <w:rPr>
          <w:rFonts w:ascii="標楷體" w:eastAsia="標楷體" w:hAnsi="標楷體" w:hint="eastAsia"/>
          <w:bCs/>
        </w:rPr>
        <w:t>中市豐原區污水下水道系統第一期</w:t>
      </w:r>
      <w:r w:rsidR="006E51F4">
        <w:rPr>
          <w:rFonts w:ascii="標楷體" w:eastAsia="標楷體" w:hAnsi="標楷體" w:hint="eastAsia"/>
          <w:bCs/>
        </w:rPr>
        <w:t>－</w:t>
      </w:r>
      <w:r w:rsidRPr="002B25FA">
        <w:rPr>
          <w:rFonts w:ascii="標楷體" w:eastAsia="標楷體" w:hAnsi="標楷體" w:hint="eastAsia"/>
          <w:bCs/>
        </w:rPr>
        <w:t>污水處理廠新建工程於109年4月完</w:t>
      </w:r>
      <w:r w:rsidR="00B43A08">
        <w:rPr>
          <w:rFonts w:ascii="標楷體" w:eastAsia="標楷體" w:hAnsi="標楷體" w:hint="eastAsia"/>
          <w:bCs/>
        </w:rPr>
        <w:t>成</w:t>
      </w:r>
      <w:r w:rsidRPr="002B25FA">
        <w:rPr>
          <w:rFonts w:ascii="標楷體" w:eastAsia="標楷體" w:hAnsi="標楷體" w:hint="eastAsia"/>
          <w:bCs/>
        </w:rPr>
        <w:t>驗收，待持續推動後續用戶接管工程，增加處理水量，</w:t>
      </w:r>
      <w:r w:rsidRPr="002B25FA">
        <w:rPr>
          <w:rFonts w:ascii="標楷體" w:eastAsia="標楷體" w:hAnsi="標楷體" w:hint="eastAsia"/>
          <w:bCs/>
          <w:spacing w:val="-2"/>
        </w:rPr>
        <w:t>提高使用率。（</w:t>
      </w:r>
      <w:r w:rsidRPr="002B25FA">
        <w:rPr>
          <w:rFonts w:ascii="標楷體" w:eastAsia="標楷體" w:hAnsi="標楷體"/>
          <w:bCs/>
          <w:spacing w:val="-2"/>
        </w:rPr>
        <w:t>3）</w:t>
      </w:r>
      <w:r w:rsidRPr="005D59D3">
        <w:rPr>
          <w:rFonts w:ascii="標楷體" w:eastAsia="標楷體" w:hAnsi="標楷體" w:hint="eastAsia"/>
          <w:bCs/>
          <w:spacing w:val="-6"/>
        </w:rPr>
        <w:t>使用率或效益在60％以上未達80％者計28項（1.49％）、計畫總金額451億2</w:t>
      </w:r>
      <w:r w:rsidRPr="005D59D3">
        <w:rPr>
          <w:rFonts w:ascii="標楷體" w:eastAsia="標楷體" w:hAnsi="標楷體"/>
          <w:bCs/>
          <w:spacing w:val="-6"/>
        </w:rPr>
        <w:t>61</w:t>
      </w:r>
      <w:r w:rsidRPr="005D59D3">
        <w:rPr>
          <w:rFonts w:ascii="標楷體" w:eastAsia="標楷體" w:hAnsi="標楷體" w:hint="eastAsia"/>
          <w:bCs/>
          <w:spacing w:val="-6"/>
        </w:rPr>
        <w:t>萬餘元（33.16％）</w:t>
      </w:r>
      <w:r w:rsidRPr="002B25FA">
        <w:rPr>
          <w:rFonts w:ascii="標楷體" w:eastAsia="標楷體" w:hAnsi="標楷體" w:hint="eastAsia"/>
          <w:bCs/>
        </w:rPr>
        <w:t>（含中央補助款298億</w:t>
      </w:r>
      <w:r w:rsidRPr="002B25FA">
        <w:rPr>
          <w:rFonts w:ascii="標楷體" w:eastAsia="標楷體" w:hAnsi="標楷體"/>
          <w:bCs/>
        </w:rPr>
        <w:t>5,766</w:t>
      </w:r>
      <w:r w:rsidRPr="002B25FA">
        <w:rPr>
          <w:rFonts w:ascii="標楷體" w:eastAsia="標楷體" w:hAnsi="標楷體" w:hint="eastAsia"/>
          <w:bCs/>
        </w:rPr>
        <w:t>萬餘元），主要係</w:t>
      </w:r>
      <w:proofErr w:type="gramStart"/>
      <w:r w:rsidRPr="002B25FA">
        <w:rPr>
          <w:rFonts w:ascii="標楷體" w:eastAsia="標楷體" w:hAnsi="標楷體" w:hint="eastAsia"/>
          <w:bCs/>
        </w:rPr>
        <w:t>臺</w:t>
      </w:r>
      <w:proofErr w:type="gramEnd"/>
      <w:r w:rsidRPr="002B25FA">
        <w:rPr>
          <w:rFonts w:ascii="標楷體" w:eastAsia="標楷體" w:hAnsi="標楷體" w:hint="eastAsia"/>
          <w:bCs/>
        </w:rPr>
        <w:t>中市捷運烏日文心</w:t>
      </w:r>
      <w:proofErr w:type="gramStart"/>
      <w:r w:rsidRPr="002B25FA">
        <w:rPr>
          <w:rFonts w:ascii="標楷體" w:eastAsia="標楷體" w:hAnsi="標楷體" w:hint="eastAsia"/>
          <w:bCs/>
        </w:rPr>
        <w:t>北屯線自</w:t>
      </w:r>
      <w:proofErr w:type="gramEnd"/>
      <w:r w:rsidRPr="002B25FA">
        <w:rPr>
          <w:rFonts w:ascii="標楷體" w:eastAsia="標楷體" w:hAnsi="標楷體" w:hint="eastAsia"/>
          <w:bCs/>
        </w:rPr>
        <w:t>110年4月25日起正式營運，受</w:t>
      </w:r>
      <w:proofErr w:type="gramStart"/>
      <w:r w:rsidRPr="002B25FA">
        <w:rPr>
          <w:rFonts w:ascii="標楷體" w:eastAsia="標楷體" w:hAnsi="標楷體" w:hint="eastAsia"/>
          <w:bCs/>
        </w:rPr>
        <w:t>疫</w:t>
      </w:r>
      <w:proofErr w:type="gramEnd"/>
      <w:r w:rsidRPr="002B25FA">
        <w:rPr>
          <w:rFonts w:ascii="標楷體" w:eastAsia="標楷體" w:hAnsi="標楷體" w:hint="eastAsia"/>
          <w:bCs/>
        </w:rPr>
        <w:t>情影響運量下降；臺北市大港墘公園地下停車場工程於111年5月完</w:t>
      </w:r>
      <w:r w:rsidR="00B43A08">
        <w:rPr>
          <w:rFonts w:ascii="標楷體" w:eastAsia="標楷體" w:hAnsi="標楷體" w:hint="eastAsia"/>
          <w:bCs/>
        </w:rPr>
        <w:t>成</w:t>
      </w:r>
      <w:r w:rsidRPr="002B25FA">
        <w:rPr>
          <w:rFonts w:ascii="標楷體" w:eastAsia="標楷體" w:hAnsi="標楷體" w:hint="eastAsia"/>
          <w:bCs/>
        </w:rPr>
        <w:t>驗收，尖峰使用率可達80％，惟該區域多為辦公場所，下班離峰時段使用率僅50％等所致。中央補助機關</w:t>
      </w:r>
      <w:r w:rsidR="00A9037F">
        <w:rPr>
          <w:rFonts w:ascii="標楷體" w:eastAsia="標楷體" w:hAnsi="標楷體" w:hint="eastAsia"/>
          <w:bCs/>
        </w:rPr>
        <w:t>允宜</w:t>
      </w:r>
      <w:r w:rsidRPr="002B25FA">
        <w:rPr>
          <w:rFonts w:ascii="標楷體" w:eastAsia="標楷體" w:hAnsi="標楷體" w:hint="eastAsia"/>
          <w:bCs/>
        </w:rPr>
        <w:t>落實審核及管考，定期查核瞭解計畫執行完竣後之使用效益，並持續追蹤輔導地方政府改善情形，以提升補助成效。</w:t>
      </w:r>
    </w:p>
    <w:p w:rsidR="00CB6F5B" w:rsidRPr="002B25FA" w:rsidRDefault="00CB6F5B" w:rsidP="00381E76">
      <w:pPr>
        <w:overflowPunct w:val="0"/>
        <w:spacing w:line="440" w:lineRule="exact"/>
        <w:ind w:firstLineChars="450" w:firstLine="1080"/>
        <w:jc w:val="both"/>
        <w:rPr>
          <w:rFonts w:ascii="標楷體" w:eastAsia="標楷體" w:hAnsi="標楷體"/>
          <w:b/>
        </w:rPr>
      </w:pPr>
      <w:r w:rsidRPr="002B25FA">
        <w:rPr>
          <w:rFonts w:ascii="標楷體" w:eastAsia="標楷體" w:hAnsi="標楷體"/>
          <w:bCs/>
          <w:noProof/>
        </w:rPr>
        <mc:AlternateContent>
          <mc:Choice Requires="wps">
            <w:drawing>
              <wp:anchor distT="0" distB="0" distL="114300" distR="114300" simplePos="0" relativeHeight="251799552" behindDoc="0" locked="0" layoutInCell="1" allowOverlap="1" wp14:anchorId="0608BD5A" wp14:editId="1854DA26">
                <wp:simplePos x="0" y="0"/>
                <wp:positionH relativeFrom="column">
                  <wp:posOffset>-3313631</wp:posOffset>
                </wp:positionH>
                <wp:positionV relativeFrom="paragraph">
                  <wp:posOffset>384067</wp:posOffset>
                </wp:positionV>
                <wp:extent cx="579755" cy="262053"/>
                <wp:effectExtent l="0" t="0" r="0" b="0"/>
                <wp:wrapNone/>
                <wp:docPr id="8" name="文字方塊 1"/>
                <wp:cNvGraphicFramePr/>
                <a:graphic xmlns:a="http://schemas.openxmlformats.org/drawingml/2006/main">
                  <a:graphicData uri="http://schemas.microsoft.com/office/word/2010/wordprocessingShape">
                    <wps:wsp>
                      <wps:cNvSpPr txBox="1"/>
                      <wps:spPr>
                        <a:xfrm>
                          <a:off x="0" y="0"/>
                          <a:ext cx="579755" cy="262053"/>
                        </a:xfrm>
                        <a:prstGeom prst="rect">
                          <a:avLst/>
                        </a:prstGeom>
                      </wps:spPr>
                      <wps:txbx>
                        <w:txbxContent>
                          <w:p w:rsidR="007706F9" w:rsidRPr="00D67CDE" w:rsidRDefault="007706F9" w:rsidP="00CB6F5B">
                            <w:pPr>
                              <w:pStyle w:val="Web"/>
                              <w:spacing w:before="0" w:beforeAutospacing="0" w:after="0" w:afterAutospacing="0"/>
                              <w:rPr>
                                <w:sz w:val="20"/>
                                <w:szCs w:val="20"/>
                              </w:rPr>
                            </w:pPr>
                            <w:r w:rsidRPr="00D67CDE">
                              <w:rPr>
                                <w:rFonts w:ascii="標楷體" w:eastAsia="標楷體" w:hAnsi="標楷體" w:cstheme="minorBidi" w:hint="eastAsia"/>
                                <w:bCs/>
                                <w:sz w:val="20"/>
                                <w:szCs w:val="20"/>
                              </w:rPr>
                              <w:t>百萬元</w:t>
                            </w:r>
                          </w:p>
                        </w:txbxContent>
                      </wps:txbx>
                      <wps:bodyPr vertOverflow="clip" wrap="square" rtlCol="0">
                        <a:noAutofit/>
                      </wps:bodyPr>
                    </wps:wsp>
                  </a:graphicData>
                </a:graphic>
                <wp14:sizeRelH relativeFrom="margin">
                  <wp14:pctWidth>0</wp14:pctWidth>
                </wp14:sizeRelH>
                <wp14:sizeRelV relativeFrom="margin">
                  <wp14:pctHeight>0</wp14:pctHeight>
                </wp14:sizeRelV>
              </wp:anchor>
            </w:drawing>
          </mc:Choice>
          <mc:Fallback>
            <w:pict>
              <v:shape w14:anchorId="0608BD5A" id="文字方塊 1" o:spid="_x0000_s1029" type="#_x0000_t202" style="position:absolute;left:0;text-align:left;margin-left:-260.9pt;margin-top:30.25pt;width:45.65pt;height:20.6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" filled="f" stroked="f">
                <v:textbox>
                  <w:txbxContent>
                    <w:p w:rsidR="007706F9" w:rsidRPr="00D67CDE" w:rsidRDefault="007706F9" w:rsidP="00CB6F5B">
                      <w:pPr>
                        <w:pStyle w:val="Web"/>
                        <w:spacing w:before="0" w:beforeAutospacing="0" w:after="0" w:afterAutospacing="0"/>
                        <w:rPr>
                          <w:sz w:val="20"/>
                          <w:szCs w:val="20"/>
                        </w:rPr>
                      </w:pPr>
                      <w:r w:rsidRPr="00D67CDE">
                        <w:rPr>
                          <w:rFonts w:ascii="標楷體" w:eastAsia="標楷體" w:hAnsi="標楷體" w:cstheme="minorBidi" w:hint="eastAsia"/>
                          <w:bCs/>
                          <w:sz w:val="20"/>
                          <w:szCs w:val="20"/>
                        </w:rPr>
                        <w:t>百萬元</w:t>
                      </w:r>
                    </w:p>
                  </w:txbxContent>
                </v:textbox>
              </v:shape>
            </w:pict>
          </mc:Fallback>
        </mc:AlternateContent>
      </w:r>
      <w:r w:rsidRPr="002B25FA">
        <w:rPr>
          <w:rFonts w:ascii="標楷體" w:eastAsia="標楷體" w:hAnsi="標楷體"/>
          <w:b/>
          <w:bCs/>
        </w:rPr>
        <w:t>3</w:t>
      </w:r>
      <w:r w:rsidRPr="002B25FA">
        <w:rPr>
          <w:rFonts w:ascii="標楷體" w:eastAsia="標楷體" w:hAnsi="標楷體" w:hint="eastAsia"/>
          <w:b/>
          <w:bCs/>
        </w:rPr>
        <w:t>.</w:t>
      </w:r>
      <w:r w:rsidRPr="002B25FA">
        <w:rPr>
          <w:rFonts w:ascii="標楷體" w:eastAsia="標楷體" w:hAnsi="標楷體" w:hint="eastAsia"/>
          <w:b/>
        </w:rPr>
        <w:t xml:space="preserve">　部分市縣政府辦理計畫型補助款之規劃、擬定與執行，及效益目標達成或使用等情形，核有未臻周妥或受補助興建公共設施之使用效益欠佳等情事。</w:t>
      </w:r>
    </w:p>
    <w:p w:rsidR="00CB6F5B" w:rsidRPr="002B25FA" w:rsidRDefault="00CB6F5B" w:rsidP="00381E76">
      <w:pPr>
        <w:overflowPunct w:val="0"/>
        <w:spacing w:line="440" w:lineRule="exact"/>
        <w:ind w:firstLineChars="550" w:firstLine="1321"/>
        <w:jc w:val="both"/>
        <w:rPr>
          <w:rFonts w:ascii="標楷體" w:eastAsia="標楷體" w:hAnsi="標楷體"/>
          <w:bCs/>
          <w:iCs/>
        </w:rPr>
      </w:pPr>
      <w:r w:rsidRPr="002B25FA">
        <w:rPr>
          <w:rFonts w:ascii="標楷體" w:eastAsia="標楷體" w:hAnsi="標楷體" w:hint="eastAsia"/>
          <w:b/>
          <w:bCs/>
        </w:rPr>
        <w:t xml:space="preserve">（1）　</w:t>
      </w:r>
      <w:r w:rsidRPr="002B25FA">
        <w:rPr>
          <w:rFonts w:ascii="標楷體" w:eastAsia="標楷體" w:hAnsi="標楷體" w:hint="eastAsia"/>
          <w:b/>
        </w:rPr>
        <w:t>未落實執行先期規劃之前置作業，或</w:t>
      </w:r>
      <w:r w:rsidRPr="002B25FA">
        <w:rPr>
          <w:rFonts w:ascii="標楷體" w:eastAsia="標楷體" w:hAnsi="標楷體" w:hint="eastAsia"/>
          <w:b/>
          <w:bCs/>
        </w:rPr>
        <w:t>未取得相關用地或必要許可，或因民眾或土地所有權人反對，或未落實執行中央主管機關所提審查意見，致影響計畫執行進度或成效</w:t>
      </w:r>
      <w:r w:rsidRPr="002B25FA">
        <w:rPr>
          <w:rFonts w:ascii="標楷體" w:eastAsia="標楷體" w:hAnsi="標楷體" w:hint="eastAsia"/>
          <w:b/>
          <w:bCs/>
          <w:iCs/>
        </w:rPr>
        <w:t>：</w:t>
      </w:r>
      <w:r w:rsidRPr="002B25FA">
        <w:rPr>
          <w:rFonts w:ascii="標楷體" w:eastAsia="標楷體" w:hAnsi="標楷體" w:hint="eastAsia"/>
          <w:bCs/>
        </w:rPr>
        <w:t>行政院公共工程委員會（下稱工程會）100年3月31日訂頒公共工程全生命週期管控機制參考手冊第1章及第3章第3.1節載述，公共工程全生命週期，包括可行性評估、規劃、設計、招標、施工、驗收至接管及營運階段；可行性評估之報告內容，至少應包括土地之取得、民間參與之初步可行性評估等項目。</w:t>
      </w:r>
      <w:r w:rsidRPr="002B25FA">
        <w:rPr>
          <w:rFonts w:ascii="標楷體" w:eastAsia="標楷體" w:hAnsi="標楷體" w:hint="eastAsia"/>
          <w:bCs/>
          <w:iCs/>
        </w:rPr>
        <w:t>工程會108年1月25日函送公共建設計畫或工程常見進度落後原因及因</w:t>
      </w:r>
      <w:r w:rsidR="006E51F4">
        <w:rPr>
          <w:rFonts w:ascii="標楷體" w:eastAsia="標楷體" w:hAnsi="標楷體" w:hint="eastAsia"/>
          <w:bCs/>
          <w:iCs/>
        </w:rPr>
        <w:t>應對策一覽表，請各級政府執行各項公共建設計畫或工程時，以全生命週</w:t>
      </w:r>
      <w:r w:rsidRPr="002B25FA">
        <w:rPr>
          <w:rFonts w:ascii="標楷體" w:eastAsia="標楷體" w:hAnsi="標楷體" w:hint="eastAsia"/>
          <w:bCs/>
          <w:iCs/>
        </w:rPr>
        <w:t>期管控，依前置作業、工程發包、工程施工等階段及其他通案性問題，加強注意以避免影響執行期程，其中前置作業階段之進度落後原因，有關「規劃設計不符所需」之因應對策包括調查期間應讓當地民眾瞭解，並進行溝通、聽取意見，避免施工階段才因民眾陳情而變更設計。</w:t>
      </w:r>
      <w:r w:rsidRPr="002B25FA">
        <w:rPr>
          <w:rFonts w:ascii="標楷體" w:eastAsia="標楷體" w:hAnsi="標楷體" w:hint="eastAsia"/>
          <w:bCs/>
        </w:rPr>
        <w:t>經查核有：</w:t>
      </w:r>
      <w:r w:rsidRPr="002B25FA">
        <w:rPr>
          <w:rFonts w:ascii="標楷體" w:eastAsia="標楷體" w:hAnsi="標楷體"/>
          <w:bCs/>
        </w:rPr>
        <w:t>A</w:t>
      </w:r>
      <w:r w:rsidRPr="002B25FA">
        <w:rPr>
          <w:rFonts w:ascii="標楷體" w:eastAsia="標楷體" w:hAnsi="標楷體" w:hint="eastAsia"/>
          <w:bCs/>
        </w:rPr>
        <w:t>.部分市未落實執行先期規劃之前置作業，致影響計畫執行進度，或衍生不經濟支出，如臺中市、基隆市、嘉義市等3市。</w:t>
      </w:r>
      <w:r w:rsidRPr="002B25FA">
        <w:rPr>
          <w:rFonts w:ascii="標楷體" w:eastAsia="標楷體" w:hAnsi="標楷體"/>
          <w:bCs/>
          <w:iCs/>
        </w:rPr>
        <w:t>B</w:t>
      </w:r>
      <w:r w:rsidRPr="002B25FA">
        <w:rPr>
          <w:rFonts w:ascii="標楷體" w:eastAsia="標楷體" w:hAnsi="標楷體" w:hint="eastAsia"/>
          <w:bCs/>
          <w:iCs/>
        </w:rPr>
        <w:t>.部分市縣未取得相關用地或必要許可、土地規劃用途與使用分區管制不符、未確實辦理可行性評估分析等規劃作業，致無法施作設施而繳回補助款，或未能達成計畫目標，如新北市、桃園市、臺南市、基隆市、宜蘭縣、新竹縣、南投縣、屏東縣、連江縣等</w:t>
      </w:r>
      <w:r w:rsidRPr="002B25FA">
        <w:rPr>
          <w:rFonts w:ascii="標楷體" w:eastAsia="標楷體" w:hAnsi="標楷體"/>
          <w:bCs/>
          <w:iCs/>
        </w:rPr>
        <w:t>9</w:t>
      </w:r>
      <w:r w:rsidRPr="002B25FA">
        <w:rPr>
          <w:rFonts w:ascii="標楷體" w:eastAsia="標楷體" w:hAnsi="標楷體" w:hint="eastAsia"/>
          <w:bCs/>
          <w:iCs/>
        </w:rPr>
        <w:t>市縣。C.部分市縣因民眾或土地所有權人反對，或未妥為規劃財源及衡酌整體建設有無充足資金，致計畫停滯或未能達成計畫目標，如新北市、基隆市、澎湖縣等3市縣。</w:t>
      </w:r>
      <w:r w:rsidRPr="002B25FA">
        <w:rPr>
          <w:rFonts w:ascii="標楷體" w:eastAsia="標楷體" w:hAnsi="標楷體"/>
          <w:bCs/>
          <w:iCs/>
        </w:rPr>
        <w:t>D</w:t>
      </w:r>
      <w:r w:rsidRPr="002B25FA">
        <w:rPr>
          <w:rFonts w:ascii="標楷體" w:eastAsia="標楷體" w:hAnsi="標楷體" w:hint="eastAsia"/>
          <w:bCs/>
          <w:iCs/>
        </w:rPr>
        <w:t>.部分市縣未落實執行中央主管機關所提審查意見，或未適時與相關單位協調溝通，致影響計畫執行進度或成效，如高雄市、</w:t>
      </w:r>
      <w:r w:rsidRPr="002B25FA">
        <w:rPr>
          <w:rFonts w:ascii="標楷體" w:eastAsia="標楷體" w:hAnsi="標楷體" w:hint="eastAsia"/>
          <w:bCs/>
          <w:iCs/>
        </w:rPr>
        <w:lastRenderedPageBreak/>
        <w:t>基隆市、南投縣、嘉義縣、屏東縣、花蓮縣等6市縣。</w:t>
      </w:r>
    </w:p>
    <w:p w:rsidR="00CB6F5B" w:rsidRPr="002B25FA" w:rsidRDefault="00CB6F5B" w:rsidP="00381E76">
      <w:pPr>
        <w:overflowPunct w:val="0"/>
        <w:spacing w:line="440" w:lineRule="exact"/>
        <w:ind w:firstLineChars="550" w:firstLine="1321"/>
        <w:jc w:val="both"/>
        <w:rPr>
          <w:rFonts w:ascii="標楷體" w:eastAsia="標楷體" w:hAnsi="標楷體"/>
          <w:b/>
          <w:bCs/>
        </w:rPr>
      </w:pPr>
      <w:r w:rsidRPr="002B25FA">
        <w:rPr>
          <w:rFonts w:ascii="標楷體" w:eastAsia="標楷體" w:hAnsi="標楷體" w:hint="eastAsia"/>
          <w:b/>
          <w:bCs/>
        </w:rPr>
        <w:t>（</w:t>
      </w:r>
      <w:r w:rsidRPr="002B25FA">
        <w:rPr>
          <w:rFonts w:ascii="標楷體" w:eastAsia="標楷體" w:hAnsi="標楷體"/>
          <w:b/>
          <w:bCs/>
        </w:rPr>
        <w:t>2</w:t>
      </w:r>
      <w:r w:rsidRPr="002B25FA">
        <w:rPr>
          <w:rFonts w:ascii="標楷體" w:eastAsia="標楷體" w:hAnsi="標楷體" w:hint="eastAsia"/>
          <w:b/>
          <w:bCs/>
        </w:rPr>
        <w:t xml:space="preserve">）　</w:t>
      </w:r>
      <w:r w:rsidRPr="002B25FA">
        <w:rPr>
          <w:rFonts w:ascii="標楷體" w:eastAsia="標楷體" w:hAnsi="標楷體" w:hint="eastAsia"/>
          <w:b/>
        </w:rPr>
        <w:t>部分</w:t>
      </w:r>
      <w:r w:rsidRPr="002B25FA">
        <w:rPr>
          <w:rFonts w:ascii="標楷體" w:eastAsia="標楷體" w:hAnsi="標楷體" w:hint="eastAsia"/>
          <w:b/>
          <w:bCs/>
        </w:rPr>
        <w:t>工程案執行進度落後，致延宕完工或營運期程，或未確實審查工程發包圖說、施工品質欠佳影響後續營運、未依核定計畫內容執行，或未就變更項目函報中央備查</w:t>
      </w:r>
      <w:r w:rsidRPr="002B25FA">
        <w:rPr>
          <w:rFonts w:ascii="標楷體" w:eastAsia="標楷體" w:hAnsi="標楷體" w:hint="eastAsia"/>
          <w:b/>
          <w:bCs/>
          <w:iCs/>
        </w:rPr>
        <w:t>：</w:t>
      </w:r>
      <w:r w:rsidRPr="002B25FA">
        <w:rPr>
          <w:rFonts w:ascii="標楷體" w:eastAsia="標楷體" w:hAnsi="標楷體" w:hint="eastAsia"/>
          <w:bCs/>
          <w:iCs/>
        </w:rPr>
        <w:t>工程會107年8月10日函釋，公共工程設計成果影響後續工程品質及效率甚巨，請市縣政府督促所屬辦理技術服務採購時，應要求技術服務廠商以務實周延之態度辦理設計相關作業，並落實審查工作。各機關單位預算執行要點第15點第1款規定，為加強預算之執行，避免發生進度嚴重落後及經費鉅額保留，所列計畫於編定預算案後，延續性計畫應切實依照原定分年進度辦理，以前年度執行結果如有進度落後情形，應積極檢討改善。</w:t>
      </w:r>
      <w:r w:rsidRPr="002B25FA">
        <w:rPr>
          <w:rFonts w:ascii="標楷體" w:eastAsia="標楷體" w:hAnsi="標楷體" w:hint="eastAsia"/>
          <w:bCs/>
        </w:rPr>
        <w:t>經查核有：</w:t>
      </w:r>
      <w:r w:rsidRPr="002B25FA">
        <w:rPr>
          <w:rFonts w:ascii="標楷體" w:eastAsia="標楷體" w:hAnsi="標楷體"/>
          <w:bCs/>
        </w:rPr>
        <w:t>A</w:t>
      </w:r>
      <w:r w:rsidRPr="002B25FA">
        <w:rPr>
          <w:rFonts w:ascii="標楷體" w:eastAsia="標楷體" w:hAnsi="標楷體" w:hint="eastAsia"/>
          <w:bCs/>
        </w:rPr>
        <w:t>.</w:t>
      </w:r>
      <w:r w:rsidRPr="002B25FA">
        <w:rPr>
          <w:rFonts w:ascii="標楷體" w:eastAsia="標楷體" w:hAnsi="標楷體" w:hint="eastAsia"/>
          <w:bCs/>
          <w:iCs/>
        </w:rPr>
        <w:t>部分市縣計畫或工程案執行進度落後，致延宕完工或營運期程，如臺北市、新北市、臺中市、高雄市、基隆市、新竹市、苗栗縣、彰化縣、南投縣、雲林縣、嘉義縣、花蓮縣、臺東縣、澎湖縣、金門縣、連江縣等16市縣。</w:t>
      </w:r>
      <w:r w:rsidRPr="002B25FA">
        <w:rPr>
          <w:rFonts w:ascii="標楷體" w:eastAsia="標楷體" w:hAnsi="標楷體"/>
          <w:bCs/>
          <w:iCs/>
        </w:rPr>
        <w:t>B</w:t>
      </w:r>
      <w:r w:rsidRPr="002B25FA">
        <w:rPr>
          <w:rFonts w:ascii="標楷體" w:eastAsia="標楷體" w:hAnsi="標楷體" w:hint="eastAsia"/>
          <w:bCs/>
          <w:iCs/>
        </w:rPr>
        <w:t>.部分市縣未確實審查工程發包圖說，導致電力設置容量不足無法啟用，或施作項目與圖說或契約規定不符，或施工品質欠佳影響後續營運，如臺中市、基隆市、彰化縣、澎湖縣、連江縣等5市縣。C.部分縣市計畫執行進度未能與預算編列有效配合，或未妥適評估業務需求，造成鉅額經費保留或賸餘，如宜蘭縣、新竹市、苗栗縣、花蓮縣、臺東縣、金門縣等6縣市。D.</w:t>
      </w:r>
      <w:r w:rsidR="006E51F4">
        <w:rPr>
          <w:rFonts w:ascii="標楷體" w:eastAsia="標楷體" w:hAnsi="標楷體" w:hint="eastAsia"/>
          <w:bCs/>
          <w:iCs/>
        </w:rPr>
        <w:t>部分市縣未依核定計畫內容執行，或未就變更項目函報中央備查，即逕</w:t>
      </w:r>
      <w:r w:rsidRPr="002B25FA">
        <w:rPr>
          <w:rFonts w:ascii="標楷體" w:eastAsia="標楷體" w:hAnsi="標楷體" w:hint="eastAsia"/>
          <w:bCs/>
          <w:iCs/>
        </w:rPr>
        <w:t>自增減施作項目或數量，如新北市、臺中市、高雄市、彰化縣等4市縣。</w:t>
      </w:r>
    </w:p>
    <w:p w:rsidR="00CB6F5B" w:rsidRPr="002B25FA" w:rsidRDefault="00CB6F5B" w:rsidP="00381E76">
      <w:pPr>
        <w:overflowPunct w:val="0"/>
        <w:spacing w:line="440" w:lineRule="exact"/>
        <w:ind w:firstLineChars="550" w:firstLine="1321"/>
        <w:jc w:val="both"/>
        <w:rPr>
          <w:rFonts w:ascii="標楷體" w:eastAsia="標楷體" w:hAnsi="標楷體"/>
          <w:bCs/>
        </w:rPr>
      </w:pPr>
      <w:r w:rsidRPr="002B25FA">
        <w:rPr>
          <w:rFonts w:ascii="標楷體" w:eastAsia="標楷體" w:hAnsi="標楷體" w:hint="eastAsia"/>
          <w:b/>
          <w:bCs/>
        </w:rPr>
        <w:t>（</w:t>
      </w:r>
      <w:r w:rsidRPr="002B25FA">
        <w:rPr>
          <w:rFonts w:ascii="標楷體" w:eastAsia="標楷體" w:hAnsi="標楷體"/>
          <w:b/>
          <w:bCs/>
        </w:rPr>
        <w:t>3</w:t>
      </w:r>
      <w:r w:rsidRPr="002B25FA">
        <w:rPr>
          <w:rFonts w:ascii="標楷體" w:eastAsia="標楷體" w:hAnsi="標楷體" w:hint="eastAsia"/>
          <w:b/>
          <w:bCs/>
        </w:rPr>
        <w:t xml:space="preserve">）　</w:t>
      </w:r>
      <w:r w:rsidRPr="002B25FA">
        <w:rPr>
          <w:rFonts w:ascii="標楷體" w:eastAsia="標楷體" w:hAnsi="標楷體" w:hint="eastAsia"/>
          <w:b/>
          <w:bCs/>
          <w:iCs/>
        </w:rPr>
        <w:t>計畫未達成預計效益，或未訂定經營管理規章，或受補助興建公共設施之使用效益欠佳，或後續維運經費或人力不足：</w:t>
      </w:r>
      <w:r w:rsidRPr="002B25FA">
        <w:rPr>
          <w:rFonts w:ascii="標楷體" w:eastAsia="標楷體" w:hAnsi="標楷體" w:hint="eastAsia"/>
          <w:bCs/>
          <w:iCs/>
        </w:rPr>
        <w:t>公共設施有效管理使用作業要點第3點第1款規定，主管機關在地方為市縣政府。同要點第5點規定，主管機關對於轄管之公共設施應有效管理，督導設施管理機關每年至少辦理1次主動清查使用情形，並作成紀錄。經查核有：</w:t>
      </w:r>
      <w:r w:rsidRPr="002B25FA">
        <w:rPr>
          <w:rFonts w:ascii="標楷體" w:eastAsia="標楷體" w:hAnsi="標楷體"/>
          <w:bCs/>
          <w:iCs/>
        </w:rPr>
        <w:t>A</w:t>
      </w:r>
      <w:r w:rsidRPr="002B25FA">
        <w:rPr>
          <w:rFonts w:ascii="標楷體" w:eastAsia="標楷體" w:hAnsi="標楷體" w:hint="eastAsia"/>
          <w:bCs/>
          <w:iCs/>
        </w:rPr>
        <w:t>.部分市縣於計畫完成後未達成預計效益，如臺北市、新北市、臺中市、臺南市、高雄市、基隆市、宜蘭縣、新竹縣、苗栗縣、彰化縣、南投縣、屏東縣、花蓮縣、臺東縣、金門縣、連江縣等16市縣。</w:t>
      </w:r>
      <w:r w:rsidRPr="002B25FA">
        <w:rPr>
          <w:rFonts w:ascii="標楷體" w:eastAsia="標楷體" w:hAnsi="標楷體"/>
          <w:bCs/>
          <w:iCs/>
        </w:rPr>
        <w:t>B</w:t>
      </w:r>
      <w:r w:rsidRPr="002B25FA">
        <w:rPr>
          <w:rFonts w:ascii="標楷體" w:eastAsia="標楷體" w:hAnsi="標楷體" w:hint="eastAsia"/>
          <w:bCs/>
          <w:iCs/>
        </w:rPr>
        <w:t>.</w:t>
      </w:r>
      <w:r w:rsidRPr="002B25FA">
        <w:rPr>
          <w:rFonts w:ascii="標楷體" w:eastAsia="標楷體" w:hAnsi="標楷體" w:hint="eastAsia"/>
          <w:bCs/>
        </w:rPr>
        <w:t>部分市縣未訂定經營管理辦法、作業規範，或相關規定未盡周妥，如臺北市、新北市、臺中市、高雄市、彰化縣、南投縣、花蓮縣、連江縣等8市縣。</w:t>
      </w:r>
      <w:r w:rsidRPr="002B25FA">
        <w:rPr>
          <w:rFonts w:ascii="標楷體" w:eastAsia="標楷體" w:hAnsi="標楷體"/>
          <w:bCs/>
          <w:iCs/>
        </w:rPr>
        <w:t>C</w:t>
      </w:r>
      <w:r w:rsidRPr="002B25FA">
        <w:rPr>
          <w:rFonts w:ascii="標楷體" w:eastAsia="標楷體" w:hAnsi="標楷體" w:hint="eastAsia"/>
          <w:bCs/>
          <w:iCs/>
        </w:rPr>
        <w:t>.部分市縣受補助興建公共設施之使用效益欠佳，如臺中市、基隆市、新竹縣、苗栗縣、雲林縣、屏東縣、花蓮縣、臺東縣、金門縣、連江縣等10市縣。</w:t>
      </w:r>
      <w:r w:rsidRPr="002B25FA">
        <w:rPr>
          <w:rFonts w:ascii="標楷體" w:eastAsia="標楷體" w:hAnsi="標楷體"/>
          <w:bCs/>
          <w:iCs/>
        </w:rPr>
        <w:t>D</w:t>
      </w:r>
      <w:r w:rsidRPr="002B25FA">
        <w:rPr>
          <w:rFonts w:ascii="標楷體" w:eastAsia="標楷體" w:hAnsi="標楷體" w:hint="eastAsia"/>
          <w:bCs/>
          <w:iCs/>
        </w:rPr>
        <w:t>.部分市縣於計畫或設施完成後，後續維運經費或人力不足，如新北市、臺中市、臺南市、南投縣、花蓮縣、連江縣等6市縣。</w:t>
      </w:r>
    </w:p>
    <w:p w:rsidR="00CB6F5B" w:rsidRPr="002B25FA" w:rsidRDefault="00CB6F5B" w:rsidP="00381E76">
      <w:pPr>
        <w:overflowPunct w:val="0"/>
        <w:spacing w:line="440" w:lineRule="exact"/>
        <w:ind w:firstLineChars="200" w:firstLine="480"/>
        <w:jc w:val="both"/>
        <w:rPr>
          <w:rFonts w:ascii="標楷體" w:eastAsia="標楷體" w:hAnsi="標楷體"/>
        </w:rPr>
      </w:pPr>
      <w:r w:rsidRPr="002B25FA">
        <w:rPr>
          <w:rFonts w:ascii="標楷體" w:eastAsia="標楷體" w:hAnsi="標楷體" w:hint="eastAsia"/>
        </w:rPr>
        <w:t>以上第1</w:t>
      </w:r>
      <w:r w:rsidR="002B2E3B">
        <w:rPr>
          <w:rFonts w:ascii="標楷體" w:eastAsia="標楷體" w:hAnsi="標楷體" w:hint="eastAsia"/>
        </w:rPr>
        <w:t>點及第</w:t>
      </w:r>
      <w:r w:rsidRPr="002B25FA">
        <w:rPr>
          <w:rFonts w:ascii="標楷體" w:eastAsia="標楷體" w:hAnsi="標楷體" w:hint="eastAsia"/>
        </w:rPr>
        <w:t>2點所列事項，業經本部函</w:t>
      </w:r>
      <w:r w:rsidRPr="002B25FA">
        <w:rPr>
          <w:rFonts w:ascii="標楷體" w:eastAsia="標楷體" w:hAnsi="標楷體" w:hint="eastAsia"/>
          <w:bCs/>
        </w:rPr>
        <w:t>請行政院促請中央補助機關督促各市縣政府依預算法相關規定辦理，並落實審核及管考機制。</w:t>
      </w:r>
      <w:r w:rsidR="00FA1862" w:rsidRPr="00FA1862">
        <w:rPr>
          <w:rFonts w:ascii="標楷體" w:eastAsia="標楷體" w:hAnsi="標楷體" w:hint="eastAsia"/>
          <w:bCs/>
        </w:rPr>
        <w:t>據復：業交付行政院主計總處處理，該總處於113年6月12日函請中央相關機關與各市縣政府積極檢討改進。</w:t>
      </w:r>
      <w:r w:rsidRPr="002B25FA">
        <w:rPr>
          <w:rFonts w:ascii="標楷體" w:eastAsia="標楷體" w:hAnsi="標楷體" w:hint="eastAsia"/>
          <w:bCs/>
        </w:rPr>
        <w:t>第3點所列事項，業經本部</w:t>
      </w:r>
      <w:r w:rsidR="00D8686D">
        <w:rPr>
          <w:rFonts w:ascii="標楷體" w:eastAsia="標楷體" w:hAnsi="標楷體" w:hint="eastAsia"/>
          <w:bCs/>
        </w:rPr>
        <w:t>各</w:t>
      </w:r>
      <w:r w:rsidRPr="002B25FA">
        <w:rPr>
          <w:rFonts w:ascii="標楷體" w:eastAsia="標楷體" w:hAnsi="標楷體" w:hint="eastAsia"/>
        </w:rPr>
        <w:t>地方審計處室函請轄審市縣政府妥適處理及檢討改善。</w:t>
      </w:r>
    </w:p>
    <w:p w:rsidR="000F013D" w:rsidRPr="002B25FA" w:rsidRDefault="000F013D" w:rsidP="00381E76">
      <w:pPr>
        <w:pStyle w:val="2"/>
        <w:keepNext w:val="0"/>
        <w:kinsoku w:val="0"/>
        <w:overflowPunct w:val="0"/>
        <w:spacing w:line="426" w:lineRule="exact"/>
        <w:ind w:firstLineChars="200" w:firstLine="561"/>
        <w:rPr>
          <w:b/>
          <w:bCs/>
          <w:sz w:val="28"/>
          <w:szCs w:val="28"/>
        </w:rPr>
      </w:pPr>
      <w:r w:rsidRPr="002B25FA">
        <w:rPr>
          <w:rFonts w:hint="eastAsia"/>
          <w:b/>
          <w:bCs/>
          <w:sz w:val="28"/>
          <w:szCs w:val="28"/>
        </w:rPr>
        <w:lastRenderedPageBreak/>
        <w:t>（</w:t>
      </w:r>
      <w:r w:rsidRPr="002B25FA">
        <w:rPr>
          <w:rFonts w:hint="eastAsia"/>
          <w:b/>
          <w:bCs/>
          <w:sz w:val="28"/>
          <w:szCs w:val="28"/>
          <w:lang w:eastAsia="zh-TW"/>
        </w:rPr>
        <w:t>三</w:t>
      </w:r>
      <w:r w:rsidRPr="002B25FA">
        <w:rPr>
          <w:rFonts w:hint="eastAsia"/>
          <w:b/>
          <w:bCs/>
          <w:sz w:val="28"/>
          <w:szCs w:val="28"/>
        </w:rPr>
        <w:t xml:space="preserve">）　</w:t>
      </w:r>
      <w:r w:rsidRPr="002B25FA">
        <w:rPr>
          <w:rFonts w:hAnsi="標楷體" w:cs="新細明體" w:hint="eastAsia"/>
          <w:b/>
          <w:sz w:val="28"/>
          <w:szCs w:val="28"/>
        </w:rPr>
        <w:t>為達成2050</w:t>
      </w:r>
      <w:proofErr w:type="gramStart"/>
      <w:r w:rsidRPr="002B25FA">
        <w:rPr>
          <w:rFonts w:hAnsi="標楷體" w:cs="新細明體" w:hint="eastAsia"/>
          <w:b/>
          <w:sz w:val="28"/>
          <w:szCs w:val="28"/>
        </w:rPr>
        <w:t>淨零碳排願</w:t>
      </w:r>
      <w:proofErr w:type="gramEnd"/>
      <w:r w:rsidRPr="002B25FA">
        <w:rPr>
          <w:rFonts w:hAnsi="標楷體" w:cs="新細明體" w:hint="eastAsia"/>
          <w:b/>
          <w:sz w:val="28"/>
          <w:szCs w:val="28"/>
        </w:rPr>
        <w:t>景，營造電動汽車友善環境，市縣政府加速布建充電設施，惟部分市縣未妥</w:t>
      </w:r>
      <w:proofErr w:type="gramStart"/>
      <w:r w:rsidRPr="002B25FA">
        <w:rPr>
          <w:rFonts w:hAnsi="標楷體" w:cs="新細明體" w:hint="eastAsia"/>
          <w:b/>
          <w:sz w:val="28"/>
          <w:szCs w:val="28"/>
        </w:rPr>
        <w:t>適</w:t>
      </w:r>
      <w:proofErr w:type="gramEnd"/>
      <w:r w:rsidRPr="002B25FA">
        <w:rPr>
          <w:rFonts w:hAnsi="標楷體" w:cs="新細明體" w:hint="eastAsia"/>
          <w:b/>
          <w:sz w:val="28"/>
          <w:szCs w:val="28"/>
        </w:rPr>
        <w:t>規劃設置地點積極建置，未妥</w:t>
      </w:r>
      <w:proofErr w:type="gramStart"/>
      <w:r w:rsidRPr="002B25FA">
        <w:rPr>
          <w:rFonts w:hAnsi="標楷體" w:cs="新細明體" w:hint="eastAsia"/>
          <w:b/>
          <w:sz w:val="28"/>
          <w:szCs w:val="28"/>
        </w:rPr>
        <w:t>予訂</w:t>
      </w:r>
      <w:proofErr w:type="gramEnd"/>
      <w:r w:rsidR="00B43A08">
        <w:rPr>
          <w:rFonts w:hAnsi="標楷體" w:cs="新細明體" w:hint="eastAsia"/>
          <w:b/>
          <w:sz w:val="28"/>
          <w:szCs w:val="28"/>
        </w:rPr>
        <w:t>定充電專用停車位使用規定及時間，或未完整揭露停車場充電資訊，</w:t>
      </w:r>
      <w:r w:rsidR="00B43A08">
        <w:rPr>
          <w:rFonts w:hAnsi="標楷體" w:cs="新細明體" w:hint="eastAsia"/>
          <w:b/>
          <w:sz w:val="28"/>
          <w:szCs w:val="28"/>
          <w:lang w:eastAsia="zh-TW"/>
        </w:rPr>
        <w:t>允宜</w:t>
      </w:r>
      <w:proofErr w:type="spellStart"/>
      <w:r w:rsidRPr="002B25FA">
        <w:rPr>
          <w:rFonts w:hAnsi="標楷體" w:cs="新細明體" w:hint="eastAsia"/>
          <w:b/>
          <w:sz w:val="28"/>
          <w:szCs w:val="28"/>
        </w:rPr>
        <w:t>檢討改善，以達成運</w:t>
      </w:r>
      <w:proofErr w:type="gramStart"/>
      <w:r w:rsidRPr="002B25FA">
        <w:rPr>
          <w:rFonts w:hAnsi="標楷體" w:cs="新細明體" w:hint="eastAsia"/>
          <w:b/>
          <w:sz w:val="28"/>
          <w:szCs w:val="28"/>
        </w:rPr>
        <w:t>具淨零</w:t>
      </w:r>
      <w:proofErr w:type="gramEnd"/>
      <w:r w:rsidRPr="002B25FA">
        <w:rPr>
          <w:rFonts w:hAnsi="標楷體" w:cs="新細明體" w:hint="eastAsia"/>
          <w:b/>
          <w:sz w:val="28"/>
          <w:szCs w:val="28"/>
        </w:rPr>
        <w:t>轉型之目標</w:t>
      </w:r>
      <w:proofErr w:type="spellEnd"/>
      <w:r w:rsidRPr="002B25FA">
        <w:rPr>
          <w:rFonts w:hAnsi="標楷體" w:cs="新細明體" w:hint="eastAsia"/>
          <w:b/>
          <w:sz w:val="28"/>
          <w:szCs w:val="28"/>
        </w:rPr>
        <w:t>。</w:t>
      </w:r>
    </w:p>
    <w:p w:rsidR="000F013D" w:rsidRPr="002B25FA" w:rsidRDefault="000F013D" w:rsidP="00381E76">
      <w:pPr>
        <w:overflowPunct w:val="0"/>
        <w:spacing w:line="424" w:lineRule="exact"/>
        <w:ind w:firstLineChars="153" w:firstLine="490"/>
        <w:jc w:val="both"/>
        <w:rPr>
          <w:rFonts w:ascii="標楷體" w:eastAsia="標楷體" w:hAnsi="標楷體"/>
          <w:b/>
          <w:bCs/>
          <w:snapToGrid w:val="0"/>
          <w:kern w:val="0"/>
        </w:rPr>
      </w:pPr>
      <w:r w:rsidRPr="002B25FA">
        <w:rPr>
          <w:rFonts w:ascii="標楷體" w:eastAsia="標楷體" w:hAnsi="標楷體" w:hint="eastAsia"/>
          <w:noProof/>
          <w:sz w:val="32"/>
          <w:szCs w:val="32"/>
        </w:rPr>
        <mc:AlternateContent>
          <mc:Choice Requires="wps">
            <w:drawing>
              <wp:anchor distT="0" distB="0" distL="114300" distR="114300" simplePos="0" relativeHeight="251784192" behindDoc="1" locked="0" layoutInCell="1" allowOverlap="1" wp14:anchorId="22EB6145" wp14:editId="3AFF504F">
                <wp:simplePos x="0" y="0"/>
                <wp:positionH relativeFrom="margin">
                  <wp:posOffset>1930253</wp:posOffset>
                </wp:positionH>
                <wp:positionV relativeFrom="paragraph">
                  <wp:posOffset>2995686</wp:posOffset>
                </wp:positionV>
                <wp:extent cx="4434840" cy="1562100"/>
                <wp:effectExtent l="0" t="0" r="3810" b="0"/>
                <wp:wrapTight wrapText="bothSides">
                  <wp:wrapPolygon edited="0">
                    <wp:start x="0" y="0"/>
                    <wp:lineTo x="0" y="21337"/>
                    <wp:lineTo x="21526" y="21337"/>
                    <wp:lineTo x="21526" y="0"/>
                    <wp:lineTo x="0" y="0"/>
                  </wp:wrapPolygon>
                </wp:wrapTight>
                <wp:docPr id="1542045764"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4840" cy="1562100"/>
                        </a:xfrm>
                        <a:prstGeom prst="rect">
                          <a:avLst/>
                        </a:prstGeom>
                        <a:solidFill>
                          <a:sysClr val="window" lastClr="FFFFFF"/>
                        </a:solidFill>
                        <a:ln>
                          <a:noFill/>
                        </a:ln>
                      </wps:spPr>
                      <wps:txbx>
                        <w:txbxContent>
                          <w:p w:rsidR="007706F9" w:rsidRPr="002D5151" w:rsidRDefault="007706F9" w:rsidP="002D5151">
                            <w:pPr>
                              <w:spacing w:beforeLines="10" w:before="36" w:line="300" w:lineRule="exact"/>
                              <w:ind w:leftChars="-93" w:left="-223" w:rightChars="-27" w:right="-65" w:firstLineChars="41" w:firstLine="80"/>
                              <w:jc w:val="center"/>
                              <w:rPr>
                                <w:rFonts w:ascii="標楷體" w:eastAsia="標楷體" w:hAnsi="標楷體"/>
                                <w:b/>
                                <w:bCs/>
                                <w:spacing w:val="-22"/>
                              </w:rPr>
                            </w:pPr>
                            <w:r w:rsidRPr="002D5151">
                              <w:rPr>
                                <w:rFonts w:ascii="標楷體" w:eastAsia="標楷體" w:hAnsi="標楷體" w:hint="eastAsia"/>
                                <w:b/>
                                <w:bCs/>
                                <w:spacing w:val="-22"/>
                              </w:rPr>
                              <w:t>表</w:t>
                            </w:r>
                            <w:r w:rsidRPr="002D5151">
                              <w:rPr>
                                <w:rFonts w:ascii="標楷體" w:eastAsia="標楷體" w:hAnsi="標楷體"/>
                                <w:b/>
                                <w:bCs/>
                                <w:spacing w:val="-22"/>
                              </w:rPr>
                              <w:t>4</w:t>
                            </w:r>
                            <w:r w:rsidRPr="002D5151">
                              <w:rPr>
                                <w:rFonts w:ascii="標楷體" w:eastAsia="標楷體" w:hAnsi="標楷體" w:hint="eastAsia"/>
                                <w:b/>
                                <w:bCs/>
                                <w:spacing w:val="-22"/>
                              </w:rPr>
                              <w:t xml:space="preserve">　截至112</w:t>
                            </w:r>
                            <w:r>
                              <w:rPr>
                                <w:rFonts w:ascii="標楷體" w:eastAsia="標楷體" w:hAnsi="標楷體" w:hint="eastAsia"/>
                                <w:b/>
                                <w:bCs/>
                                <w:spacing w:val="-22"/>
                              </w:rPr>
                              <w:t>年底</w:t>
                            </w:r>
                            <w:r w:rsidRPr="002D5151">
                              <w:rPr>
                                <w:rFonts w:ascii="標楷體" w:eastAsia="標楷體" w:hAnsi="標楷體" w:hint="eastAsia"/>
                                <w:b/>
                                <w:spacing w:val="-22"/>
                                <w:kern w:val="0"/>
                              </w:rPr>
                              <w:t>各市縣公有路外公共停車場電動汽車充電設施設置情形</w:t>
                            </w:r>
                          </w:p>
                          <w:p w:rsidR="007706F9" w:rsidRPr="005A63A2" w:rsidRDefault="007706F9" w:rsidP="000F013D">
                            <w:pPr>
                              <w:spacing w:beforeLines="10" w:before="36" w:line="240" w:lineRule="exact"/>
                              <w:ind w:left="26" w:rightChars="48" w:right="115" w:hangingChars="13" w:hanging="26"/>
                              <w:jc w:val="right"/>
                              <w:rPr>
                                <w:rFonts w:ascii="標楷體" w:eastAsia="標楷體" w:hAnsi="標楷體"/>
                                <w:sz w:val="20"/>
                                <w:szCs w:val="20"/>
                              </w:rPr>
                            </w:pPr>
                            <w:r w:rsidRPr="005A63A2">
                              <w:rPr>
                                <w:rFonts w:ascii="標楷體" w:eastAsia="標楷體" w:hAnsi="標楷體" w:hint="eastAsia"/>
                                <w:sz w:val="20"/>
                                <w:szCs w:val="20"/>
                              </w:rPr>
                              <w:t>單位：</w:t>
                            </w:r>
                            <w:r>
                              <w:rPr>
                                <w:rFonts w:ascii="標楷體" w:eastAsia="標楷體" w:hAnsi="標楷體" w:hint="eastAsia"/>
                                <w:kern w:val="0"/>
                                <w:sz w:val="20"/>
                                <w:szCs w:val="20"/>
                              </w:rPr>
                              <w:t>場、格、槍</w:t>
                            </w:r>
                            <w:r w:rsidRPr="005A63A2">
                              <w:rPr>
                                <w:rFonts w:ascii="標楷體" w:eastAsia="標楷體" w:hAnsi="標楷體" w:hint="eastAsia"/>
                                <w:kern w:val="0"/>
                                <w:sz w:val="20"/>
                                <w:szCs w:val="20"/>
                              </w:rPr>
                              <w:t>、％</w:t>
                            </w:r>
                          </w:p>
                          <w:tbl>
                            <w:tblPr>
                              <w:tblStyle w:val="af3"/>
                              <w:tblW w:w="5000" w:type="pct"/>
                              <w:jc w:val="center"/>
                              <w:tblLook w:val="04A0" w:firstRow="1" w:lastRow="0" w:firstColumn="1" w:lastColumn="0" w:noHBand="0" w:noVBand="1"/>
                            </w:tblPr>
                            <w:tblGrid>
                              <w:gridCol w:w="1629"/>
                              <w:gridCol w:w="753"/>
                              <w:gridCol w:w="1042"/>
                              <w:gridCol w:w="892"/>
                              <w:gridCol w:w="1304"/>
                              <w:gridCol w:w="1066"/>
                            </w:tblGrid>
                            <w:tr w:rsidR="007706F9" w:rsidRPr="00C137AB" w:rsidTr="002D5151">
                              <w:trPr>
                                <w:trHeight w:val="20"/>
                                <w:jc w:val="center"/>
                              </w:trPr>
                              <w:tc>
                                <w:tcPr>
                                  <w:tcW w:w="1218" w:type="pct"/>
                                  <w:tcBorders>
                                    <w:bottom w:val="single" w:sz="4" w:space="0" w:color="auto"/>
                                    <w:tl2br w:val="single" w:sz="4" w:space="0" w:color="auto"/>
                                  </w:tcBorders>
                                  <w:vAlign w:val="center"/>
                                </w:tcPr>
                                <w:p w:rsidR="007706F9" w:rsidRPr="00C137AB" w:rsidRDefault="007706F9" w:rsidP="006C4E8D">
                                  <w:pPr>
                                    <w:spacing w:line="320" w:lineRule="exact"/>
                                    <w:jc w:val="right"/>
                                    <w:rPr>
                                      <w:rFonts w:ascii="標楷體" w:eastAsia="標楷體" w:hAnsi="標楷體" w:cs="新細明體"/>
                                      <w:bCs/>
                                    </w:rPr>
                                  </w:pPr>
                                  <w:r w:rsidRPr="00C137AB">
                                    <w:rPr>
                                      <w:rFonts w:ascii="標楷體" w:eastAsia="標楷體" w:hAnsi="標楷體" w:cs="新細明體" w:hint="eastAsia"/>
                                      <w:bCs/>
                                    </w:rPr>
                                    <w:t>項目</w:t>
                                  </w:r>
                                </w:p>
                                <w:p w:rsidR="007706F9" w:rsidRPr="00C137AB" w:rsidRDefault="007706F9" w:rsidP="006C4E8D">
                                  <w:pPr>
                                    <w:spacing w:line="320" w:lineRule="exact"/>
                                    <w:rPr>
                                      <w:rFonts w:ascii="標楷體" w:eastAsia="標楷體" w:hAnsi="標楷體" w:cs="新細明體"/>
                                      <w:bCs/>
                                    </w:rPr>
                                  </w:pPr>
                                  <w:r w:rsidRPr="00C137AB">
                                    <w:rPr>
                                      <w:rFonts w:ascii="標楷體" w:eastAsia="標楷體" w:hAnsi="標楷體" w:cs="新細明體" w:hint="eastAsia"/>
                                      <w:bCs/>
                                    </w:rPr>
                                    <w:t>類別</w:t>
                                  </w:r>
                                </w:p>
                              </w:tc>
                              <w:tc>
                                <w:tcPr>
                                  <w:tcW w:w="563" w:type="pct"/>
                                  <w:tcBorders>
                                    <w:bottom w:val="single" w:sz="4" w:space="0" w:color="auto"/>
                                  </w:tcBorders>
                                  <w:vAlign w:val="center"/>
                                </w:tcPr>
                                <w:p w:rsidR="007706F9" w:rsidRPr="00C137AB" w:rsidRDefault="007706F9" w:rsidP="006C4E8D">
                                  <w:pPr>
                                    <w:spacing w:line="240" w:lineRule="exact"/>
                                    <w:jc w:val="center"/>
                                    <w:rPr>
                                      <w:rFonts w:ascii="標楷體" w:eastAsia="標楷體" w:hAnsi="標楷體" w:cs="新細明體"/>
                                      <w:bCs/>
                                    </w:rPr>
                                  </w:pPr>
                                  <w:r w:rsidRPr="00C137AB">
                                    <w:rPr>
                                      <w:rFonts w:ascii="標楷體" w:eastAsia="標楷體" w:hAnsi="標楷體" w:cs="新細明體" w:hint="eastAsia"/>
                                      <w:bCs/>
                                    </w:rPr>
                                    <w:t>停車場數</w:t>
                                  </w:r>
                                </w:p>
                              </w:tc>
                              <w:tc>
                                <w:tcPr>
                                  <w:tcW w:w="779" w:type="pct"/>
                                  <w:tcBorders>
                                    <w:bottom w:val="single" w:sz="4" w:space="0" w:color="auto"/>
                                  </w:tcBorders>
                                  <w:vAlign w:val="center"/>
                                </w:tcPr>
                                <w:p w:rsidR="007706F9" w:rsidRDefault="007706F9" w:rsidP="006C4E8D">
                                  <w:pPr>
                                    <w:spacing w:line="240" w:lineRule="exact"/>
                                    <w:jc w:val="center"/>
                                    <w:rPr>
                                      <w:rFonts w:ascii="標楷體" w:eastAsia="標楷體" w:hAnsi="標楷體" w:cs="新細明體"/>
                                      <w:bCs/>
                                    </w:rPr>
                                  </w:pPr>
                                  <w:r>
                                    <w:rPr>
                                      <w:rFonts w:ascii="標楷體" w:eastAsia="標楷體" w:hAnsi="標楷體" w:cs="新細明體" w:hint="eastAsia"/>
                                      <w:bCs/>
                                    </w:rPr>
                                    <w:t>停車位</w:t>
                                  </w:r>
                                </w:p>
                                <w:p w:rsidR="007706F9" w:rsidRPr="00C137AB" w:rsidRDefault="007706F9" w:rsidP="006C4E8D">
                                  <w:pPr>
                                    <w:spacing w:line="240" w:lineRule="exact"/>
                                    <w:jc w:val="center"/>
                                    <w:rPr>
                                      <w:rFonts w:ascii="標楷體" w:eastAsia="標楷體" w:hAnsi="標楷體" w:cs="新細明體"/>
                                      <w:bCs/>
                                    </w:rPr>
                                  </w:pPr>
                                  <w:r>
                                    <w:rPr>
                                      <w:rFonts w:ascii="標楷體" w:eastAsia="標楷體" w:hAnsi="標楷體" w:cs="新細明體" w:hint="eastAsia"/>
                                      <w:bCs/>
                                    </w:rPr>
                                    <w:t>格</w:t>
                                  </w:r>
                                  <w:r w:rsidRPr="00C137AB">
                                    <w:rPr>
                                      <w:rFonts w:ascii="標楷體" w:eastAsia="標楷體" w:hAnsi="標楷體" w:cs="新細明體" w:hint="eastAsia"/>
                                      <w:bCs/>
                                    </w:rPr>
                                    <w:t>數（A）</w:t>
                                  </w:r>
                                </w:p>
                              </w:tc>
                              <w:tc>
                                <w:tcPr>
                                  <w:tcW w:w="667" w:type="pct"/>
                                  <w:tcBorders>
                                    <w:bottom w:val="single" w:sz="4" w:space="0" w:color="auto"/>
                                  </w:tcBorders>
                                  <w:vAlign w:val="center"/>
                                </w:tcPr>
                                <w:p w:rsidR="007706F9" w:rsidRPr="00C137AB" w:rsidRDefault="007706F9" w:rsidP="006C4E8D">
                                  <w:pPr>
                                    <w:spacing w:line="240" w:lineRule="exact"/>
                                    <w:jc w:val="center"/>
                                    <w:rPr>
                                      <w:rFonts w:ascii="標楷體" w:eastAsia="標楷體" w:hAnsi="標楷體" w:cs="新細明體"/>
                                      <w:bCs/>
                                    </w:rPr>
                                  </w:pPr>
                                  <w:r w:rsidRPr="00C137AB">
                                    <w:rPr>
                                      <w:rFonts w:ascii="標楷體" w:eastAsia="標楷體" w:hAnsi="標楷體" w:cs="新細明體" w:hint="eastAsia"/>
                                      <w:bCs/>
                                    </w:rPr>
                                    <w:t>已</w:t>
                                  </w:r>
                                  <w:proofErr w:type="gramStart"/>
                                  <w:r w:rsidRPr="00C137AB">
                                    <w:rPr>
                                      <w:rFonts w:ascii="標楷體" w:eastAsia="標楷體" w:hAnsi="標楷體" w:cs="新細明體" w:hint="eastAsia"/>
                                      <w:bCs/>
                                    </w:rPr>
                                    <w:t>設置槍數</w:t>
                                  </w:r>
                                  <w:proofErr w:type="gramEnd"/>
                                  <w:r w:rsidRPr="00C137AB">
                                    <w:rPr>
                                      <w:rFonts w:ascii="標楷體" w:eastAsia="標楷體" w:hAnsi="標楷體" w:cs="新細明體" w:hint="eastAsia"/>
                                      <w:bCs/>
                                    </w:rPr>
                                    <w:t>（B）</w:t>
                                  </w:r>
                                </w:p>
                              </w:tc>
                              <w:tc>
                                <w:tcPr>
                                  <w:tcW w:w="975" w:type="pct"/>
                                  <w:tcBorders>
                                    <w:bottom w:val="single" w:sz="4" w:space="0" w:color="auto"/>
                                  </w:tcBorders>
                                  <w:vAlign w:val="center"/>
                                </w:tcPr>
                                <w:p w:rsidR="007706F9" w:rsidRPr="00C137AB" w:rsidRDefault="007706F9" w:rsidP="006C4E8D">
                                  <w:pPr>
                                    <w:spacing w:line="240" w:lineRule="exact"/>
                                    <w:jc w:val="center"/>
                                    <w:rPr>
                                      <w:rFonts w:ascii="標楷體" w:eastAsia="標楷體" w:hAnsi="標楷體" w:cs="新細明體"/>
                                      <w:bCs/>
                                    </w:rPr>
                                  </w:pPr>
                                  <w:r w:rsidRPr="00C137AB">
                                    <w:rPr>
                                      <w:rFonts w:ascii="標楷體" w:eastAsia="標楷體" w:hAnsi="標楷體" w:cs="新細明體" w:hint="eastAsia"/>
                                      <w:bCs/>
                                    </w:rPr>
                                    <w:t>113及114年預計增</w:t>
                                  </w:r>
                                  <w:proofErr w:type="gramStart"/>
                                  <w:r w:rsidRPr="00C137AB">
                                    <w:rPr>
                                      <w:rFonts w:ascii="標楷體" w:eastAsia="標楷體" w:hAnsi="標楷體" w:cs="新細明體" w:hint="eastAsia"/>
                                      <w:bCs/>
                                    </w:rPr>
                                    <w:t>設槍數</w:t>
                                  </w:r>
                                  <w:proofErr w:type="gramEnd"/>
                                  <w:r w:rsidRPr="00C137AB">
                                    <w:rPr>
                                      <w:rFonts w:ascii="標楷體" w:eastAsia="標楷體" w:hAnsi="標楷體" w:cs="新細明體" w:hint="eastAsia"/>
                                      <w:bCs/>
                                    </w:rPr>
                                    <w:t>（C）</w:t>
                                  </w:r>
                                </w:p>
                              </w:tc>
                              <w:tc>
                                <w:tcPr>
                                  <w:tcW w:w="797" w:type="pct"/>
                                  <w:tcBorders>
                                    <w:bottom w:val="single" w:sz="4" w:space="0" w:color="auto"/>
                                  </w:tcBorders>
                                  <w:vAlign w:val="center"/>
                                </w:tcPr>
                                <w:p w:rsidR="007706F9" w:rsidRPr="00C137AB" w:rsidRDefault="007706F9" w:rsidP="002D5151">
                                  <w:pPr>
                                    <w:spacing w:line="240" w:lineRule="exact"/>
                                    <w:jc w:val="center"/>
                                    <w:rPr>
                                      <w:rFonts w:ascii="標楷體" w:eastAsia="標楷體" w:hAnsi="標楷體" w:cs="新細明體"/>
                                      <w:bCs/>
                                    </w:rPr>
                                  </w:pPr>
                                  <w:r w:rsidRPr="00C137AB">
                                    <w:rPr>
                                      <w:rFonts w:ascii="標楷體" w:eastAsia="標楷體" w:hAnsi="標楷體" w:cs="新細明體" w:hint="eastAsia"/>
                                      <w:bCs/>
                                    </w:rPr>
                                    <w:t>設置比率</w:t>
                                  </w:r>
                                  <w:r w:rsidRPr="00C137AB">
                                    <w:rPr>
                                      <w:rFonts w:ascii="標楷體" w:eastAsia="標楷體" w:hAnsi="標楷體" w:cs="新細明體"/>
                                      <w:bCs/>
                                    </w:rPr>
                                    <w:br/>
                                  </w:r>
                                  <w:r w:rsidRPr="00C137AB">
                                    <w:rPr>
                                      <w:rFonts w:ascii="標楷體" w:eastAsia="標楷體" w:hAnsi="標楷體" w:cs="新細明體" w:hint="eastAsia"/>
                                      <w:bCs/>
                                    </w:rPr>
                                    <w:t>[（B+C）/A×100]</w:t>
                                  </w:r>
                                </w:p>
                              </w:tc>
                            </w:tr>
                            <w:tr w:rsidR="007706F9" w:rsidRPr="00C137AB" w:rsidTr="002D5151">
                              <w:trPr>
                                <w:trHeight w:val="20"/>
                                <w:jc w:val="center"/>
                              </w:trPr>
                              <w:tc>
                                <w:tcPr>
                                  <w:tcW w:w="1218" w:type="pct"/>
                                  <w:tcBorders>
                                    <w:top w:val="single" w:sz="4" w:space="0" w:color="auto"/>
                                    <w:left w:val="single" w:sz="4" w:space="0" w:color="auto"/>
                                    <w:bottom w:val="single" w:sz="4" w:space="0" w:color="auto"/>
                                  </w:tcBorders>
                                  <w:vAlign w:val="center"/>
                                </w:tcPr>
                                <w:p w:rsidR="007706F9" w:rsidRPr="00C137AB" w:rsidRDefault="007706F9" w:rsidP="006C4E8D">
                                  <w:pPr>
                                    <w:spacing w:line="240" w:lineRule="exact"/>
                                    <w:jc w:val="center"/>
                                    <w:rPr>
                                      <w:rFonts w:ascii="標楷體" w:eastAsia="標楷體" w:hAnsi="標楷體" w:cs="新細明體"/>
                                      <w:b/>
                                      <w:bCs/>
                                    </w:rPr>
                                  </w:pPr>
                                  <w:r w:rsidRPr="00C137AB">
                                    <w:rPr>
                                      <w:rFonts w:ascii="標楷體" w:eastAsia="標楷體" w:hAnsi="標楷體" w:cs="新細明體" w:hint="eastAsia"/>
                                      <w:b/>
                                      <w:bCs/>
                                    </w:rPr>
                                    <w:t>合計</w:t>
                                  </w:r>
                                </w:p>
                              </w:tc>
                              <w:tc>
                                <w:tcPr>
                                  <w:tcW w:w="563" w:type="pct"/>
                                  <w:tcBorders>
                                    <w:top w:val="single" w:sz="4" w:space="0" w:color="auto"/>
                                    <w:bottom w:val="single" w:sz="4" w:space="0" w:color="auto"/>
                                  </w:tcBorders>
                                  <w:vAlign w:val="center"/>
                                </w:tcPr>
                                <w:p w:rsidR="007706F9" w:rsidRPr="00C137AB" w:rsidRDefault="007706F9" w:rsidP="006C4E8D">
                                  <w:pPr>
                                    <w:widowControl/>
                                    <w:spacing w:line="240" w:lineRule="exact"/>
                                    <w:jc w:val="right"/>
                                    <w:rPr>
                                      <w:rFonts w:ascii="標楷體" w:eastAsia="標楷體" w:hAnsi="標楷體"/>
                                      <w:b/>
                                    </w:rPr>
                                  </w:pPr>
                                  <w:r w:rsidRPr="00C137AB">
                                    <w:rPr>
                                      <w:rFonts w:ascii="標楷體" w:eastAsia="標楷體" w:hAnsi="標楷體" w:hint="eastAsia"/>
                                      <w:b/>
                                    </w:rPr>
                                    <w:t>2,621</w:t>
                                  </w:r>
                                </w:p>
                              </w:tc>
                              <w:tc>
                                <w:tcPr>
                                  <w:tcW w:w="779" w:type="pct"/>
                                  <w:tcBorders>
                                    <w:top w:val="single" w:sz="4" w:space="0" w:color="auto"/>
                                    <w:bottom w:val="single" w:sz="4" w:space="0" w:color="auto"/>
                                  </w:tcBorders>
                                  <w:vAlign w:val="center"/>
                                </w:tcPr>
                                <w:p w:rsidR="007706F9" w:rsidRPr="00C137AB" w:rsidRDefault="007706F9" w:rsidP="006C4E8D">
                                  <w:pPr>
                                    <w:widowControl/>
                                    <w:spacing w:line="240" w:lineRule="exact"/>
                                    <w:jc w:val="right"/>
                                    <w:rPr>
                                      <w:rFonts w:ascii="標楷體" w:eastAsia="標楷體" w:hAnsi="標楷體"/>
                                      <w:b/>
                                    </w:rPr>
                                  </w:pPr>
                                  <w:r w:rsidRPr="00C137AB">
                                    <w:rPr>
                                      <w:rFonts w:ascii="標楷體" w:eastAsia="標楷體" w:hAnsi="標楷體" w:hint="eastAsia"/>
                                      <w:b/>
                                    </w:rPr>
                                    <w:t>339,405</w:t>
                                  </w:r>
                                </w:p>
                              </w:tc>
                              <w:tc>
                                <w:tcPr>
                                  <w:tcW w:w="667" w:type="pct"/>
                                  <w:tcBorders>
                                    <w:top w:val="single" w:sz="4" w:space="0" w:color="auto"/>
                                    <w:bottom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b/>
                                    </w:rPr>
                                  </w:pPr>
                                  <w:r w:rsidRPr="00C137AB">
                                    <w:rPr>
                                      <w:rFonts w:ascii="標楷體" w:eastAsia="標楷體" w:hAnsi="標楷體" w:hint="eastAsia"/>
                                      <w:b/>
                                    </w:rPr>
                                    <w:t>2</w:t>
                                  </w:r>
                                  <w:r w:rsidRPr="00C137AB">
                                    <w:rPr>
                                      <w:rFonts w:ascii="標楷體" w:eastAsia="標楷體" w:hAnsi="標楷體"/>
                                      <w:b/>
                                    </w:rPr>
                                    <w:t>,</w:t>
                                  </w:r>
                                  <w:r w:rsidRPr="00C137AB">
                                    <w:rPr>
                                      <w:rFonts w:ascii="標楷體" w:eastAsia="標楷體" w:hAnsi="標楷體" w:hint="eastAsia"/>
                                      <w:b/>
                                    </w:rPr>
                                    <w:t>624</w:t>
                                  </w:r>
                                </w:p>
                              </w:tc>
                              <w:tc>
                                <w:tcPr>
                                  <w:tcW w:w="975" w:type="pct"/>
                                  <w:tcBorders>
                                    <w:top w:val="single" w:sz="4" w:space="0" w:color="auto"/>
                                    <w:left w:val="single" w:sz="4" w:space="0" w:color="auto"/>
                                    <w:bottom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b/>
                                    </w:rPr>
                                  </w:pPr>
                                  <w:r w:rsidRPr="00C137AB">
                                    <w:rPr>
                                      <w:rFonts w:ascii="標楷體" w:eastAsia="標楷體" w:hAnsi="標楷體" w:hint="eastAsia"/>
                                      <w:b/>
                                    </w:rPr>
                                    <w:t>6,851</w:t>
                                  </w:r>
                                </w:p>
                              </w:tc>
                              <w:tc>
                                <w:tcPr>
                                  <w:tcW w:w="797" w:type="pct"/>
                                  <w:tcBorders>
                                    <w:top w:val="single" w:sz="4" w:space="0" w:color="auto"/>
                                    <w:left w:val="single" w:sz="4" w:space="0" w:color="auto"/>
                                    <w:bottom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b/>
                                    </w:rPr>
                                  </w:pPr>
                                  <w:r w:rsidRPr="00C137AB">
                                    <w:rPr>
                                      <w:rFonts w:ascii="標楷體" w:eastAsia="標楷體" w:hAnsi="標楷體" w:hint="eastAsia"/>
                                      <w:b/>
                                    </w:rPr>
                                    <w:t>2.79</w:t>
                                  </w:r>
                                </w:p>
                              </w:tc>
                            </w:tr>
                            <w:tr w:rsidR="007706F9" w:rsidRPr="00C137AB" w:rsidTr="002D5151">
                              <w:trPr>
                                <w:trHeight w:val="20"/>
                                <w:jc w:val="center"/>
                              </w:trPr>
                              <w:tc>
                                <w:tcPr>
                                  <w:tcW w:w="1218" w:type="pct"/>
                                  <w:tcBorders>
                                    <w:top w:val="single" w:sz="4" w:space="0" w:color="auto"/>
                                    <w:left w:val="single" w:sz="4" w:space="0" w:color="auto"/>
                                  </w:tcBorders>
                                  <w:vAlign w:val="center"/>
                                </w:tcPr>
                                <w:p w:rsidR="007706F9" w:rsidRPr="00C137AB" w:rsidRDefault="007706F9" w:rsidP="006C4E8D">
                                  <w:pPr>
                                    <w:spacing w:line="240" w:lineRule="exact"/>
                                    <w:jc w:val="center"/>
                                    <w:rPr>
                                      <w:rFonts w:ascii="標楷體" w:eastAsia="標楷體" w:hAnsi="標楷體" w:cs="新細明體"/>
                                      <w:bCs/>
                                    </w:rPr>
                                  </w:pPr>
                                  <w:r w:rsidRPr="00C137AB">
                                    <w:rPr>
                                      <w:rFonts w:ascii="標楷體" w:eastAsia="標楷體" w:hAnsi="標楷體" w:cs="新細明體" w:hint="eastAsia"/>
                                      <w:bCs/>
                                    </w:rPr>
                                    <w:t>規劃或興建中</w:t>
                                  </w:r>
                                </w:p>
                              </w:tc>
                              <w:tc>
                                <w:tcPr>
                                  <w:tcW w:w="563" w:type="pct"/>
                                  <w:tcBorders>
                                    <w:top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60</w:t>
                                  </w:r>
                                </w:p>
                              </w:tc>
                              <w:tc>
                                <w:tcPr>
                                  <w:tcW w:w="779" w:type="pct"/>
                                  <w:tcBorders>
                                    <w:top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13,140</w:t>
                                  </w:r>
                                </w:p>
                              </w:tc>
                              <w:tc>
                                <w:tcPr>
                                  <w:tcW w:w="667" w:type="pct"/>
                                  <w:tcBorders>
                                    <w:top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w:t>
                                  </w:r>
                                </w:p>
                              </w:tc>
                              <w:tc>
                                <w:tcPr>
                                  <w:tcW w:w="975" w:type="pct"/>
                                  <w:tcBorders>
                                    <w:top w:val="single" w:sz="4" w:space="0" w:color="auto"/>
                                    <w:left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570</w:t>
                                  </w:r>
                                </w:p>
                              </w:tc>
                              <w:tc>
                                <w:tcPr>
                                  <w:tcW w:w="797" w:type="pct"/>
                                  <w:tcBorders>
                                    <w:top w:val="single" w:sz="4" w:space="0" w:color="auto"/>
                                    <w:left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4</w:t>
                                  </w:r>
                                  <w:r w:rsidRPr="00C137AB">
                                    <w:rPr>
                                      <w:rFonts w:ascii="標楷體" w:eastAsia="標楷體" w:hAnsi="標楷體"/>
                                    </w:rPr>
                                    <w:t>.34</w:t>
                                  </w:r>
                                </w:p>
                              </w:tc>
                            </w:tr>
                            <w:tr w:rsidR="007706F9" w:rsidRPr="00C137AB" w:rsidTr="002D5151">
                              <w:trPr>
                                <w:trHeight w:val="20"/>
                                <w:jc w:val="center"/>
                              </w:trPr>
                              <w:tc>
                                <w:tcPr>
                                  <w:tcW w:w="1218" w:type="pct"/>
                                  <w:tcBorders>
                                    <w:left w:val="single" w:sz="4" w:space="0" w:color="auto"/>
                                    <w:bottom w:val="single" w:sz="4" w:space="0" w:color="auto"/>
                                  </w:tcBorders>
                                  <w:vAlign w:val="center"/>
                                </w:tcPr>
                                <w:p w:rsidR="007706F9" w:rsidRPr="00C137AB" w:rsidRDefault="007706F9" w:rsidP="006C4E8D">
                                  <w:pPr>
                                    <w:spacing w:line="240" w:lineRule="exact"/>
                                    <w:jc w:val="center"/>
                                    <w:rPr>
                                      <w:rFonts w:ascii="標楷體" w:eastAsia="標楷體" w:hAnsi="標楷體" w:cs="新細明體"/>
                                      <w:bCs/>
                                    </w:rPr>
                                  </w:pPr>
                                  <w:r w:rsidRPr="00C137AB">
                                    <w:rPr>
                                      <w:rFonts w:ascii="標楷體" w:eastAsia="標楷體" w:hAnsi="標楷體" w:cs="新細明體" w:hint="eastAsia"/>
                                      <w:bCs/>
                                    </w:rPr>
                                    <w:t>已建置</w:t>
                                  </w:r>
                                </w:p>
                              </w:tc>
                              <w:tc>
                                <w:tcPr>
                                  <w:tcW w:w="563" w:type="pct"/>
                                  <w:tcBorders>
                                    <w:bottom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2,561</w:t>
                                  </w:r>
                                </w:p>
                              </w:tc>
                              <w:tc>
                                <w:tcPr>
                                  <w:tcW w:w="779" w:type="pct"/>
                                  <w:tcBorders>
                                    <w:bottom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326,265</w:t>
                                  </w:r>
                                </w:p>
                              </w:tc>
                              <w:tc>
                                <w:tcPr>
                                  <w:tcW w:w="667" w:type="pct"/>
                                  <w:tcBorders>
                                    <w:bottom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2,624</w:t>
                                  </w:r>
                                </w:p>
                              </w:tc>
                              <w:tc>
                                <w:tcPr>
                                  <w:tcW w:w="975" w:type="pct"/>
                                  <w:tcBorders>
                                    <w:left w:val="single" w:sz="4" w:space="0" w:color="auto"/>
                                    <w:bottom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6,281</w:t>
                                  </w:r>
                                </w:p>
                              </w:tc>
                              <w:tc>
                                <w:tcPr>
                                  <w:tcW w:w="797" w:type="pct"/>
                                  <w:tcBorders>
                                    <w:left w:val="single" w:sz="4" w:space="0" w:color="auto"/>
                                    <w:bottom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2</w:t>
                                  </w:r>
                                  <w:r w:rsidRPr="00C137AB">
                                    <w:rPr>
                                      <w:rFonts w:ascii="標楷體" w:eastAsia="標楷體" w:hAnsi="標楷體"/>
                                    </w:rPr>
                                    <w:t>.73</w:t>
                                  </w:r>
                                </w:p>
                              </w:tc>
                            </w:tr>
                          </w:tbl>
                          <w:p w:rsidR="007706F9" w:rsidRPr="00E46DB6" w:rsidRDefault="007706F9" w:rsidP="00FA1862">
                            <w:pPr>
                              <w:overflowPunct w:val="0"/>
                              <w:adjustRightInd w:val="0"/>
                              <w:snapToGrid w:val="0"/>
                              <w:spacing w:line="200" w:lineRule="exact"/>
                              <w:textAlignment w:val="baseline"/>
                              <w:rPr>
                                <w:rFonts w:ascii="標楷體" w:eastAsia="標楷體" w:hAnsi="標楷體"/>
                                <w:kern w:val="0"/>
                                <w:sz w:val="18"/>
                                <w:szCs w:val="18"/>
                              </w:rPr>
                            </w:pPr>
                            <w:r w:rsidRPr="00E46DB6">
                              <w:rPr>
                                <w:rFonts w:ascii="標楷體" w:eastAsia="標楷體" w:hAnsi="標楷體" w:hint="eastAsia"/>
                                <w:kern w:val="0"/>
                                <w:sz w:val="18"/>
                                <w:szCs w:val="18"/>
                              </w:rPr>
                              <w:t>資料來源：整理自各市縣政府提供資料。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B6145" id="_x0000_s1030" type="#_x0000_t202" style="position:absolute;left:0;text-align:left;margin-left:152pt;margin-top:235.9pt;width:349.2pt;height:123pt;z-index:-251532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" fillcolor="window" stroked="f">
                <v:textbox>
                  <w:txbxContent>
                    <w:p w:rsidR="007706F9" w:rsidRPr="002D5151" w:rsidRDefault="007706F9" w:rsidP="002D5151">
                      <w:pPr>
                        <w:spacing w:beforeLines="10" w:before="36" w:line="300" w:lineRule="exact"/>
                        <w:ind w:leftChars="-93" w:left="-223" w:rightChars="-27" w:right="-65" w:firstLineChars="41" w:firstLine="80"/>
                        <w:jc w:val="center"/>
                        <w:rPr>
                          <w:rFonts w:ascii="標楷體" w:eastAsia="標楷體" w:hAnsi="標楷體"/>
                          <w:b/>
                          <w:bCs/>
                          <w:spacing w:val="-22"/>
                        </w:rPr>
                      </w:pPr>
                      <w:r w:rsidRPr="002D5151">
                        <w:rPr>
                          <w:rFonts w:ascii="標楷體" w:eastAsia="標楷體" w:hAnsi="標楷體" w:hint="eastAsia"/>
                          <w:b/>
                          <w:bCs/>
                          <w:spacing w:val="-22"/>
                        </w:rPr>
                        <w:t>表</w:t>
                      </w:r>
                      <w:r w:rsidRPr="002D5151">
                        <w:rPr>
                          <w:rFonts w:ascii="標楷體" w:eastAsia="標楷體" w:hAnsi="標楷體"/>
                          <w:b/>
                          <w:bCs/>
                          <w:spacing w:val="-22"/>
                        </w:rPr>
                        <w:t>4</w:t>
                      </w:r>
                      <w:r w:rsidRPr="002D5151">
                        <w:rPr>
                          <w:rFonts w:ascii="標楷體" w:eastAsia="標楷體" w:hAnsi="標楷體" w:hint="eastAsia"/>
                          <w:b/>
                          <w:bCs/>
                          <w:spacing w:val="-22"/>
                        </w:rPr>
                        <w:t xml:space="preserve">　截至112</w:t>
                      </w:r>
                      <w:r>
                        <w:rPr>
                          <w:rFonts w:ascii="標楷體" w:eastAsia="標楷體" w:hAnsi="標楷體" w:hint="eastAsia"/>
                          <w:b/>
                          <w:bCs/>
                          <w:spacing w:val="-22"/>
                        </w:rPr>
                        <w:t>年底</w:t>
                      </w:r>
                      <w:r w:rsidRPr="002D5151">
                        <w:rPr>
                          <w:rFonts w:ascii="標楷體" w:eastAsia="標楷體" w:hAnsi="標楷體" w:hint="eastAsia"/>
                          <w:b/>
                          <w:spacing w:val="-22"/>
                          <w:kern w:val="0"/>
                        </w:rPr>
                        <w:t>各市縣公有路外公共停車場電動汽車充電設施設置情形</w:t>
                      </w:r>
                    </w:p>
                    <w:p w:rsidR="007706F9" w:rsidRPr="005A63A2" w:rsidRDefault="007706F9" w:rsidP="000F013D">
                      <w:pPr>
                        <w:spacing w:beforeLines="10" w:before="36" w:line="240" w:lineRule="exact"/>
                        <w:ind w:left="26" w:rightChars="48" w:right="115" w:hangingChars="13" w:hanging="26"/>
                        <w:jc w:val="right"/>
                        <w:rPr>
                          <w:rFonts w:ascii="標楷體" w:eastAsia="標楷體" w:hAnsi="標楷體"/>
                          <w:sz w:val="20"/>
                          <w:szCs w:val="20"/>
                        </w:rPr>
                      </w:pPr>
                      <w:r w:rsidRPr="005A63A2">
                        <w:rPr>
                          <w:rFonts w:ascii="標楷體" w:eastAsia="標楷體" w:hAnsi="標楷體" w:hint="eastAsia"/>
                          <w:sz w:val="20"/>
                          <w:szCs w:val="20"/>
                        </w:rPr>
                        <w:t>單位：</w:t>
                      </w:r>
                      <w:r>
                        <w:rPr>
                          <w:rFonts w:ascii="標楷體" w:eastAsia="標楷體" w:hAnsi="標楷體" w:hint="eastAsia"/>
                          <w:kern w:val="0"/>
                          <w:sz w:val="20"/>
                          <w:szCs w:val="20"/>
                        </w:rPr>
                        <w:t>場、格、槍</w:t>
                      </w:r>
                      <w:r w:rsidRPr="005A63A2">
                        <w:rPr>
                          <w:rFonts w:ascii="標楷體" w:eastAsia="標楷體" w:hAnsi="標楷體" w:hint="eastAsia"/>
                          <w:kern w:val="0"/>
                          <w:sz w:val="20"/>
                          <w:szCs w:val="20"/>
                        </w:rPr>
                        <w:t>、％</w:t>
                      </w:r>
                    </w:p>
                    <w:tbl>
                      <w:tblPr>
                        <w:tblStyle w:val="af3"/>
                        <w:tblW w:w="5000" w:type="pct"/>
                        <w:jc w:val="center"/>
                        <w:tblLook w:val="04A0" w:firstRow="1" w:lastRow="0" w:firstColumn="1" w:lastColumn="0" w:noHBand="0" w:noVBand="1"/>
                      </w:tblPr>
                      <w:tblGrid>
                        <w:gridCol w:w="1629"/>
                        <w:gridCol w:w="753"/>
                        <w:gridCol w:w="1042"/>
                        <w:gridCol w:w="892"/>
                        <w:gridCol w:w="1304"/>
                        <w:gridCol w:w="1066"/>
                      </w:tblGrid>
                      <w:tr w:rsidR="007706F9" w:rsidRPr="00C137AB" w:rsidTr="002D5151">
                        <w:trPr>
                          <w:trHeight w:val="20"/>
                          <w:jc w:val="center"/>
                        </w:trPr>
                        <w:tc>
                          <w:tcPr>
                            <w:tcW w:w="1218" w:type="pct"/>
                            <w:tcBorders>
                              <w:bottom w:val="single" w:sz="4" w:space="0" w:color="auto"/>
                              <w:tl2br w:val="single" w:sz="4" w:space="0" w:color="auto"/>
                            </w:tcBorders>
                            <w:vAlign w:val="center"/>
                          </w:tcPr>
                          <w:p w:rsidR="007706F9" w:rsidRPr="00C137AB" w:rsidRDefault="007706F9" w:rsidP="006C4E8D">
                            <w:pPr>
                              <w:spacing w:line="320" w:lineRule="exact"/>
                              <w:jc w:val="right"/>
                              <w:rPr>
                                <w:rFonts w:ascii="標楷體" w:eastAsia="標楷體" w:hAnsi="標楷體" w:cs="新細明體"/>
                                <w:bCs/>
                              </w:rPr>
                            </w:pPr>
                            <w:r w:rsidRPr="00C137AB">
                              <w:rPr>
                                <w:rFonts w:ascii="標楷體" w:eastAsia="標楷體" w:hAnsi="標楷體" w:cs="新細明體" w:hint="eastAsia"/>
                                <w:bCs/>
                              </w:rPr>
                              <w:t>項目</w:t>
                            </w:r>
                          </w:p>
                          <w:p w:rsidR="007706F9" w:rsidRPr="00C137AB" w:rsidRDefault="007706F9" w:rsidP="006C4E8D">
                            <w:pPr>
                              <w:spacing w:line="320" w:lineRule="exact"/>
                              <w:rPr>
                                <w:rFonts w:ascii="標楷體" w:eastAsia="標楷體" w:hAnsi="標楷體" w:cs="新細明體"/>
                                <w:bCs/>
                              </w:rPr>
                            </w:pPr>
                            <w:r w:rsidRPr="00C137AB">
                              <w:rPr>
                                <w:rFonts w:ascii="標楷體" w:eastAsia="標楷體" w:hAnsi="標楷體" w:cs="新細明體" w:hint="eastAsia"/>
                                <w:bCs/>
                              </w:rPr>
                              <w:t>類別</w:t>
                            </w:r>
                          </w:p>
                        </w:tc>
                        <w:tc>
                          <w:tcPr>
                            <w:tcW w:w="563" w:type="pct"/>
                            <w:tcBorders>
                              <w:bottom w:val="single" w:sz="4" w:space="0" w:color="auto"/>
                            </w:tcBorders>
                            <w:vAlign w:val="center"/>
                          </w:tcPr>
                          <w:p w:rsidR="007706F9" w:rsidRPr="00C137AB" w:rsidRDefault="007706F9" w:rsidP="006C4E8D">
                            <w:pPr>
                              <w:spacing w:line="240" w:lineRule="exact"/>
                              <w:jc w:val="center"/>
                              <w:rPr>
                                <w:rFonts w:ascii="標楷體" w:eastAsia="標楷體" w:hAnsi="標楷體" w:cs="新細明體"/>
                                <w:bCs/>
                              </w:rPr>
                            </w:pPr>
                            <w:r w:rsidRPr="00C137AB">
                              <w:rPr>
                                <w:rFonts w:ascii="標楷體" w:eastAsia="標楷體" w:hAnsi="標楷體" w:cs="新細明體" w:hint="eastAsia"/>
                                <w:bCs/>
                              </w:rPr>
                              <w:t>停車場數</w:t>
                            </w:r>
                          </w:p>
                        </w:tc>
                        <w:tc>
                          <w:tcPr>
                            <w:tcW w:w="779" w:type="pct"/>
                            <w:tcBorders>
                              <w:bottom w:val="single" w:sz="4" w:space="0" w:color="auto"/>
                            </w:tcBorders>
                            <w:vAlign w:val="center"/>
                          </w:tcPr>
                          <w:p w:rsidR="007706F9" w:rsidRDefault="007706F9" w:rsidP="006C4E8D">
                            <w:pPr>
                              <w:spacing w:line="240" w:lineRule="exact"/>
                              <w:jc w:val="center"/>
                              <w:rPr>
                                <w:rFonts w:ascii="標楷體" w:eastAsia="標楷體" w:hAnsi="標楷體" w:cs="新細明體"/>
                                <w:bCs/>
                              </w:rPr>
                            </w:pPr>
                            <w:r>
                              <w:rPr>
                                <w:rFonts w:ascii="標楷體" w:eastAsia="標楷體" w:hAnsi="標楷體" w:cs="新細明體" w:hint="eastAsia"/>
                                <w:bCs/>
                              </w:rPr>
                              <w:t>停車位</w:t>
                            </w:r>
                          </w:p>
                          <w:p w:rsidR="007706F9" w:rsidRPr="00C137AB" w:rsidRDefault="007706F9" w:rsidP="006C4E8D">
                            <w:pPr>
                              <w:spacing w:line="240" w:lineRule="exact"/>
                              <w:jc w:val="center"/>
                              <w:rPr>
                                <w:rFonts w:ascii="標楷體" w:eastAsia="標楷體" w:hAnsi="標楷體" w:cs="新細明體"/>
                                <w:bCs/>
                              </w:rPr>
                            </w:pPr>
                            <w:r>
                              <w:rPr>
                                <w:rFonts w:ascii="標楷體" w:eastAsia="標楷體" w:hAnsi="標楷體" w:cs="新細明體" w:hint="eastAsia"/>
                                <w:bCs/>
                              </w:rPr>
                              <w:t>格</w:t>
                            </w:r>
                            <w:r w:rsidRPr="00C137AB">
                              <w:rPr>
                                <w:rFonts w:ascii="標楷體" w:eastAsia="標楷體" w:hAnsi="標楷體" w:cs="新細明體" w:hint="eastAsia"/>
                                <w:bCs/>
                              </w:rPr>
                              <w:t>數（A）</w:t>
                            </w:r>
                          </w:p>
                        </w:tc>
                        <w:tc>
                          <w:tcPr>
                            <w:tcW w:w="667" w:type="pct"/>
                            <w:tcBorders>
                              <w:bottom w:val="single" w:sz="4" w:space="0" w:color="auto"/>
                            </w:tcBorders>
                            <w:vAlign w:val="center"/>
                          </w:tcPr>
                          <w:p w:rsidR="007706F9" w:rsidRPr="00C137AB" w:rsidRDefault="007706F9" w:rsidP="006C4E8D">
                            <w:pPr>
                              <w:spacing w:line="240" w:lineRule="exact"/>
                              <w:jc w:val="center"/>
                              <w:rPr>
                                <w:rFonts w:ascii="標楷體" w:eastAsia="標楷體" w:hAnsi="標楷體" w:cs="新細明體"/>
                                <w:bCs/>
                              </w:rPr>
                            </w:pPr>
                            <w:r w:rsidRPr="00C137AB">
                              <w:rPr>
                                <w:rFonts w:ascii="標楷體" w:eastAsia="標楷體" w:hAnsi="標楷體" w:cs="新細明體" w:hint="eastAsia"/>
                                <w:bCs/>
                              </w:rPr>
                              <w:t>已</w:t>
                            </w:r>
                            <w:proofErr w:type="gramStart"/>
                            <w:r w:rsidRPr="00C137AB">
                              <w:rPr>
                                <w:rFonts w:ascii="標楷體" w:eastAsia="標楷體" w:hAnsi="標楷體" w:cs="新細明體" w:hint="eastAsia"/>
                                <w:bCs/>
                              </w:rPr>
                              <w:t>設置槍數</w:t>
                            </w:r>
                            <w:proofErr w:type="gramEnd"/>
                            <w:r w:rsidRPr="00C137AB">
                              <w:rPr>
                                <w:rFonts w:ascii="標楷體" w:eastAsia="標楷體" w:hAnsi="標楷體" w:cs="新細明體" w:hint="eastAsia"/>
                                <w:bCs/>
                              </w:rPr>
                              <w:t>（B）</w:t>
                            </w:r>
                          </w:p>
                        </w:tc>
                        <w:tc>
                          <w:tcPr>
                            <w:tcW w:w="975" w:type="pct"/>
                            <w:tcBorders>
                              <w:bottom w:val="single" w:sz="4" w:space="0" w:color="auto"/>
                            </w:tcBorders>
                            <w:vAlign w:val="center"/>
                          </w:tcPr>
                          <w:p w:rsidR="007706F9" w:rsidRPr="00C137AB" w:rsidRDefault="007706F9" w:rsidP="006C4E8D">
                            <w:pPr>
                              <w:spacing w:line="240" w:lineRule="exact"/>
                              <w:jc w:val="center"/>
                              <w:rPr>
                                <w:rFonts w:ascii="標楷體" w:eastAsia="標楷體" w:hAnsi="標楷體" w:cs="新細明體"/>
                                <w:bCs/>
                              </w:rPr>
                            </w:pPr>
                            <w:r w:rsidRPr="00C137AB">
                              <w:rPr>
                                <w:rFonts w:ascii="標楷體" w:eastAsia="標楷體" w:hAnsi="標楷體" w:cs="新細明體" w:hint="eastAsia"/>
                                <w:bCs/>
                              </w:rPr>
                              <w:t>113及114年預計增</w:t>
                            </w:r>
                            <w:proofErr w:type="gramStart"/>
                            <w:r w:rsidRPr="00C137AB">
                              <w:rPr>
                                <w:rFonts w:ascii="標楷體" w:eastAsia="標楷體" w:hAnsi="標楷體" w:cs="新細明體" w:hint="eastAsia"/>
                                <w:bCs/>
                              </w:rPr>
                              <w:t>設槍數</w:t>
                            </w:r>
                            <w:proofErr w:type="gramEnd"/>
                            <w:r w:rsidRPr="00C137AB">
                              <w:rPr>
                                <w:rFonts w:ascii="標楷體" w:eastAsia="標楷體" w:hAnsi="標楷體" w:cs="新細明體" w:hint="eastAsia"/>
                                <w:bCs/>
                              </w:rPr>
                              <w:t>（C）</w:t>
                            </w:r>
                          </w:p>
                        </w:tc>
                        <w:tc>
                          <w:tcPr>
                            <w:tcW w:w="797" w:type="pct"/>
                            <w:tcBorders>
                              <w:bottom w:val="single" w:sz="4" w:space="0" w:color="auto"/>
                            </w:tcBorders>
                            <w:vAlign w:val="center"/>
                          </w:tcPr>
                          <w:p w:rsidR="007706F9" w:rsidRPr="00C137AB" w:rsidRDefault="007706F9" w:rsidP="002D5151">
                            <w:pPr>
                              <w:spacing w:line="240" w:lineRule="exact"/>
                              <w:jc w:val="center"/>
                              <w:rPr>
                                <w:rFonts w:ascii="標楷體" w:eastAsia="標楷體" w:hAnsi="標楷體" w:cs="新細明體"/>
                                <w:bCs/>
                              </w:rPr>
                            </w:pPr>
                            <w:r w:rsidRPr="00C137AB">
                              <w:rPr>
                                <w:rFonts w:ascii="標楷體" w:eastAsia="標楷體" w:hAnsi="標楷體" w:cs="新細明體" w:hint="eastAsia"/>
                                <w:bCs/>
                              </w:rPr>
                              <w:t>設置比率</w:t>
                            </w:r>
                            <w:r w:rsidRPr="00C137AB">
                              <w:rPr>
                                <w:rFonts w:ascii="標楷體" w:eastAsia="標楷體" w:hAnsi="標楷體" w:cs="新細明體"/>
                                <w:bCs/>
                              </w:rPr>
                              <w:br/>
                            </w:r>
                            <w:r w:rsidRPr="00C137AB">
                              <w:rPr>
                                <w:rFonts w:ascii="標楷體" w:eastAsia="標楷體" w:hAnsi="標楷體" w:cs="新細明體" w:hint="eastAsia"/>
                                <w:bCs/>
                              </w:rPr>
                              <w:t>[（B+C）/A×100]</w:t>
                            </w:r>
                          </w:p>
                        </w:tc>
                      </w:tr>
                      <w:tr w:rsidR="007706F9" w:rsidRPr="00C137AB" w:rsidTr="002D5151">
                        <w:trPr>
                          <w:trHeight w:val="20"/>
                          <w:jc w:val="center"/>
                        </w:trPr>
                        <w:tc>
                          <w:tcPr>
                            <w:tcW w:w="1218" w:type="pct"/>
                            <w:tcBorders>
                              <w:top w:val="single" w:sz="4" w:space="0" w:color="auto"/>
                              <w:left w:val="single" w:sz="4" w:space="0" w:color="auto"/>
                              <w:bottom w:val="single" w:sz="4" w:space="0" w:color="auto"/>
                            </w:tcBorders>
                            <w:vAlign w:val="center"/>
                          </w:tcPr>
                          <w:p w:rsidR="007706F9" w:rsidRPr="00C137AB" w:rsidRDefault="007706F9" w:rsidP="006C4E8D">
                            <w:pPr>
                              <w:spacing w:line="240" w:lineRule="exact"/>
                              <w:jc w:val="center"/>
                              <w:rPr>
                                <w:rFonts w:ascii="標楷體" w:eastAsia="標楷體" w:hAnsi="標楷體" w:cs="新細明體"/>
                                <w:b/>
                                <w:bCs/>
                              </w:rPr>
                            </w:pPr>
                            <w:r w:rsidRPr="00C137AB">
                              <w:rPr>
                                <w:rFonts w:ascii="標楷體" w:eastAsia="標楷體" w:hAnsi="標楷體" w:cs="新細明體" w:hint="eastAsia"/>
                                <w:b/>
                                <w:bCs/>
                              </w:rPr>
                              <w:t>合計</w:t>
                            </w:r>
                          </w:p>
                        </w:tc>
                        <w:tc>
                          <w:tcPr>
                            <w:tcW w:w="563" w:type="pct"/>
                            <w:tcBorders>
                              <w:top w:val="single" w:sz="4" w:space="0" w:color="auto"/>
                              <w:bottom w:val="single" w:sz="4" w:space="0" w:color="auto"/>
                            </w:tcBorders>
                            <w:vAlign w:val="center"/>
                          </w:tcPr>
                          <w:p w:rsidR="007706F9" w:rsidRPr="00C137AB" w:rsidRDefault="007706F9" w:rsidP="006C4E8D">
                            <w:pPr>
                              <w:widowControl/>
                              <w:spacing w:line="240" w:lineRule="exact"/>
                              <w:jc w:val="right"/>
                              <w:rPr>
                                <w:rFonts w:ascii="標楷體" w:eastAsia="標楷體" w:hAnsi="標楷體"/>
                                <w:b/>
                              </w:rPr>
                            </w:pPr>
                            <w:r w:rsidRPr="00C137AB">
                              <w:rPr>
                                <w:rFonts w:ascii="標楷體" w:eastAsia="標楷體" w:hAnsi="標楷體" w:hint="eastAsia"/>
                                <w:b/>
                              </w:rPr>
                              <w:t>2,621</w:t>
                            </w:r>
                          </w:p>
                        </w:tc>
                        <w:tc>
                          <w:tcPr>
                            <w:tcW w:w="779" w:type="pct"/>
                            <w:tcBorders>
                              <w:top w:val="single" w:sz="4" w:space="0" w:color="auto"/>
                              <w:bottom w:val="single" w:sz="4" w:space="0" w:color="auto"/>
                            </w:tcBorders>
                            <w:vAlign w:val="center"/>
                          </w:tcPr>
                          <w:p w:rsidR="007706F9" w:rsidRPr="00C137AB" w:rsidRDefault="007706F9" w:rsidP="006C4E8D">
                            <w:pPr>
                              <w:widowControl/>
                              <w:spacing w:line="240" w:lineRule="exact"/>
                              <w:jc w:val="right"/>
                              <w:rPr>
                                <w:rFonts w:ascii="標楷體" w:eastAsia="標楷體" w:hAnsi="標楷體"/>
                                <w:b/>
                              </w:rPr>
                            </w:pPr>
                            <w:r w:rsidRPr="00C137AB">
                              <w:rPr>
                                <w:rFonts w:ascii="標楷體" w:eastAsia="標楷體" w:hAnsi="標楷體" w:hint="eastAsia"/>
                                <w:b/>
                              </w:rPr>
                              <w:t>339,405</w:t>
                            </w:r>
                          </w:p>
                        </w:tc>
                        <w:tc>
                          <w:tcPr>
                            <w:tcW w:w="667" w:type="pct"/>
                            <w:tcBorders>
                              <w:top w:val="single" w:sz="4" w:space="0" w:color="auto"/>
                              <w:bottom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b/>
                              </w:rPr>
                            </w:pPr>
                            <w:r w:rsidRPr="00C137AB">
                              <w:rPr>
                                <w:rFonts w:ascii="標楷體" w:eastAsia="標楷體" w:hAnsi="標楷體" w:hint="eastAsia"/>
                                <w:b/>
                              </w:rPr>
                              <w:t>2</w:t>
                            </w:r>
                            <w:r w:rsidRPr="00C137AB">
                              <w:rPr>
                                <w:rFonts w:ascii="標楷體" w:eastAsia="標楷體" w:hAnsi="標楷體"/>
                                <w:b/>
                              </w:rPr>
                              <w:t>,</w:t>
                            </w:r>
                            <w:r w:rsidRPr="00C137AB">
                              <w:rPr>
                                <w:rFonts w:ascii="標楷體" w:eastAsia="標楷體" w:hAnsi="標楷體" w:hint="eastAsia"/>
                                <w:b/>
                              </w:rPr>
                              <w:t>624</w:t>
                            </w:r>
                          </w:p>
                        </w:tc>
                        <w:tc>
                          <w:tcPr>
                            <w:tcW w:w="975" w:type="pct"/>
                            <w:tcBorders>
                              <w:top w:val="single" w:sz="4" w:space="0" w:color="auto"/>
                              <w:left w:val="single" w:sz="4" w:space="0" w:color="auto"/>
                              <w:bottom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b/>
                              </w:rPr>
                            </w:pPr>
                            <w:r w:rsidRPr="00C137AB">
                              <w:rPr>
                                <w:rFonts w:ascii="標楷體" w:eastAsia="標楷體" w:hAnsi="標楷體" w:hint="eastAsia"/>
                                <w:b/>
                              </w:rPr>
                              <w:t>6,851</w:t>
                            </w:r>
                          </w:p>
                        </w:tc>
                        <w:tc>
                          <w:tcPr>
                            <w:tcW w:w="797" w:type="pct"/>
                            <w:tcBorders>
                              <w:top w:val="single" w:sz="4" w:space="0" w:color="auto"/>
                              <w:left w:val="single" w:sz="4" w:space="0" w:color="auto"/>
                              <w:bottom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b/>
                              </w:rPr>
                            </w:pPr>
                            <w:r w:rsidRPr="00C137AB">
                              <w:rPr>
                                <w:rFonts w:ascii="標楷體" w:eastAsia="標楷體" w:hAnsi="標楷體" w:hint="eastAsia"/>
                                <w:b/>
                              </w:rPr>
                              <w:t>2.79</w:t>
                            </w:r>
                          </w:p>
                        </w:tc>
                      </w:tr>
                      <w:tr w:rsidR="007706F9" w:rsidRPr="00C137AB" w:rsidTr="002D5151">
                        <w:trPr>
                          <w:trHeight w:val="20"/>
                          <w:jc w:val="center"/>
                        </w:trPr>
                        <w:tc>
                          <w:tcPr>
                            <w:tcW w:w="1218" w:type="pct"/>
                            <w:tcBorders>
                              <w:top w:val="single" w:sz="4" w:space="0" w:color="auto"/>
                              <w:left w:val="single" w:sz="4" w:space="0" w:color="auto"/>
                            </w:tcBorders>
                            <w:vAlign w:val="center"/>
                          </w:tcPr>
                          <w:p w:rsidR="007706F9" w:rsidRPr="00C137AB" w:rsidRDefault="007706F9" w:rsidP="006C4E8D">
                            <w:pPr>
                              <w:spacing w:line="240" w:lineRule="exact"/>
                              <w:jc w:val="center"/>
                              <w:rPr>
                                <w:rFonts w:ascii="標楷體" w:eastAsia="標楷體" w:hAnsi="標楷體" w:cs="新細明體"/>
                                <w:bCs/>
                              </w:rPr>
                            </w:pPr>
                            <w:r w:rsidRPr="00C137AB">
                              <w:rPr>
                                <w:rFonts w:ascii="標楷體" w:eastAsia="標楷體" w:hAnsi="標楷體" w:cs="新細明體" w:hint="eastAsia"/>
                                <w:bCs/>
                              </w:rPr>
                              <w:t>規劃或興建中</w:t>
                            </w:r>
                          </w:p>
                        </w:tc>
                        <w:tc>
                          <w:tcPr>
                            <w:tcW w:w="563" w:type="pct"/>
                            <w:tcBorders>
                              <w:top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60</w:t>
                            </w:r>
                          </w:p>
                        </w:tc>
                        <w:tc>
                          <w:tcPr>
                            <w:tcW w:w="779" w:type="pct"/>
                            <w:tcBorders>
                              <w:top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13,140</w:t>
                            </w:r>
                          </w:p>
                        </w:tc>
                        <w:tc>
                          <w:tcPr>
                            <w:tcW w:w="667" w:type="pct"/>
                            <w:tcBorders>
                              <w:top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w:t>
                            </w:r>
                          </w:p>
                        </w:tc>
                        <w:tc>
                          <w:tcPr>
                            <w:tcW w:w="975" w:type="pct"/>
                            <w:tcBorders>
                              <w:top w:val="single" w:sz="4" w:space="0" w:color="auto"/>
                              <w:left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570</w:t>
                            </w:r>
                          </w:p>
                        </w:tc>
                        <w:tc>
                          <w:tcPr>
                            <w:tcW w:w="797" w:type="pct"/>
                            <w:tcBorders>
                              <w:top w:val="single" w:sz="4" w:space="0" w:color="auto"/>
                              <w:left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4</w:t>
                            </w:r>
                            <w:r w:rsidRPr="00C137AB">
                              <w:rPr>
                                <w:rFonts w:ascii="標楷體" w:eastAsia="標楷體" w:hAnsi="標楷體"/>
                              </w:rPr>
                              <w:t>.34</w:t>
                            </w:r>
                          </w:p>
                        </w:tc>
                      </w:tr>
                      <w:tr w:rsidR="007706F9" w:rsidRPr="00C137AB" w:rsidTr="002D5151">
                        <w:trPr>
                          <w:trHeight w:val="20"/>
                          <w:jc w:val="center"/>
                        </w:trPr>
                        <w:tc>
                          <w:tcPr>
                            <w:tcW w:w="1218" w:type="pct"/>
                            <w:tcBorders>
                              <w:left w:val="single" w:sz="4" w:space="0" w:color="auto"/>
                              <w:bottom w:val="single" w:sz="4" w:space="0" w:color="auto"/>
                            </w:tcBorders>
                            <w:vAlign w:val="center"/>
                          </w:tcPr>
                          <w:p w:rsidR="007706F9" w:rsidRPr="00C137AB" w:rsidRDefault="007706F9" w:rsidP="006C4E8D">
                            <w:pPr>
                              <w:spacing w:line="240" w:lineRule="exact"/>
                              <w:jc w:val="center"/>
                              <w:rPr>
                                <w:rFonts w:ascii="標楷體" w:eastAsia="標楷體" w:hAnsi="標楷體" w:cs="新細明體"/>
                                <w:bCs/>
                              </w:rPr>
                            </w:pPr>
                            <w:r w:rsidRPr="00C137AB">
                              <w:rPr>
                                <w:rFonts w:ascii="標楷體" w:eastAsia="標楷體" w:hAnsi="標楷體" w:cs="新細明體" w:hint="eastAsia"/>
                                <w:bCs/>
                              </w:rPr>
                              <w:t>已建置</w:t>
                            </w:r>
                          </w:p>
                        </w:tc>
                        <w:tc>
                          <w:tcPr>
                            <w:tcW w:w="563" w:type="pct"/>
                            <w:tcBorders>
                              <w:bottom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2,561</w:t>
                            </w:r>
                          </w:p>
                        </w:tc>
                        <w:tc>
                          <w:tcPr>
                            <w:tcW w:w="779" w:type="pct"/>
                            <w:tcBorders>
                              <w:bottom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326,265</w:t>
                            </w:r>
                          </w:p>
                        </w:tc>
                        <w:tc>
                          <w:tcPr>
                            <w:tcW w:w="667" w:type="pct"/>
                            <w:tcBorders>
                              <w:bottom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2,624</w:t>
                            </w:r>
                          </w:p>
                        </w:tc>
                        <w:tc>
                          <w:tcPr>
                            <w:tcW w:w="975" w:type="pct"/>
                            <w:tcBorders>
                              <w:left w:val="single" w:sz="4" w:space="0" w:color="auto"/>
                              <w:bottom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6,281</w:t>
                            </w:r>
                          </w:p>
                        </w:tc>
                        <w:tc>
                          <w:tcPr>
                            <w:tcW w:w="797" w:type="pct"/>
                            <w:tcBorders>
                              <w:left w:val="single" w:sz="4" w:space="0" w:color="auto"/>
                              <w:bottom w:val="single" w:sz="4" w:space="0" w:color="auto"/>
                              <w:right w:val="single" w:sz="4" w:space="0" w:color="auto"/>
                            </w:tcBorders>
                            <w:vAlign w:val="center"/>
                          </w:tcPr>
                          <w:p w:rsidR="007706F9" w:rsidRPr="00C137AB" w:rsidRDefault="007706F9" w:rsidP="006C4E8D">
                            <w:pPr>
                              <w:widowControl/>
                              <w:spacing w:line="240" w:lineRule="exact"/>
                              <w:jc w:val="right"/>
                              <w:rPr>
                                <w:rFonts w:ascii="標楷體" w:eastAsia="標楷體" w:hAnsi="標楷體"/>
                              </w:rPr>
                            </w:pPr>
                            <w:r w:rsidRPr="00C137AB">
                              <w:rPr>
                                <w:rFonts w:ascii="標楷體" w:eastAsia="標楷體" w:hAnsi="標楷體" w:hint="eastAsia"/>
                              </w:rPr>
                              <w:t>2</w:t>
                            </w:r>
                            <w:r w:rsidRPr="00C137AB">
                              <w:rPr>
                                <w:rFonts w:ascii="標楷體" w:eastAsia="標楷體" w:hAnsi="標楷體"/>
                              </w:rPr>
                              <w:t>.73</w:t>
                            </w:r>
                          </w:p>
                        </w:tc>
                      </w:tr>
                    </w:tbl>
                    <w:p w:rsidR="007706F9" w:rsidRPr="00E46DB6" w:rsidRDefault="007706F9" w:rsidP="00FA1862">
                      <w:pPr>
                        <w:overflowPunct w:val="0"/>
                        <w:adjustRightInd w:val="0"/>
                        <w:snapToGrid w:val="0"/>
                        <w:spacing w:line="200" w:lineRule="exact"/>
                        <w:textAlignment w:val="baseline"/>
                        <w:rPr>
                          <w:rFonts w:ascii="標楷體" w:eastAsia="標楷體" w:hAnsi="標楷體"/>
                          <w:kern w:val="0"/>
                          <w:sz w:val="18"/>
                          <w:szCs w:val="18"/>
                        </w:rPr>
                      </w:pPr>
                      <w:r w:rsidRPr="00E46DB6">
                        <w:rPr>
                          <w:rFonts w:ascii="標楷體" w:eastAsia="標楷體" w:hAnsi="標楷體" w:hint="eastAsia"/>
                          <w:kern w:val="0"/>
                          <w:sz w:val="18"/>
                          <w:szCs w:val="18"/>
                        </w:rPr>
                        <w:t>資料來源：整理自各市縣政府提供資料。</w:t>
                      </w:r>
                    </w:p>
                  </w:txbxContent>
                </v:textbox>
                <w10:wrap type="tight" anchorx="margin"/>
              </v:shape>
            </w:pict>
          </mc:Fallback>
        </mc:AlternateContent>
      </w:r>
      <w:r w:rsidRPr="002B25FA">
        <w:rPr>
          <w:rFonts w:ascii="標楷體" w:eastAsia="標楷體" w:hAnsi="標楷體" w:hint="eastAsia"/>
          <w:snapToGrid w:val="0"/>
          <w:kern w:val="0"/>
        </w:rPr>
        <w:t>交通部為落實2050淨零碳排願景，保障電動汽車車主合理使用充電設備之權利，營造電動汽車友善環境，於112年9月13日發布實施「電動汽車充電專用停車位及其充電設施設置管理辦法」，規範公有、民營路外公共停車場設置充電車位及其充電設施應達一定比率。據交通部公路局車輛登記統計資料，截至112年底止，全國電動小客車登記數量已達5萬8,646輛，較110年底之1萬8,145輛，增加4萬501輛，增幅223.21</w:t>
      </w:r>
      <w:r w:rsidR="00DB025E">
        <w:rPr>
          <w:rFonts w:ascii="標楷體" w:eastAsia="標楷體" w:hAnsi="標楷體" w:hint="eastAsia"/>
          <w:snapToGrid w:val="0"/>
          <w:kern w:val="0"/>
        </w:rPr>
        <w:t>％；</w:t>
      </w:r>
      <w:r w:rsidRPr="002B25FA">
        <w:rPr>
          <w:rFonts w:ascii="標楷體" w:eastAsia="標楷體" w:hAnsi="標楷體" w:hint="eastAsia"/>
          <w:snapToGrid w:val="0"/>
          <w:kern w:val="0"/>
        </w:rPr>
        <w:t>另</w:t>
      </w:r>
      <w:r w:rsidR="00DB025E">
        <w:rPr>
          <w:rFonts w:ascii="標楷體" w:eastAsia="標楷體" w:hAnsi="標楷體" w:hint="eastAsia"/>
          <w:snapToGrid w:val="0"/>
          <w:kern w:val="0"/>
        </w:rPr>
        <w:t>統計</w:t>
      </w:r>
      <w:r w:rsidR="00F6415E">
        <w:rPr>
          <w:rFonts w:ascii="標楷體" w:eastAsia="標楷體" w:hAnsi="標楷體" w:hint="eastAsia"/>
          <w:snapToGrid w:val="0"/>
          <w:kern w:val="0"/>
        </w:rPr>
        <w:t>，</w:t>
      </w:r>
      <w:r w:rsidRPr="002B25FA">
        <w:rPr>
          <w:rFonts w:ascii="標楷體" w:eastAsia="標楷體" w:hAnsi="標楷體" w:hint="eastAsia"/>
          <w:snapToGrid w:val="0"/>
          <w:kern w:val="0"/>
        </w:rPr>
        <w:t>各市縣已建置公有停車場計有2,561場，合計32萬6,265格停車位，設置充電設施2,624槍，</w:t>
      </w:r>
      <w:r w:rsidRPr="002B25FA">
        <w:rPr>
          <w:rFonts w:ascii="標楷體" w:eastAsia="標楷體" w:hAnsi="標楷體" w:hint="eastAsia"/>
        </w:rPr>
        <w:t>預計113及114年於已建置、規劃或興建中之公有停車場增設充電設施6,851槍，併計已設置充電設施2,624槍，設置總數（</w:t>
      </w:r>
      <w:r w:rsidRPr="002B25FA">
        <w:rPr>
          <w:rFonts w:ascii="標楷體" w:eastAsia="標楷體" w:hAnsi="標楷體"/>
        </w:rPr>
        <w:t>9,475</w:t>
      </w:r>
      <w:r w:rsidRPr="002B25FA">
        <w:rPr>
          <w:rFonts w:ascii="標楷體" w:eastAsia="標楷體" w:hAnsi="標楷體" w:hint="eastAsia"/>
        </w:rPr>
        <w:t>槍</w:t>
      </w:r>
      <w:r w:rsidR="00E53B01" w:rsidRPr="002B25FA">
        <w:rPr>
          <w:rFonts w:ascii="標楷體" w:eastAsia="標楷體" w:hAnsi="標楷體"/>
        </w:rPr>
        <w:t>）</w:t>
      </w:r>
      <w:r w:rsidRPr="002B25FA">
        <w:rPr>
          <w:rFonts w:ascii="標楷體" w:eastAsia="標楷體" w:hAnsi="標楷體" w:hint="eastAsia"/>
        </w:rPr>
        <w:t>占停車位總數（33萬9,405格）比率2.79％（表</w:t>
      </w:r>
      <w:r w:rsidR="004458BA" w:rsidRPr="002B25FA">
        <w:rPr>
          <w:rFonts w:ascii="標楷體" w:eastAsia="標楷體" w:hAnsi="標楷體" w:hint="eastAsia"/>
        </w:rPr>
        <w:t>4</w:t>
      </w:r>
      <w:r w:rsidRPr="002B25FA">
        <w:rPr>
          <w:rFonts w:ascii="標楷體" w:eastAsia="標楷體" w:hAnsi="標楷體" w:hint="eastAsia"/>
        </w:rPr>
        <w:t>）。</w:t>
      </w:r>
      <w:r w:rsidRPr="002B25FA">
        <w:rPr>
          <w:rFonts w:ascii="標楷體" w:eastAsia="標楷體" w:hAnsi="標楷體" w:hint="eastAsia"/>
          <w:snapToGrid w:val="0"/>
          <w:kern w:val="0"/>
        </w:rPr>
        <w:t>為加速推動電動汽車充電專用停車位及充電設施之設置，交通部補助各市縣政府辦理「公共充電樁設置及區域充電需求評估計畫」，總經費8億638萬餘元</w:t>
      </w:r>
      <w:r w:rsidRPr="002B25FA">
        <w:rPr>
          <w:rFonts w:ascii="標楷體" w:eastAsia="標楷體" w:hAnsi="標楷體" w:hint="eastAsia"/>
        </w:rPr>
        <w:t>（</w:t>
      </w:r>
      <w:r w:rsidRPr="002B25FA">
        <w:rPr>
          <w:rFonts w:ascii="標楷體" w:eastAsia="標楷體" w:hAnsi="標楷體" w:hint="eastAsia"/>
          <w:snapToGrid w:val="0"/>
          <w:kern w:val="0"/>
        </w:rPr>
        <w:t>中央補助款5億8,431萬餘元、地方配合款2億2,206萬餘元</w:t>
      </w:r>
      <w:r w:rsidRPr="002B25FA">
        <w:rPr>
          <w:rFonts w:ascii="標楷體" w:eastAsia="標楷體" w:hAnsi="標楷體" w:hint="eastAsia"/>
        </w:rPr>
        <w:t>）</w:t>
      </w:r>
      <w:r w:rsidRPr="002B25FA">
        <w:rPr>
          <w:rFonts w:ascii="標楷體" w:eastAsia="標楷體" w:hAnsi="標楷體" w:hint="eastAsia"/>
          <w:snapToGrid w:val="0"/>
          <w:kern w:val="0"/>
        </w:rPr>
        <w:t>，預計113年底完成設置充電槍5,253槍；環境部補助各市縣政府辦理「公有場域新增或擴充電動車公共能源補充設施示範計畫」，總經費6億6,385萬餘元</w:t>
      </w:r>
      <w:r w:rsidRPr="002B25FA">
        <w:rPr>
          <w:rFonts w:ascii="標楷體" w:eastAsia="標楷體" w:hAnsi="標楷體" w:hint="eastAsia"/>
        </w:rPr>
        <w:t>（</w:t>
      </w:r>
      <w:r w:rsidRPr="002B25FA">
        <w:rPr>
          <w:rFonts w:ascii="標楷體" w:eastAsia="標楷體" w:hAnsi="標楷體" w:hint="eastAsia"/>
          <w:snapToGrid w:val="0"/>
          <w:kern w:val="0"/>
        </w:rPr>
        <w:t>中央補助款5億3,853萬餘元、地方配合款1億2,531萬餘元</w:t>
      </w:r>
      <w:r w:rsidRPr="002B25FA">
        <w:rPr>
          <w:rFonts w:ascii="標楷體" w:eastAsia="標楷體" w:hAnsi="標楷體" w:hint="eastAsia"/>
        </w:rPr>
        <w:t>）</w:t>
      </w:r>
      <w:r w:rsidRPr="002B25FA">
        <w:rPr>
          <w:rFonts w:ascii="標楷體" w:eastAsia="標楷體" w:hAnsi="標楷體" w:hint="eastAsia"/>
          <w:snapToGrid w:val="0"/>
          <w:kern w:val="0"/>
        </w:rPr>
        <w:t>，預計113年底完成能源補充設施1,277槍及電力改善場域487場。有關市縣政府辦理推動淨零轉型運具電動化執行情形，經本部各地方審計處室調查結果，核有下列事項：</w:t>
      </w:r>
    </w:p>
    <w:p w:rsidR="000F013D" w:rsidRPr="002B25FA" w:rsidRDefault="000F013D" w:rsidP="00381E76">
      <w:pPr>
        <w:overflowPunct w:val="0"/>
        <w:spacing w:line="424" w:lineRule="exact"/>
        <w:ind w:firstLineChars="450" w:firstLine="1081"/>
        <w:jc w:val="both"/>
        <w:rPr>
          <w:rFonts w:ascii="標楷體" w:eastAsia="標楷體" w:hAnsi="標楷體"/>
        </w:rPr>
      </w:pPr>
      <w:r w:rsidRPr="002B25FA">
        <w:rPr>
          <w:rFonts w:ascii="標楷體" w:eastAsia="標楷體" w:hAnsi="標楷體" w:hint="eastAsia"/>
          <w:b/>
        </w:rPr>
        <w:t>1.</w:t>
      </w:r>
      <w:r w:rsidR="00B43A08">
        <w:rPr>
          <w:rFonts w:ascii="標楷體" w:eastAsia="標楷體" w:hAnsi="標楷體" w:hint="eastAsia"/>
          <w:b/>
        </w:rPr>
        <w:t xml:space="preserve">　部分市縣辦理增置充電設施相關計畫執行進度落後</w:t>
      </w:r>
      <w:r w:rsidRPr="002B25FA">
        <w:rPr>
          <w:rFonts w:ascii="標楷體" w:eastAsia="標楷體" w:hAnsi="標楷體" w:hint="eastAsia"/>
          <w:b/>
        </w:rPr>
        <w:t>，或未妥</w:t>
      </w:r>
      <w:proofErr w:type="gramStart"/>
      <w:r w:rsidRPr="002B25FA">
        <w:rPr>
          <w:rFonts w:ascii="標楷體" w:eastAsia="標楷體" w:hAnsi="標楷體" w:hint="eastAsia"/>
          <w:b/>
        </w:rPr>
        <w:t>適</w:t>
      </w:r>
      <w:proofErr w:type="gramEnd"/>
      <w:r w:rsidRPr="002B25FA">
        <w:rPr>
          <w:rFonts w:ascii="標楷體" w:eastAsia="標楷體" w:hAnsi="標楷體" w:hint="eastAsia"/>
          <w:b/>
        </w:rPr>
        <w:t>規劃布建公共停車場電動汽車充電專用停車位及充電設施：</w:t>
      </w:r>
      <w:r w:rsidRPr="002B25FA">
        <w:rPr>
          <w:rFonts w:ascii="標楷體" w:eastAsia="標楷體" w:hAnsi="標楷體" w:hint="eastAsia"/>
        </w:rPr>
        <w:t>電動汽車充電專用停車位及其充電設施設置管理辦法第2條規定：「提供小型車停放之路外公共停車場，應依下列規定設置電動汽車充電專用停車位及其充電設施：一、公有路外公共停車場：依轄區內公有路外停車場之小型車停車位總數，設置</w:t>
      </w:r>
      <w:r w:rsidRPr="002B25FA">
        <w:rPr>
          <w:rFonts w:ascii="標楷體" w:eastAsia="標楷體" w:hAnsi="標楷體" w:hint="eastAsia"/>
          <w:snapToGrid w:val="0"/>
          <w:kern w:val="0"/>
        </w:rPr>
        <w:t>2％</w:t>
      </w:r>
      <w:r w:rsidRPr="002B25FA">
        <w:rPr>
          <w:rFonts w:ascii="標楷體" w:eastAsia="標楷體" w:hAnsi="標楷體" w:hint="eastAsia"/>
        </w:rPr>
        <w:t>以上。二、民營路外公共停車場：各停車場應設置</w:t>
      </w:r>
      <w:r w:rsidRPr="002B25FA">
        <w:rPr>
          <w:rFonts w:ascii="標楷體" w:eastAsia="標楷體" w:hAnsi="標楷體" w:hint="eastAsia"/>
          <w:snapToGrid w:val="0"/>
          <w:kern w:val="0"/>
        </w:rPr>
        <w:t>1％</w:t>
      </w:r>
      <w:r w:rsidRPr="002B25FA">
        <w:rPr>
          <w:rFonts w:ascii="標楷體" w:eastAsia="標楷體" w:hAnsi="標楷體" w:hint="eastAsia"/>
        </w:rPr>
        <w:t>以上。前項電動汽車充電專用停車位及其充電設施之設置比例，得由地方主管機關視轄區內電動汽車數量成長情形及充電設施使用率公告調整提高。」同辦法第4條規定，自相關措施發布施行之日起，給予2年緩衝期。交通部補助各市縣政府辦理公共充電樁設置及區域充電需求評估計畫，預計113年底完成設置充電槍5,253槍（快充455槍、慢充4,798槍），截至112年底止，完成設置快充4槍及慢充229槍。經查核有：（1</w:t>
      </w:r>
      <w:r w:rsidR="00B43A08">
        <w:rPr>
          <w:rFonts w:ascii="標楷體" w:eastAsia="標楷體" w:hAnsi="標楷體" w:hint="eastAsia"/>
        </w:rPr>
        <w:t>）部分市縣辦理公共充電樁設置及區域充電需求評估計畫執行進度落後</w:t>
      </w:r>
      <w:r w:rsidRPr="002B25FA">
        <w:rPr>
          <w:rFonts w:ascii="標楷體" w:eastAsia="標楷體" w:hAnsi="標楷體" w:hint="eastAsia"/>
        </w:rPr>
        <w:t>，有待檢討</w:t>
      </w:r>
      <w:r w:rsidRPr="002B25FA">
        <w:rPr>
          <w:rFonts w:ascii="標楷體" w:eastAsia="標楷體" w:hAnsi="標楷體" w:hint="eastAsia"/>
        </w:rPr>
        <w:lastRenderedPageBreak/>
        <w:t>改善，如臺北市、新竹市、嘉義縣等3市縣。（2）部分市縣未能掌握轄區公民營公共停車場設置充電設施情形，妥適規劃布建，如桃園市、</w:t>
      </w:r>
      <w:proofErr w:type="gramStart"/>
      <w:r w:rsidRPr="002B25FA">
        <w:rPr>
          <w:rFonts w:ascii="標楷體" w:eastAsia="標楷體" w:hAnsi="標楷體" w:hint="eastAsia"/>
        </w:rPr>
        <w:t>臺</w:t>
      </w:r>
      <w:proofErr w:type="gramEnd"/>
      <w:r w:rsidRPr="002B25FA">
        <w:rPr>
          <w:rFonts w:ascii="標楷體" w:eastAsia="標楷體" w:hAnsi="標楷體" w:hint="eastAsia"/>
        </w:rPr>
        <w:t>中市、高雄市、新竹市、苗栗縣、彰化縣、花蓮縣、澎湖縣等8市縣；公有路外公共停車場現有充電設施加計規劃於緩衝期內建置數，仍未能達法定標準數，允宜積極布建公有公共停車場電動汽車充電專用停車位及充電設施，如</w:t>
      </w:r>
      <w:r w:rsidR="006E51F4">
        <w:rPr>
          <w:rFonts w:ascii="標楷體" w:eastAsia="標楷體" w:hAnsi="標楷體" w:hint="eastAsia"/>
        </w:rPr>
        <w:t>新北市、宜蘭縣、</w:t>
      </w:r>
      <w:r w:rsidRPr="002B25FA">
        <w:rPr>
          <w:rFonts w:ascii="標楷體" w:eastAsia="標楷體" w:hAnsi="標楷體" w:hint="eastAsia"/>
        </w:rPr>
        <w:t>嘉義縣、金門縣等</w:t>
      </w:r>
      <w:r w:rsidR="002B2E3B">
        <w:rPr>
          <w:rFonts w:ascii="標楷體" w:eastAsia="標楷體" w:hAnsi="標楷體" w:hint="eastAsia"/>
        </w:rPr>
        <w:t>4</w:t>
      </w:r>
      <w:r w:rsidRPr="002B25FA">
        <w:rPr>
          <w:rFonts w:ascii="標楷體" w:eastAsia="標楷體" w:hAnsi="標楷體" w:hint="eastAsia"/>
        </w:rPr>
        <w:t>市縣。（3）部分縣市未優先考量於交通運輸節點、人車密集商業活絡區域等適切之公共停車空間建置公共充電樁，以發揮最佳使用效益，如新竹縣、苗栗縣、嘉義縣、嘉義市、連江縣等5縣市；部分市縣觀光軸線上主要遊憩據點周邊公有停車場尚未設置電動汽車充電專用停車位及充電設施，允宜評估優先布建之可行性，打造友善旅遊環境，如新北市、桃園市、宜蘭縣、彰化縣、雲林縣、嘉義縣、屏東縣、臺東縣等8市縣。</w:t>
      </w:r>
    </w:p>
    <w:p w:rsidR="000F013D" w:rsidRPr="002B25FA" w:rsidRDefault="000F013D" w:rsidP="00381E76">
      <w:pPr>
        <w:pStyle w:val="14"/>
        <w:overflowPunct w:val="0"/>
        <w:spacing w:line="424" w:lineRule="exact"/>
        <w:ind w:firstLine="1081"/>
        <w:rPr>
          <w:rFonts w:hAnsi="標楷體"/>
          <w:b/>
        </w:rPr>
      </w:pPr>
      <w:r w:rsidRPr="002B25FA">
        <w:rPr>
          <w:rFonts w:hAnsi="標楷體" w:hint="eastAsia"/>
          <w:b/>
        </w:rPr>
        <w:t>2.　部分市縣公共停車場電動汽車充電專用停車位及充電設施維運情形未臻周妥</w:t>
      </w:r>
      <w:r w:rsidRPr="002B25FA">
        <w:rPr>
          <w:rFonts w:hAnsi="標楷體" w:hint="eastAsia"/>
          <w:b/>
          <w:lang w:eastAsia="zh-HK"/>
        </w:rPr>
        <w:t>：</w:t>
      </w:r>
      <w:r w:rsidRPr="002B25FA">
        <w:rPr>
          <w:rFonts w:hAnsi="標楷體" w:hint="eastAsia"/>
          <w:lang w:eastAsia="zh-HK"/>
        </w:rPr>
        <w:t xml:space="preserve"> 電動汽車充電專用停車位及其充電設施設置管理辦法第9條第1項</w:t>
      </w:r>
      <w:r w:rsidRPr="002B25FA">
        <w:rPr>
          <w:rFonts w:hAnsi="標楷體" w:hint="eastAsia"/>
        </w:rPr>
        <w:t>及第2項</w:t>
      </w:r>
      <w:r w:rsidRPr="002B25FA">
        <w:rPr>
          <w:rFonts w:hAnsi="標楷體" w:hint="eastAsia"/>
          <w:lang w:eastAsia="zh-HK"/>
        </w:rPr>
        <w:t>規定：「地方主管機關應公告電動汽車充電專用停車位使用規定及充電停車使用時間限制。充電費用之收費基準及收費方式，由停車場經營業擬定，報請地方主管機關備查。」同辦法第10條規定，公共停車場應設置指引標誌，引導電動汽車充電專用停車位之方向及位置，並依設置圖例劃設電動汽車充電專用停車位及於適當處所標示電動汽車充電專用。</w:t>
      </w:r>
      <w:r w:rsidRPr="002B25FA">
        <w:rPr>
          <w:rFonts w:hAnsi="標楷體" w:hint="eastAsia"/>
        </w:rPr>
        <w:t>經查核有：（1）</w:t>
      </w:r>
      <w:r w:rsidRPr="002B25FA">
        <w:rPr>
          <w:rFonts w:hAnsi="標楷體" w:hint="eastAsia"/>
          <w:lang w:eastAsia="zh-HK"/>
        </w:rPr>
        <w:t>部分市縣尚未訂定及公告電動汽車充電專用停車位使用規定及停車使用時間限制，未能遏止占用情事，</w:t>
      </w:r>
      <w:r w:rsidRPr="002B25FA">
        <w:rPr>
          <w:rFonts w:hAnsi="標楷體" w:hint="eastAsia"/>
        </w:rPr>
        <w:t>亟</w:t>
      </w:r>
      <w:r w:rsidRPr="002B25FA">
        <w:rPr>
          <w:rFonts w:hAnsi="標楷體" w:hint="eastAsia"/>
          <w:lang w:eastAsia="zh-HK"/>
        </w:rPr>
        <w:t>待積極辦理，以提升充電專用停車位使用效能，如臺北市、新北市、高雄市、基隆市、宜蘭縣、新竹縣、新竹市、苗栗縣、彰化縣、南投縣、雲林縣、嘉義縣、嘉義市、屏東縣、花蓮縣、臺東縣、金門縣等17市縣。</w:t>
      </w:r>
      <w:r w:rsidRPr="002B25FA">
        <w:rPr>
          <w:rFonts w:hAnsi="標楷體" w:hint="eastAsia"/>
        </w:rPr>
        <w:t>（2）部分市縣公共停車場設置電動汽車充電專用停車位及其充電設施，並收取充電費用，惟間有未訂定充電收費基準及收費方式報</w:t>
      </w:r>
      <w:r w:rsidR="00DB025E">
        <w:rPr>
          <w:rFonts w:hAnsi="標楷體" w:hint="eastAsia"/>
        </w:rPr>
        <w:t>請</w:t>
      </w:r>
      <w:r w:rsidRPr="002B25FA">
        <w:rPr>
          <w:rFonts w:hAnsi="標楷體" w:hint="eastAsia"/>
        </w:rPr>
        <w:t>地方主管機關備查，尚待督導依規定辦理，如臺北市、桃園市、基隆市、宜蘭縣、新竹縣、彰化縣、嘉義縣、臺東縣等8市縣。（3）部分縣市公民營停車場未依規定圖例劃設電動汽車充電專用停車位及設置標示，允宜督促經營業者改善，並加強稽查，如基隆市、新竹縣、嘉義縣、臺東縣、金門縣等5縣市。</w:t>
      </w:r>
    </w:p>
    <w:p w:rsidR="000F013D" w:rsidRPr="002B25FA" w:rsidRDefault="000F013D" w:rsidP="00381E76">
      <w:pPr>
        <w:pStyle w:val="14"/>
        <w:overflowPunct w:val="0"/>
        <w:spacing w:line="426" w:lineRule="exact"/>
        <w:ind w:firstLine="1081"/>
        <w:rPr>
          <w:rFonts w:hAnsi="標楷體"/>
        </w:rPr>
      </w:pPr>
      <w:r w:rsidRPr="002B25FA">
        <w:rPr>
          <w:rFonts w:hAnsi="標楷體" w:hint="eastAsia"/>
          <w:b/>
        </w:rPr>
        <w:t>3.　部分市縣未妥為揭露充電設施資訊：</w:t>
      </w:r>
      <w:r w:rsidRPr="002B25FA">
        <w:rPr>
          <w:rFonts w:hAnsi="標楷體" w:hint="eastAsia"/>
        </w:rPr>
        <w:t>政府資訊公開法第6條規定：「與人民權益攸關之施政、措施及其他有關之政府資訊，以主動公開為原則，並應適時為之</w:t>
      </w:r>
      <w:r w:rsidRPr="002B25FA">
        <w:rPr>
          <w:rFonts w:hAnsi="標楷體" w:hint="eastAsia"/>
          <w:kern w:val="32"/>
          <w:lang w:val="x-none" w:eastAsia="zh-HK"/>
        </w:rPr>
        <w:t>。</w:t>
      </w:r>
      <w:r w:rsidRPr="002B25FA">
        <w:rPr>
          <w:rFonts w:hAnsi="標楷體" w:hint="eastAsia"/>
          <w:kern w:val="32"/>
          <w:lang w:val="x-none"/>
        </w:rPr>
        <w:t>」</w:t>
      </w:r>
      <w:r w:rsidRPr="002B25FA">
        <w:rPr>
          <w:rFonts w:hAnsi="標楷體" w:hint="eastAsia"/>
          <w:kern w:val="32"/>
          <w:lang w:val="x-none" w:eastAsia="zh-HK"/>
        </w:rPr>
        <w:t>交通部公路總局</w:t>
      </w:r>
      <w:r w:rsidRPr="002B25FA">
        <w:rPr>
          <w:rFonts w:hAnsi="標楷體" w:hint="eastAsia"/>
        </w:rPr>
        <w:t>（112年9月15日改制為交通部公路局）</w:t>
      </w:r>
      <w:r w:rsidRPr="002B25FA">
        <w:rPr>
          <w:rFonts w:hAnsi="標楷體" w:hint="eastAsia"/>
          <w:kern w:val="32"/>
          <w:lang w:val="x-none" w:eastAsia="zh-HK"/>
        </w:rPr>
        <w:t>公共充電樁設置補助作業要點第8點第3款規定，公共充電樁資訊應公開於受補助機關網站供公眾查詢。電動汽車充電專用停車位及其充電設施設置管理辦法第11條規定</w:t>
      </w:r>
      <w:r w:rsidRPr="002B25FA">
        <w:rPr>
          <w:rFonts w:hAnsi="標楷體" w:hint="eastAsia"/>
          <w:kern w:val="32"/>
          <w:lang w:val="x-none"/>
        </w:rPr>
        <w:t>：「</w:t>
      </w:r>
      <w:r w:rsidRPr="002B25FA">
        <w:rPr>
          <w:rFonts w:hAnsi="標楷體" w:hint="eastAsia"/>
          <w:kern w:val="32"/>
          <w:lang w:val="x-none" w:eastAsia="zh-HK"/>
        </w:rPr>
        <w:t>停車場經營業應將充電設施資訊，依交通部訂定之電動車充電站</w:t>
      </w:r>
      <w:r w:rsidRPr="002B25FA">
        <w:rPr>
          <w:rFonts w:hAnsi="標楷體" w:hint="eastAsia"/>
        </w:rPr>
        <w:t>（</w:t>
      </w:r>
      <w:r w:rsidRPr="002B25FA">
        <w:rPr>
          <w:rFonts w:hAnsi="標楷體" w:hint="eastAsia"/>
          <w:kern w:val="32"/>
          <w:lang w:val="x-none" w:eastAsia="zh-HK"/>
        </w:rPr>
        <w:t>樁</w:t>
      </w:r>
      <w:r w:rsidRPr="002B25FA">
        <w:rPr>
          <w:rFonts w:hAnsi="標楷體" w:hint="eastAsia"/>
        </w:rPr>
        <w:t>）</w:t>
      </w:r>
      <w:r w:rsidRPr="002B25FA">
        <w:rPr>
          <w:rFonts w:hAnsi="標楷體" w:hint="eastAsia"/>
          <w:kern w:val="32"/>
          <w:lang w:val="x-none" w:eastAsia="zh-HK"/>
        </w:rPr>
        <w:t>資料標準格式，傳送或介接至交通部指定之資訊平臺</w:t>
      </w:r>
      <w:r w:rsidRPr="002B25FA">
        <w:rPr>
          <w:rFonts w:hAnsi="標楷體" w:hint="eastAsia"/>
          <w:kern w:val="32"/>
          <w:lang w:val="x-none"/>
        </w:rPr>
        <w:t>。」</w:t>
      </w:r>
      <w:r w:rsidRPr="002B25FA">
        <w:rPr>
          <w:rFonts w:hAnsi="標楷體" w:hint="eastAsia"/>
        </w:rPr>
        <w:t>經查核有：（1）部分市縣未揭露轄區公共停車場充電設施資訊，如宜蘭縣、雲林縣、臺東縣、金門縣等4縣；或揭露之訊息未完整周妥，或資訊未即時更新，如桃園市、臺中市、臺南市、新竹市、南投縣、嘉義縣、屏東縣、花蓮縣等8市縣。（2）部分市縣未督促停車場經營業</w:t>
      </w:r>
      <w:r w:rsidR="002B2E3B">
        <w:rPr>
          <w:rFonts w:hAnsi="標楷體" w:hint="eastAsia"/>
        </w:rPr>
        <w:t>者</w:t>
      </w:r>
      <w:r w:rsidRPr="002B25FA">
        <w:rPr>
          <w:rFonts w:hAnsi="標楷體" w:hint="eastAsia"/>
        </w:rPr>
        <w:t>將充電設施資訊，依交通部訂定之電動</w:t>
      </w:r>
      <w:r w:rsidRPr="002B25FA">
        <w:rPr>
          <w:rFonts w:hAnsi="標楷體" w:hint="eastAsia"/>
        </w:rPr>
        <w:lastRenderedPageBreak/>
        <w:t>車充電站（</w:t>
      </w:r>
      <w:r w:rsidRPr="002B25FA">
        <w:rPr>
          <w:rFonts w:hAnsi="標楷體" w:hint="eastAsia"/>
          <w:kern w:val="32"/>
          <w:lang w:val="x-none" w:eastAsia="zh-HK"/>
        </w:rPr>
        <w:t>樁</w:t>
      </w:r>
      <w:r w:rsidRPr="002B25FA">
        <w:rPr>
          <w:rFonts w:hAnsi="標楷體" w:hint="eastAsia"/>
        </w:rPr>
        <w:t>）資料標準格式，傳送或</w:t>
      </w:r>
      <w:proofErr w:type="gramStart"/>
      <w:r w:rsidRPr="002B25FA">
        <w:rPr>
          <w:rFonts w:hAnsi="標楷體" w:hint="eastAsia"/>
        </w:rPr>
        <w:t>介</w:t>
      </w:r>
      <w:proofErr w:type="gramEnd"/>
      <w:r w:rsidRPr="002B25FA">
        <w:rPr>
          <w:rFonts w:hAnsi="標楷體" w:hint="eastAsia"/>
        </w:rPr>
        <w:t>接至交通部運輸資料流通服務平</w:t>
      </w:r>
      <w:proofErr w:type="gramStart"/>
      <w:r w:rsidRPr="002B25FA">
        <w:rPr>
          <w:rFonts w:hAnsi="標楷體" w:hint="eastAsia"/>
        </w:rPr>
        <w:t>臺</w:t>
      </w:r>
      <w:proofErr w:type="gramEnd"/>
      <w:r w:rsidRPr="002B25FA">
        <w:rPr>
          <w:rFonts w:hAnsi="標楷體" w:hint="eastAsia"/>
        </w:rPr>
        <w:t>，以利資訊共享，如桃園市、</w:t>
      </w:r>
      <w:proofErr w:type="gramStart"/>
      <w:r w:rsidRPr="002B25FA">
        <w:rPr>
          <w:rFonts w:hAnsi="標楷體" w:hint="eastAsia"/>
        </w:rPr>
        <w:t>臺</w:t>
      </w:r>
      <w:proofErr w:type="gramEnd"/>
      <w:r w:rsidRPr="002B25FA">
        <w:rPr>
          <w:rFonts w:hAnsi="標楷體" w:hint="eastAsia"/>
        </w:rPr>
        <w:t>南市、宜蘭縣、新竹縣、新竹市、彰化縣、南投縣、嘉義縣、嘉義市、屏東縣、花蓮縣、</w:t>
      </w:r>
      <w:proofErr w:type="gramStart"/>
      <w:r w:rsidRPr="002B25FA">
        <w:rPr>
          <w:rFonts w:hAnsi="標楷體" w:hint="eastAsia"/>
        </w:rPr>
        <w:t>臺</w:t>
      </w:r>
      <w:proofErr w:type="gramEnd"/>
      <w:r w:rsidRPr="002B25FA">
        <w:rPr>
          <w:rFonts w:hAnsi="標楷體" w:hint="eastAsia"/>
        </w:rPr>
        <w:t>東縣等12市縣。</w:t>
      </w:r>
    </w:p>
    <w:p w:rsidR="000F013D" w:rsidRPr="002B25FA" w:rsidRDefault="000F013D" w:rsidP="00381E76">
      <w:pPr>
        <w:pStyle w:val="14"/>
        <w:overflowPunct w:val="0"/>
        <w:spacing w:line="426" w:lineRule="exact"/>
        <w:ind w:firstLine="1081"/>
        <w:rPr>
          <w:rFonts w:hAnsi="標楷體"/>
        </w:rPr>
      </w:pPr>
      <w:r w:rsidRPr="002B25FA">
        <w:rPr>
          <w:rFonts w:hAnsi="標楷體" w:hint="eastAsia"/>
          <w:b/>
        </w:rPr>
        <w:t>4.　部分市縣未積極推動公務汽車電動化：</w:t>
      </w:r>
      <w:r w:rsidRPr="002B25FA">
        <w:rPr>
          <w:rFonts w:hAnsi="標楷體" w:hint="eastAsia"/>
        </w:rPr>
        <w:t>112年度中央及地方政府預算籌編原則第4點第11款及第12款規定，各機關購置、租賃公務車輛，優先購置、租用電動車等低污染性之車種。中央政府各機關學校購置及租賃公務車輛作業要點第2點第4款及第9點第1項第1款規定，為落實節能減碳政策，各機關購置、租賃公務車輛，優先購置、租用電動車等低污染性之車種；同要點第12點第3項規定，地方政府準用本要點之規定。截至112年底止，各市縣電動公務汽車總數110輛，占公務汽車總數4,304輛（不含特種車、大客車、客貨兩用車、大貨車）比率2.56％。經查核有：部分市縣公務汽車電動化比率偏低，或未規劃汰換電動公務汽車執行期程，尚待積極推動，以發揮帶頭示範淨零轉型運具電動化作用，如桃園市、臺中市、宜蘭縣、新竹市、彰化縣、南投縣、雲林縣、嘉義縣、嘉義市、屏東縣、臺東縣、金門縣等12市縣。</w:t>
      </w:r>
    </w:p>
    <w:p w:rsidR="000F013D" w:rsidRPr="002B25FA" w:rsidRDefault="000F013D" w:rsidP="00381E76">
      <w:pPr>
        <w:pStyle w:val="a8"/>
        <w:overflowPunct w:val="0"/>
        <w:spacing w:line="426" w:lineRule="exact"/>
        <w:ind w:firstLine="480"/>
        <w:rPr>
          <w:rFonts w:hAnsi="標楷體" w:cs="新細明體"/>
        </w:rPr>
      </w:pPr>
      <w:r w:rsidRPr="002B25FA">
        <w:rPr>
          <w:rFonts w:cs="新細明體" w:hint="eastAsia"/>
          <w:bCs/>
        </w:rPr>
        <w:t>以上事項，業經本部各地方審計處室函請轄審市縣政府妥適處理或檢討改善，並經本部函請交通部作為業務督導考核之參考，併請就觀光軸線、人口居住密集地區充電設施規劃布建未盡完備，及公務汽車電動化比率偏低等情研酌妥處。</w:t>
      </w:r>
    </w:p>
    <w:p w:rsidR="00101D57" w:rsidRPr="002B25FA" w:rsidRDefault="00101D57" w:rsidP="00381E76">
      <w:pPr>
        <w:pStyle w:val="2"/>
        <w:keepNext w:val="0"/>
        <w:kinsoku w:val="0"/>
        <w:overflowPunct w:val="0"/>
        <w:snapToGrid w:val="0"/>
        <w:spacing w:line="426" w:lineRule="exact"/>
        <w:ind w:firstLineChars="200" w:firstLine="561"/>
        <w:rPr>
          <w:rFonts w:hAnsi="標楷體"/>
          <w:b/>
          <w:sz w:val="28"/>
          <w:szCs w:val="28"/>
        </w:rPr>
      </w:pPr>
      <w:r w:rsidRPr="002B25FA">
        <w:rPr>
          <w:rFonts w:hAnsi="標楷體" w:hint="eastAsia"/>
          <w:b/>
          <w:sz w:val="28"/>
          <w:szCs w:val="28"/>
        </w:rPr>
        <w:t xml:space="preserve">（四）　</w:t>
      </w:r>
      <w:proofErr w:type="spellStart"/>
      <w:r w:rsidRPr="002B25FA">
        <w:rPr>
          <w:rFonts w:hAnsi="標楷體" w:hint="eastAsia"/>
          <w:b/>
          <w:sz w:val="28"/>
          <w:szCs w:val="28"/>
        </w:rPr>
        <w:t>政府為提升學生數位科技應用能力，積極</w:t>
      </w:r>
      <w:bookmarkStart w:id="1" w:name="_Hlk144471256"/>
      <w:r w:rsidRPr="002B25FA">
        <w:rPr>
          <w:rFonts w:hAnsi="標楷體" w:hint="eastAsia"/>
          <w:b/>
          <w:sz w:val="28"/>
          <w:szCs w:val="28"/>
        </w:rPr>
        <w:t>推動中小學數位學習精進方案</w:t>
      </w:r>
      <w:bookmarkEnd w:id="1"/>
      <w:r w:rsidRPr="002B25FA">
        <w:rPr>
          <w:rFonts w:hAnsi="標楷體" w:hint="eastAsia"/>
          <w:b/>
          <w:sz w:val="28"/>
          <w:szCs w:val="28"/>
        </w:rPr>
        <w:t>，惟部分市</w:t>
      </w:r>
      <w:proofErr w:type="gramStart"/>
      <w:r w:rsidRPr="002B25FA">
        <w:rPr>
          <w:rFonts w:hAnsi="標楷體" w:hint="eastAsia"/>
          <w:b/>
          <w:sz w:val="28"/>
          <w:szCs w:val="28"/>
        </w:rPr>
        <w:t>縣間有</w:t>
      </w:r>
      <w:r w:rsidRPr="002B25FA">
        <w:rPr>
          <w:rFonts w:hAnsi="標楷體" w:hint="eastAsia"/>
          <w:b/>
          <w:sz w:val="28"/>
          <w:szCs w:val="28"/>
          <w:lang w:eastAsia="zh-TW"/>
        </w:rPr>
        <w:t>校</w:t>
      </w:r>
      <w:r w:rsidRPr="002B25FA">
        <w:rPr>
          <w:rFonts w:hAnsi="標楷體" w:hint="eastAsia"/>
          <w:b/>
          <w:sz w:val="28"/>
          <w:szCs w:val="28"/>
        </w:rPr>
        <w:t>園</w:t>
      </w:r>
      <w:proofErr w:type="gramEnd"/>
      <w:r w:rsidRPr="002B25FA">
        <w:rPr>
          <w:rFonts w:hAnsi="標楷體" w:hint="eastAsia"/>
          <w:b/>
          <w:sz w:val="28"/>
          <w:szCs w:val="28"/>
        </w:rPr>
        <w:t>網路</w:t>
      </w:r>
      <w:r w:rsidRPr="002B25FA">
        <w:rPr>
          <w:rFonts w:hAnsi="標楷體" w:hint="eastAsia"/>
          <w:b/>
          <w:sz w:val="28"/>
          <w:szCs w:val="28"/>
          <w:lang w:eastAsia="zh-TW"/>
        </w:rPr>
        <w:t>環境</w:t>
      </w:r>
      <w:r w:rsidRPr="002B25FA">
        <w:rPr>
          <w:rFonts w:hAnsi="標楷體" w:hint="eastAsia"/>
          <w:b/>
          <w:sz w:val="28"/>
          <w:szCs w:val="28"/>
        </w:rPr>
        <w:t>未完善，軟硬體資源配置</w:t>
      </w:r>
      <w:proofErr w:type="gramStart"/>
      <w:r w:rsidR="00A00AC6">
        <w:rPr>
          <w:rFonts w:hAnsi="標楷體" w:hint="eastAsia"/>
          <w:b/>
          <w:sz w:val="28"/>
          <w:szCs w:val="28"/>
          <w:lang w:eastAsia="zh-TW"/>
        </w:rPr>
        <w:t>未盡妥適</w:t>
      </w:r>
      <w:proofErr w:type="spellEnd"/>
      <w:proofErr w:type="gramEnd"/>
      <w:r w:rsidRPr="002B25FA">
        <w:rPr>
          <w:rFonts w:hAnsi="標楷體" w:hint="eastAsia"/>
          <w:b/>
          <w:sz w:val="28"/>
          <w:szCs w:val="28"/>
        </w:rPr>
        <w:t>，</w:t>
      </w:r>
      <w:proofErr w:type="spellStart"/>
      <w:r w:rsidRPr="002B25FA">
        <w:rPr>
          <w:rFonts w:hAnsi="標楷體" w:hint="eastAsia"/>
          <w:b/>
          <w:sz w:val="28"/>
          <w:szCs w:val="28"/>
        </w:rPr>
        <w:t>未訂定學習</w:t>
      </w:r>
      <w:r w:rsidRPr="002B25FA">
        <w:rPr>
          <w:rFonts w:hAnsi="標楷體" w:hint="eastAsia"/>
          <w:b/>
          <w:sz w:val="28"/>
          <w:szCs w:val="28"/>
          <w:lang w:eastAsia="zh-TW"/>
        </w:rPr>
        <w:t>用行動</w:t>
      </w:r>
      <w:r w:rsidRPr="002B25FA">
        <w:rPr>
          <w:rFonts w:hAnsi="標楷體" w:hint="eastAsia"/>
          <w:b/>
          <w:sz w:val="28"/>
          <w:szCs w:val="28"/>
        </w:rPr>
        <w:t>載具管理規範，學習成效評估缺乏具體量化指標，教師增能課程培訓比率未達目標值等，影響教學品質及學習效果</w:t>
      </w:r>
      <w:r w:rsidRPr="002B25FA">
        <w:rPr>
          <w:rFonts w:hAnsi="標楷體" w:hint="eastAsia"/>
          <w:b/>
          <w:sz w:val="28"/>
          <w:szCs w:val="28"/>
          <w:lang w:eastAsia="zh-TW"/>
        </w:rPr>
        <w:t>情事</w:t>
      </w:r>
      <w:proofErr w:type="spellEnd"/>
      <w:r w:rsidR="00B43A08">
        <w:rPr>
          <w:rFonts w:hAnsi="標楷體" w:hint="eastAsia"/>
          <w:b/>
          <w:sz w:val="28"/>
          <w:szCs w:val="28"/>
        </w:rPr>
        <w:t>，</w:t>
      </w:r>
      <w:proofErr w:type="spellStart"/>
      <w:r w:rsidR="00B43A08">
        <w:rPr>
          <w:rFonts w:hAnsi="標楷體" w:hint="eastAsia"/>
          <w:b/>
          <w:sz w:val="28"/>
          <w:szCs w:val="28"/>
          <w:lang w:eastAsia="zh-TW"/>
        </w:rPr>
        <w:t>允宜</w:t>
      </w:r>
      <w:proofErr w:type="gramStart"/>
      <w:r w:rsidRPr="002B25FA">
        <w:rPr>
          <w:rFonts w:hAnsi="標楷體" w:hint="eastAsia"/>
          <w:b/>
          <w:sz w:val="28"/>
          <w:szCs w:val="28"/>
        </w:rPr>
        <w:t>研</w:t>
      </w:r>
      <w:proofErr w:type="gramEnd"/>
      <w:r w:rsidRPr="002B25FA">
        <w:rPr>
          <w:rFonts w:hAnsi="標楷體" w:hint="eastAsia"/>
          <w:b/>
          <w:sz w:val="28"/>
          <w:szCs w:val="28"/>
        </w:rPr>
        <w:t>謀改善，以利資源有效配置，發揮最大效益</w:t>
      </w:r>
      <w:proofErr w:type="spellEnd"/>
      <w:r w:rsidRPr="002B25FA">
        <w:rPr>
          <w:rFonts w:hAnsi="標楷體" w:hint="eastAsia"/>
          <w:b/>
          <w:sz w:val="28"/>
          <w:szCs w:val="28"/>
        </w:rPr>
        <w:t>。</w:t>
      </w:r>
    </w:p>
    <w:p w:rsidR="00101D57" w:rsidRPr="002B25FA" w:rsidRDefault="00BB2918" w:rsidP="00381E76">
      <w:pPr>
        <w:overflowPunct w:val="0"/>
        <w:snapToGrid w:val="0"/>
        <w:spacing w:line="424" w:lineRule="exact"/>
        <w:ind w:firstLineChars="200" w:firstLine="480"/>
        <w:jc w:val="both"/>
        <w:rPr>
          <w:rFonts w:ascii="標楷體" w:eastAsia="標楷體" w:hAnsi="標楷體"/>
          <w:bCs/>
          <w:snapToGrid w:val="0"/>
          <w:kern w:val="0"/>
          <w:lang w:val="x-none"/>
        </w:rPr>
      </w:pPr>
      <w:r w:rsidRPr="002B25FA">
        <w:rPr>
          <w:rFonts w:ascii="標楷體" w:eastAsia="標楷體" w:hAnsi="標楷體" w:hint="eastAsia"/>
          <w:bCs/>
          <w:noProof/>
          <w:snapToGrid w:val="0"/>
          <w:kern w:val="0"/>
        </w:rPr>
        <mc:AlternateContent>
          <mc:Choice Requires="wps">
            <w:drawing>
              <wp:anchor distT="0" distB="0" distL="114300" distR="114300" simplePos="0" relativeHeight="251812864" behindDoc="0" locked="0" layoutInCell="1" allowOverlap="1" wp14:anchorId="56A18084" wp14:editId="0CCC3E91">
                <wp:simplePos x="0" y="0"/>
                <wp:positionH relativeFrom="column">
                  <wp:posOffset>2281555</wp:posOffset>
                </wp:positionH>
                <wp:positionV relativeFrom="page">
                  <wp:posOffset>7706360</wp:posOffset>
                </wp:positionV>
                <wp:extent cx="4102100" cy="1835785"/>
                <wp:effectExtent l="0" t="0" r="0" b="0"/>
                <wp:wrapSquare wrapText="bothSides"/>
                <wp:docPr id="11" name="文字方塊 11"/>
                <wp:cNvGraphicFramePr/>
                <a:graphic xmlns:a="http://schemas.openxmlformats.org/drawingml/2006/main">
                  <a:graphicData uri="http://schemas.microsoft.com/office/word/2010/wordprocessingShape">
                    <wps:wsp>
                      <wps:cNvSpPr txBox="1"/>
                      <wps:spPr>
                        <a:xfrm>
                          <a:off x="0" y="0"/>
                          <a:ext cx="4102100" cy="1835785"/>
                        </a:xfrm>
                        <a:prstGeom prst="rect">
                          <a:avLst/>
                        </a:prstGeom>
                        <a:noFill/>
                        <a:ln w="6350">
                          <a:noFill/>
                        </a:ln>
                      </wps:spPr>
                      <wps:txbx>
                        <w:txbxContent>
                          <w:tbl>
                            <w:tblPr>
                              <w:tblW w:w="609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709"/>
                              <w:gridCol w:w="1134"/>
                              <w:gridCol w:w="1134"/>
                              <w:gridCol w:w="992"/>
                              <w:gridCol w:w="1276"/>
                              <w:gridCol w:w="851"/>
                            </w:tblGrid>
                            <w:tr w:rsidR="007706F9" w:rsidRPr="006216CF" w:rsidTr="006C4E8D">
                              <w:trPr>
                                <w:trHeight w:val="227"/>
                              </w:trPr>
                              <w:tc>
                                <w:tcPr>
                                  <w:tcW w:w="6096" w:type="dxa"/>
                                  <w:gridSpan w:val="6"/>
                                  <w:tcBorders>
                                    <w:top w:val="nil"/>
                                    <w:left w:val="nil"/>
                                    <w:bottom w:val="nil"/>
                                    <w:right w:val="nil"/>
                                  </w:tcBorders>
                                  <w:shd w:val="clear" w:color="auto" w:fill="auto"/>
                                  <w:vAlign w:val="center"/>
                                </w:tcPr>
                                <w:p w:rsidR="007706F9" w:rsidRPr="006216CF" w:rsidRDefault="007706F9" w:rsidP="006C4E8D">
                                  <w:pPr>
                                    <w:widowControl/>
                                    <w:snapToGrid w:val="0"/>
                                    <w:ind w:left="661" w:hangingChars="275" w:hanging="661"/>
                                    <w:rPr>
                                      <w:rFonts w:ascii="標楷體" w:eastAsia="標楷體" w:hAnsi="標楷體" w:cs="新細明體"/>
                                      <w:b/>
                                      <w:kern w:val="0"/>
                                    </w:rPr>
                                  </w:pPr>
                                  <w:r w:rsidRPr="006216CF">
                                    <w:rPr>
                                      <w:rFonts w:ascii="標楷體" w:eastAsia="標楷體" w:hAnsi="標楷體" w:cs="新細明體" w:hint="eastAsia"/>
                                      <w:b/>
                                      <w:kern w:val="0"/>
                                    </w:rPr>
                                    <w:t>表</w:t>
                                  </w:r>
                                  <w:r>
                                    <w:rPr>
                                      <w:rFonts w:ascii="標楷體" w:eastAsia="標楷體" w:hAnsi="標楷體" w:cs="新細明體"/>
                                      <w:b/>
                                      <w:kern w:val="0"/>
                                    </w:rPr>
                                    <w:t>5</w:t>
                                  </w:r>
                                  <w:r>
                                    <w:rPr>
                                      <w:rFonts w:ascii="標楷體" w:eastAsia="標楷體" w:hAnsi="標楷體" w:cs="新細明體" w:hint="eastAsia"/>
                                      <w:b/>
                                      <w:kern w:val="0"/>
                                    </w:rPr>
                                    <w:t xml:space="preserve">　各市縣政府辦理推動中小學數位學習</w:t>
                                  </w:r>
                                  <w:r w:rsidRPr="00404239">
                                    <w:rPr>
                                      <w:rFonts w:ascii="標楷體" w:eastAsia="標楷體" w:hAnsi="標楷體" w:cs="新細明體" w:hint="eastAsia"/>
                                      <w:b/>
                                      <w:kern w:val="0"/>
                                    </w:rPr>
                                    <w:t>精進方案</w:t>
                                  </w:r>
                                  <w:r w:rsidRPr="006216CF">
                                    <w:rPr>
                                      <w:rFonts w:ascii="標楷體" w:eastAsia="標楷體" w:hAnsi="標楷體" w:cs="新細明體" w:hint="eastAsia"/>
                                      <w:b/>
                                      <w:kern w:val="0"/>
                                    </w:rPr>
                                    <w:t>計畫</w:t>
                                  </w:r>
                                  <w:r>
                                    <w:rPr>
                                      <w:rFonts w:ascii="標楷體" w:eastAsia="標楷體" w:hAnsi="標楷體" w:cs="新細明體"/>
                                      <w:b/>
                                      <w:kern w:val="0"/>
                                    </w:rPr>
                                    <w:br/>
                                  </w:r>
                                  <w:r>
                                    <w:rPr>
                                      <w:rFonts w:ascii="標楷體" w:eastAsia="標楷體" w:hAnsi="標楷體" w:cs="新細明體" w:hint="eastAsia"/>
                                      <w:b/>
                                      <w:kern w:val="0"/>
                                    </w:rPr>
                                    <w:t>經費來源及</w:t>
                                  </w:r>
                                  <w:r w:rsidRPr="006216CF">
                                    <w:rPr>
                                      <w:rFonts w:ascii="標楷體" w:eastAsia="標楷體" w:hAnsi="標楷體" w:cs="新細明體" w:hint="eastAsia"/>
                                      <w:b/>
                                      <w:kern w:val="0"/>
                                    </w:rPr>
                                    <w:t>執行情形</w:t>
                                  </w:r>
                                </w:p>
                              </w:tc>
                            </w:tr>
                            <w:tr w:rsidR="007706F9" w:rsidRPr="006216CF" w:rsidTr="006C4E8D">
                              <w:trPr>
                                <w:trHeight w:val="330"/>
                              </w:trPr>
                              <w:tc>
                                <w:tcPr>
                                  <w:tcW w:w="6096" w:type="dxa"/>
                                  <w:gridSpan w:val="6"/>
                                  <w:tcBorders>
                                    <w:top w:val="nil"/>
                                    <w:left w:val="nil"/>
                                    <w:right w:val="nil"/>
                                  </w:tcBorders>
                                  <w:shd w:val="clear" w:color="auto" w:fill="auto"/>
                                  <w:vAlign w:val="bottom"/>
                                </w:tcPr>
                                <w:p w:rsidR="007706F9" w:rsidRPr="006216CF" w:rsidRDefault="007706F9" w:rsidP="006C4E8D">
                                  <w:pPr>
                                    <w:widowControl/>
                                    <w:snapToGrid w:val="0"/>
                                    <w:jc w:val="right"/>
                                    <w:rPr>
                                      <w:rFonts w:ascii="標楷體" w:eastAsia="標楷體" w:hAnsi="標楷體" w:cs="新細明體"/>
                                      <w:kern w:val="0"/>
                                      <w:sz w:val="20"/>
                                      <w:szCs w:val="20"/>
                                    </w:rPr>
                                  </w:pPr>
                                  <w:r w:rsidRPr="006216CF">
                                    <w:rPr>
                                      <w:rFonts w:ascii="標楷體" w:eastAsia="標楷體" w:hAnsi="標楷體" w:cs="新細明體" w:hint="eastAsia"/>
                                      <w:kern w:val="0"/>
                                      <w:sz w:val="20"/>
                                      <w:szCs w:val="20"/>
                                    </w:rPr>
                                    <w:t>單位：</w:t>
                                  </w:r>
                                  <w:r>
                                    <w:rPr>
                                      <w:rFonts w:ascii="標楷體" w:eastAsia="標楷體" w:hAnsi="標楷體" w:cs="新細明體" w:hint="eastAsia"/>
                                      <w:kern w:val="0"/>
                                      <w:sz w:val="20"/>
                                      <w:szCs w:val="20"/>
                                    </w:rPr>
                                    <w:t>新臺幣千</w:t>
                                  </w:r>
                                  <w:r w:rsidRPr="006216CF">
                                    <w:rPr>
                                      <w:rFonts w:ascii="標楷體" w:eastAsia="標楷體" w:hAnsi="標楷體" w:cs="新細明體" w:hint="eastAsia"/>
                                      <w:kern w:val="0"/>
                                      <w:sz w:val="20"/>
                                      <w:szCs w:val="20"/>
                                    </w:rPr>
                                    <w:t>元、％</w:t>
                                  </w:r>
                                </w:p>
                              </w:tc>
                            </w:tr>
                            <w:tr w:rsidR="007706F9" w:rsidRPr="006216CF" w:rsidTr="006C4E8D">
                              <w:trPr>
                                <w:trHeight w:hRule="exact" w:val="312"/>
                              </w:trPr>
                              <w:tc>
                                <w:tcPr>
                                  <w:tcW w:w="709" w:type="dxa"/>
                                  <w:vMerge w:val="restart"/>
                                  <w:shd w:val="clear" w:color="auto" w:fill="auto"/>
                                  <w:vAlign w:val="center"/>
                                  <w:hideMark/>
                                </w:tcPr>
                                <w:p w:rsidR="007706F9" w:rsidRPr="006216CF" w:rsidRDefault="007706F9" w:rsidP="006C4E8D">
                                  <w:pPr>
                                    <w:widowControl/>
                                    <w:spacing w:line="280" w:lineRule="exact"/>
                                    <w:jc w:val="center"/>
                                    <w:rPr>
                                      <w:rFonts w:ascii="標楷體" w:eastAsia="標楷體" w:hAnsi="標楷體" w:cs="新細明體"/>
                                      <w:kern w:val="0"/>
                                      <w:sz w:val="20"/>
                                      <w:szCs w:val="20"/>
                                    </w:rPr>
                                  </w:pPr>
                                  <w:r w:rsidRPr="006216CF">
                                    <w:rPr>
                                      <w:rFonts w:ascii="標楷體" w:eastAsia="標楷體" w:hAnsi="標楷體" w:cs="新細明體" w:hint="eastAsia"/>
                                      <w:kern w:val="0"/>
                                      <w:sz w:val="20"/>
                                      <w:szCs w:val="20"/>
                                    </w:rPr>
                                    <w:t>年度</w:t>
                                  </w:r>
                                </w:p>
                              </w:tc>
                              <w:tc>
                                <w:tcPr>
                                  <w:tcW w:w="3260" w:type="dxa"/>
                                  <w:gridSpan w:val="3"/>
                                  <w:shd w:val="clear" w:color="auto" w:fill="auto"/>
                                  <w:vAlign w:val="center"/>
                                  <w:hideMark/>
                                </w:tcPr>
                                <w:p w:rsidR="007706F9" w:rsidRPr="006216CF" w:rsidRDefault="007706F9" w:rsidP="006C4E8D">
                                  <w:pPr>
                                    <w:widowControl/>
                                    <w:spacing w:line="280" w:lineRule="exact"/>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預算</w:t>
                                  </w:r>
                                  <w:r w:rsidRPr="006216CF">
                                    <w:rPr>
                                      <w:rFonts w:ascii="標楷體" w:eastAsia="標楷體" w:hAnsi="標楷體" w:cs="新細明體" w:hint="eastAsia"/>
                                      <w:kern w:val="0"/>
                                      <w:sz w:val="20"/>
                                      <w:szCs w:val="20"/>
                                    </w:rPr>
                                    <w:t>數</w:t>
                                  </w:r>
                                </w:p>
                              </w:tc>
                              <w:tc>
                                <w:tcPr>
                                  <w:tcW w:w="1276" w:type="dxa"/>
                                  <w:vMerge w:val="restart"/>
                                  <w:shd w:val="clear" w:color="auto" w:fill="auto"/>
                                  <w:noWrap/>
                                  <w:vAlign w:val="center"/>
                                  <w:hideMark/>
                                </w:tcPr>
                                <w:p w:rsidR="007706F9" w:rsidRPr="006216CF" w:rsidRDefault="007706F9" w:rsidP="006C4E8D">
                                  <w:pPr>
                                    <w:widowControl/>
                                    <w:spacing w:line="280" w:lineRule="exact"/>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決算數</w:t>
                                  </w:r>
                                </w:p>
                              </w:tc>
                              <w:tc>
                                <w:tcPr>
                                  <w:tcW w:w="851" w:type="dxa"/>
                                  <w:vMerge w:val="restart"/>
                                  <w:shd w:val="clear" w:color="auto" w:fill="auto"/>
                                  <w:vAlign w:val="center"/>
                                </w:tcPr>
                                <w:p w:rsidR="007706F9" w:rsidRPr="00381E76" w:rsidRDefault="007706F9" w:rsidP="006C4E8D">
                                  <w:pPr>
                                    <w:widowControl/>
                                    <w:spacing w:line="280" w:lineRule="exact"/>
                                    <w:jc w:val="distribute"/>
                                    <w:rPr>
                                      <w:rFonts w:ascii="標楷體" w:eastAsia="標楷體" w:hAnsi="標楷體" w:cs="新細明體"/>
                                      <w:kern w:val="0"/>
                                      <w:sz w:val="20"/>
                                      <w:szCs w:val="20"/>
                                    </w:rPr>
                                  </w:pPr>
                                  <w:r w:rsidRPr="00381E76">
                                    <w:rPr>
                                      <w:rFonts w:ascii="標楷體" w:eastAsia="標楷體" w:hAnsi="標楷體" w:cs="新細明體" w:hint="eastAsia"/>
                                      <w:kern w:val="0"/>
                                      <w:sz w:val="20"/>
                                      <w:szCs w:val="20"/>
                                    </w:rPr>
                                    <w:t>執行率</w:t>
                                  </w:r>
                                </w:p>
                              </w:tc>
                            </w:tr>
                            <w:tr w:rsidR="007706F9" w:rsidRPr="006216CF" w:rsidTr="006C4E8D">
                              <w:trPr>
                                <w:trHeight w:hRule="exact" w:val="312"/>
                              </w:trPr>
                              <w:tc>
                                <w:tcPr>
                                  <w:tcW w:w="709" w:type="dxa"/>
                                  <w:vMerge/>
                                  <w:tcBorders>
                                    <w:bottom w:val="single" w:sz="2" w:space="0" w:color="auto"/>
                                  </w:tcBorders>
                                  <w:vAlign w:val="center"/>
                                  <w:hideMark/>
                                </w:tcPr>
                                <w:p w:rsidR="007706F9" w:rsidRPr="006216CF" w:rsidRDefault="007706F9" w:rsidP="006C4E8D">
                                  <w:pPr>
                                    <w:widowControl/>
                                    <w:spacing w:line="280" w:lineRule="exact"/>
                                    <w:jc w:val="distribute"/>
                                    <w:rPr>
                                      <w:rFonts w:ascii="標楷體" w:eastAsia="標楷體" w:hAnsi="標楷體" w:cs="新細明體"/>
                                      <w:kern w:val="0"/>
                                      <w:sz w:val="20"/>
                                      <w:szCs w:val="20"/>
                                    </w:rPr>
                                  </w:pPr>
                                </w:p>
                              </w:tc>
                              <w:tc>
                                <w:tcPr>
                                  <w:tcW w:w="1134" w:type="dxa"/>
                                  <w:tcBorders>
                                    <w:bottom w:val="single" w:sz="2" w:space="0" w:color="auto"/>
                                  </w:tcBorders>
                                  <w:shd w:val="clear" w:color="auto" w:fill="auto"/>
                                  <w:vAlign w:val="center"/>
                                  <w:hideMark/>
                                </w:tcPr>
                                <w:p w:rsidR="007706F9" w:rsidRPr="006216CF" w:rsidRDefault="007706F9" w:rsidP="006C4E8D">
                                  <w:pPr>
                                    <w:widowControl/>
                                    <w:spacing w:line="28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合 </w:t>
                                  </w:r>
                                  <w:r>
                                    <w:rPr>
                                      <w:rFonts w:ascii="標楷體" w:eastAsia="標楷體" w:hAnsi="標楷體" w:cs="新細明體"/>
                                      <w:kern w:val="0"/>
                                      <w:sz w:val="20"/>
                                      <w:szCs w:val="20"/>
                                    </w:rPr>
                                    <w:t xml:space="preserve">     </w:t>
                                  </w:r>
                                  <w:r w:rsidRPr="006216CF">
                                    <w:rPr>
                                      <w:rFonts w:ascii="標楷體" w:eastAsia="標楷體" w:hAnsi="標楷體" w:cs="新細明體" w:hint="eastAsia"/>
                                      <w:kern w:val="0"/>
                                      <w:sz w:val="20"/>
                                      <w:szCs w:val="20"/>
                                    </w:rPr>
                                    <w:t>計</w:t>
                                  </w:r>
                                  <w:r>
                                    <w:rPr>
                                      <w:rFonts w:ascii="標楷體" w:eastAsia="標楷體" w:hAnsi="標楷體" w:cs="新細明體" w:hint="eastAsia"/>
                                      <w:kern w:val="0"/>
                                      <w:sz w:val="20"/>
                                      <w:szCs w:val="20"/>
                                    </w:rPr>
                                    <w:t xml:space="preserve"> </w:t>
                                  </w:r>
                                  <w:r>
                                    <w:rPr>
                                      <w:rFonts w:ascii="標楷體" w:eastAsia="標楷體" w:hAnsi="標楷體" w:cs="新細明體"/>
                                      <w:kern w:val="0"/>
                                      <w:sz w:val="20"/>
                                      <w:szCs w:val="20"/>
                                    </w:rPr>
                                    <w:t>（A）</w:t>
                                  </w:r>
                                </w:p>
                              </w:tc>
                              <w:tc>
                                <w:tcPr>
                                  <w:tcW w:w="1134" w:type="dxa"/>
                                  <w:tcBorders>
                                    <w:bottom w:val="single" w:sz="2" w:space="0" w:color="auto"/>
                                  </w:tcBorders>
                                  <w:shd w:val="clear" w:color="auto" w:fill="auto"/>
                                  <w:vAlign w:val="center"/>
                                  <w:hideMark/>
                                </w:tcPr>
                                <w:p w:rsidR="007706F9" w:rsidRPr="006216CF" w:rsidRDefault="007706F9" w:rsidP="006C4E8D">
                                  <w:pPr>
                                    <w:widowControl/>
                                    <w:spacing w:line="280" w:lineRule="exact"/>
                                    <w:jc w:val="distribute"/>
                                    <w:rPr>
                                      <w:rFonts w:ascii="標楷體" w:eastAsia="標楷體" w:hAnsi="標楷體" w:cs="新細明體"/>
                                      <w:kern w:val="0"/>
                                      <w:sz w:val="20"/>
                                      <w:szCs w:val="20"/>
                                    </w:rPr>
                                  </w:pPr>
                                  <w:r w:rsidRPr="006216CF">
                                    <w:rPr>
                                      <w:rFonts w:ascii="標楷體" w:eastAsia="標楷體" w:hAnsi="標楷體" w:cs="新細明體" w:hint="eastAsia"/>
                                      <w:kern w:val="0"/>
                                      <w:sz w:val="20"/>
                                      <w:szCs w:val="20"/>
                                    </w:rPr>
                                    <w:t>中央補助</w:t>
                                  </w:r>
                                </w:p>
                              </w:tc>
                              <w:tc>
                                <w:tcPr>
                                  <w:tcW w:w="992" w:type="dxa"/>
                                  <w:tcBorders>
                                    <w:bottom w:val="single" w:sz="2" w:space="0" w:color="auto"/>
                                  </w:tcBorders>
                                  <w:shd w:val="clear" w:color="auto" w:fill="auto"/>
                                  <w:vAlign w:val="center"/>
                                  <w:hideMark/>
                                </w:tcPr>
                                <w:p w:rsidR="007706F9" w:rsidRPr="006216CF" w:rsidRDefault="007706F9" w:rsidP="006C4E8D">
                                  <w:pPr>
                                    <w:widowControl/>
                                    <w:spacing w:line="280" w:lineRule="exact"/>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市</w:t>
                                  </w:r>
                                  <w:r>
                                    <w:rPr>
                                      <w:rFonts w:ascii="標楷體" w:eastAsia="標楷體" w:hAnsi="標楷體" w:cs="新細明體"/>
                                      <w:kern w:val="0"/>
                                      <w:sz w:val="20"/>
                                      <w:szCs w:val="20"/>
                                    </w:rPr>
                                    <w:t>縣</w:t>
                                  </w:r>
                                  <w:r w:rsidRPr="006216CF">
                                    <w:rPr>
                                      <w:rFonts w:ascii="標楷體" w:eastAsia="標楷體" w:hAnsi="標楷體" w:cs="新細明體" w:hint="eastAsia"/>
                                      <w:kern w:val="0"/>
                                      <w:sz w:val="20"/>
                                      <w:szCs w:val="20"/>
                                    </w:rPr>
                                    <w:t>自籌</w:t>
                                  </w:r>
                                </w:p>
                              </w:tc>
                              <w:tc>
                                <w:tcPr>
                                  <w:tcW w:w="1276" w:type="dxa"/>
                                  <w:vMerge/>
                                  <w:tcBorders>
                                    <w:bottom w:val="single" w:sz="2" w:space="0" w:color="auto"/>
                                  </w:tcBorders>
                                  <w:vAlign w:val="center"/>
                                  <w:hideMark/>
                                </w:tcPr>
                                <w:p w:rsidR="007706F9" w:rsidRPr="006216CF" w:rsidRDefault="007706F9" w:rsidP="006C4E8D">
                                  <w:pPr>
                                    <w:widowControl/>
                                    <w:rPr>
                                      <w:rFonts w:ascii="標楷體" w:eastAsia="標楷體" w:hAnsi="標楷體" w:cs="新細明體"/>
                                      <w:kern w:val="0"/>
                                      <w:sz w:val="20"/>
                                      <w:szCs w:val="20"/>
                                    </w:rPr>
                                  </w:pPr>
                                </w:p>
                              </w:tc>
                              <w:tc>
                                <w:tcPr>
                                  <w:tcW w:w="851" w:type="dxa"/>
                                  <w:vMerge/>
                                  <w:tcBorders>
                                    <w:bottom w:val="single" w:sz="2" w:space="0" w:color="auto"/>
                                  </w:tcBorders>
                                  <w:vAlign w:val="center"/>
                                </w:tcPr>
                                <w:p w:rsidR="007706F9" w:rsidRPr="006216CF" w:rsidRDefault="007706F9" w:rsidP="006C4E8D">
                                  <w:pPr>
                                    <w:widowControl/>
                                    <w:rPr>
                                      <w:rFonts w:ascii="標楷體" w:eastAsia="標楷體" w:hAnsi="標楷體" w:cs="新細明體"/>
                                      <w:kern w:val="0"/>
                                      <w:sz w:val="20"/>
                                      <w:szCs w:val="20"/>
                                    </w:rPr>
                                  </w:pPr>
                                </w:p>
                              </w:tc>
                            </w:tr>
                            <w:tr w:rsidR="007706F9" w:rsidRPr="004614E2" w:rsidTr="006C4E8D">
                              <w:trPr>
                                <w:trHeight w:hRule="exact" w:val="312"/>
                              </w:trPr>
                              <w:tc>
                                <w:tcPr>
                                  <w:tcW w:w="709" w:type="dxa"/>
                                  <w:tcBorders>
                                    <w:top w:val="single" w:sz="2" w:space="0" w:color="auto"/>
                                    <w:bottom w:val="single" w:sz="2" w:space="0" w:color="auto"/>
                                    <w:right w:val="single" w:sz="2" w:space="0" w:color="auto"/>
                                  </w:tcBorders>
                                  <w:shd w:val="clear" w:color="auto" w:fill="auto"/>
                                  <w:vAlign w:val="center"/>
                                </w:tcPr>
                                <w:p w:rsidR="007706F9" w:rsidRPr="00A85804" w:rsidRDefault="007706F9" w:rsidP="006C4E8D">
                                  <w:pPr>
                                    <w:widowControl/>
                                    <w:spacing w:line="240" w:lineRule="exact"/>
                                    <w:jc w:val="center"/>
                                    <w:rPr>
                                      <w:rFonts w:ascii="標楷體" w:eastAsia="標楷體" w:hAnsi="標楷體" w:cs="新細明體"/>
                                      <w:b/>
                                      <w:bCs/>
                                      <w:kern w:val="0"/>
                                      <w:sz w:val="20"/>
                                      <w:szCs w:val="20"/>
                                    </w:rPr>
                                  </w:pPr>
                                  <w:r w:rsidRPr="00A85804">
                                    <w:rPr>
                                      <w:rFonts w:ascii="標楷體" w:eastAsia="標楷體" w:hAnsi="標楷體" w:hint="eastAsia"/>
                                      <w:b/>
                                      <w:bCs/>
                                      <w:sz w:val="20"/>
                                      <w:szCs w:val="20"/>
                                    </w:rPr>
                                    <w:t>合計</w:t>
                                  </w:r>
                                </w:p>
                              </w:tc>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7706F9" w:rsidRPr="00A85804" w:rsidRDefault="007706F9" w:rsidP="006C4E8D">
                                  <w:pPr>
                                    <w:widowControl/>
                                    <w:spacing w:line="240" w:lineRule="exact"/>
                                    <w:jc w:val="right"/>
                                    <w:rPr>
                                      <w:rFonts w:ascii="標楷體" w:eastAsia="標楷體" w:hAnsi="標楷體" w:cs="新細明體"/>
                                      <w:b/>
                                      <w:bCs/>
                                      <w:kern w:val="0"/>
                                      <w:sz w:val="20"/>
                                      <w:szCs w:val="20"/>
                                    </w:rPr>
                                  </w:pPr>
                                  <w:r w:rsidRPr="00A85804">
                                    <w:rPr>
                                      <w:rFonts w:ascii="標楷體" w:eastAsia="標楷體" w:hAnsi="標楷體"/>
                                      <w:b/>
                                      <w:bCs/>
                                      <w:sz w:val="20"/>
                                      <w:szCs w:val="20"/>
                                    </w:rPr>
                                    <w:t>9,510,426</w:t>
                                  </w:r>
                                </w:p>
                              </w:tc>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7706F9" w:rsidRPr="00A85804" w:rsidRDefault="007706F9" w:rsidP="006C4E8D">
                                  <w:pPr>
                                    <w:widowControl/>
                                    <w:spacing w:line="240" w:lineRule="exact"/>
                                    <w:jc w:val="right"/>
                                    <w:rPr>
                                      <w:rFonts w:ascii="標楷體" w:eastAsia="標楷體" w:hAnsi="標楷體" w:cs="新細明體"/>
                                      <w:b/>
                                      <w:bCs/>
                                      <w:kern w:val="0"/>
                                      <w:sz w:val="20"/>
                                      <w:szCs w:val="20"/>
                                    </w:rPr>
                                  </w:pPr>
                                  <w:r w:rsidRPr="00A85804">
                                    <w:rPr>
                                      <w:rFonts w:ascii="標楷體" w:eastAsia="標楷體" w:hAnsi="標楷體"/>
                                      <w:b/>
                                      <w:bCs/>
                                      <w:sz w:val="20"/>
                                      <w:szCs w:val="20"/>
                                    </w:rPr>
                                    <w:t>9,473,433</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7706F9" w:rsidRPr="00A85804" w:rsidRDefault="007706F9" w:rsidP="006C4E8D">
                                  <w:pPr>
                                    <w:widowControl/>
                                    <w:spacing w:line="240" w:lineRule="exact"/>
                                    <w:jc w:val="right"/>
                                    <w:rPr>
                                      <w:rFonts w:ascii="標楷體" w:eastAsia="標楷體" w:hAnsi="標楷體" w:cs="新細明體"/>
                                      <w:b/>
                                      <w:bCs/>
                                      <w:kern w:val="0"/>
                                      <w:sz w:val="20"/>
                                      <w:szCs w:val="20"/>
                                    </w:rPr>
                                  </w:pPr>
                                  <w:r w:rsidRPr="00A85804">
                                    <w:rPr>
                                      <w:rFonts w:ascii="標楷體" w:eastAsia="標楷體" w:hAnsi="標楷體"/>
                                      <w:b/>
                                      <w:bCs/>
                                      <w:sz w:val="20"/>
                                      <w:szCs w:val="20"/>
                                    </w:rPr>
                                    <w:t>36,993</w:t>
                                  </w:r>
                                </w:p>
                              </w:tc>
                              <w:tc>
                                <w:tcPr>
                                  <w:tcW w:w="1276" w:type="dxa"/>
                                  <w:tcBorders>
                                    <w:top w:val="single" w:sz="2" w:space="0" w:color="auto"/>
                                    <w:left w:val="single" w:sz="2" w:space="0" w:color="auto"/>
                                    <w:bottom w:val="single" w:sz="2" w:space="0" w:color="auto"/>
                                    <w:right w:val="single" w:sz="4" w:space="0" w:color="auto"/>
                                  </w:tcBorders>
                                  <w:shd w:val="clear" w:color="auto" w:fill="auto"/>
                                  <w:noWrap/>
                                  <w:vAlign w:val="center"/>
                                </w:tcPr>
                                <w:p w:rsidR="007706F9" w:rsidRPr="00A85804" w:rsidRDefault="007706F9" w:rsidP="006C4E8D">
                                  <w:pPr>
                                    <w:widowControl/>
                                    <w:spacing w:line="240" w:lineRule="exact"/>
                                    <w:jc w:val="right"/>
                                    <w:rPr>
                                      <w:rFonts w:ascii="標楷體" w:eastAsia="標楷體" w:hAnsi="標楷體" w:cs="新細明體"/>
                                      <w:b/>
                                      <w:bCs/>
                                      <w:kern w:val="0"/>
                                      <w:sz w:val="20"/>
                                      <w:szCs w:val="20"/>
                                    </w:rPr>
                                  </w:pPr>
                                  <w:r w:rsidRPr="00A85804">
                                    <w:rPr>
                                      <w:rFonts w:ascii="標楷體" w:eastAsia="標楷體" w:hAnsi="標楷體"/>
                                      <w:b/>
                                      <w:bCs/>
                                      <w:sz w:val="20"/>
                                      <w:szCs w:val="20"/>
                                    </w:rPr>
                                    <w:t>9,205,835</w:t>
                                  </w:r>
                                </w:p>
                              </w:tc>
                              <w:tc>
                                <w:tcPr>
                                  <w:tcW w:w="851" w:type="dxa"/>
                                  <w:tcBorders>
                                    <w:top w:val="single" w:sz="2" w:space="0" w:color="auto"/>
                                    <w:left w:val="single" w:sz="2" w:space="0" w:color="auto"/>
                                    <w:bottom w:val="single" w:sz="2" w:space="0" w:color="auto"/>
                                    <w:right w:val="single" w:sz="4" w:space="0" w:color="auto"/>
                                  </w:tcBorders>
                                  <w:shd w:val="clear" w:color="auto" w:fill="auto"/>
                                  <w:vAlign w:val="center"/>
                                </w:tcPr>
                                <w:p w:rsidR="007706F9" w:rsidRPr="00A85804" w:rsidRDefault="007706F9" w:rsidP="006C4E8D">
                                  <w:pPr>
                                    <w:widowControl/>
                                    <w:spacing w:line="240" w:lineRule="exact"/>
                                    <w:jc w:val="right"/>
                                    <w:rPr>
                                      <w:rFonts w:ascii="標楷體" w:eastAsia="標楷體" w:hAnsi="標楷體" w:cs="新細明體"/>
                                      <w:b/>
                                      <w:bCs/>
                                      <w:kern w:val="0"/>
                                      <w:sz w:val="20"/>
                                      <w:szCs w:val="20"/>
                                    </w:rPr>
                                  </w:pPr>
                                  <w:r w:rsidRPr="00A85804">
                                    <w:rPr>
                                      <w:rFonts w:ascii="標楷體" w:eastAsia="標楷體" w:hAnsi="標楷體"/>
                                      <w:b/>
                                      <w:bCs/>
                                      <w:sz w:val="20"/>
                                      <w:szCs w:val="20"/>
                                    </w:rPr>
                                    <w:t>96.80</w:t>
                                  </w:r>
                                </w:p>
                              </w:tc>
                            </w:tr>
                            <w:tr w:rsidR="007706F9" w:rsidRPr="006216CF" w:rsidTr="006C4E8D">
                              <w:trPr>
                                <w:trHeight w:hRule="exact" w:val="312"/>
                              </w:trPr>
                              <w:tc>
                                <w:tcPr>
                                  <w:tcW w:w="709" w:type="dxa"/>
                                  <w:tcBorders>
                                    <w:top w:val="single" w:sz="2" w:space="0" w:color="auto"/>
                                    <w:bottom w:val="single" w:sz="2" w:space="0" w:color="auto"/>
                                    <w:right w:val="single" w:sz="2" w:space="0" w:color="auto"/>
                                  </w:tcBorders>
                                  <w:shd w:val="clear" w:color="auto" w:fill="auto"/>
                                  <w:vAlign w:val="center"/>
                                  <w:hideMark/>
                                </w:tcPr>
                                <w:p w:rsidR="007706F9" w:rsidRPr="006216CF" w:rsidRDefault="007706F9" w:rsidP="006C4E8D">
                                  <w:pPr>
                                    <w:widowControl/>
                                    <w:spacing w:line="240" w:lineRule="exact"/>
                                    <w:jc w:val="center"/>
                                    <w:rPr>
                                      <w:rFonts w:ascii="標楷體" w:eastAsia="標楷體" w:hAnsi="標楷體" w:cs="新細明體"/>
                                      <w:bCs/>
                                      <w:kern w:val="0"/>
                                      <w:sz w:val="20"/>
                                      <w:szCs w:val="20"/>
                                    </w:rPr>
                                  </w:pPr>
                                  <w:r w:rsidRPr="006216CF">
                                    <w:rPr>
                                      <w:rFonts w:ascii="標楷體" w:eastAsia="標楷體" w:hAnsi="標楷體" w:cs="新細明體" w:hint="eastAsia"/>
                                      <w:bCs/>
                                      <w:kern w:val="0"/>
                                      <w:sz w:val="20"/>
                                      <w:szCs w:val="20"/>
                                    </w:rPr>
                                    <w:t>11</w:t>
                                  </w:r>
                                  <w:r>
                                    <w:rPr>
                                      <w:rFonts w:ascii="標楷體" w:eastAsia="標楷體" w:hAnsi="標楷體" w:cs="新細明體" w:hint="eastAsia"/>
                                      <w:bCs/>
                                      <w:kern w:val="0"/>
                                      <w:sz w:val="20"/>
                                      <w:szCs w:val="20"/>
                                    </w:rPr>
                                    <w:t>1</w:t>
                                  </w:r>
                                </w:p>
                              </w:tc>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7706F9" w:rsidRPr="00FA1862" w:rsidRDefault="007706F9" w:rsidP="006C4E8D">
                                  <w:pPr>
                                    <w:widowControl/>
                                    <w:spacing w:line="240" w:lineRule="exact"/>
                                    <w:jc w:val="right"/>
                                    <w:rPr>
                                      <w:rFonts w:ascii="標楷體" w:eastAsia="標楷體" w:hAnsi="標楷體" w:cs="新細明體"/>
                                      <w:b/>
                                      <w:bCs/>
                                      <w:kern w:val="0"/>
                                      <w:sz w:val="20"/>
                                      <w:szCs w:val="20"/>
                                    </w:rPr>
                                  </w:pPr>
                                  <w:r w:rsidRPr="00FA1862">
                                    <w:rPr>
                                      <w:rFonts w:ascii="標楷體" w:eastAsia="標楷體" w:hAnsi="標楷體"/>
                                      <w:b/>
                                      <w:sz w:val="20"/>
                                      <w:szCs w:val="20"/>
                                    </w:rPr>
                                    <w:t>8,123,600</w:t>
                                  </w:r>
                                </w:p>
                              </w:tc>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7706F9" w:rsidRPr="00F94D6C" w:rsidRDefault="007706F9" w:rsidP="006C4E8D">
                                  <w:pPr>
                                    <w:widowControl/>
                                    <w:spacing w:line="240" w:lineRule="exact"/>
                                    <w:jc w:val="right"/>
                                    <w:rPr>
                                      <w:rFonts w:ascii="標楷體" w:eastAsia="標楷體" w:hAnsi="標楷體"/>
                                      <w:sz w:val="20"/>
                                      <w:szCs w:val="20"/>
                                    </w:rPr>
                                  </w:pPr>
                                  <w:r w:rsidRPr="00C92D5C">
                                    <w:rPr>
                                      <w:rFonts w:ascii="標楷體" w:eastAsia="標楷體" w:hAnsi="標楷體"/>
                                      <w:sz w:val="20"/>
                                      <w:szCs w:val="20"/>
                                    </w:rPr>
                                    <w:t>8,087,857</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7706F9" w:rsidRPr="00F94D6C" w:rsidRDefault="007706F9" w:rsidP="006C4E8D">
                                  <w:pPr>
                                    <w:widowControl/>
                                    <w:spacing w:line="240" w:lineRule="exact"/>
                                    <w:jc w:val="right"/>
                                    <w:rPr>
                                      <w:rFonts w:ascii="標楷體" w:eastAsia="標楷體" w:hAnsi="標楷體"/>
                                      <w:sz w:val="20"/>
                                      <w:szCs w:val="20"/>
                                    </w:rPr>
                                  </w:pPr>
                                  <w:r w:rsidRPr="00C92D5C">
                                    <w:rPr>
                                      <w:rFonts w:ascii="標楷體" w:eastAsia="標楷體" w:hAnsi="標楷體"/>
                                      <w:sz w:val="20"/>
                                      <w:szCs w:val="20"/>
                                    </w:rPr>
                                    <w:t>35,742</w:t>
                                  </w:r>
                                </w:p>
                              </w:tc>
                              <w:tc>
                                <w:tcPr>
                                  <w:tcW w:w="1276" w:type="dxa"/>
                                  <w:tcBorders>
                                    <w:top w:val="single" w:sz="2" w:space="0" w:color="auto"/>
                                    <w:left w:val="single" w:sz="2" w:space="0" w:color="auto"/>
                                    <w:bottom w:val="single" w:sz="2" w:space="0" w:color="auto"/>
                                    <w:right w:val="single" w:sz="4" w:space="0" w:color="auto"/>
                                  </w:tcBorders>
                                  <w:shd w:val="clear" w:color="auto" w:fill="auto"/>
                                  <w:noWrap/>
                                  <w:vAlign w:val="center"/>
                                  <w:hideMark/>
                                </w:tcPr>
                                <w:p w:rsidR="007706F9" w:rsidRPr="00F94D6C" w:rsidRDefault="007706F9" w:rsidP="006C4E8D">
                                  <w:pPr>
                                    <w:widowControl/>
                                    <w:spacing w:line="240" w:lineRule="exact"/>
                                    <w:jc w:val="right"/>
                                    <w:rPr>
                                      <w:rFonts w:ascii="標楷體" w:eastAsia="標楷體" w:hAnsi="標楷體"/>
                                      <w:sz w:val="20"/>
                                      <w:szCs w:val="20"/>
                                    </w:rPr>
                                  </w:pPr>
                                  <w:r w:rsidRPr="00C92D5C">
                                    <w:rPr>
                                      <w:rFonts w:ascii="標楷體" w:eastAsia="標楷體" w:hAnsi="標楷體"/>
                                      <w:sz w:val="20"/>
                                      <w:szCs w:val="20"/>
                                    </w:rPr>
                                    <w:t>7,916,332</w:t>
                                  </w:r>
                                </w:p>
                              </w:tc>
                              <w:tc>
                                <w:tcPr>
                                  <w:tcW w:w="851" w:type="dxa"/>
                                  <w:tcBorders>
                                    <w:top w:val="single" w:sz="2" w:space="0" w:color="auto"/>
                                    <w:left w:val="single" w:sz="2" w:space="0" w:color="auto"/>
                                    <w:bottom w:val="single" w:sz="2" w:space="0" w:color="auto"/>
                                    <w:right w:val="single" w:sz="4" w:space="0" w:color="auto"/>
                                  </w:tcBorders>
                                  <w:shd w:val="clear" w:color="auto" w:fill="auto"/>
                                  <w:vAlign w:val="center"/>
                                </w:tcPr>
                                <w:p w:rsidR="007706F9" w:rsidRPr="00F94D6C" w:rsidRDefault="007706F9" w:rsidP="006C4E8D">
                                  <w:pPr>
                                    <w:widowControl/>
                                    <w:spacing w:line="240" w:lineRule="exact"/>
                                    <w:jc w:val="right"/>
                                    <w:rPr>
                                      <w:rFonts w:ascii="標楷體" w:eastAsia="標楷體" w:hAnsi="標楷體"/>
                                      <w:sz w:val="20"/>
                                      <w:szCs w:val="20"/>
                                    </w:rPr>
                                  </w:pPr>
                                  <w:r w:rsidRPr="00C92D5C">
                                    <w:rPr>
                                      <w:rFonts w:ascii="標楷體" w:eastAsia="標楷體" w:hAnsi="標楷體"/>
                                      <w:sz w:val="20"/>
                                      <w:szCs w:val="20"/>
                                    </w:rPr>
                                    <w:t>97.45</w:t>
                                  </w:r>
                                </w:p>
                              </w:tc>
                            </w:tr>
                            <w:tr w:rsidR="007706F9" w:rsidRPr="006216CF" w:rsidTr="006C4E8D">
                              <w:trPr>
                                <w:trHeight w:hRule="exact" w:val="312"/>
                              </w:trPr>
                              <w:tc>
                                <w:tcPr>
                                  <w:tcW w:w="709" w:type="dxa"/>
                                  <w:tcBorders>
                                    <w:top w:val="single" w:sz="2" w:space="0" w:color="auto"/>
                                    <w:bottom w:val="single" w:sz="2" w:space="0" w:color="auto"/>
                                    <w:right w:val="single" w:sz="2" w:space="0" w:color="auto"/>
                                  </w:tcBorders>
                                  <w:shd w:val="clear" w:color="auto" w:fill="auto"/>
                                  <w:vAlign w:val="center"/>
                                  <w:hideMark/>
                                </w:tcPr>
                                <w:p w:rsidR="007706F9" w:rsidRPr="006216CF" w:rsidRDefault="007706F9" w:rsidP="006C4E8D">
                                  <w:pPr>
                                    <w:widowControl/>
                                    <w:spacing w:line="240" w:lineRule="exact"/>
                                    <w:jc w:val="center"/>
                                    <w:rPr>
                                      <w:rFonts w:ascii="標楷體" w:eastAsia="標楷體" w:hAnsi="標楷體" w:cs="新細明體"/>
                                      <w:bCs/>
                                      <w:kern w:val="0"/>
                                      <w:sz w:val="20"/>
                                      <w:szCs w:val="20"/>
                                    </w:rPr>
                                  </w:pPr>
                                  <w:r w:rsidRPr="006216CF">
                                    <w:rPr>
                                      <w:rFonts w:ascii="標楷體" w:eastAsia="標楷體" w:hAnsi="標楷體" w:cs="新細明體" w:hint="eastAsia"/>
                                      <w:bCs/>
                                      <w:kern w:val="0"/>
                                      <w:sz w:val="20"/>
                                      <w:szCs w:val="20"/>
                                    </w:rPr>
                                    <w:t>11</w:t>
                                  </w:r>
                                  <w:r>
                                    <w:rPr>
                                      <w:rFonts w:ascii="標楷體" w:eastAsia="標楷體" w:hAnsi="標楷體" w:cs="新細明體" w:hint="eastAsia"/>
                                      <w:bCs/>
                                      <w:kern w:val="0"/>
                                      <w:sz w:val="20"/>
                                      <w:szCs w:val="20"/>
                                    </w:rPr>
                                    <w:t>2</w:t>
                                  </w:r>
                                </w:p>
                              </w:tc>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7706F9" w:rsidRPr="00FA1862" w:rsidRDefault="007706F9" w:rsidP="006C4E8D">
                                  <w:pPr>
                                    <w:widowControl/>
                                    <w:spacing w:line="240" w:lineRule="exact"/>
                                    <w:jc w:val="right"/>
                                    <w:rPr>
                                      <w:rFonts w:ascii="標楷體" w:eastAsia="標楷體" w:hAnsi="標楷體" w:cs="新細明體"/>
                                      <w:b/>
                                      <w:bCs/>
                                      <w:kern w:val="0"/>
                                      <w:sz w:val="20"/>
                                      <w:szCs w:val="20"/>
                                    </w:rPr>
                                  </w:pPr>
                                  <w:r w:rsidRPr="00FA1862">
                                    <w:rPr>
                                      <w:rFonts w:ascii="標楷體" w:eastAsia="標楷體" w:hAnsi="標楷體"/>
                                      <w:b/>
                                      <w:sz w:val="20"/>
                                      <w:szCs w:val="20"/>
                                    </w:rPr>
                                    <w:t>1,386,826</w:t>
                                  </w:r>
                                </w:p>
                              </w:tc>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7706F9" w:rsidRPr="00F94D6C" w:rsidRDefault="007706F9" w:rsidP="006C4E8D">
                                  <w:pPr>
                                    <w:widowControl/>
                                    <w:spacing w:line="240" w:lineRule="exact"/>
                                    <w:jc w:val="right"/>
                                    <w:rPr>
                                      <w:rFonts w:ascii="標楷體" w:eastAsia="標楷體" w:hAnsi="標楷體"/>
                                      <w:sz w:val="20"/>
                                      <w:szCs w:val="20"/>
                                    </w:rPr>
                                  </w:pPr>
                                  <w:r w:rsidRPr="00C92D5C">
                                    <w:rPr>
                                      <w:rFonts w:ascii="標楷體" w:eastAsia="標楷體" w:hAnsi="標楷體"/>
                                      <w:sz w:val="20"/>
                                      <w:szCs w:val="20"/>
                                    </w:rPr>
                                    <w:t>1,385,575</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7706F9" w:rsidRPr="00F94D6C" w:rsidRDefault="007706F9" w:rsidP="006C4E8D">
                                  <w:pPr>
                                    <w:widowControl/>
                                    <w:spacing w:line="240" w:lineRule="exact"/>
                                    <w:jc w:val="right"/>
                                    <w:rPr>
                                      <w:rFonts w:ascii="標楷體" w:eastAsia="標楷體" w:hAnsi="標楷體"/>
                                      <w:sz w:val="20"/>
                                      <w:szCs w:val="20"/>
                                    </w:rPr>
                                  </w:pPr>
                                  <w:r w:rsidRPr="00C92D5C">
                                    <w:rPr>
                                      <w:rFonts w:ascii="標楷體" w:eastAsia="標楷體" w:hAnsi="標楷體"/>
                                      <w:sz w:val="20"/>
                                      <w:szCs w:val="20"/>
                                    </w:rPr>
                                    <w:t>1,250</w:t>
                                  </w:r>
                                </w:p>
                              </w:tc>
                              <w:tc>
                                <w:tcPr>
                                  <w:tcW w:w="1276" w:type="dxa"/>
                                  <w:tcBorders>
                                    <w:top w:val="single" w:sz="2" w:space="0" w:color="auto"/>
                                    <w:left w:val="single" w:sz="2" w:space="0" w:color="auto"/>
                                    <w:bottom w:val="single" w:sz="2" w:space="0" w:color="auto"/>
                                    <w:right w:val="single" w:sz="4" w:space="0" w:color="auto"/>
                                  </w:tcBorders>
                                  <w:shd w:val="clear" w:color="auto" w:fill="auto"/>
                                  <w:noWrap/>
                                  <w:vAlign w:val="center"/>
                                  <w:hideMark/>
                                </w:tcPr>
                                <w:p w:rsidR="007706F9" w:rsidRPr="00F94D6C" w:rsidRDefault="007706F9" w:rsidP="006C4E8D">
                                  <w:pPr>
                                    <w:widowControl/>
                                    <w:spacing w:line="240" w:lineRule="exact"/>
                                    <w:jc w:val="right"/>
                                    <w:rPr>
                                      <w:rFonts w:ascii="標楷體" w:eastAsia="標楷體" w:hAnsi="標楷體"/>
                                      <w:sz w:val="20"/>
                                      <w:szCs w:val="20"/>
                                    </w:rPr>
                                  </w:pPr>
                                  <w:r w:rsidRPr="00C92D5C">
                                    <w:rPr>
                                      <w:rFonts w:ascii="標楷體" w:eastAsia="標楷體" w:hAnsi="標楷體"/>
                                      <w:sz w:val="20"/>
                                      <w:szCs w:val="20"/>
                                    </w:rPr>
                                    <w:t>1,289,502</w:t>
                                  </w:r>
                                </w:p>
                              </w:tc>
                              <w:tc>
                                <w:tcPr>
                                  <w:tcW w:w="851" w:type="dxa"/>
                                  <w:tcBorders>
                                    <w:top w:val="single" w:sz="2" w:space="0" w:color="auto"/>
                                    <w:left w:val="single" w:sz="2" w:space="0" w:color="auto"/>
                                    <w:bottom w:val="single" w:sz="2" w:space="0" w:color="auto"/>
                                    <w:right w:val="single" w:sz="4" w:space="0" w:color="auto"/>
                                  </w:tcBorders>
                                  <w:shd w:val="clear" w:color="auto" w:fill="auto"/>
                                  <w:vAlign w:val="center"/>
                                </w:tcPr>
                                <w:p w:rsidR="007706F9" w:rsidRPr="00F94D6C" w:rsidRDefault="007706F9" w:rsidP="006C4E8D">
                                  <w:pPr>
                                    <w:widowControl/>
                                    <w:spacing w:line="240" w:lineRule="exact"/>
                                    <w:jc w:val="right"/>
                                    <w:rPr>
                                      <w:rFonts w:ascii="標楷體" w:eastAsia="標楷體" w:hAnsi="標楷體"/>
                                      <w:sz w:val="20"/>
                                      <w:szCs w:val="20"/>
                                    </w:rPr>
                                  </w:pPr>
                                  <w:r w:rsidRPr="00C92D5C">
                                    <w:rPr>
                                      <w:rFonts w:ascii="標楷體" w:eastAsia="標楷體" w:hAnsi="標楷體"/>
                                      <w:sz w:val="20"/>
                                      <w:szCs w:val="20"/>
                                    </w:rPr>
                                    <w:t>92.98</w:t>
                                  </w:r>
                                </w:p>
                              </w:tc>
                            </w:tr>
                            <w:tr w:rsidR="007706F9" w:rsidRPr="006216CF" w:rsidTr="006C4E8D">
                              <w:trPr>
                                <w:trHeight w:val="794"/>
                              </w:trPr>
                              <w:tc>
                                <w:tcPr>
                                  <w:tcW w:w="6096" w:type="dxa"/>
                                  <w:gridSpan w:val="6"/>
                                  <w:tcBorders>
                                    <w:top w:val="single" w:sz="2" w:space="0" w:color="auto"/>
                                    <w:left w:val="nil"/>
                                    <w:bottom w:val="nil"/>
                                    <w:right w:val="nil"/>
                                  </w:tcBorders>
                                  <w:shd w:val="clear" w:color="auto" w:fill="auto"/>
                                </w:tcPr>
                                <w:p w:rsidR="007706F9" w:rsidRPr="006E51F4" w:rsidRDefault="007706F9" w:rsidP="00FA1862">
                                  <w:pPr>
                                    <w:widowControl/>
                                    <w:spacing w:line="200" w:lineRule="exact"/>
                                    <w:jc w:val="both"/>
                                    <w:rPr>
                                      <w:rFonts w:ascii="標楷體" w:eastAsia="標楷體" w:hAnsi="標楷體" w:cs="新細明體"/>
                                      <w:bCs/>
                                      <w:kern w:val="0"/>
                                      <w:sz w:val="18"/>
                                      <w:szCs w:val="18"/>
                                    </w:rPr>
                                  </w:pPr>
                                  <w:r w:rsidRPr="006E51F4">
                                    <w:rPr>
                                      <w:rFonts w:ascii="標楷體" w:eastAsia="標楷體" w:hAnsi="標楷體" w:cs="新細明體" w:hint="eastAsia"/>
                                      <w:bCs/>
                                      <w:kern w:val="0"/>
                                      <w:sz w:val="18"/>
                                      <w:szCs w:val="18"/>
                                    </w:rPr>
                                    <w:t>資料來源：整理自各市縣政府提供資料。</w:t>
                                  </w:r>
                                </w:p>
                              </w:tc>
                            </w:tr>
                          </w:tbl>
                          <w:p w:rsidR="007706F9" w:rsidRPr="00990A0C" w:rsidRDefault="007706F9" w:rsidP="00BB2918">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A18084" id="文字方塊 11" o:spid="_x0000_s1031" type="#_x0000_t202" style="position:absolute;left:0;text-align:left;margin-left:179.65pt;margin-top:606.8pt;width:323pt;height:144.5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" filled="f" stroked="f" strokeweight=".5pt">
                <v:textbox>
                  <w:txbxContent>
                    <w:tbl>
                      <w:tblPr>
                        <w:tblW w:w="609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709"/>
                        <w:gridCol w:w="1134"/>
                        <w:gridCol w:w="1134"/>
                        <w:gridCol w:w="992"/>
                        <w:gridCol w:w="1276"/>
                        <w:gridCol w:w="851"/>
                      </w:tblGrid>
                      <w:tr w:rsidR="007706F9" w:rsidRPr="006216CF" w:rsidTr="006C4E8D">
                        <w:trPr>
                          <w:trHeight w:val="227"/>
                        </w:trPr>
                        <w:tc>
                          <w:tcPr>
                            <w:tcW w:w="6096" w:type="dxa"/>
                            <w:gridSpan w:val="6"/>
                            <w:tcBorders>
                              <w:top w:val="nil"/>
                              <w:left w:val="nil"/>
                              <w:bottom w:val="nil"/>
                              <w:right w:val="nil"/>
                            </w:tcBorders>
                            <w:shd w:val="clear" w:color="auto" w:fill="auto"/>
                            <w:vAlign w:val="center"/>
                          </w:tcPr>
                          <w:p w:rsidR="007706F9" w:rsidRPr="006216CF" w:rsidRDefault="007706F9" w:rsidP="006C4E8D">
                            <w:pPr>
                              <w:widowControl/>
                              <w:snapToGrid w:val="0"/>
                              <w:ind w:left="661" w:hangingChars="275" w:hanging="661"/>
                              <w:rPr>
                                <w:rFonts w:ascii="標楷體" w:eastAsia="標楷體" w:hAnsi="標楷體" w:cs="新細明體"/>
                                <w:b/>
                                <w:kern w:val="0"/>
                              </w:rPr>
                            </w:pPr>
                            <w:r w:rsidRPr="006216CF">
                              <w:rPr>
                                <w:rFonts w:ascii="標楷體" w:eastAsia="標楷體" w:hAnsi="標楷體" w:cs="新細明體" w:hint="eastAsia"/>
                                <w:b/>
                                <w:kern w:val="0"/>
                              </w:rPr>
                              <w:t>表</w:t>
                            </w:r>
                            <w:r>
                              <w:rPr>
                                <w:rFonts w:ascii="標楷體" w:eastAsia="標楷體" w:hAnsi="標楷體" w:cs="新細明體"/>
                                <w:b/>
                                <w:kern w:val="0"/>
                              </w:rPr>
                              <w:t>5</w:t>
                            </w:r>
                            <w:r>
                              <w:rPr>
                                <w:rFonts w:ascii="標楷體" w:eastAsia="標楷體" w:hAnsi="標楷體" w:cs="新細明體" w:hint="eastAsia"/>
                                <w:b/>
                                <w:kern w:val="0"/>
                              </w:rPr>
                              <w:t xml:space="preserve">　各市縣政府辦理推動中小學數位學習</w:t>
                            </w:r>
                            <w:r w:rsidRPr="00404239">
                              <w:rPr>
                                <w:rFonts w:ascii="標楷體" w:eastAsia="標楷體" w:hAnsi="標楷體" w:cs="新細明體" w:hint="eastAsia"/>
                                <w:b/>
                                <w:kern w:val="0"/>
                              </w:rPr>
                              <w:t>精進方案</w:t>
                            </w:r>
                            <w:r w:rsidRPr="006216CF">
                              <w:rPr>
                                <w:rFonts w:ascii="標楷體" w:eastAsia="標楷體" w:hAnsi="標楷體" w:cs="新細明體" w:hint="eastAsia"/>
                                <w:b/>
                                <w:kern w:val="0"/>
                              </w:rPr>
                              <w:t>計畫</w:t>
                            </w:r>
                            <w:r>
                              <w:rPr>
                                <w:rFonts w:ascii="標楷體" w:eastAsia="標楷體" w:hAnsi="標楷體" w:cs="新細明體"/>
                                <w:b/>
                                <w:kern w:val="0"/>
                              </w:rPr>
                              <w:br/>
                            </w:r>
                            <w:r>
                              <w:rPr>
                                <w:rFonts w:ascii="標楷體" w:eastAsia="標楷體" w:hAnsi="標楷體" w:cs="新細明體" w:hint="eastAsia"/>
                                <w:b/>
                                <w:kern w:val="0"/>
                              </w:rPr>
                              <w:t>經費來源及</w:t>
                            </w:r>
                            <w:r w:rsidRPr="006216CF">
                              <w:rPr>
                                <w:rFonts w:ascii="標楷體" w:eastAsia="標楷體" w:hAnsi="標楷體" w:cs="新細明體" w:hint="eastAsia"/>
                                <w:b/>
                                <w:kern w:val="0"/>
                              </w:rPr>
                              <w:t>執行情形</w:t>
                            </w:r>
                          </w:p>
                        </w:tc>
                      </w:tr>
                      <w:tr w:rsidR="007706F9" w:rsidRPr="006216CF" w:rsidTr="006C4E8D">
                        <w:trPr>
                          <w:trHeight w:val="330"/>
                        </w:trPr>
                        <w:tc>
                          <w:tcPr>
                            <w:tcW w:w="6096" w:type="dxa"/>
                            <w:gridSpan w:val="6"/>
                            <w:tcBorders>
                              <w:top w:val="nil"/>
                              <w:left w:val="nil"/>
                              <w:right w:val="nil"/>
                            </w:tcBorders>
                            <w:shd w:val="clear" w:color="auto" w:fill="auto"/>
                            <w:vAlign w:val="bottom"/>
                          </w:tcPr>
                          <w:p w:rsidR="007706F9" w:rsidRPr="006216CF" w:rsidRDefault="007706F9" w:rsidP="006C4E8D">
                            <w:pPr>
                              <w:widowControl/>
                              <w:snapToGrid w:val="0"/>
                              <w:jc w:val="right"/>
                              <w:rPr>
                                <w:rFonts w:ascii="標楷體" w:eastAsia="標楷體" w:hAnsi="標楷體" w:cs="新細明體"/>
                                <w:kern w:val="0"/>
                                <w:sz w:val="20"/>
                                <w:szCs w:val="20"/>
                              </w:rPr>
                            </w:pPr>
                            <w:r w:rsidRPr="006216CF">
                              <w:rPr>
                                <w:rFonts w:ascii="標楷體" w:eastAsia="標楷體" w:hAnsi="標楷體" w:cs="新細明體" w:hint="eastAsia"/>
                                <w:kern w:val="0"/>
                                <w:sz w:val="20"/>
                                <w:szCs w:val="20"/>
                              </w:rPr>
                              <w:t>單位：</w:t>
                            </w:r>
                            <w:r>
                              <w:rPr>
                                <w:rFonts w:ascii="標楷體" w:eastAsia="標楷體" w:hAnsi="標楷體" w:cs="新細明體" w:hint="eastAsia"/>
                                <w:kern w:val="0"/>
                                <w:sz w:val="20"/>
                                <w:szCs w:val="20"/>
                              </w:rPr>
                              <w:t>新臺幣千</w:t>
                            </w:r>
                            <w:r w:rsidRPr="006216CF">
                              <w:rPr>
                                <w:rFonts w:ascii="標楷體" w:eastAsia="標楷體" w:hAnsi="標楷體" w:cs="新細明體" w:hint="eastAsia"/>
                                <w:kern w:val="0"/>
                                <w:sz w:val="20"/>
                                <w:szCs w:val="20"/>
                              </w:rPr>
                              <w:t>元、％</w:t>
                            </w:r>
                          </w:p>
                        </w:tc>
                      </w:tr>
                      <w:tr w:rsidR="007706F9" w:rsidRPr="006216CF" w:rsidTr="006C4E8D">
                        <w:trPr>
                          <w:trHeight w:hRule="exact" w:val="312"/>
                        </w:trPr>
                        <w:tc>
                          <w:tcPr>
                            <w:tcW w:w="709" w:type="dxa"/>
                            <w:vMerge w:val="restart"/>
                            <w:shd w:val="clear" w:color="auto" w:fill="auto"/>
                            <w:vAlign w:val="center"/>
                            <w:hideMark/>
                          </w:tcPr>
                          <w:p w:rsidR="007706F9" w:rsidRPr="006216CF" w:rsidRDefault="007706F9" w:rsidP="006C4E8D">
                            <w:pPr>
                              <w:widowControl/>
                              <w:spacing w:line="280" w:lineRule="exact"/>
                              <w:jc w:val="center"/>
                              <w:rPr>
                                <w:rFonts w:ascii="標楷體" w:eastAsia="標楷體" w:hAnsi="標楷體" w:cs="新細明體"/>
                                <w:kern w:val="0"/>
                                <w:sz w:val="20"/>
                                <w:szCs w:val="20"/>
                              </w:rPr>
                            </w:pPr>
                            <w:r w:rsidRPr="006216CF">
                              <w:rPr>
                                <w:rFonts w:ascii="標楷體" w:eastAsia="標楷體" w:hAnsi="標楷體" w:cs="新細明體" w:hint="eastAsia"/>
                                <w:kern w:val="0"/>
                                <w:sz w:val="20"/>
                                <w:szCs w:val="20"/>
                              </w:rPr>
                              <w:t>年度</w:t>
                            </w:r>
                          </w:p>
                        </w:tc>
                        <w:tc>
                          <w:tcPr>
                            <w:tcW w:w="3260" w:type="dxa"/>
                            <w:gridSpan w:val="3"/>
                            <w:shd w:val="clear" w:color="auto" w:fill="auto"/>
                            <w:vAlign w:val="center"/>
                            <w:hideMark/>
                          </w:tcPr>
                          <w:p w:rsidR="007706F9" w:rsidRPr="006216CF" w:rsidRDefault="007706F9" w:rsidP="006C4E8D">
                            <w:pPr>
                              <w:widowControl/>
                              <w:spacing w:line="280" w:lineRule="exact"/>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預算</w:t>
                            </w:r>
                            <w:r w:rsidRPr="006216CF">
                              <w:rPr>
                                <w:rFonts w:ascii="標楷體" w:eastAsia="標楷體" w:hAnsi="標楷體" w:cs="新細明體" w:hint="eastAsia"/>
                                <w:kern w:val="0"/>
                                <w:sz w:val="20"/>
                                <w:szCs w:val="20"/>
                              </w:rPr>
                              <w:t>數</w:t>
                            </w:r>
                          </w:p>
                        </w:tc>
                        <w:tc>
                          <w:tcPr>
                            <w:tcW w:w="1276" w:type="dxa"/>
                            <w:vMerge w:val="restart"/>
                            <w:shd w:val="clear" w:color="auto" w:fill="auto"/>
                            <w:noWrap/>
                            <w:vAlign w:val="center"/>
                            <w:hideMark/>
                          </w:tcPr>
                          <w:p w:rsidR="007706F9" w:rsidRPr="006216CF" w:rsidRDefault="007706F9" w:rsidP="006C4E8D">
                            <w:pPr>
                              <w:widowControl/>
                              <w:spacing w:line="280" w:lineRule="exact"/>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決算數</w:t>
                            </w:r>
                          </w:p>
                        </w:tc>
                        <w:tc>
                          <w:tcPr>
                            <w:tcW w:w="851" w:type="dxa"/>
                            <w:vMerge w:val="restart"/>
                            <w:shd w:val="clear" w:color="auto" w:fill="auto"/>
                            <w:vAlign w:val="center"/>
                          </w:tcPr>
                          <w:p w:rsidR="007706F9" w:rsidRPr="00381E76" w:rsidRDefault="007706F9" w:rsidP="006C4E8D">
                            <w:pPr>
                              <w:widowControl/>
                              <w:spacing w:line="280" w:lineRule="exact"/>
                              <w:jc w:val="distribute"/>
                              <w:rPr>
                                <w:rFonts w:ascii="標楷體" w:eastAsia="標楷體" w:hAnsi="標楷體" w:cs="新細明體"/>
                                <w:kern w:val="0"/>
                                <w:sz w:val="20"/>
                                <w:szCs w:val="20"/>
                              </w:rPr>
                            </w:pPr>
                            <w:r w:rsidRPr="00381E76">
                              <w:rPr>
                                <w:rFonts w:ascii="標楷體" w:eastAsia="標楷體" w:hAnsi="標楷體" w:cs="新細明體" w:hint="eastAsia"/>
                                <w:kern w:val="0"/>
                                <w:sz w:val="20"/>
                                <w:szCs w:val="20"/>
                              </w:rPr>
                              <w:t>執行率</w:t>
                            </w:r>
                          </w:p>
                        </w:tc>
                      </w:tr>
                      <w:tr w:rsidR="007706F9" w:rsidRPr="006216CF" w:rsidTr="006C4E8D">
                        <w:trPr>
                          <w:trHeight w:hRule="exact" w:val="312"/>
                        </w:trPr>
                        <w:tc>
                          <w:tcPr>
                            <w:tcW w:w="709" w:type="dxa"/>
                            <w:vMerge/>
                            <w:tcBorders>
                              <w:bottom w:val="single" w:sz="2" w:space="0" w:color="auto"/>
                            </w:tcBorders>
                            <w:vAlign w:val="center"/>
                            <w:hideMark/>
                          </w:tcPr>
                          <w:p w:rsidR="007706F9" w:rsidRPr="006216CF" w:rsidRDefault="007706F9" w:rsidP="006C4E8D">
                            <w:pPr>
                              <w:widowControl/>
                              <w:spacing w:line="280" w:lineRule="exact"/>
                              <w:jc w:val="distribute"/>
                              <w:rPr>
                                <w:rFonts w:ascii="標楷體" w:eastAsia="標楷體" w:hAnsi="標楷體" w:cs="新細明體"/>
                                <w:kern w:val="0"/>
                                <w:sz w:val="20"/>
                                <w:szCs w:val="20"/>
                              </w:rPr>
                            </w:pPr>
                          </w:p>
                        </w:tc>
                        <w:tc>
                          <w:tcPr>
                            <w:tcW w:w="1134" w:type="dxa"/>
                            <w:tcBorders>
                              <w:bottom w:val="single" w:sz="2" w:space="0" w:color="auto"/>
                            </w:tcBorders>
                            <w:shd w:val="clear" w:color="auto" w:fill="auto"/>
                            <w:vAlign w:val="center"/>
                            <w:hideMark/>
                          </w:tcPr>
                          <w:p w:rsidR="007706F9" w:rsidRPr="006216CF" w:rsidRDefault="007706F9" w:rsidP="006C4E8D">
                            <w:pPr>
                              <w:widowControl/>
                              <w:spacing w:line="28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 xml:space="preserve">合 </w:t>
                            </w:r>
                            <w:r>
                              <w:rPr>
                                <w:rFonts w:ascii="標楷體" w:eastAsia="標楷體" w:hAnsi="標楷體" w:cs="新細明體"/>
                                <w:kern w:val="0"/>
                                <w:sz w:val="20"/>
                                <w:szCs w:val="20"/>
                              </w:rPr>
                              <w:t xml:space="preserve">     </w:t>
                            </w:r>
                            <w:r w:rsidRPr="006216CF">
                              <w:rPr>
                                <w:rFonts w:ascii="標楷體" w:eastAsia="標楷體" w:hAnsi="標楷體" w:cs="新細明體" w:hint="eastAsia"/>
                                <w:kern w:val="0"/>
                                <w:sz w:val="20"/>
                                <w:szCs w:val="20"/>
                              </w:rPr>
                              <w:t>計</w:t>
                            </w:r>
                            <w:r>
                              <w:rPr>
                                <w:rFonts w:ascii="標楷體" w:eastAsia="標楷體" w:hAnsi="標楷體" w:cs="新細明體" w:hint="eastAsia"/>
                                <w:kern w:val="0"/>
                                <w:sz w:val="20"/>
                                <w:szCs w:val="20"/>
                              </w:rPr>
                              <w:t xml:space="preserve"> </w:t>
                            </w:r>
                            <w:r>
                              <w:rPr>
                                <w:rFonts w:ascii="標楷體" w:eastAsia="標楷體" w:hAnsi="標楷體" w:cs="新細明體"/>
                                <w:kern w:val="0"/>
                                <w:sz w:val="20"/>
                                <w:szCs w:val="20"/>
                              </w:rPr>
                              <w:t>（A）</w:t>
                            </w:r>
                          </w:p>
                        </w:tc>
                        <w:tc>
                          <w:tcPr>
                            <w:tcW w:w="1134" w:type="dxa"/>
                            <w:tcBorders>
                              <w:bottom w:val="single" w:sz="2" w:space="0" w:color="auto"/>
                            </w:tcBorders>
                            <w:shd w:val="clear" w:color="auto" w:fill="auto"/>
                            <w:vAlign w:val="center"/>
                            <w:hideMark/>
                          </w:tcPr>
                          <w:p w:rsidR="007706F9" w:rsidRPr="006216CF" w:rsidRDefault="007706F9" w:rsidP="006C4E8D">
                            <w:pPr>
                              <w:widowControl/>
                              <w:spacing w:line="280" w:lineRule="exact"/>
                              <w:jc w:val="distribute"/>
                              <w:rPr>
                                <w:rFonts w:ascii="標楷體" w:eastAsia="標楷體" w:hAnsi="標楷體" w:cs="新細明體"/>
                                <w:kern w:val="0"/>
                                <w:sz w:val="20"/>
                                <w:szCs w:val="20"/>
                              </w:rPr>
                            </w:pPr>
                            <w:r w:rsidRPr="006216CF">
                              <w:rPr>
                                <w:rFonts w:ascii="標楷體" w:eastAsia="標楷體" w:hAnsi="標楷體" w:cs="新細明體" w:hint="eastAsia"/>
                                <w:kern w:val="0"/>
                                <w:sz w:val="20"/>
                                <w:szCs w:val="20"/>
                              </w:rPr>
                              <w:t>中央補助</w:t>
                            </w:r>
                          </w:p>
                        </w:tc>
                        <w:tc>
                          <w:tcPr>
                            <w:tcW w:w="992" w:type="dxa"/>
                            <w:tcBorders>
                              <w:bottom w:val="single" w:sz="2" w:space="0" w:color="auto"/>
                            </w:tcBorders>
                            <w:shd w:val="clear" w:color="auto" w:fill="auto"/>
                            <w:vAlign w:val="center"/>
                            <w:hideMark/>
                          </w:tcPr>
                          <w:p w:rsidR="007706F9" w:rsidRPr="006216CF" w:rsidRDefault="007706F9" w:rsidP="006C4E8D">
                            <w:pPr>
                              <w:widowControl/>
                              <w:spacing w:line="280" w:lineRule="exact"/>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市</w:t>
                            </w:r>
                            <w:r>
                              <w:rPr>
                                <w:rFonts w:ascii="標楷體" w:eastAsia="標楷體" w:hAnsi="標楷體" w:cs="新細明體"/>
                                <w:kern w:val="0"/>
                                <w:sz w:val="20"/>
                                <w:szCs w:val="20"/>
                              </w:rPr>
                              <w:t>縣</w:t>
                            </w:r>
                            <w:r w:rsidRPr="006216CF">
                              <w:rPr>
                                <w:rFonts w:ascii="標楷體" w:eastAsia="標楷體" w:hAnsi="標楷體" w:cs="新細明體" w:hint="eastAsia"/>
                                <w:kern w:val="0"/>
                                <w:sz w:val="20"/>
                                <w:szCs w:val="20"/>
                              </w:rPr>
                              <w:t>自籌</w:t>
                            </w:r>
                          </w:p>
                        </w:tc>
                        <w:tc>
                          <w:tcPr>
                            <w:tcW w:w="1276" w:type="dxa"/>
                            <w:vMerge/>
                            <w:tcBorders>
                              <w:bottom w:val="single" w:sz="2" w:space="0" w:color="auto"/>
                            </w:tcBorders>
                            <w:vAlign w:val="center"/>
                            <w:hideMark/>
                          </w:tcPr>
                          <w:p w:rsidR="007706F9" w:rsidRPr="006216CF" w:rsidRDefault="007706F9" w:rsidP="006C4E8D">
                            <w:pPr>
                              <w:widowControl/>
                              <w:rPr>
                                <w:rFonts w:ascii="標楷體" w:eastAsia="標楷體" w:hAnsi="標楷體" w:cs="新細明體"/>
                                <w:kern w:val="0"/>
                                <w:sz w:val="20"/>
                                <w:szCs w:val="20"/>
                              </w:rPr>
                            </w:pPr>
                          </w:p>
                        </w:tc>
                        <w:tc>
                          <w:tcPr>
                            <w:tcW w:w="851" w:type="dxa"/>
                            <w:vMerge/>
                            <w:tcBorders>
                              <w:bottom w:val="single" w:sz="2" w:space="0" w:color="auto"/>
                            </w:tcBorders>
                            <w:vAlign w:val="center"/>
                          </w:tcPr>
                          <w:p w:rsidR="007706F9" w:rsidRPr="006216CF" w:rsidRDefault="007706F9" w:rsidP="006C4E8D">
                            <w:pPr>
                              <w:widowControl/>
                              <w:rPr>
                                <w:rFonts w:ascii="標楷體" w:eastAsia="標楷體" w:hAnsi="標楷體" w:cs="新細明體"/>
                                <w:kern w:val="0"/>
                                <w:sz w:val="20"/>
                                <w:szCs w:val="20"/>
                              </w:rPr>
                            </w:pPr>
                          </w:p>
                        </w:tc>
                      </w:tr>
                      <w:tr w:rsidR="007706F9" w:rsidRPr="004614E2" w:rsidTr="006C4E8D">
                        <w:trPr>
                          <w:trHeight w:hRule="exact" w:val="312"/>
                        </w:trPr>
                        <w:tc>
                          <w:tcPr>
                            <w:tcW w:w="709" w:type="dxa"/>
                            <w:tcBorders>
                              <w:top w:val="single" w:sz="2" w:space="0" w:color="auto"/>
                              <w:bottom w:val="single" w:sz="2" w:space="0" w:color="auto"/>
                              <w:right w:val="single" w:sz="2" w:space="0" w:color="auto"/>
                            </w:tcBorders>
                            <w:shd w:val="clear" w:color="auto" w:fill="auto"/>
                            <w:vAlign w:val="center"/>
                          </w:tcPr>
                          <w:p w:rsidR="007706F9" w:rsidRPr="00A85804" w:rsidRDefault="007706F9" w:rsidP="006C4E8D">
                            <w:pPr>
                              <w:widowControl/>
                              <w:spacing w:line="240" w:lineRule="exact"/>
                              <w:jc w:val="center"/>
                              <w:rPr>
                                <w:rFonts w:ascii="標楷體" w:eastAsia="標楷體" w:hAnsi="標楷體" w:cs="新細明體"/>
                                <w:b/>
                                <w:bCs/>
                                <w:kern w:val="0"/>
                                <w:sz w:val="20"/>
                                <w:szCs w:val="20"/>
                              </w:rPr>
                            </w:pPr>
                            <w:r w:rsidRPr="00A85804">
                              <w:rPr>
                                <w:rFonts w:ascii="標楷體" w:eastAsia="標楷體" w:hAnsi="標楷體" w:hint="eastAsia"/>
                                <w:b/>
                                <w:bCs/>
                                <w:sz w:val="20"/>
                                <w:szCs w:val="20"/>
                              </w:rPr>
                              <w:t>合計</w:t>
                            </w:r>
                          </w:p>
                        </w:tc>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7706F9" w:rsidRPr="00A85804" w:rsidRDefault="007706F9" w:rsidP="006C4E8D">
                            <w:pPr>
                              <w:widowControl/>
                              <w:spacing w:line="240" w:lineRule="exact"/>
                              <w:jc w:val="right"/>
                              <w:rPr>
                                <w:rFonts w:ascii="標楷體" w:eastAsia="標楷體" w:hAnsi="標楷體" w:cs="新細明體"/>
                                <w:b/>
                                <w:bCs/>
                                <w:kern w:val="0"/>
                                <w:sz w:val="20"/>
                                <w:szCs w:val="20"/>
                              </w:rPr>
                            </w:pPr>
                            <w:r w:rsidRPr="00A85804">
                              <w:rPr>
                                <w:rFonts w:ascii="標楷體" w:eastAsia="標楷體" w:hAnsi="標楷體"/>
                                <w:b/>
                                <w:bCs/>
                                <w:sz w:val="20"/>
                                <w:szCs w:val="20"/>
                              </w:rPr>
                              <w:t>9,510,426</w:t>
                            </w:r>
                          </w:p>
                        </w:tc>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7706F9" w:rsidRPr="00A85804" w:rsidRDefault="007706F9" w:rsidP="006C4E8D">
                            <w:pPr>
                              <w:widowControl/>
                              <w:spacing w:line="240" w:lineRule="exact"/>
                              <w:jc w:val="right"/>
                              <w:rPr>
                                <w:rFonts w:ascii="標楷體" w:eastAsia="標楷體" w:hAnsi="標楷體" w:cs="新細明體"/>
                                <w:b/>
                                <w:bCs/>
                                <w:kern w:val="0"/>
                                <w:sz w:val="20"/>
                                <w:szCs w:val="20"/>
                              </w:rPr>
                            </w:pPr>
                            <w:r w:rsidRPr="00A85804">
                              <w:rPr>
                                <w:rFonts w:ascii="標楷體" w:eastAsia="標楷體" w:hAnsi="標楷體"/>
                                <w:b/>
                                <w:bCs/>
                                <w:sz w:val="20"/>
                                <w:szCs w:val="20"/>
                              </w:rPr>
                              <w:t>9,473,433</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7706F9" w:rsidRPr="00A85804" w:rsidRDefault="007706F9" w:rsidP="006C4E8D">
                            <w:pPr>
                              <w:widowControl/>
                              <w:spacing w:line="240" w:lineRule="exact"/>
                              <w:jc w:val="right"/>
                              <w:rPr>
                                <w:rFonts w:ascii="標楷體" w:eastAsia="標楷體" w:hAnsi="標楷體" w:cs="新細明體"/>
                                <w:b/>
                                <w:bCs/>
                                <w:kern w:val="0"/>
                                <w:sz w:val="20"/>
                                <w:szCs w:val="20"/>
                              </w:rPr>
                            </w:pPr>
                            <w:r w:rsidRPr="00A85804">
                              <w:rPr>
                                <w:rFonts w:ascii="標楷體" w:eastAsia="標楷體" w:hAnsi="標楷體"/>
                                <w:b/>
                                <w:bCs/>
                                <w:sz w:val="20"/>
                                <w:szCs w:val="20"/>
                              </w:rPr>
                              <w:t>36,993</w:t>
                            </w:r>
                          </w:p>
                        </w:tc>
                        <w:tc>
                          <w:tcPr>
                            <w:tcW w:w="1276" w:type="dxa"/>
                            <w:tcBorders>
                              <w:top w:val="single" w:sz="2" w:space="0" w:color="auto"/>
                              <w:left w:val="single" w:sz="2" w:space="0" w:color="auto"/>
                              <w:bottom w:val="single" w:sz="2" w:space="0" w:color="auto"/>
                              <w:right w:val="single" w:sz="4" w:space="0" w:color="auto"/>
                            </w:tcBorders>
                            <w:shd w:val="clear" w:color="auto" w:fill="auto"/>
                            <w:noWrap/>
                            <w:vAlign w:val="center"/>
                          </w:tcPr>
                          <w:p w:rsidR="007706F9" w:rsidRPr="00A85804" w:rsidRDefault="007706F9" w:rsidP="006C4E8D">
                            <w:pPr>
                              <w:widowControl/>
                              <w:spacing w:line="240" w:lineRule="exact"/>
                              <w:jc w:val="right"/>
                              <w:rPr>
                                <w:rFonts w:ascii="標楷體" w:eastAsia="標楷體" w:hAnsi="標楷體" w:cs="新細明體"/>
                                <w:b/>
                                <w:bCs/>
                                <w:kern w:val="0"/>
                                <w:sz w:val="20"/>
                                <w:szCs w:val="20"/>
                              </w:rPr>
                            </w:pPr>
                            <w:r w:rsidRPr="00A85804">
                              <w:rPr>
                                <w:rFonts w:ascii="標楷體" w:eastAsia="標楷體" w:hAnsi="標楷體"/>
                                <w:b/>
                                <w:bCs/>
                                <w:sz w:val="20"/>
                                <w:szCs w:val="20"/>
                              </w:rPr>
                              <w:t>9,205,835</w:t>
                            </w:r>
                          </w:p>
                        </w:tc>
                        <w:tc>
                          <w:tcPr>
                            <w:tcW w:w="851" w:type="dxa"/>
                            <w:tcBorders>
                              <w:top w:val="single" w:sz="2" w:space="0" w:color="auto"/>
                              <w:left w:val="single" w:sz="2" w:space="0" w:color="auto"/>
                              <w:bottom w:val="single" w:sz="2" w:space="0" w:color="auto"/>
                              <w:right w:val="single" w:sz="4" w:space="0" w:color="auto"/>
                            </w:tcBorders>
                            <w:shd w:val="clear" w:color="auto" w:fill="auto"/>
                            <w:vAlign w:val="center"/>
                          </w:tcPr>
                          <w:p w:rsidR="007706F9" w:rsidRPr="00A85804" w:rsidRDefault="007706F9" w:rsidP="006C4E8D">
                            <w:pPr>
                              <w:widowControl/>
                              <w:spacing w:line="240" w:lineRule="exact"/>
                              <w:jc w:val="right"/>
                              <w:rPr>
                                <w:rFonts w:ascii="標楷體" w:eastAsia="標楷體" w:hAnsi="標楷體" w:cs="新細明體"/>
                                <w:b/>
                                <w:bCs/>
                                <w:kern w:val="0"/>
                                <w:sz w:val="20"/>
                                <w:szCs w:val="20"/>
                              </w:rPr>
                            </w:pPr>
                            <w:r w:rsidRPr="00A85804">
                              <w:rPr>
                                <w:rFonts w:ascii="標楷體" w:eastAsia="標楷體" w:hAnsi="標楷體"/>
                                <w:b/>
                                <w:bCs/>
                                <w:sz w:val="20"/>
                                <w:szCs w:val="20"/>
                              </w:rPr>
                              <w:t>96.80</w:t>
                            </w:r>
                          </w:p>
                        </w:tc>
                      </w:tr>
                      <w:tr w:rsidR="007706F9" w:rsidRPr="006216CF" w:rsidTr="006C4E8D">
                        <w:trPr>
                          <w:trHeight w:hRule="exact" w:val="312"/>
                        </w:trPr>
                        <w:tc>
                          <w:tcPr>
                            <w:tcW w:w="709" w:type="dxa"/>
                            <w:tcBorders>
                              <w:top w:val="single" w:sz="2" w:space="0" w:color="auto"/>
                              <w:bottom w:val="single" w:sz="2" w:space="0" w:color="auto"/>
                              <w:right w:val="single" w:sz="2" w:space="0" w:color="auto"/>
                            </w:tcBorders>
                            <w:shd w:val="clear" w:color="auto" w:fill="auto"/>
                            <w:vAlign w:val="center"/>
                            <w:hideMark/>
                          </w:tcPr>
                          <w:p w:rsidR="007706F9" w:rsidRPr="006216CF" w:rsidRDefault="007706F9" w:rsidP="006C4E8D">
                            <w:pPr>
                              <w:widowControl/>
                              <w:spacing w:line="240" w:lineRule="exact"/>
                              <w:jc w:val="center"/>
                              <w:rPr>
                                <w:rFonts w:ascii="標楷體" w:eastAsia="標楷體" w:hAnsi="標楷體" w:cs="新細明體"/>
                                <w:bCs/>
                                <w:kern w:val="0"/>
                                <w:sz w:val="20"/>
                                <w:szCs w:val="20"/>
                              </w:rPr>
                            </w:pPr>
                            <w:r w:rsidRPr="006216CF">
                              <w:rPr>
                                <w:rFonts w:ascii="標楷體" w:eastAsia="標楷體" w:hAnsi="標楷體" w:cs="新細明體" w:hint="eastAsia"/>
                                <w:bCs/>
                                <w:kern w:val="0"/>
                                <w:sz w:val="20"/>
                                <w:szCs w:val="20"/>
                              </w:rPr>
                              <w:t>11</w:t>
                            </w:r>
                            <w:r>
                              <w:rPr>
                                <w:rFonts w:ascii="標楷體" w:eastAsia="標楷體" w:hAnsi="標楷體" w:cs="新細明體" w:hint="eastAsia"/>
                                <w:bCs/>
                                <w:kern w:val="0"/>
                                <w:sz w:val="20"/>
                                <w:szCs w:val="20"/>
                              </w:rPr>
                              <w:t>1</w:t>
                            </w:r>
                          </w:p>
                        </w:tc>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7706F9" w:rsidRPr="00FA1862" w:rsidRDefault="007706F9" w:rsidP="006C4E8D">
                            <w:pPr>
                              <w:widowControl/>
                              <w:spacing w:line="240" w:lineRule="exact"/>
                              <w:jc w:val="right"/>
                              <w:rPr>
                                <w:rFonts w:ascii="標楷體" w:eastAsia="標楷體" w:hAnsi="標楷體" w:cs="新細明體"/>
                                <w:b/>
                                <w:bCs/>
                                <w:kern w:val="0"/>
                                <w:sz w:val="20"/>
                                <w:szCs w:val="20"/>
                              </w:rPr>
                            </w:pPr>
                            <w:r w:rsidRPr="00FA1862">
                              <w:rPr>
                                <w:rFonts w:ascii="標楷體" w:eastAsia="標楷體" w:hAnsi="標楷體"/>
                                <w:b/>
                                <w:sz w:val="20"/>
                                <w:szCs w:val="20"/>
                              </w:rPr>
                              <w:t>8,123,600</w:t>
                            </w:r>
                          </w:p>
                        </w:tc>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7706F9" w:rsidRPr="00F94D6C" w:rsidRDefault="007706F9" w:rsidP="006C4E8D">
                            <w:pPr>
                              <w:widowControl/>
                              <w:spacing w:line="240" w:lineRule="exact"/>
                              <w:jc w:val="right"/>
                              <w:rPr>
                                <w:rFonts w:ascii="標楷體" w:eastAsia="標楷體" w:hAnsi="標楷體"/>
                                <w:sz w:val="20"/>
                                <w:szCs w:val="20"/>
                              </w:rPr>
                            </w:pPr>
                            <w:r w:rsidRPr="00C92D5C">
                              <w:rPr>
                                <w:rFonts w:ascii="標楷體" w:eastAsia="標楷體" w:hAnsi="標楷體"/>
                                <w:sz w:val="20"/>
                                <w:szCs w:val="20"/>
                              </w:rPr>
                              <w:t>8,087,857</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7706F9" w:rsidRPr="00F94D6C" w:rsidRDefault="007706F9" w:rsidP="006C4E8D">
                            <w:pPr>
                              <w:widowControl/>
                              <w:spacing w:line="240" w:lineRule="exact"/>
                              <w:jc w:val="right"/>
                              <w:rPr>
                                <w:rFonts w:ascii="標楷體" w:eastAsia="標楷體" w:hAnsi="標楷體"/>
                                <w:sz w:val="20"/>
                                <w:szCs w:val="20"/>
                              </w:rPr>
                            </w:pPr>
                            <w:r w:rsidRPr="00C92D5C">
                              <w:rPr>
                                <w:rFonts w:ascii="標楷體" w:eastAsia="標楷體" w:hAnsi="標楷體"/>
                                <w:sz w:val="20"/>
                                <w:szCs w:val="20"/>
                              </w:rPr>
                              <w:t>35,742</w:t>
                            </w:r>
                          </w:p>
                        </w:tc>
                        <w:tc>
                          <w:tcPr>
                            <w:tcW w:w="1276" w:type="dxa"/>
                            <w:tcBorders>
                              <w:top w:val="single" w:sz="2" w:space="0" w:color="auto"/>
                              <w:left w:val="single" w:sz="2" w:space="0" w:color="auto"/>
                              <w:bottom w:val="single" w:sz="2" w:space="0" w:color="auto"/>
                              <w:right w:val="single" w:sz="4" w:space="0" w:color="auto"/>
                            </w:tcBorders>
                            <w:shd w:val="clear" w:color="auto" w:fill="auto"/>
                            <w:noWrap/>
                            <w:vAlign w:val="center"/>
                            <w:hideMark/>
                          </w:tcPr>
                          <w:p w:rsidR="007706F9" w:rsidRPr="00F94D6C" w:rsidRDefault="007706F9" w:rsidP="006C4E8D">
                            <w:pPr>
                              <w:widowControl/>
                              <w:spacing w:line="240" w:lineRule="exact"/>
                              <w:jc w:val="right"/>
                              <w:rPr>
                                <w:rFonts w:ascii="標楷體" w:eastAsia="標楷體" w:hAnsi="標楷體"/>
                                <w:sz w:val="20"/>
                                <w:szCs w:val="20"/>
                              </w:rPr>
                            </w:pPr>
                            <w:r w:rsidRPr="00C92D5C">
                              <w:rPr>
                                <w:rFonts w:ascii="標楷體" w:eastAsia="標楷體" w:hAnsi="標楷體"/>
                                <w:sz w:val="20"/>
                                <w:szCs w:val="20"/>
                              </w:rPr>
                              <w:t>7,916,332</w:t>
                            </w:r>
                          </w:p>
                        </w:tc>
                        <w:tc>
                          <w:tcPr>
                            <w:tcW w:w="851" w:type="dxa"/>
                            <w:tcBorders>
                              <w:top w:val="single" w:sz="2" w:space="0" w:color="auto"/>
                              <w:left w:val="single" w:sz="2" w:space="0" w:color="auto"/>
                              <w:bottom w:val="single" w:sz="2" w:space="0" w:color="auto"/>
                              <w:right w:val="single" w:sz="4" w:space="0" w:color="auto"/>
                            </w:tcBorders>
                            <w:shd w:val="clear" w:color="auto" w:fill="auto"/>
                            <w:vAlign w:val="center"/>
                          </w:tcPr>
                          <w:p w:rsidR="007706F9" w:rsidRPr="00F94D6C" w:rsidRDefault="007706F9" w:rsidP="006C4E8D">
                            <w:pPr>
                              <w:widowControl/>
                              <w:spacing w:line="240" w:lineRule="exact"/>
                              <w:jc w:val="right"/>
                              <w:rPr>
                                <w:rFonts w:ascii="標楷體" w:eastAsia="標楷體" w:hAnsi="標楷體"/>
                                <w:sz w:val="20"/>
                                <w:szCs w:val="20"/>
                              </w:rPr>
                            </w:pPr>
                            <w:r w:rsidRPr="00C92D5C">
                              <w:rPr>
                                <w:rFonts w:ascii="標楷體" w:eastAsia="標楷體" w:hAnsi="標楷體"/>
                                <w:sz w:val="20"/>
                                <w:szCs w:val="20"/>
                              </w:rPr>
                              <w:t>97.45</w:t>
                            </w:r>
                          </w:p>
                        </w:tc>
                      </w:tr>
                      <w:tr w:rsidR="007706F9" w:rsidRPr="006216CF" w:rsidTr="006C4E8D">
                        <w:trPr>
                          <w:trHeight w:hRule="exact" w:val="312"/>
                        </w:trPr>
                        <w:tc>
                          <w:tcPr>
                            <w:tcW w:w="709" w:type="dxa"/>
                            <w:tcBorders>
                              <w:top w:val="single" w:sz="2" w:space="0" w:color="auto"/>
                              <w:bottom w:val="single" w:sz="2" w:space="0" w:color="auto"/>
                              <w:right w:val="single" w:sz="2" w:space="0" w:color="auto"/>
                            </w:tcBorders>
                            <w:shd w:val="clear" w:color="auto" w:fill="auto"/>
                            <w:vAlign w:val="center"/>
                            <w:hideMark/>
                          </w:tcPr>
                          <w:p w:rsidR="007706F9" w:rsidRPr="006216CF" w:rsidRDefault="007706F9" w:rsidP="006C4E8D">
                            <w:pPr>
                              <w:widowControl/>
                              <w:spacing w:line="240" w:lineRule="exact"/>
                              <w:jc w:val="center"/>
                              <w:rPr>
                                <w:rFonts w:ascii="標楷體" w:eastAsia="標楷體" w:hAnsi="標楷體" w:cs="新細明體"/>
                                <w:bCs/>
                                <w:kern w:val="0"/>
                                <w:sz w:val="20"/>
                                <w:szCs w:val="20"/>
                              </w:rPr>
                            </w:pPr>
                            <w:r w:rsidRPr="006216CF">
                              <w:rPr>
                                <w:rFonts w:ascii="標楷體" w:eastAsia="標楷體" w:hAnsi="標楷體" w:cs="新細明體" w:hint="eastAsia"/>
                                <w:bCs/>
                                <w:kern w:val="0"/>
                                <w:sz w:val="20"/>
                                <w:szCs w:val="20"/>
                              </w:rPr>
                              <w:t>11</w:t>
                            </w:r>
                            <w:r>
                              <w:rPr>
                                <w:rFonts w:ascii="標楷體" w:eastAsia="標楷體" w:hAnsi="標楷體" w:cs="新細明體" w:hint="eastAsia"/>
                                <w:bCs/>
                                <w:kern w:val="0"/>
                                <w:sz w:val="20"/>
                                <w:szCs w:val="20"/>
                              </w:rPr>
                              <w:t>2</w:t>
                            </w:r>
                          </w:p>
                        </w:tc>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7706F9" w:rsidRPr="00FA1862" w:rsidRDefault="007706F9" w:rsidP="006C4E8D">
                            <w:pPr>
                              <w:widowControl/>
                              <w:spacing w:line="240" w:lineRule="exact"/>
                              <w:jc w:val="right"/>
                              <w:rPr>
                                <w:rFonts w:ascii="標楷體" w:eastAsia="標楷體" w:hAnsi="標楷體" w:cs="新細明體"/>
                                <w:b/>
                                <w:bCs/>
                                <w:kern w:val="0"/>
                                <w:sz w:val="20"/>
                                <w:szCs w:val="20"/>
                              </w:rPr>
                            </w:pPr>
                            <w:r w:rsidRPr="00FA1862">
                              <w:rPr>
                                <w:rFonts w:ascii="標楷體" w:eastAsia="標楷體" w:hAnsi="標楷體"/>
                                <w:b/>
                                <w:sz w:val="20"/>
                                <w:szCs w:val="20"/>
                              </w:rPr>
                              <w:t>1,386,826</w:t>
                            </w:r>
                          </w:p>
                        </w:tc>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7706F9" w:rsidRPr="00F94D6C" w:rsidRDefault="007706F9" w:rsidP="006C4E8D">
                            <w:pPr>
                              <w:widowControl/>
                              <w:spacing w:line="240" w:lineRule="exact"/>
                              <w:jc w:val="right"/>
                              <w:rPr>
                                <w:rFonts w:ascii="標楷體" w:eastAsia="標楷體" w:hAnsi="標楷體"/>
                                <w:sz w:val="20"/>
                                <w:szCs w:val="20"/>
                              </w:rPr>
                            </w:pPr>
                            <w:r w:rsidRPr="00C92D5C">
                              <w:rPr>
                                <w:rFonts w:ascii="標楷體" w:eastAsia="標楷體" w:hAnsi="標楷體"/>
                                <w:sz w:val="20"/>
                                <w:szCs w:val="20"/>
                              </w:rPr>
                              <w:t>1,385,575</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rsidR="007706F9" w:rsidRPr="00F94D6C" w:rsidRDefault="007706F9" w:rsidP="006C4E8D">
                            <w:pPr>
                              <w:widowControl/>
                              <w:spacing w:line="240" w:lineRule="exact"/>
                              <w:jc w:val="right"/>
                              <w:rPr>
                                <w:rFonts w:ascii="標楷體" w:eastAsia="標楷體" w:hAnsi="標楷體"/>
                                <w:sz w:val="20"/>
                                <w:szCs w:val="20"/>
                              </w:rPr>
                            </w:pPr>
                            <w:r w:rsidRPr="00C92D5C">
                              <w:rPr>
                                <w:rFonts w:ascii="標楷體" w:eastAsia="標楷體" w:hAnsi="標楷體"/>
                                <w:sz w:val="20"/>
                                <w:szCs w:val="20"/>
                              </w:rPr>
                              <w:t>1,250</w:t>
                            </w:r>
                          </w:p>
                        </w:tc>
                        <w:tc>
                          <w:tcPr>
                            <w:tcW w:w="1276" w:type="dxa"/>
                            <w:tcBorders>
                              <w:top w:val="single" w:sz="2" w:space="0" w:color="auto"/>
                              <w:left w:val="single" w:sz="2" w:space="0" w:color="auto"/>
                              <w:bottom w:val="single" w:sz="2" w:space="0" w:color="auto"/>
                              <w:right w:val="single" w:sz="4" w:space="0" w:color="auto"/>
                            </w:tcBorders>
                            <w:shd w:val="clear" w:color="auto" w:fill="auto"/>
                            <w:noWrap/>
                            <w:vAlign w:val="center"/>
                            <w:hideMark/>
                          </w:tcPr>
                          <w:p w:rsidR="007706F9" w:rsidRPr="00F94D6C" w:rsidRDefault="007706F9" w:rsidP="006C4E8D">
                            <w:pPr>
                              <w:widowControl/>
                              <w:spacing w:line="240" w:lineRule="exact"/>
                              <w:jc w:val="right"/>
                              <w:rPr>
                                <w:rFonts w:ascii="標楷體" w:eastAsia="標楷體" w:hAnsi="標楷體"/>
                                <w:sz w:val="20"/>
                                <w:szCs w:val="20"/>
                              </w:rPr>
                            </w:pPr>
                            <w:r w:rsidRPr="00C92D5C">
                              <w:rPr>
                                <w:rFonts w:ascii="標楷體" w:eastAsia="標楷體" w:hAnsi="標楷體"/>
                                <w:sz w:val="20"/>
                                <w:szCs w:val="20"/>
                              </w:rPr>
                              <w:t>1,289,502</w:t>
                            </w:r>
                          </w:p>
                        </w:tc>
                        <w:tc>
                          <w:tcPr>
                            <w:tcW w:w="851" w:type="dxa"/>
                            <w:tcBorders>
                              <w:top w:val="single" w:sz="2" w:space="0" w:color="auto"/>
                              <w:left w:val="single" w:sz="2" w:space="0" w:color="auto"/>
                              <w:bottom w:val="single" w:sz="2" w:space="0" w:color="auto"/>
                              <w:right w:val="single" w:sz="4" w:space="0" w:color="auto"/>
                            </w:tcBorders>
                            <w:shd w:val="clear" w:color="auto" w:fill="auto"/>
                            <w:vAlign w:val="center"/>
                          </w:tcPr>
                          <w:p w:rsidR="007706F9" w:rsidRPr="00F94D6C" w:rsidRDefault="007706F9" w:rsidP="006C4E8D">
                            <w:pPr>
                              <w:widowControl/>
                              <w:spacing w:line="240" w:lineRule="exact"/>
                              <w:jc w:val="right"/>
                              <w:rPr>
                                <w:rFonts w:ascii="標楷體" w:eastAsia="標楷體" w:hAnsi="標楷體"/>
                                <w:sz w:val="20"/>
                                <w:szCs w:val="20"/>
                              </w:rPr>
                            </w:pPr>
                            <w:r w:rsidRPr="00C92D5C">
                              <w:rPr>
                                <w:rFonts w:ascii="標楷體" w:eastAsia="標楷體" w:hAnsi="標楷體"/>
                                <w:sz w:val="20"/>
                                <w:szCs w:val="20"/>
                              </w:rPr>
                              <w:t>92.98</w:t>
                            </w:r>
                          </w:p>
                        </w:tc>
                      </w:tr>
                      <w:tr w:rsidR="007706F9" w:rsidRPr="006216CF" w:rsidTr="006C4E8D">
                        <w:trPr>
                          <w:trHeight w:val="794"/>
                        </w:trPr>
                        <w:tc>
                          <w:tcPr>
                            <w:tcW w:w="6096" w:type="dxa"/>
                            <w:gridSpan w:val="6"/>
                            <w:tcBorders>
                              <w:top w:val="single" w:sz="2" w:space="0" w:color="auto"/>
                              <w:left w:val="nil"/>
                              <w:bottom w:val="nil"/>
                              <w:right w:val="nil"/>
                            </w:tcBorders>
                            <w:shd w:val="clear" w:color="auto" w:fill="auto"/>
                          </w:tcPr>
                          <w:p w:rsidR="007706F9" w:rsidRPr="006E51F4" w:rsidRDefault="007706F9" w:rsidP="00FA1862">
                            <w:pPr>
                              <w:widowControl/>
                              <w:spacing w:line="200" w:lineRule="exact"/>
                              <w:jc w:val="both"/>
                              <w:rPr>
                                <w:rFonts w:ascii="標楷體" w:eastAsia="標楷體" w:hAnsi="標楷體" w:cs="新細明體"/>
                                <w:bCs/>
                                <w:kern w:val="0"/>
                                <w:sz w:val="18"/>
                                <w:szCs w:val="18"/>
                              </w:rPr>
                            </w:pPr>
                            <w:r w:rsidRPr="006E51F4">
                              <w:rPr>
                                <w:rFonts w:ascii="標楷體" w:eastAsia="標楷體" w:hAnsi="標楷體" w:cs="新細明體" w:hint="eastAsia"/>
                                <w:bCs/>
                                <w:kern w:val="0"/>
                                <w:sz w:val="18"/>
                                <w:szCs w:val="18"/>
                              </w:rPr>
                              <w:t>資料來源：整理自各市縣政府提供資料。</w:t>
                            </w:r>
                          </w:p>
                        </w:tc>
                      </w:tr>
                    </w:tbl>
                    <w:p w:rsidR="007706F9" w:rsidRPr="00990A0C" w:rsidRDefault="007706F9" w:rsidP="00BB2918">
                      <w:pPr>
                        <w:jc w:val="both"/>
                      </w:pPr>
                    </w:p>
                  </w:txbxContent>
                </v:textbox>
                <w10:wrap type="square" anchory="page"/>
              </v:shape>
            </w:pict>
          </mc:Fallback>
        </mc:AlternateContent>
      </w:r>
      <w:r w:rsidR="00101D57" w:rsidRPr="002B25FA">
        <w:rPr>
          <w:rFonts w:ascii="標楷體" w:eastAsia="標楷體" w:hAnsi="標楷體" w:hint="eastAsia"/>
          <w:bCs/>
          <w:snapToGrid w:val="0"/>
          <w:kern w:val="0"/>
          <w:lang w:val="x-none"/>
        </w:rPr>
        <w:t>政府為因應資訊科技發展，提升學生數位科技應用能力，已於前瞻基礎建設計畫特別預算第一、二期（106至109年），補助</w:t>
      </w:r>
      <w:r w:rsidR="00424059">
        <w:rPr>
          <w:rFonts w:ascii="標楷體" w:eastAsia="標楷體" w:hAnsi="標楷體" w:hint="eastAsia"/>
          <w:bCs/>
          <w:snapToGrid w:val="0"/>
          <w:kern w:val="0"/>
          <w:lang w:val="x-none"/>
        </w:rPr>
        <w:t>市縣</w:t>
      </w:r>
      <w:r w:rsidR="00101D57" w:rsidRPr="002B25FA">
        <w:rPr>
          <w:rFonts w:ascii="標楷體" w:eastAsia="標楷體" w:hAnsi="標楷體" w:hint="eastAsia"/>
          <w:bCs/>
          <w:snapToGrid w:val="0"/>
          <w:kern w:val="0"/>
          <w:lang w:val="x-none"/>
        </w:rPr>
        <w:t>政府設置完成智慧學習教室與網路頻寬設施等，</w:t>
      </w:r>
      <w:proofErr w:type="gramStart"/>
      <w:r w:rsidR="00101D57" w:rsidRPr="002B25FA">
        <w:rPr>
          <w:rFonts w:ascii="標楷體" w:eastAsia="標楷體" w:hAnsi="標楷體" w:hint="eastAsia"/>
          <w:bCs/>
          <w:snapToGrid w:val="0"/>
          <w:kern w:val="0"/>
          <w:lang w:val="x-none"/>
        </w:rPr>
        <w:t>嗣</w:t>
      </w:r>
      <w:proofErr w:type="gramEnd"/>
      <w:r w:rsidR="00101D57" w:rsidRPr="002B25FA">
        <w:rPr>
          <w:rFonts w:ascii="標楷體" w:eastAsia="標楷體" w:hAnsi="標楷體" w:hint="eastAsia"/>
          <w:bCs/>
          <w:snapToGrid w:val="0"/>
          <w:kern w:val="0"/>
          <w:lang w:val="x-none"/>
        </w:rPr>
        <w:t>因受</w:t>
      </w:r>
      <w:proofErr w:type="gramStart"/>
      <w:r w:rsidR="00101D57" w:rsidRPr="002B25FA">
        <w:rPr>
          <w:rFonts w:ascii="標楷體" w:eastAsia="標楷體" w:hAnsi="標楷體" w:hint="eastAsia"/>
          <w:bCs/>
          <w:snapToGrid w:val="0"/>
          <w:kern w:val="0"/>
          <w:lang w:val="x-none"/>
        </w:rPr>
        <w:t>新型冠</w:t>
      </w:r>
      <w:proofErr w:type="gramEnd"/>
      <w:r w:rsidR="00101D57" w:rsidRPr="002B25FA">
        <w:rPr>
          <w:rFonts w:ascii="標楷體" w:eastAsia="標楷體" w:hAnsi="標楷體" w:hint="eastAsia"/>
          <w:bCs/>
          <w:snapToGrid w:val="0"/>
          <w:kern w:val="0"/>
          <w:lang w:val="x-none"/>
        </w:rPr>
        <w:t>狀病毒肺炎（COVID－19）</w:t>
      </w:r>
      <w:proofErr w:type="gramStart"/>
      <w:r w:rsidR="00101D57" w:rsidRPr="002B25FA">
        <w:rPr>
          <w:rFonts w:ascii="標楷體" w:eastAsia="標楷體" w:hAnsi="標楷體" w:hint="eastAsia"/>
          <w:bCs/>
          <w:snapToGrid w:val="0"/>
          <w:kern w:val="0"/>
          <w:lang w:val="x-none"/>
        </w:rPr>
        <w:t>疫</w:t>
      </w:r>
      <w:proofErr w:type="gramEnd"/>
      <w:r w:rsidR="00101D57" w:rsidRPr="002B25FA">
        <w:rPr>
          <w:rFonts w:ascii="標楷體" w:eastAsia="標楷體" w:hAnsi="標楷體" w:hint="eastAsia"/>
          <w:bCs/>
          <w:snapToGrid w:val="0"/>
          <w:kern w:val="0"/>
          <w:lang w:val="x-none"/>
        </w:rPr>
        <w:t>情影響，教育部加速推動數位教學計畫，提出「推動中小學數位學習精進方案」</w:t>
      </w:r>
      <w:r w:rsidR="00101D57" w:rsidRPr="002B25FA">
        <w:rPr>
          <w:rFonts w:ascii="標楷體" w:eastAsia="標楷體" w:hAnsi="標楷體" w:hint="eastAsia"/>
        </w:rPr>
        <w:t>（下稱精進方案）</w:t>
      </w:r>
      <w:r w:rsidR="00101D57" w:rsidRPr="002B25FA">
        <w:rPr>
          <w:rFonts w:ascii="標楷體" w:eastAsia="標楷體" w:hAnsi="標楷體" w:hint="eastAsia"/>
          <w:bCs/>
          <w:snapToGrid w:val="0"/>
          <w:kern w:val="0"/>
          <w:lang w:val="x-none"/>
        </w:rPr>
        <w:t>，規劃於4年（111至114年）內辦理「數位內容充實」、「行動載具與網路提升」及「教育大數據分析」等3項子計畫，計畫總經費200億元，經行政院於110年12月16日核定，截至112年底止，各</w:t>
      </w:r>
      <w:r w:rsidR="00424059">
        <w:rPr>
          <w:rFonts w:ascii="標楷體" w:eastAsia="標楷體" w:hAnsi="標楷體" w:hint="eastAsia"/>
          <w:bCs/>
          <w:snapToGrid w:val="0"/>
          <w:kern w:val="0"/>
          <w:lang w:val="x-none"/>
        </w:rPr>
        <w:t>市縣</w:t>
      </w:r>
      <w:r w:rsidR="00101D57" w:rsidRPr="002B25FA">
        <w:rPr>
          <w:rFonts w:ascii="標楷體" w:eastAsia="標楷體" w:hAnsi="標楷體" w:hint="eastAsia"/>
          <w:bCs/>
          <w:snapToGrid w:val="0"/>
          <w:kern w:val="0"/>
          <w:lang w:val="x-none"/>
        </w:rPr>
        <w:t>政府累計編列95億1</w:t>
      </w:r>
      <w:r w:rsidR="00101D57" w:rsidRPr="002B25FA">
        <w:rPr>
          <w:rFonts w:ascii="標楷體" w:eastAsia="標楷體" w:hAnsi="標楷體"/>
          <w:bCs/>
          <w:snapToGrid w:val="0"/>
          <w:kern w:val="0"/>
          <w:lang w:val="x-none"/>
        </w:rPr>
        <w:t>,</w:t>
      </w:r>
      <w:r w:rsidR="00101D57" w:rsidRPr="002B25FA">
        <w:rPr>
          <w:rFonts w:ascii="標楷體" w:eastAsia="標楷體" w:hAnsi="標楷體" w:hint="eastAsia"/>
          <w:bCs/>
          <w:snapToGrid w:val="0"/>
          <w:kern w:val="0"/>
          <w:lang w:val="x-none"/>
        </w:rPr>
        <w:t>042萬餘元（含中央補助經費94億7</w:t>
      </w:r>
      <w:r w:rsidR="00101D57" w:rsidRPr="002B25FA">
        <w:rPr>
          <w:rFonts w:ascii="標楷體" w:eastAsia="標楷體" w:hAnsi="標楷體"/>
          <w:bCs/>
          <w:snapToGrid w:val="0"/>
          <w:kern w:val="0"/>
          <w:lang w:val="x-none"/>
        </w:rPr>
        <w:t>,</w:t>
      </w:r>
      <w:r w:rsidR="00101D57" w:rsidRPr="002B25FA">
        <w:rPr>
          <w:rFonts w:ascii="標楷體" w:eastAsia="標楷體" w:hAnsi="標楷體" w:hint="eastAsia"/>
          <w:bCs/>
          <w:snapToGrid w:val="0"/>
          <w:kern w:val="0"/>
          <w:lang w:val="x-none"/>
        </w:rPr>
        <w:t>343萬餘元、市縣自籌經費3</w:t>
      </w:r>
      <w:r w:rsidR="00101D57" w:rsidRPr="002B25FA">
        <w:rPr>
          <w:rFonts w:ascii="標楷體" w:eastAsia="標楷體" w:hAnsi="標楷體"/>
          <w:bCs/>
          <w:snapToGrid w:val="0"/>
          <w:kern w:val="0"/>
          <w:lang w:val="x-none"/>
        </w:rPr>
        <w:t>,</w:t>
      </w:r>
      <w:r w:rsidR="00101D57" w:rsidRPr="002B25FA">
        <w:rPr>
          <w:rFonts w:ascii="標楷體" w:eastAsia="標楷體" w:hAnsi="標楷體" w:hint="eastAsia"/>
          <w:bCs/>
          <w:snapToGrid w:val="0"/>
          <w:kern w:val="0"/>
          <w:lang w:val="x-none"/>
        </w:rPr>
        <w:t>699萬餘元），決算數92億583萬餘元，執行率96.80％（表</w:t>
      </w:r>
      <w:r w:rsidR="004458BA" w:rsidRPr="002B25FA">
        <w:rPr>
          <w:rFonts w:ascii="標楷體" w:eastAsia="標楷體" w:hAnsi="標楷體" w:hint="eastAsia"/>
          <w:bCs/>
          <w:snapToGrid w:val="0"/>
          <w:kern w:val="0"/>
          <w:lang w:val="x-none"/>
        </w:rPr>
        <w:t>5</w:t>
      </w:r>
      <w:r w:rsidR="00101D57" w:rsidRPr="002B25FA">
        <w:rPr>
          <w:rFonts w:ascii="標楷體" w:eastAsia="標楷體" w:hAnsi="標楷體" w:hint="eastAsia"/>
          <w:bCs/>
          <w:snapToGrid w:val="0"/>
          <w:kern w:val="0"/>
          <w:lang w:val="x-none"/>
        </w:rPr>
        <w:t>），各項</w:t>
      </w:r>
      <w:proofErr w:type="gramStart"/>
      <w:r w:rsidR="00101D57" w:rsidRPr="002B25FA">
        <w:rPr>
          <w:rFonts w:ascii="標楷體" w:eastAsia="標楷體" w:hAnsi="標楷體" w:hint="eastAsia"/>
          <w:bCs/>
          <w:snapToGrid w:val="0"/>
          <w:kern w:val="0"/>
          <w:lang w:val="x-none"/>
        </w:rPr>
        <w:t>計畫均依</w:t>
      </w:r>
      <w:r w:rsidR="00101D57" w:rsidRPr="002B25FA">
        <w:rPr>
          <w:rFonts w:ascii="標楷體" w:eastAsia="標楷體" w:hAnsi="標楷體" w:hint="eastAsia"/>
          <w:bCs/>
          <w:snapToGrid w:val="0"/>
          <w:kern w:val="0"/>
          <w:lang w:val="x-none"/>
        </w:rPr>
        <w:lastRenderedPageBreak/>
        <w:t>所</w:t>
      </w:r>
      <w:proofErr w:type="gramEnd"/>
      <w:r w:rsidR="00101D57" w:rsidRPr="002B25FA">
        <w:rPr>
          <w:rFonts w:ascii="標楷體" w:eastAsia="標楷體" w:hAnsi="標楷體" w:hint="eastAsia"/>
          <w:bCs/>
          <w:snapToGrid w:val="0"/>
          <w:kern w:val="0"/>
          <w:lang w:val="x-none"/>
        </w:rPr>
        <w:t>訂目標執行。有關市縣政府辦理精進方案執行情形，經本部各地方審計處室調查結果，核有下列事項：</w:t>
      </w:r>
    </w:p>
    <w:p w:rsidR="00101D57" w:rsidRPr="002B25FA" w:rsidRDefault="00101D57" w:rsidP="00381E76">
      <w:pPr>
        <w:pStyle w:val="14"/>
        <w:overflowPunct w:val="0"/>
        <w:snapToGrid w:val="0"/>
        <w:spacing w:line="444" w:lineRule="exact"/>
        <w:ind w:firstLine="1081"/>
        <w:rPr>
          <w:rFonts w:hAnsi="標楷體"/>
        </w:rPr>
      </w:pPr>
      <w:r w:rsidRPr="002B25FA">
        <w:rPr>
          <w:rFonts w:hAnsi="標楷體" w:hint="eastAsia"/>
          <w:b/>
        </w:rPr>
        <w:t>1.</w:t>
      </w:r>
      <w:r w:rsidRPr="002B25FA">
        <w:rPr>
          <w:rFonts w:hAnsi="標楷體" w:hint="eastAsia"/>
          <w:b/>
          <w:bCs w:val="0"/>
        </w:rPr>
        <w:t xml:space="preserve">　</w:t>
      </w:r>
      <w:r w:rsidRPr="002B25FA">
        <w:rPr>
          <w:rFonts w:hAnsi="標楷體" w:hint="eastAsia"/>
          <w:b/>
          <w:snapToGrid w:val="0"/>
          <w:kern w:val="0"/>
        </w:rPr>
        <w:t>校園網路環境未完善：</w:t>
      </w:r>
      <w:r w:rsidRPr="002B25FA">
        <w:rPr>
          <w:rFonts w:hAnsi="標楷體" w:hint="eastAsia"/>
        </w:rPr>
        <w:t>精進方案111年國民中小學實施計畫說明五、（二）及（五）規定，計畫推動工作包括學習用行動載具（下稱學習載具）及行動充電車等購置與管理、教室無線網路環境優化等，並因應學習載具大量使用，需補強學校教室的無線網路環境，以利師生可同時透過教室無線網路存取網路教學資源。</w:t>
      </w:r>
      <w:r w:rsidRPr="002B25FA">
        <w:rPr>
          <w:rFonts w:hAnsi="標楷體"/>
        </w:rPr>
        <w:t>經查核有</w:t>
      </w:r>
      <w:r w:rsidRPr="002B25FA">
        <w:rPr>
          <w:rFonts w:hAnsi="標楷體" w:hint="eastAsia"/>
        </w:rPr>
        <w:t>：部分市縣尚未完成網路設備發包或驗收，如基隆市</w:t>
      </w:r>
      <w:r w:rsidR="00DB025E" w:rsidRPr="002B25FA">
        <w:rPr>
          <w:rFonts w:hAnsi="標楷體" w:hint="eastAsia"/>
        </w:rPr>
        <w:t>、</w:t>
      </w:r>
      <w:r w:rsidRPr="002B25FA">
        <w:rPr>
          <w:rFonts w:hAnsi="標楷體" w:hint="eastAsia"/>
        </w:rPr>
        <w:t>嘉義縣；部分學校無線網路不穩定或頻寬不足，網路環境未臻完善</w:t>
      </w:r>
      <w:r w:rsidRPr="002B25FA">
        <w:rPr>
          <w:rFonts w:ascii="新細明體" w:eastAsia="新細明體" w:hAnsi="新細明體" w:hint="eastAsia"/>
        </w:rPr>
        <w:t>，</w:t>
      </w:r>
      <w:r w:rsidRPr="002B25FA">
        <w:rPr>
          <w:rFonts w:hAnsi="標楷體" w:hint="eastAsia"/>
        </w:rPr>
        <w:t>影響教學品質，如臺南市、基隆市、宜蘭縣、彰化縣、南投縣、雲林縣、臺東縣</w:t>
      </w:r>
      <w:r w:rsidR="00DB025E" w:rsidRPr="002B25FA">
        <w:rPr>
          <w:rFonts w:hAnsi="標楷體" w:hint="eastAsia"/>
        </w:rPr>
        <w:t>、</w:t>
      </w:r>
      <w:r w:rsidRPr="002B25FA">
        <w:rPr>
          <w:rFonts w:hAnsi="標楷體" w:hint="eastAsia"/>
        </w:rPr>
        <w:t>澎湖縣等8市縣。</w:t>
      </w:r>
    </w:p>
    <w:p w:rsidR="00101D57" w:rsidRPr="002B25FA" w:rsidRDefault="00101D57" w:rsidP="00381E76">
      <w:pPr>
        <w:pStyle w:val="14"/>
        <w:overflowPunct w:val="0"/>
        <w:snapToGrid w:val="0"/>
        <w:spacing w:line="444" w:lineRule="exact"/>
        <w:ind w:firstLine="1081"/>
        <w:rPr>
          <w:rFonts w:hAnsi="標楷體"/>
        </w:rPr>
      </w:pPr>
      <w:r w:rsidRPr="002B25FA">
        <w:rPr>
          <w:rFonts w:hAnsi="標楷體" w:hint="eastAsia"/>
          <w:b/>
        </w:rPr>
        <w:t>2.</w:t>
      </w:r>
      <w:r w:rsidRPr="002B25FA">
        <w:rPr>
          <w:rFonts w:hAnsi="標楷體" w:hint="eastAsia"/>
          <w:b/>
          <w:bCs w:val="0"/>
        </w:rPr>
        <w:t xml:space="preserve">　</w:t>
      </w:r>
      <w:r w:rsidRPr="002B25FA">
        <w:rPr>
          <w:rFonts w:hAnsi="標楷體" w:hint="eastAsia"/>
          <w:b/>
          <w:snapToGrid w:val="0"/>
          <w:kern w:val="0"/>
        </w:rPr>
        <w:t>軟硬體資源</w:t>
      </w:r>
      <w:r w:rsidR="00B43A08">
        <w:rPr>
          <w:rFonts w:hAnsi="標楷體" w:hint="eastAsia"/>
          <w:b/>
          <w:snapToGrid w:val="0"/>
          <w:kern w:val="0"/>
        </w:rPr>
        <w:t>配置</w:t>
      </w:r>
      <w:proofErr w:type="gramStart"/>
      <w:r w:rsidR="00B43A08">
        <w:rPr>
          <w:rFonts w:hAnsi="標楷體" w:hint="eastAsia"/>
          <w:b/>
          <w:snapToGrid w:val="0"/>
          <w:kern w:val="0"/>
        </w:rPr>
        <w:t>未盡妥適</w:t>
      </w:r>
      <w:proofErr w:type="gramEnd"/>
      <w:r w:rsidRPr="002B25FA">
        <w:rPr>
          <w:rFonts w:hAnsi="標楷體" w:hint="eastAsia"/>
          <w:b/>
          <w:snapToGrid w:val="0"/>
          <w:kern w:val="0"/>
        </w:rPr>
        <w:t>，使用及維護情形有待改善：</w:t>
      </w:r>
      <w:r w:rsidRPr="002B25FA">
        <w:rPr>
          <w:rFonts w:hAnsi="標楷體" w:hint="eastAsia"/>
        </w:rPr>
        <w:t>精進方案111年國民中小學實施計畫說明二、（二）規定，支援偏遠地區學校師生1人1</w:t>
      </w:r>
      <w:proofErr w:type="gramStart"/>
      <w:r w:rsidRPr="002B25FA">
        <w:rPr>
          <w:rFonts w:hAnsi="標楷體" w:hint="eastAsia"/>
        </w:rPr>
        <w:t>臺</w:t>
      </w:r>
      <w:proofErr w:type="gramEnd"/>
      <w:r w:rsidRPr="002B25FA">
        <w:rPr>
          <w:rFonts w:hAnsi="標楷體" w:hint="eastAsia"/>
        </w:rPr>
        <w:t>學習載具，非偏遠地區學校依據班級總數每6班配發1班學習載具，引導學生運用資訊科技提升學習成效；又五、（六）及（七）規定，市縣（學校）應妥適規劃購置、分配與管理機制，另學習載具管理系統（</w:t>
      </w:r>
      <w:r w:rsidRPr="002B25FA">
        <w:rPr>
          <w:rFonts w:hAnsi="標楷體"/>
        </w:rPr>
        <w:t>Mobile Device Management</w:t>
      </w:r>
      <w:r w:rsidR="00DB025E">
        <w:rPr>
          <w:rFonts w:hAnsi="標楷體"/>
        </w:rPr>
        <w:t xml:space="preserve">, </w:t>
      </w:r>
      <w:r w:rsidRPr="002B25FA">
        <w:rPr>
          <w:rFonts w:hAnsi="標楷體" w:hint="eastAsia"/>
        </w:rPr>
        <w:t>MDM）使用授權、教學軟體及數位內容、其他相關資通訊系統等，</w:t>
      </w:r>
      <w:proofErr w:type="gramStart"/>
      <w:r w:rsidRPr="002B25FA">
        <w:rPr>
          <w:rFonts w:hAnsi="標楷體" w:hint="eastAsia"/>
        </w:rPr>
        <w:t>均須符合</w:t>
      </w:r>
      <w:proofErr w:type="gramEnd"/>
      <w:r w:rsidRPr="002B25FA">
        <w:rPr>
          <w:rFonts w:hAnsi="標楷體" w:hint="eastAsia"/>
        </w:rPr>
        <w:t>資通安全管理法相關規定，且資通訊軟硬體均不得採用大陸廠牌。</w:t>
      </w:r>
      <w:r w:rsidRPr="002B25FA">
        <w:rPr>
          <w:rFonts w:hAnsi="標楷體"/>
        </w:rPr>
        <w:t>經查核有</w:t>
      </w:r>
      <w:r w:rsidRPr="002B25FA">
        <w:rPr>
          <w:rFonts w:hAnsi="標楷體" w:hint="eastAsia"/>
        </w:rPr>
        <w:t>：（1）部分市縣學校獲配學習載具數量未達偏遠地區學校師生1人1臺，非偏遠地區學校每6班配發1班之計畫目標，或獲配學習載具數量不足，如高雄市、宜蘭縣、新竹縣、苗栗縣、屏東縣</w:t>
      </w:r>
      <w:r w:rsidR="00DB025E" w:rsidRPr="002B25FA">
        <w:rPr>
          <w:rFonts w:hAnsi="標楷體" w:hint="eastAsia"/>
        </w:rPr>
        <w:t>、</w:t>
      </w:r>
      <w:r w:rsidRPr="002B25FA">
        <w:rPr>
          <w:rFonts w:hAnsi="標楷體" w:hint="eastAsia"/>
        </w:rPr>
        <w:t>臺東縣等6市縣；部分學習載具因採購前未妥適規劃而閒置，如臺北市、新北市、桃園市、臺南市、高雄市、嘉義縣、屏東縣、臺東縣</w:t>
      </w:r>
      <w:r w:rsidR="00DB025E" w:rsidRPr="002B25FA">
        <w:rPr>
          <w:rFonts w:hAnsi="標楷體" w:hint="eastAsia"/>
        </w:rPr>
        <w:t>、</w:t>
      </w:r>
      <w:r w:rsidRPr="002B25FA">
        <w:rPr>
          <w:rFonts w:hAnsi="標楷體" w:hint="eastAsia"/>
        </w:rPr>
        <w:t>連江縣等9市縣；部分學校學</w:t>
      </w:r>
      <w:r w:rsidR="00AB63F0">
        <w:rPr>
          <w:rFonts w:hAnsi="標楷體" w:hint="eastAsia"/>
        </w:rPr>
        <w:t>習載具使用情形欠佳</w:t>
      </w:r>
      <w:r w:rsidRPr="002B25FA">
        <w:rPr>
          <w:rFonts w:hAnsi="標楷體" w:hint="eastAsia"/>
        </w:rPr>
        <w:t>，如臺北市、臺中市、臺南市、宜蘭縣、新竹市、彰化縣、南投縣、花蓮縣、臺東縣</w:t>
      </w:r>
      <w:r w:rsidR="00DB025E" w:rsidRPr="002B25FA">
        <w:rPr>
          <w:rFonts w:hAnsi="標楷體" w:hint="eastAsia"/>
        </w:rPr>
        <w:t>、</w:t>
      </w:r>
      <w:r w:rsidRPr="002B25FA">
        <w:rPr>
          <w:rFonts w:hAnsi="標楷體" w:hint="eastAsia"/>
        </w:rPr>
        <w:t>金門縣等10市縣</w:t>
      </w:r>
      <w:r w:rsidRPr="002B25FA">
        <w:rPr>
          <w:rFonts w:ascii="新細明體" w:eastAsia="新細明體" w:hAnsi="新細明體" w:hint="eastAsia"/>
        </w:rPr>
        <w:t>。</w:t>
      </w:r>
      <w:r w:rsidRPr="002B25FA">
        <w:rPr>
          <w:rFonts w:hAnsi="標楷體" w:hint="eastAsia"/>
        </w:rPr>
        <w:t>（2）部分市縣學習載具未納入MDM，不利掌握學生使用情形及成效評估，如臺北市、桃園市、新竹市、嘉義市、屏東縣、花蓮縣</w:t>
      </w:r>
      <w:r w:rsidR="00DB025E" w:rsidRPr="002B25FA">
        <w:rPr>
          <w:rFonts w:hAnsi="標楷體" w:hint="eastAsia"/>
        </w:rPr>
        <w:t>、</w:t>
      </w:r>
      <w:r w:rsidRPr="002B25FA">
        <w:rPr>
          <w:rFonts w:hAnsi="標楷體" w:hint="eastAsia"/>
        </w:rPr>
        <w:t>連江縣等7市縣；資訊軟體未要求須符合資通安全管理法相關規定，或資通設備使用大陸品牌存有資安風險，如基隆市</w:t>
      </w:r>
      <w:r w:rsidR="00DB025E" w:rsidRPr="002B25FA">
        <w:rPr>
          <w:rFonts w:hAnsi="標楷體" w:hint="eastAsia"/>
        </w:rPr>
        <w:t>、</w:t>
      </w:r>
      <w:r w:rsidRPr="002B25FA">
        <w:rPr>
          <w:rFonts w:hAnsi="標楷體" w:hint="eastAsia"/>
        </w:rPr>
        <w:t>南投縣。</w:t>
      </w:r>
    </w:p>
    <w:p w:rsidR="00101D57" w:rsidRPr="002B25FA" w:rsidRDefault="00101D57" w:rsidP="00381E76">
      <w:pPr>
        <w:pStyle w:val="14"/>
        <w:overflowPunct w:val="0"/>
        <w:snapToGrid w:val="0"/>
        <w:spacing w:line="444" w:lineRule="exact"/>
        <w:ind w:firstLine="1081"/>
        <w:rPr>
          <w:rFonts w:hAnsi="標楷體"/>
        </w:rPr>
      </w:pPr>
      <w:r w:rsidRPr="002B25FA">
        <w:rPr>
          <w:rFonts w:hAnsi="標楷體" w:hint="eastAsia"/>
          <w:b/>
          <w:snapToGrid w:val="0"/>
          <w:kern w:val="0"/>
        </w:rPr>
        <w:t>3.　數位學習推動辦公室組織成員未聘足，或尚未訂定學習載具管理規範：</w:t>
      </w:r>
      <w:r w:rsidRPr="002B25FA">
        <w:rPr>
          <w:rFonts w:hAnsi="標楷體" w:hint="eastAsia"/>
        </w:rPr>
        <w:t>精進方案111年國民中小學實施計畫說明五、（四）</w:t>
      </w:r>
      <w:r w:rsidRPr="002B25FA">
        <w:rPr>
          <w:rFonts w:hAnsi="標楷體"/>
        </w:rPr>
        <w:t>1</w:t>
      </w:r>
      <w:r w:rsidRPr="002B25FA">
        <w:rPr>
          <w:rFonts w:hAnsi="標楷體" w:hint="eastAsia"/>
        </w:rPr>
        <w:t>.及2.規定，數位學習推動辦公室組織成員應包含市縣政府跨單位代表、數位學習輔導人力、資訊網路人力、處理數位學習事務（行政）人力、具經驗教師、數位學習專家與學者、教育部委託輔導團隊之計畫主持人或協同主持人等，並定時召開工作會議，每月至少1次為原則；及優先協助學校網路規劃與調校、硬體操作、數位學習平臺使用、安排技術人力入校協助，及資訊軟硬體資安維護等。另五、（六）規定，市縣（學校）應妥適規劃教學軟體及數位內容之購置、分配與管理機制。</w:t>
      </w:r>
      <w:r w:rsidRPr="002B25FA">
        <w:rPr>
          <w:rFonts w:hAnsi="標楷體"/>
        </w:rPr>
        <w:t>經查核有</w:t>
      </w:r>
      <w:r w:rsidRPr="002B25FA">
        <w:rPr>
          <w:rFonts w:hAnsi="標楷體" w:hint="eastAsia"/>
        </w:rPr>
        <w:t>：（1）部分市縣數位學習推動辦公室組織成員尚未依規定聘足</w:t>
      </w:r>
      <w:r w:rsidRPr="002B25FA">
        <w:rPr>
          <w:rFonts w:ascii="新細明體" w:eastAsia="新細明體" w:hAnsi="新細明體" w:hint="eastAsia"/>
        </w:rPr>
        <w:t>，</w:t>
      </w:r>
      <w:r w:rsidRPr="002B25FA">
        <w:rPr>
          <w:rFonts w:hAnsi="標楷體" w:hint="eastAsia"/>
        </w:rPr>
        <w:t>或專業資訊人力不足，人員工作負荷沉重，如臺南市、南投縣</w:t>
      </w:r>
      <w:r w:rsidR="00DB025E" w:rsidRPr="002B25FA">
        <w:rPr>
          <w:rFonts w:hAnsi="標楷體" w:hint="eastAsia"/>
        </w:rPr>
        <w:t>、</w:t>
      </w:r>
      <w:r w:rsidRPr="002B25FA">
        <w:rPr>
          <w:rFonts w:hAnsi="標楷體" w:hint="eastAsia"/>
        </w:rPr>
        <w:t>嘉義縣等3市縣</w:t>
      </w:r>
      <w:r w:rsidRPr="002B25FA">
        <w:rPr>
          <w:rFonts w:ascii="新細明體" w:eastAsia="新細明體" w:hAnsi="新細明體" w:hint="eastAsia"/>
        </w:rPr>
        <w:t>。</w:t>
      </w:r>
      <w:r w:rsidRPr="002B25FA">
        <w:rPr>
          <w:rFonts w:hAnsi="標楷體" w:hint="eastAsia"/>
        </w:rPr>
        <w:t>（2）部分縣未依規定每月召開工作會議，不利及時掌握執行進度，如宜蘭縣、</w:t>
      </w:r>
      <w:r w:rsidRPr="002B25FA">
        <w:rPr>
          <w:rFonts w:hAnsi="標楷體" w:hint="eastAsia"/>
        </w:rPr>
        <w:lastRenderedPageBreak/>
        <w:t>花蓮縣</w:t>
      </w:r>
      <w:r w:rsidR="00DB025E" w:rsidRPr="002B25FA">
        <w:rPr>
          <w:rFonts w:hAnsi="標楷體" w:hint="eastAsia"/>
        </w:rPr>
        <w:t>、</w:t>
      </w:r>
      <w:r w:rsidRPr="002B25FA">
        <w:rPr>
          <w:rFonts w:hAnsi="標楷體" w:hint="eastAsia"/>
        </w:rPr>
        <w:t>臺東縣等3縣</w:t>
      </w:r>
      <w:r w:rsidRPr="002B25FA">
        <w:rPr>
          <w:rFonts w:ascii="新細明體" w:eastAsia="新細明體" w:hAnsi="新細明體" w:hint="eastAsia"/>
        </w:rPr>
        <w:t>。</w:t>
      </w:r>
      <w:r w:rsidRPr="002B25FA">
        <w:rPr>
          <w:rFonts w:hAnsi="標楷體" w:hint="eastAsia"/>
        </w:rPr>
        <w:t>（3）部分市縣配發私校之學習載具逾年餘仍未列帳，或未將財產移撥予實際使用之學校，如臺中市</w:t>
      </w:r>
      <w:r w:rsidR="00DB025E" w:rsidRPr="002B25FA">
        <w:rPr>
          <w:rFonts w:hAnsi="標楷體" w:hint="eastAsia"/>
        </w:rPr>
        <w:t>、</w:t>
      </w:r>
      <w:r w:rsidRPr="002B25FA">
        <w:rPr>
          <w:rFonts w:hAnsi="標楷體" w:hint="eastAsia"/>
        </w:rPr>
        <w:t>高雄市；尚未訂定學習載具使用與借用管理規範、或管理規範與實際未合，如新竹縣、苗栗縣、雲林縣、嘉義市</w:t>
      </w:r>
      <w:r w:rsidR="00DB025E" w:rsidRPr="002B25FA">
        <w:rPr>
          <w:rFonts w:hAnsi="標楷體" w:hint="eastAsia"/>
        </w:rPr>
        <w:t>、</w:t>
      </w:r>
      <w:r w:rsidRPr="002B25FA">
        <w:rPr>
          <w:rFonts w:hAnsi="標楷體" w:hint="eastAsia"/>
        </w:rPr>
        <w:t>屏東縣等5縣市；學習載具之保管及使用登記未盡確實等情事，如高雄市、南投縣、屏東縣</w:t>
      </w:r>
      <w:r w:rsidR="00DB025E" w:rsidRPr="002B25FA">
        <w:rPr>
          <w:rFonts w:hAnsi="標楷體" w:hint="eastAsia"/>
        </w:rPr>
        <w:t>、</w:t>
      </w:r>
      <w:r w:rsidRPr="002B25FA">
        <w:rPr>
          <w:rFonts w:hAnsi="標楷體" w:hint="eastAsia"/>
        </w:rPr>
        <w:t>連江縣等4市縣。</w:t>
      </w:r>
    </w:p>
    <w:p w:rsidR="00101D57" w:rsidRPr="002B25FA" w:rsidRDefault="00101D57" w:rsidP="00381E76">
      <w:pPr>
        <w:pStyle w:val="14"/>
        <w:overflowPunct w:val="0"/>
        <w:snapToGrid w:val="0"/>
        <w:spacing w:line="444" w:lineRule="exact"/>
        <w:ind w:firstLine="1081"/>
        <w:rPr>
          <w:rFonts w:hAnsi="標楷體"/>
        </w:rPr>
      </w:pPr>
      <w:r w:rsidRPr="002B25FA">
        <w:rPr>
          <w:rFonts w:hAnsi="標楷體" w:hint="eastAsia"/>
          <w:b/>
          <w:snapToGrid w:val="0"/>
          <w:kern w:val="0"/>
        </w:rPr>
        <w:t>4.　學習成效評估缺乏具體量化指標，運用科技輔助課後學習扶助比率偏低：</w:t>
      </w:r>
      <w:r w:rsidRPr="002B25FA">
        <w:rPr>
          <w:rFonts w:hAnsi="標楷體" w:hint="eastAsia"/>
        </w:rPr>
        <w:t>精進方案111年國民中小學實施計畫說明五、（四）2</w:t>
      </w:r>
      <w:r w:rsidRPr="002B25FA">
        <w:rPr>
          <w:rFonts w:hAnsi="標楷體"/>
        </w:rPr>
        <w:t>.</w:t>
      </w:r>
      <w:r w:rsidRPr="002B25FA">
        <w:rPr>
          <w:rFonts w:hAnsi="標楷體" w:hint="eastAsia"/>
        </w:rPr>
        <w:t>（3）及（5）規定，市縣</w:t>
      </w:r>
      <w:r w:rsidR="00B43A08">
        <w:rPr>
          <w:rFonts w:hAnsi="標楷體" w:hint="eastAsia"/>
        </w:rPr>
        <w:t>政府需規劃數位學習成效評估機制，協助學校了解學生學習成效之改善；數位學習推動辦公室協助</w:t>
      </w:r>
      <w:r w:rsidRPr="002B25FA">
        <w:rPr>
          <w:rFonts w:hAnsi="標楷體" w:hint="eastAsia"/>
        </w:rPr>
        <w:t>教育部推動學生自攜載具到校上課學習（Bring Your Own Device</w:t>
      </w:r>
      <w:r w:rsidR="00DB025E">
        <w:rPr>
          <w:rFonts w:hAnsi="標楷體"/>
        </w:rPr>
        <w:t xml:space="preserve">, </w:t>
      </w:r>
      <w:r w:rsidRPr="002B25FA">
        <w:rPr>
          <w:rFonts w:hAnsi="標楷體" w:hint="eastAsia"/>
        </w:rPr>
        <w:t>BYOD）、學生攜帶載具回家學習（Take</w:t>
      </w:r>
      <w:r w:rsidR="005D59D3">
        <w:rPr>
          <w:rFonts w:hAnsi="標楷體" w:hint="eastAsia"/>
          <w:bCs w:val="0"/>
        </w:rPr>
        <w:t>－</w:t>
      </w:r>
      <w:r w:rsidRPr="002B25FA">
        <w:rPr>
          <w:rFonts w:hAnsi="標楷體" w:hint="eastAsia"/>
        </w:rPr>
        <w:t>Home Student Device</w:t>
      </w:r>
      <w:r w:rsidR="00DB025E">
        <w:rPr>
          <w:rFonts w:hAnsi="標楷體"/>
        </w:rPr>
        <w:t xml:space="preserve">, </w:t>
      </w:r>
      <w:r w:rsidRPr="002B25FA">
        <w:rPr>
          <w:rFonts w:hAnsi="標楷體" w:hint="eastAsia"/>
        </w:rPr>
        <w:t>THSD</w:t>
      </w:r>
      <w:r w:rsidRPr="002B25FA">
        <w:rPr>
          <w:rFonts w:hAnsi="標楷體"/>
        </w:rPr>
        <w:t>）</w:t>
      </w:r>
      <w:r w:rsidRPr="002B25FA">
        <w:rPr>
          <w:rFonts w:hAnsi="標楷體" w:hint="eastAsia"/>
        </w:rPr>
        <w:t>、學習扶助等相關計畫。精進方案112年中小學實施計畫說明伍、三、（七）及（八）規定，數位學習推動辦公室應綜整市縣數位學習推動工作，包括督導規劃數位學習成效評估機制，協助學校了解學生學習成效是否改善，運用科技輔助於學習落後學生課後扶助等。</w:t>
      </w:r>
      <w:r w:rsidRPr="002B25FA">
        <w:rPr>
          <w:rFonts w:hAnsi="標楷體"/>
        </w:rPr>
        <w:t>經查核有</w:t>
      </w:r>
      <w:r w:rsidRPr="002B25FA">
        <w:rPr>
          <w:rFonts w:hAnsi="標楷體" w:hint="eastAsia"/>
        </w:rPr>
        <w:t>：（1）部分市縣數位學習成效評估尚乏具體量化績效指標，或所訂指標無法評估學習成效或未與精進方案目標結合，不利掌握計畫推動成效，如桃園市</w:t>
      </w:r>
      <w:r w:rsidRPr="002B25FA">
        <w:rPr>
          <w:rFonts w:hAnsi="標楷體"/>
        </w:rPr>
        <w:t>、</w:t>
      </w:r>
      <w:r w:rsidRPr="002B25FA">
        <w:rPr>
          <w:rFonts w:hAnsi="標楷體" w:hint="eastAsia"/>
        </w:rPr>
        <w:t>雲林縣</w:t>
      </w:r>
      <w:r w:rsidR="00DB025E" w:rsidRPr="002B25FA">
        <w:rPr>
          <w:rFonts w:hAnsi="標楷體" w:hint="eastAsia"/>
        </w:rPr>
        <w:t>、</w:t>
      </w:r>
      <w:r w:rsidRPr="002B25FA">
        <w:rPr>
          <w:rFonts w:hAnsi="標楷體" w:hint="eastAsia"/>
        </w:rPr>
        <w:t>嘉義市等3市縣</w:t>
      </w:r>
      <w:r w:rsidRPr="002B25FA">
        <w:rPr>
          <w:rFonts w:ascii="新細明體" w:eastAsia="新細明體" w:hAnsi="新細明體" w:hint="eastAsia"/>
        </w:rPr>
        <w:t>。</w:t>
      </w:r>
      <w:r w:rsidRPr="002B25FA">
        <w:rPr>
          <w:rFonts w:hAnsi="標楷體" w:hint="eastAsia"/>
        </w:rPr>
        <w:t>（2）部分市縣運用數位學習工具幫助提升學習成效之目標值尚未達成，如宜蘭縣、新竹市、南投縣、雲林縣、屏東縣</w:t>
      </w:r>
      <w:r w:rsidR="00DB025E" w:rsidRPr="002B25FA">
        <w:rPr>
          <w:rFonts w:hAnsi="標楷體" w:hint="eastAsia"/>
        </w:rPr>
        <w:t>、</w:t>
      </w:r>
      <w:r w:rsidRPr="002B25FA">
        <w:rPr>
          <w:rFonts w:hAnsi="標楷體" w:hint="eastAsia"/>
        </w:rPr>
        <w:t>金門縣等6縣市；運用科技輔助課後學習扶助比率或參與BYOD及THSD計畫之校數偏低等，如桃園市、臺中市、臺南市、宜蘭縣、新竹市、苗栗縣、彰化縣、屏東縣</w:t>
      </w:r>
      <w:r w:rsidR="00DB025E" w:rsidRPr="002B25FA">
        <w:rPr>
          <w:rFonts w:hAnsi="標楷體" w:hint="eastAsia"/>
        </w:rPr>
        <w:t>、</w:t>
      </w:r>
      <w:r w:rsidRPr="002B25FA">
        <w:rPr>
          <w:rFonts w:hAnsi="標楷體" w:hint="eastAsia"/>
        </w:rPr>
        <w:t>花蓮縣等9市縣。</w:t>
      </w:r>
    </w:p>
    <w:p w:rsidR="00101D57" w:rsidRPr="002B25FA" w:rsidRDefault="00101D57" w:rsidP="00381E76">
      <w:pPr>
        <w:pStyle w:val="14"/>
        <w:overflowPunct w:val="0"/>
        <w:snapToGrid w:val="0"/>
        <w:spacing w:line="444" w:lineRule="exact"/>
        <w:ind w:firstLine="1081"/>
        <w:rPr>
          <w:rFonts w:hAnsi="標楷體"/>
        </w:rPr>
      </w:pPr>
      <w:r w:rsidRPr="002B25FA">
        <w:rPr>
          <w:rFonts w:hAnsi="標楷體" w:hint="eastAsia"/>
          <w:b/>
          <w:snapToGrid w:val="0"/>
          <w:kern w:val="0"/>
        </w:rPr>
        <w:t>5.　教師增能課程培訓比率未達目標值，未辦理公開觀議課程：</w:t>
      </w:r>
      <w:r w:rsidRPr="002B25FA">
        <w:rPr>
          <w:rFonts w:hAnsi="標楷體" w:hint="eastAsia"/>
        </w:rPr>
        <w:t>精進方案112年中小學實施計畫說明伍、三、（二）及（三）規定，數位學習推動辦公室應督導每校每年至少辦理1場數位學習模式之公開觀議課，</w:t>
      </w:r>
      <w:r w:rsidRPr="002B25FA">
        <w:rPr>
          <w:rFonts w:hAnsi="標楷體" w:hint="eastAsia"/>
          <w:spacing w:val="-2"/>
        </w:rPr>
        <w:t>於自主學習節辦理之場次至少為市縣政府所轄中小學總校數5％</w:t>
      </w:r>
      <w:r w:rsidRPr="002B25FA">
        <w:rPr>
          <w:rFonts w:hAnsi="標楷體" w:hint="eastAsia"/>
        </w:rPr>
        <w:t>；在辦理教師增能方面，每校112年累計培訓編制內教師數至少達編制教師總數82％等。</w:t>
      </w:r>
      <w:r w:rsidRPr="002B25FA">
        <w:rPr>
          <w:rFonts w:hAnsi="標楷體"/>
        </w:rPr>
        <w:t>經查核有</w:t>
      </w:r>
      <w:r w:rsidRPr="002B25FA">
        <w:rPr>
          <w:rFonts w:hAnsi="標楷體" w:hint="eastAsia"/>
        </w:rPr>
        <w:t>：部分市縣教師基本數位教學及數位素養相關課程培訓比率未達目標值，或未控管編制內教師培訓情形，如桃園市、高雄市、宜蘭縣、新竹市、雲林縣、嘉義縣、屏東縣</w:t>
      </w:r>
      <w:r w:rsidR="00DB025E" w:rsidRPr="002B25FA">
        <w:rPr>
          <w:rFonts w:hAnsi="標楷體" w:hint="eastAsia"/>
        </w:rPr>
        <w:t>、</w:t>
      </w:r>
      <w:r w:rsidRPr="002B25FA">
        <w:rPr>
          <w:rFonts w:hAnsi="標楷體" w:hint="eastAsia"/>
        </w:rPr>
        <w:t>金門縣等8市縣；部分學校學習載具之開機率低於平均值，有待提升教師運用數位工具融入課程之意願及能力，如桃園市</w:t>
      </w:r>
      <w:r w:rsidR="00DB025E" w:rsidRPr="002B25FA">
        <w:rPr>
          <w:rFonts w:hAnsi="標楷體" w:hint="eastAsia"/>
        </w:rPr>
        <w:t>、</w:t>
      </w:r>
      <w:r w:rsidRPr="002B25FA">
        <w:rPr>
          <w:rFonts w:hAnsi="標楷體" w:hint="eastAsia"/>
        </w:rPr>
        <w:t>澎湖縣；部分學校尚未辦理公開觀議課程，如高雄市、新竹縣、彰化縣、屏東縣</w:t>
      </w:r>
      <w:r w:rsidR="00DB025E" w:rsidRPr="002B25FA">
        <w:rPr>
          <w:rFonts w:hAnsi="標楷體" w:hint="eastAsia"/>
        </w:rPr>
        <w:t>、</w:t>
      </w:r>
      <w:r w:rsidRPr="002B25FA">
        <w:rPr>
          <w:rFonts w:hAnsi="標楷體" w:hint="eastAsia"/>
        </w:rPr>
        <w:t>花蓮縣等5市縣。</w:t>
      </w:r>
    </w:p>
    <w:p w:rsidR="00101D57" w:rsidRPr="002B25FA" w:rsidRDefault="00101D57" w:rsidP="00381E76">
      <w:pPr>
        <w:pStyle w:val="a8"/>
        <w:overflowPunct w:val="0"/>
        <w:snapToGrid w:val="0"/>
        <w:spacing w:line="444" w:lineRule="exact"/>
        <w:ind w:firstLine="480"/>
        <w:rPr>
          <w:rFonts w:hAnsi="標楷體"/>
        </w:rPr>
      </w:pPr>
      <w:r w:rsidRPr="002B25FA">
        <w:rPr>
          <w:rFonts w:hAnsi="標楷體" w:hint="eastAsia"/>
        </w:rPr>
        <w:t>以上事項，業經本部各地方審計處室函請轄審市縣政府妥適處理或檢討改善，並經本部函請教育部作為業務督導考核之參考。</w:t>
      </w:r>
    </w:p>
    <w:p w:rsidR="00EC4941" w:rsidRPr="002B25FA" w:rsidRDefault="00EC4941" w:rsidP="006970C1">
      <w:pPr>
        <w:pStyle w:val="2"/>
        <w:keepNext w:val="0"/>
        <w:kinsoku w:val="0"/>
        <w:overflowPunct w:val="0"/>
        <w:spacing w:beforeLines="50" w:before="180" w:line="460" w:lineRule="exact"/>
        <w:ind w:firstLineChars="200" w:firstLine="561"/>
        <w:rPr>
          <w:rFonts w:hAnsi="標楷體" w:cs="細明體"/>
          <w:b/>
          <w:kern w:val="0"/>
          <w:sz w:val="28"/>
          <w:szCs w:val="19"/>
        </w:rPr>
      </w:pPr>
      <w:r w:rsidRPr="002B25FA">
        <w:rPr>
          <w:rFonts w:hint="eastAsia"/>
          <w:b/>
          <w:bCs/>
          <w:sz w:val="28"/>
          <w:szCs w:val="28"/>
        </w:rPr>
        <w:t>（</w:t>
      </w:r>
      <w:r w:rsidRPr="002B25FA">
        <w:rPr>
          <w:rFonts w:hint="eastAsia"/>
          <w:b/>
          <w:bCs/>
          <w:sz w:val="28"/>
          <w:szCs w:val="28"/>
          <w:lang w:eastAsia="zh-TW"/>
        </w:rPr>
        <w:t>五</w:t>
      </w:r>
      <w:r w:rsidRPr="002B25FA">
        <w:rPr>
          <w:rFonts w:hint="eastAsia"/>
          <w:b/>
          <w:bCs/>
          <w:sz w:val="28"/>
          <w:szCs w:val="28"/>
        </w:rPr>
        <w:t>）</w:t>
      </w:r>
      <w:r w:rsidR="00DB025E">
        <w:rPr>
          <w:rFonts w:hint="eastAsia"/>
          <w:b/>
          <w:bCs/>
          <w:sz w:val="28"/>
          <w:szCs w:val="28"/>
          <w:lang w:eastAsia="zh-TW"/>
        </w:rPr>
        <w:t xml:space="preserve">　</w:t>
      </w:r>
      <w:proofErr w:type="spellStart"/>
      <w:r w:rsidRPr="002B25FA">
        <w:rPr>
          <w:rFonts w:hAnsi="標楷體" w:cs="新細明體" w:hint="eastAsia"/>
          <w:b/>
          <w:sz w:val="28"/>
          <w:szCs w:val="28"/>
        </w:rPr>
        <w:t>政府</w:t>
      </w:r>
      <w:r w:rsidRPr="002B25FA">
        <w:rPr>
          <w:rFonts w:hAnsi="標楷體" w:cs="新細明體"/>
          <w:b/>
          <w:sz w:val="28"/>
          <w:szCs w:val="28"/>
        </w:rPr>
        <w:t>為完善整體交通環境</w:t>
      </w:r>
      <w:r w:rsidRPr="002B25FA">
        <w:rPr>
          <w:rFonts w:hAnsi="標楷體" w:cs="細明體"/>
          <w:b/>
          <w:kern w:val="0"/>
          <w:sz w:val="28"/>
          <w:szCs w:val="19"/>
        </w:rPr>
        <w:t>，</w:t>
      </w:r>
      <w:r w:rsidRPr="002B25FA">
        <w:rPr>
          <w:rFonts w:hAnsi="標楷體" w:cs="細明體" w:hint="eastAsia"/>
          <w:b/>
          <w:kern w:val="0"/>
          <w:sz w:val="28"/>
          <w:szCs w:val="19"/>
        </w:rPr>
        <w:t>持續</w:t>
      </w:r>
      <w:r w:rsidRPr="002B25FA">
        <w:rPr>
          <w:rFonts w:hAnsi="標楷體" w:cs="細明體"/>
          <w:b/>
          <w:kern w:val="0"/>
          <w:sz w:val="28"/>
          <w:szCs w:val="19"/>
        </w:rPr>
        <w:t>推動智慧運輸系統發展建設計畫，惟部分市縣</w:t>
      </w:r>
      <w:r w:rsidRPr="002B25FA">
        <w:rPr>
          <w:rFonts w:hAnsi="標楷體" w:cs="細明體" w:hint="eastAsia"/>
          <w:b/>
          <w:kern w:val="0"/>
          <w:sz w:val="28"/>
          <w:szCs w:val="19"/>
          <w:lang w:eastAsia="zh-TW"/>
        </w:rPr>
        <w:t>執行進度控管未盡完善，或重要</w:t>
      </w:r>
      <w:r w:rsidRPr="002B25FA">
        <w:rPr>
          <w:rFonts w:hAnsi="標楷體" w:cs="細明體"/>
          <w:b/>
          <w:kern w:val="0"/>
          <w:sz w:val="28"/>
          <w:szCs w:val="19"/>
        </w:rPr>
        <w:t>路口號</w:t>
      </w:r>
      <w:proofErr w:type="gramStart"/>
      <w:r w:rsidRPr="002B25FA">
        <w:rPr>
          <w:rFonts w:hAnsi="標楷體" w:cs="細明體"/>
          <w:b/>
          <w:kern w:val="0"/>
          <w:sz w:val="28"/>
          <w:szCs w:val="19"/>
        </w:rPr>
        <w:t>誌</w:t>
      </w:r>
      <w:proofErr w:type="gramEnd"/>
      <w:r w:rsidRPr="002B25FA">
        <w:rPr>
          <w:rFonts w:hAnsi="標楷體" w:cs="細明體"/>
          <w:b/>
          <w:kern w:val="0"/>
          <w:sz w:val="28"/>
          <w:szCs w:val="19"/>
        </w:rPr>
        <w:t>未與交通控制中心連線，或設備損壞未及時修復</w:t>
      </w:r>
      <w:r w:rsidRPr="002B25FA">
        <w:rPr>
          <w:rFonts w:hAnsi="標楷體" w:cs="細明體" w:hint="eastAsia"/>
          <w:b/>
          <w:kern w:val="0"/>
          <w:sz w:val="28"/>
          <w:szCs w:val="19"/>
          <w:lang w:eastAsia="zh-TW"/>
        </w:rPr>
        <w:t>與使用管理欠佳，</w:t>
      </w:r>
      <w:r w:rsidR="00CA0402">
        <w:rPr>
          <w:rFonts w:hAnsi="標楷體" w:cs="細明體" w:hint="eastAsia"/>
          <w:b/>
          <w:kern w:val="0"/>
          <w:sz w:val="28"/>
          <w:szCs w:val="19"/>
          <w:lang w:eastAsia="zh-TW"/>
        </w:rPr>
        <w:t>允宜</w:t>
      </w:r>
      <w:proofErr w:type="gramStart"/>
      <w:r w:rsidRPr="002B25FA">
        <w:rPr>
          <w:rFonts w:hAnsi="標楷體" w:cs="細明體"/>
          <w:b/>
          <w:kern w:val="0"/>
          <w:sz w:val="28"/>
          <w:szCs w:val="19"/>
        </w:rPr>
        <w:t>研</w:t>
      </w:r>
      <w:proofErr w:type="gramEnd"/>
      <w:r w:rsidRPr="002B25FA">
        <w:rPr>
          <w:rFonts w:hAnsi="標楷體" w:cs="細明體"/>
          <w:b/>
          <w:kern w:val="0"/>
          <w:sz w:val="28"/>
          <w:szCs w:val="19"/>
        </w:rPr>
        <w:t>謀改善，以提升計畫執行成效</w:t>
      </w:r>
      <w:proofErr w:type="spellEnd"/>
      <w:r w:rsidRPr="002B25FA">
        <w:rPr>
          <w:rFonts w:hAnsi="標楷體" w:cs="細明體"/>
          <w:b/>
          <w:kern w:val="0"/>
          <w:sz w:val="28"/>
          <w:szCs w:val="19"/>
        </w:rPr>
        <w:t>。</w:t>
      </w:r>
    </w:p>
    <w:p w:rsidR="00EC4941" w:rsidRPr="00770F9A" w:rsidRDefault="00EC4941" w:rsidP="00E51106">
      <w:pPr>
        <w:overflowPunct w:val="0"/>
        <w:spacing w:beforeLines="20" w:before="72" w:afterLines="20" w:after="72" w:line="450" w:lineRule="exact"/>
        <w:ind w:firstLineChars="200" w:firstLine="480"/>
        <w:jc w:val="both"/>
        <w:rPr>
          <w:rFonts w:ascii="標楷體" w:eastAsia="標楷體" w:hAnsi="標楷體"/>
          <w:szCs w:val="32"/>
        </w:rPr>
      </w:pPr>
      <w:r w:rsidRPr="00770F9A">
        <w:rPr>
          <w:rFonts w:asciiTheme="minorHAnsi" w:eastAsiaTheme="minorEastAsia" w:hAnsi="標楷體" w:cstheme="minorBidi"/>
          <w:bCs/>
          <w:noProof/>
          <w:szCs w:val="22"/>
        </w:rPr>
        <w:lastRenderedPageBreak/>
        <mc:AlternateContent>
          <mc:Choice Requires="wps">
            <w:drawing>
              <wp:anchor distT="0" distB="0" distL="114300" distR="114300" simplePos="0" relativeHeight="251795456" behindDoc="0" locked="0" layoutInCell="1" allowOverlap="1" wp14:anchorId="700D94E7" wp14:editId="541662A5">
                <wp:simplePos x="0" y="0"/>
                <wp:positionH relativeFrom="margin">
                  <wp:posOffset>2161540</wp:posOffset>
                </wp:positionH>
                <wp:positionV relativeFrom="paragraph">
                  <wp:posOffset>1753870</wp:posOffset>
                </wp:positionV>
                <wp:extent cx="4241800" cy="2503805"/>
                <wp:effectExtent l="0" t="0" r="6350" b="0"/>
                <wp:wrapSquare wrapText="bothSides"/>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2503805"/>
                        </a:xfrm>
                        <a:prstGeom prst="rect">
                          <a:avLst/>
                        </a:prstGeom>
                        <a:solidFill>
                          <a:srgbClr val="FFFFFF"/>
                        </a:solidFill>
                        <a:ln w="9525">
                          <a:noFill/>
                          <a:miter lim="800000"/>
                          <a:headEnd/>
                          <a:tailEnd/>
                        </a:ln>
                      </wps:spPr>
                      <wps:txbx>
                        <w:txbxContent>
                          <w:p w:rsidR="007706F9" w:rsidRPr="00DA3247" w:rsidRDefault="007706F9" w:rsidP="00EE75C5">
                            <w:pPr>
                              <w:spacing w:line="300" w:lineRule="exact"/>
                              <w:ind w:left="644" w:hangingChars="268" w:hanging="644"/>
                              <w:rPr>
                                <w:rFonts w:ascii="標楷體" w:eastAsia="標楷體" w:hAnsi="標楷體"/>
                                <w:b/>
                              </w:rPr>
                            </w:pPr>
                            <w:r w:rsidRPr="00DA3247">
                              <w:rPr>
                                <w:rFonts w:ascii="標楷體" w:eastAsia="標楷體" w:hAnsi="標楷體" w:hint="eastAsia"/>
                                <w:b/>
                              </w:rPr>
                              <w:t>表</w:t>
                            </w:r>
                            <w:r>
                              <w:rPr>
                                <w:rFonts w:ascii="標楷體" w:eastAsia="標楷體" w:hAnsi="標楷體"/>
                                <w:b/>
                              </w:rPr>
                              <w:t>6</w:t>
                            </w:r>
                            <w:r>
                              <w:rPr>
                                <w:rFonts w:ascii="標楷體" w:eastAsia="標楷體" w:hAnsi="標楷體" w:hint="eastAsia"/>
                                <w:b/>
                              </w:rPr>
                              <w:t xml:space="preserve">　</w:t>
                            </w:r>
                            <w:r w:rsidRPr="00057BB4">
                              <w:rPr>
                                <w:rFonts w:ascii="標楷體" w:eastAsia="標楷體" w:hAnsi="標楷體"/>
                                <w:b/>
                              </w:rPr>
                              <w:t>110至</w:t>
                            </w:r>
                            <w:r w:rsidRPr="00057BB4">
                              <w:rPr>
                                <w:rFonts w:ascii="標楷體" w:eastAsia="標楷體" w:hAnsi="標楷體" w:hint="eastAsia"/>
                                <w:b/>
                              </w:rPr>
                              <w:t>1</w:t>
                            </w:r>
                            <w:r w:rsidRPr="00057BB4">
                              <w:rPr>
                                <w:rFonts w:ascii="標楷體" w:eastAsia="標楷體" w:hAnsi="標楷體"/>
                                <w:b/>
                              </w:rPr>
                              <w:t>12年</w:t>
                            </w:r>
                            <w:r w:rsidRPr="00057BB4">
                              <w:rPr>
                                <w:rFonts w:ascii="標楷體" w:eastAsia="標楷體" w:hAnsi="標楷體" w:hint="eastAsia"/>
                                <w:b/>
                              </w:rPr>
                              <w:t>度</w:t>
                            </w:r>
                            <w:r w:rsidRPr="00057BB4">
                              <w:rPr>
                                <w:rFonts w:ascii="標楷體" w:eastAsia="標楷體" w:hAnsi="標楷體"/>
                                <w:b/>
                              </w:rPr>
                              <w:t>各市縣政府推動</w:t>
                            </w:r>
                            <w:r w:rsidRPr="00057BB4">
                              <w:rPr>
                                <w:rFonts w:ascii="標楷體" w:eastAsia="標楷體" w:hAnsi="標楷體" w:hint="eastAsia"/>
                                <w:b/>
                              </w:rPr>
                              <w:t>智慧運輸系統</w:t>
                            </w:r>
                            <w:r w:rsidRPr="00057BB4">
                              <w:rPr>
                                <w:rFonts w:ascii="標楷體" w:eastAsia="標楷體" w:hAnsi="標楷體"/>
                                <w:b/>
                              </w:rPr>
                              <w:t>發展</w:t>
                            </w:r>
                            <w:r w:rsidRPr="00057BB4">
                              <w:rPr>
                                <w:rFonts w:ascii="標楷體" w:eastAsia="標楷體" w:hAnsi="標楷體" w:hint="eastAsia"/>
                                <w:b/>
                              </w:rPr>
                              <w:t>建設計畫</w:t>
                            </w:r>
                            <w:r w:rsidRPr="00057BB4">
                              <w:rPr>
                                <w:rFonts w:ascii="標楷體" w:eastAsia="標楷體" w:hAnsi="標楷體"/>
                                <w:b/>
                              </w:rPr>
                              <w:t>執行情形</w:t>
                            </w:r>
                          </w:p>
                          <w:p w:rsidR="007706F9" w:rsidRDefault="007706F9" w:rsidP="00EC4941">
                            <w:pPr>
                              <w:wordWrap w:val="0"/>
                              <w:spacing w:line="240" w:lineRule="exact"/>
                              <w:jc w:val="right"/>
                              <w:rPr>
                                <w:rFonts w:eastAsia="標楷體"/>
                                <w:spacing w:val="-10"/>
                                <w:sz w:val="20"/>
                                <w:szCs w:val="20"/>
                              </w:rPr>
                            </w:pPr>
                            <w:r>
                              <w:rPr>
                                <w:rFonts w:eastAsia="標楷體" w:cs="新細明體" w:hint="eastAsia"/>
                                <w:kern w:val="0"/>
                                <w:sz w:val="20"/>
                                <w:szCs w:val="20"/>
                              </w:rPr>
                              <w:t>單位：案</w:t>
                            </w:r>
                            <w:r w:rsidRPr="009666C4">
                              <w:rPr>
                                <w:rFonts w:eastAsia="標楷體" w:cs="新細明體" w:hint="eastAsia"/>
                                <w:kern w:val="0"/>
                                <w:sz w:val="20"/>
                                <w:szCs w:val="20"/>
                              </w:rPr>
                              <w:t>、新臺幣</w:t>
                            </w:r>
                            <w:r>
                              <w:rPr>
                                <w:rFonts w:eastAsia="標楷體" w:cs="新細明體" w:hint="eastAsia"/>
                                <w:kern w:val="0"/>
                                <w:sz w:val="20"/>
                                <w:szCs w:val="20"/>
                              </w:rPr>
                              <w:t>千</w:t>
                            </w:r>
                            <w:r w:rsidRPr="009666C4">
                              <w:rPr>
                                <w:rFonts w:eastAsia="標楷體" w:cs="新細明體" w:hint="eastAsia"/>
                                <w:kern w:val="0"/>
                                <w:sz w:val="20"/>
                                <w:szCs w:val="20"/>
                              </w:rPr>
                              <w:t>元</w:t>
                            </w:r>
                          </w:p>
                          <w:tbl>
                            <w:tblPr>
                              <w:tblW w:w="6346" w:type="dxa"/>
                              <w:tblInd w:w="28" w:type="dxa"/>
                              <w:tblCellMar>
                                <w:left w:w="28" w:type="dxa"/>
                                <w:right w:w="28" w:type="dxa"/>
                              </w:tblCellMar>
                              <w:tblLook w:val="04A0" w:firstRow="1" w:lastRow="0" w:firstColumn="1" w:lastColumn="0" w:noHBand="0" w:noVBand="1"/>
                            </w:tblPr>
                            <w:tblGrid>
                              <w:gridCol w:w="1527"/>
                              <w:gridCol w:w="708"/>
                              <w:gridCol w:w="993"/>
                              <w:gridCol w:w="992"/>
                              <w:gridCol w:w="992"/>
                              <w:gridCol w:w="1134"/>
                            </w:tblGrid>
                            <w:tr w:rsidR="007706F9" w:rsidRPr="009A4FA0" w:rsidTr="006D26BF">
                              <w:trPr>
                                <w:trHeight w:val="94"/>
                              </w:trPr>
                              <w:tc>
                                <w:tcPr>
                                  <w:tcW w:w="1527" w:type="dxa"/>
                                  <w:vMerge w:val="restart"/>
                                  <w:tcBorders>
                                    <w:top w:val="single" w:sz="4" w:space="0" w:color="auto"/>
                                    <w:left w:val="single" w:sz="4" w:space="0" w:color="auto"/>
                                    <w:right w:val="single" w:sz="4" w:space="0" w:color="auto"/>
                                  </w:tcBorders>
                                  <w:shd w:val="clear" w:color="auto" w:fill="auto"/>
                                  <w:noWrap/>
                                  <w:vAlign w:val="center"/>
                                  <w:hideMark/>
                                </w:tcPr>
                                <w:p w:rsidR="007706F9" w:rsidRPr="009666C4" w:rsidRDefault="007706F9" w:rsidP="006C4E8D">
                                  <w:pPr>
                                    <w:widowControl/>
                                    <w:spacing w:line="240" w:lineRule="exact"/>
                                    <w:jc w:val="center"/>
                                    <w:rPr>
                                      <w:rFonts w:eastAsia="標楷體" w:cs="新細明體"/>
                                      <w:kern w:val="0"/>
                                      <w:sz w:val="20"/>
                                      <w:szCs w:val="20"/>
                                    </w:rPr>
                                  </w:pPr>
                                  <w:r>
                                    <w:rPr>
                                      <w:rFonts w:eastAsia="標楷體" w:cs="新細明體" w:hint="eastAsia"/>
                                      <w:kern w:val="0"/>
                                      <w:sz w:val="20"/>
                                      <w:szCs w:val="20"/>
                                    </w:rPr>
                                    <w:t>工作</w:t>
                                  </w:r>
                                  <w:r w:rsidRPr="009666C4">
                                    <w:rPr>
                                      <w:rFonts w:eastAsia="標楷體" w:cs="新細明體" w:hint="eastAsia"/>
                                      <w:kern w:val="0"/>
                                      <w:sz w:val="20"/>
                                      <w:szCs w:val="20"/>
                                    </w:rPr>
                                    <w:t>項目</w:t>
                                  </w:r>
                                </w:p>
                              </w:tc>
                              <w:tc>
                                <w:tcPr>
                                  <w:tcW w:w="708" w:type="dxa"/>
                                  <w:vMerge w:val="restart"/>
                                  <w:tcBorders>
                                    <w:top w:val="single" w:sz="4" w:space="0" w:color="auto"/>
                                    <w:left w:val="nil"/>
                                    <w:right w:val="single" w:sz="4" w:space="0" w:color="auto"/>
                                  </w:tcBorders>
                                  <w:shd w:val="clear" w:color="auto" w:fill="auto"/>
                                  <w:vAlign w:val="center"/>
                                </w:tcPr>
                                <w:p w:rsidR="007706F9" w:rsidRDefault="007706F9" w:rsidP="006C4E8D">
                                  <w:pPr>
                                    <w:widowControl/>
                                    <w:spacing w:line="240" w:lineRule="exact"/>
                                    <w:jc w:val="center"/>
                                    <w:rPr>
                                      <w:rFonts w:eastAsia="標楷體" w:cs="新細明體"/>
                                      <w:kern w:val="0"/>
                                      <w:sz w:val="20"/>
                                      <w:szCs w:val="20"/>
                                    </w:rPr>
                                  </w:pPr>
                                  <w:r w:rsidRPr="009666C4">
                                    <w:rPr>
                                      <w:rFonts w:eastAsia="標楷體" w:cs="新細明體" w:hint="eastAsia"/>
                                      <w:kern w:val="0"/>
                                      <w:sz w:val="20"/>
                                      <w:szCs w:val="20"/>
                                    </w:rPr>
                                    <w:t>補助</w:t>
                                  </w:r>
                                </w:p>
                                <w:p w:rsidR="007706F9" w:rsidRPr="009666C4" w:rsidRDefault="007706F9" w:rsidP="006C4E8D">
                                  <w:pPr>
                                    <w:widowControl/>
                                    <w:spacing w:line="240" w:lineRule="exact"/>
                                    <w:jc w:val="center"/>
                                    <w:rPr>
                                      <w:rFonts w:eastAsia="標楷體" w:cs="新細明體"/>
                                      <w:kern w:val="0"/>
                                      <w:sz w:val="20"/>
                                      <w:szCs w:val="20"/>
                                    </w:rPr>
                                  </w:pPr>
                                  <w:r>
                                    <w:rPr>
                                      <w:rFonts w:eastAsia="標楷體" w:cs="新細明體" w:hint="eastAsia"/>
                                      <w:kern w:val="0"/>
                                      <w:sz w:val="20"/>
                                      <w:szCs w:val="20"/>
                                    </w:rPr>
                                    <w:t>案數</w:t>
                                  </w:r>
                                </w:p>
                              </w:tc>
                              <w:tc>
                                <w:tcPr>
                                  <w:tcW w:w="993" w:type="dxa"/>
                                  <w:vMerge w:val="restart"/>
                                  <w:tcBorders>
                                    <w:top w:val="single" w:sz="4" w:space="0" w:color="auto"/>
                                    <w:left w:val="nil"/>
                                  </w:tcBorders>
                                  <w:shd w:val="clear" w:color="auto" w:fill="auto"/>
                                  <w:vAlign w:val="center"/>
                                </w:tcPr>
                                <w:p w:rsidR="007706F9" w:rsidRPr="009A4FA0" w:rsidRDefault="007706F9" w:rsidP="006C4E8D">
                                  <w:pPr>
                                    <w:widowControl/>
                                    <w:snapToGrid w:val="0"/>
                                    <w:jc w:val="center"/>
                                    <w:rPr>
                                      <w:rFonts w:ascii="標楷體" w:eastAsia="標楷體" w:hAnsi="標楷體"/>
                                      <w:kern w:val="0"/>
                                      <w:sz w:val="20"/>
                                      <w:szCs w:val="20"/>
                                    </w:rPr>
                                  </w:pPr>
                                  <w:r w:rsidRPr="009666C4">
                                    <w:rPr>
                                      <w:rFonts w:eastAsia="標楷體" w:cs="新細明體" w:hint="eastAsia"/>
                                      <w:kern w:val="0"/>
                                      <w:sz w:val="20"/>
                                      <w:szCs w:val="20"/>
                                    </w:rPr>
                                    <w:t>預算數</w:t>
                                  </w:r>
                                </w:p>
                              </w:tc>
                              <w:tc>
                                <w:tcPr>
                                  <w:tcW w:w="1984" w:type="dxa"/>
                                  <w:gridSpan w:val="2"/>
                                  <w:tcBorders>
                                    <w:top w:val="single" w:sz="4" w:space="0" w:color="auto"/>
                                    <w:bottom w:val="single" w:sz="4" w:space="0" w:color="auto"/>
                                    <w:right w:val="single" w:sz="4" w:space="0" w:color="auto"/>
                                  </w:tcBorders>
                                  <w:shd w:val="clear" w:color="auto" w:fill="auto"/>
                                  <w:vAlign w:val="center"/>
                                </w:tcPr>
                                <w:p w:rsidR="007706F9" w:rsidRPr="009A4FA0" w:rsidRDefault="007706F9" w:rsidP="006C4E8D">
                                  <w:pPr>
                                    <w:overflowPunct w:val="0"/>
                                    <w:autoSpaceDE w:val="0"/>
                                    <w:autoSpaceDN w:val="0"/>
                                    <w:adjustRightInd w:val="0"/>
                                    <w:snapToGrid w:val="0"/>
                                    <w:spacing w:line="280" w:lineRule="exact"/>
                                    <w:jc w:val="center"/>
                                    <w:rPr>
                                      <w:rFonts w:ascii="標楷體" w:eastAsia="標楷體" w:hAnsi="標楷體"/>
                                      <w:kern w:val="0"/>
                                      <w:sz w:val="20"/>
                                      <w:szCs w:val="20"/>
                                    </w:rPr>
                                  </w:pPr>
                                </w:p>
                              </w:tc>
                              <w:tc>
                                <w:tcPr>
                                  <w:tcW w:w="1134" w:type="dxa"/>
                                  <w:vMerge w:val="restart"/>
                                  <w:tcBorders>
                                    <w:top w:val="single" w:sz="4" w:space="0" w:color="auto"/>
                                    <w:left w:val="single" w:sz="4" w:space="0" w:color="auto"/>
                                    <w:right w:val="single" w:sz="4" w:space="0" w:color="auto"/>
                                  </w:tcBorders>
                                  <w:vAlign w:val="center"/>
                                </w:tcPr>
                                <w:p w:rsidR="007706F9" w:rsidRPr="009666C4" w:rsidRDefault="007706F9" w:rsidP="006C4E8D">
                                  <w:pPr>
                                    <w:spacing w:line="240" w:lineRule="exact"/>
                                    <w:jc w:val="center"/>
                                    <w:rPr>
                                      <w:rFonts w:eastAsia="標楷體" w:cs="新細明體"/>
                                      <w:kern w:val="0"/>
                                      <w:sz w:val="20"/>
                                      <w:szCs w:val="20"/>
                                    </w:rPr>
                                  </w:pPr>
                                  <w:r w:rsidRPr="009666C4">
                                    <w:rPr>
                                      <w:rFonts w:eastAsia="標楷體" w:cs="新細明體" w:hint="eastAsia"/>
                                      <w:kern w:val="0"/>
                                      <w:sz w:val="20"/>
                                      <w:szCs w:val="20"/>
                                    </w:rPr>
                                    <w:t>決標金額</w:t>
                                  </w:r>
                                </w:p>
                              </w:tc>
                            </w:tr>
                            <w:tr w:rsidR="007706F9" w:rsidRPr="009A4FA0" w:rsidTr="006D26BF">
                              <w:trPr>
                                <w:trHeight w:val="169"/>
                              </w:trPr>
                              <w:tc>
                                <w:tcPr>
                                  <w:tcW w:w="1527" w:type="dxa"/>
                                  <w:vMerge/>
                                  <w:tcBorders>
                                    <w:left w:val="single" w:sz="4" w:space="0" w:color="auto"/>
                                    <w:bottom w:val="single" w:sz="4" w:space="0" w:color="auto"/>
                                    <w:right w:val="single" w:sz="4" w:space="0" w:color="auto"/>
                                  </w:tcBorders>
                                  <w:shd w:val="clear" w:color="auto" w:fill="auto"/>
                                  <w:noWrap/>
                                  <w:vAlign w:val="center"/>
                                </w:tcPr>
                                <w:p w:rsidR="007706F9" w:rsidRPr="009A4FA0" w:rsidRDefault="007706F9" w:rsidP="006C4E8D">
                                  <w:pPr>
                                    <w:widowControl/>
                                    <w:snapToGrid w:val="0"/>
                                    <w:jc w:val="center"/>
                                    <w:rPr>
                                      <w:rFonts w:ascii="標楷體" w:eastAsia="標楷體" w:hAnsi="標楷體"/>
                                      <w:kern w:val="0"/>
                                      <w:sz w:val="20"/>
                                      <w:szCs w:val="20"/>
                                    </w:rPr>
                                  </w:pPr>
                                </w:p>
                              </w:tc>
                              <w:tc>
                                <w:tcPr>
                                  <w:tcW w:w="708" w:type="dxa"/>
                                  <w:vMerge/>
                                  <w:tcBorders>
                                    <w:left w:val="nil"/>
                                    <w:bottom w:val="single" w:sz="4" w:space="0" w:color="auto"/>
                                    <w:right w:val="single" w:sz="4" w:space="0" w:color="auto"/>
                                  </w:tcBorders>
                                  <w:shd w:val="clear" w:color="auto" w:fill="auto"/>
                                  <w:vAlign w:val="center"/>
                                </w:tcPr>
                                <w:p w:rsidR="007706F9" w:rsidRPr="009A4FA0" w:rsidRDefault="007706F9" w:rsidP="006C4E8D">
                                  <w:pPr>
                                    <w:widowControl/>
                                    <w:snapToGrid w:val="0"/>
                                    <w:jc w:val="center"/>
                                    <w:rPr>
                                      <w:rFonts w:ascii="標楷體" w:eastAsia="標楷體" w:hAnsi="標楷體"/>
                                      <w:kern w:val="0"/>
                                      <w:sz w:val="20"/>
                                      <w:szCs w:val="20"/>
                                    </w:rPr>
                                  </w:pPr>
                                </w:p>
                              </w:tc>
                              <w:tc>
                                <w:tcPr>
                                  <w:tcW w:w="993" w:type="dxa"/>
                                  <w:vMerge/>
                                  <w:tcBorders>
                                    <w:left w:val="nil"/>
                                    <w:bottom w:val="single" w:sz="4" w:space="0" w:color="auto"/>
                                    <w:right w:val="single" w:sz="4" w:space="0" w:color="auto"/>
                                  </w:tcBorders>
                                  <w:shd w:val="clear" w:color="auto" w:fill="auto"/>
                                  <w:vAlign w:val="center"/>
                                </w:tcPr>
                                <w:p w:rsidR="007706F9" w:rsidRPr="009A4FA0" w:rsidRDefault="007706F9" w:rsidP="006C4E8D">
                                  <w:pPr>
                                    <w:widowControl/>
                                    <w:snapToGrid w:val="0"/>
                                    <w:rPr>
                                      <w:rFonts w:ascii="標楷體" w:eastAsia="標楷體" w:hAnsi="標楷體"/>
                                      <w:kern w:val="0"/>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7706F9" w:rsidRPr="009666C4" w:rsidRDefault="007706F9" w:rsidP="006C4E8D">
                                  <w:pPr>
                                    <w:widowControl/>
                                    <w:spacing w:line="240" w:lineRule="exact"/>
                                    <w:jc w:val="center"/>
                                    <w:rPr>
                                      <w:rFonts w:eastAsia="標楷體" w:cs="新細明體"/>
                                      <w:kern w:val="0"/>
                                      <w:sz w:val="20"/>
                                      <w:szCs w:val="20"/>
                                    </w:rPr>
                                  </w:pPr>
                                  <w:r>
                                    <w:rPr>
                                      <w:rFonts w:eastAsia="標楷體" w:cs="新細明體" w:hint="eastAsia"/>
                                      <w:kern w:val="0"/>
                                      <w:sz w:val="20"/>
                                      <w:szCs w:val="20"/>
                                    </w:rPr>
                                    <w:t>中央</w:t>
                                  </w:r>
                                  <w:r w:rsidRPr="009666C4">
                                    <w:rPr>
                                      <w:rFonts w:eastAsia="標楷體" w:cs="新細明體" w:hint="eastAsia"/>
                                      <w:kern w:val="0"/>
                                      <w:sz w:val="20"/>
                                      <w:szCs w:val="20"/>
                                    </w:rPr>
                                    <w:t>補助</w:t>
                                  </w:r>
                                </w:p>
                              </w:tc>
                              <w:tc>
                                <w:tcPr>
                                  <w:tcW w:w="992" w:type="dxa"/>
                                  <w:tcBorders>
                                    <w:top w:val="single" w:sz="4" w:space="0" w:color="auto"/>
                                    <w:left w:val="nil"/>
                                    <w:bottom w:val="single" w:sz="4" w:space="0" w:color="auto"/>
                                    <w:right w:val="single" w:sz="4" w:space="0" w:color="auto"/>
                                  </w:tcBorders>
                                  <w:vAlign w:val="center"/>
                                </w:tcPr>
                                <w:p w:rsidR="007706F9" w:rsidRPr="009666C4" w:rsidRDefault="007706F9" w:rsidP="006C4E8D">
                                  <w:pPr>
                                    <w:widowControl/>
                                    <w:spacing w:line="240" w:lineRule="exact"/>
                                    <w:jc w:val="center"/>
                                    <w:rPr>
                                      <w:rFonts w:eastAsia="標楷體" w:cs="新細明體"/>
                                      <w:kern w:val="0"/>
                                      <w:sz w:val="20"/>
                                      <w:szCs w:val="20"/>
                                    </w:rPr>
                                  </w:pPr>
                                  <w:r>
                                    <w:rPr>
                                      <w:rFonts w:eastAsia="標楷體" w:cs="新細明體" w:hint="eastAsia"/>
                                      <w:kern w:val="0"/>
                                      <w:sz w:val="20"/>
                                      <w:szCs w:val="20"/>
                                    </w:rPr>
                                    <w:t>市縣自籌</w:t>
                                  </w:r>
                                </w:p>
                              </w:tc>
                              <w:tc>
                                <w:tcPr>
                                  <w:tcW w:w="1134" w:type="dxa"/>
                                  <w:vMerge/>
                                  <w:tcBorders>
                                    <w:left w:val="single" w:sz="4" w:space="0" w:color="auto"/>
                                    <w:bottom w:val="single" w:sz="4" w:space="0" w:color="auto"/>
                                    <w:right w:val="single" w:sz="4" w:space="0" w:color="auto"/>
                                  </w:tcBorders>
                                </w:tcPr>
                                <w:p w:rsidR="007706F9" w:rsidRPr="009A4FA0" w:rsidRDefault="007706F9" w:rsidP="006C4E8D">
                                  <w:pPr>
                                    <w:widowControl/>
                                    <w:snapToGrid w:val="0"/>
                                    <w:jc w:val="center"/>
                                    <w:rPr>
                                      <w:rFonts w:ascii="標楷體" w:eastAsia="標楷體" w:hAnsi="標楷體"/>
                                      <w:kern w:val="0"/>
                                      <w:sz w:val="20"/>
                                      <w:szCs w:val="20"/>
                                    </w:rPr>
                                  </w:pPr>
                                </w:p>
                              </w:tc>
                            </w:tr>
                            <w:tr w:rsidR="007706F9" w:rsidRPr="009A4FA0" w:rsidTr="00FA1862">
                              <w:trPr>
                                <w:trHeight w:val="328"/>
                              </w:trPr>
                              <w:tc>
                                <w:tcPr>
                                  <w:tcW w:w="1527" w:type="dxa"/>
                                  <w:tcBorders>
                                    <w:top w:val="nil"/>
                                    <w:left w:val="single" w:sz="4" w:space="0" w:color="auto"/>
                                    <w:bottom w:val="single" w:sz="4" w:space="0" w:color="auto"/>
                                    <w:right w:val="single" w:sz="4" w:space="0" w:color="auto"/>
                                  </w:tcBorders>
                                  <w:shd w:val="clear" w:color="auto" w:fill="auto"/>
                                  <w:noWrap/>
                                  <w:vAlign w:val="center"/>
                                  <w:hideMark/>
                                </w:tcPr>
                                <w:p w:rsidR="007706F9" w:rsidRPr="009666C4" w:rsidRDefault="007706F9" w:rsidP="006C4E8D">
                                  <w:pPr>
                                    <w:widowControl/>
                                    <w:spacing w:line="240" w:lineRule="exact"/>
                                    <w:jc w:val="center"/>
                                    <w:rPr>
                                      <w:rFonts w:eastAsia="標楷體" w:cs="新細明體"/>
                                      <w:b/>
                                      <w:kern w:val="0"/>
                                      <w:sz w:val="20"/>
                                      <w:szCs w:val="20"/>
                                    </w:rPr>
                                  </w:pPr>
                                  <w:r w:rsidRPr="009666C4">
                                    <w:rPr>
                                      <w:rFonts w:eastAsia="標楷體" w:cs="新細明體" w:hint="eastAsia"/>
                                      <w:b/>
                                      <w:kern w:val="0"/>
                                      <w:sz w:val="20"/>
                                      <w:szCs w:val="20"/>
                                    </w:rPr>
                                    <w:t>合計</w:t>
                                  </w:r>
                                </w:p>
                              </w:tc>
                              <w:tc>
                                <w:tcPr>
                                  <w:tcW w:w="708" w:type="dxa"/>
                                  <w:tcBorders>
                                    <w:top w:val="nil"/>
                                    <w:left w:val="nil"/>
                                    <w:bottom w:val="single" w:sz="4" w:space="0" w:color="auto"/>
                                    <w:right w:val="single" w:sz="4" w:space="0" w:color="auto"/>
                                  </w:tcBorders>
                                  <w:shd w:val="clear" w:color="auto" w:fill="auto"/>
                                  <w:vAlign w:val="center"/>
                                  <w:hideMark/>
                                </w:tcPr>
                                <w:p w:rsidR="007706F9" w:rsidRPr="00C709D0" w:rsidRDefault="007706F9" w:rsidP="00FA1862">
                                  <w:pPr>
                                    <w:widowControl/>
                                    <w:spacing w:line="240" w:lineRule="exact"/>
                                    <w:jc w:val="right"/>
                                    <w:rPr>
                                      <w:rFonts w:ascii="標楷體" w:eastAsia="標楷體" w:hAnsi="標楷體" w:cs="新細明體"/>
                                      <w:b/>
                                      <w:kern w:val="0"/>
                                      <w:sz w:val="20"/>
                                      <w:szCs w:val="20"/>
                                    </w:rPr>
                                  </w:pPr>
                                  <w:r w:rsidRPr="00C709D0">
                                    <w:rPr>
                                      <w:rFonts w:ascii="標楷體" w:eastAsia="標楷體" w:hAnsi="標楷體" w:cs="新細明體" w:hint="eastAsia"/>
                                      <w:b/>
                                      <w:kern w:val="0"/>
                                      <w:sz w:val="20"/>
                                      <w:szCs w:val="20"/>
                                    </w:rPr>
                                    <w:t xml:space="preserve">101 </w:t>
                                  </w:r>
                                </w:p>
                              </w:tc>
                              <w:tc>
                                <w:tcPr>
                                  <w:tcW w:w="993" w:type="dxa"/>
                                  <w:tcBorders>
                                    <w:top w:val="nil"/>
                                    <w:left w:val="nil"/>
                                    <w:bottom w:val="single" w:sz="4" w:space="0" w:color="auto"/>
                                    <w:right w:val="single" w:sz="4" w:space="0" w:color="auto"/>
                                  </w:tcBorders>
                                  <w:shd w:val="clear" w:color="auto" w:fill="auto"/>
                                  <w:vAlign w:val="center"/>
                                </w:tcPr>
                                <w:p w:rsidR="007706F9" w:rsidRPr="00C709D0" w:rsidRDefault="007706F9" w:rsidP="006C4E8D">
                                  <w:pPr>
                                    <w:widowControl/>
                                    <w:spacing w:line="240" w:lineRule="exact"/>
                                    <w:jc w:val="right"/>
                                    <w:rPr>
                                      <w:rFonts w:ascii="標楷體" w:eastAsia="標楷體" w:hAnsi="標楷體" w:cs="新細明體"/>
                                      <w:b/>
                                      <w:kern w:val="0"/>
                                      <w:sz w:val="20"/>
                                      <w:szCs w:val="20"/>
                                    </w:rPr>
                                  </w:pPr>
                                  <w:r w:rsidRPr="00C709D0">
                                    <w:rPr>
                                      <w:rFonts w:ascii="標楷體" w:eastAsia="標楷體" w:hAnsi="標楷體" w:cs="新細明體" w:hint="eastAsia"/>
                                      <w:b/>
                                      <w:kern w:val="0"/>
                                      <w:sz w:val="20"/>
                                      <w:szCs w:val="20"/>
                                    </w:rPr>
                                    <w:t xml:space="preserve">1,733,035 </w:t>
                                  </w:r>
                                </w:p>
                              </w:tc>
                              <w:tc>
                                <w:tcPr>
                                  <w:tcW w:w="992" w:type="dxa"/>
                                  <w:tcBorders>
                                    <w:top w:val="nil"/>
                                    <w:left w:val="nil"/>
                                    <w:bottom w:val="single" w:sz="4" w:space="0" w:color="auto"/>
                                    <w:right w:val="single" w:sz="4" w:space="0" w:color="auto"/>
                                  </w:tcBorders>
                                  <w:shd w:val="clear" w:color="auto" w:fill="auto"/>
                                  <w:vAlign w:val="center"/>
                                  <w:hideMark/>
                                </w:tcPr>
                                <w:p w:rsidR="007706F9" w:rsidRPr="00C709D0" w:rsidRDefault="007706F9" w:rsidP="006C4E8D">
                                  <w:pPr>
                                    <w:widowControl/>
                                    <w:spacing w:line="240" w:lineRule="exact"/>
                                    <w:jc w:val="right"/>
                                    <w:rPr>
                                      <w:rFonts w:ascii="標楷體" w:eastAsia="標楷體" w:hAnsi="標楷體" w:cs="新細明體"/>
                                      <w:b/>
                                      <w:kern w:val="0"/>
                                      <w:sz w:val="20"/>
                                      <w:szCs w:val="20"/>
                                    </w:rPr>
                                  </w:pPr>
                                  <w:r w:rsidRPr="00C709D0">
                                    <w:rPr>
                                      <w:rFonts w:ascii="標楷體" w:eastAsia="標楷體" w:hAnsi="標楷體" w:cs="新細明體" w:hint="eastAsia"/>
                                      <w:b/>
                                      <w:kern w:val="0"/>
                                      <w:sz w:val="20"/>
                                      <w:szCs w:val="20"/>
                                    </w:rPr>
                                    <w:t xml:space="preserve">1,336,874 </w:t>
                                  </w:r>
                                </w:p>
                              </w:tc>
                              <w:tc>
                                <w:tcPr>
                                  <w:tcW w:w="992" w:type="dxa"/>
                                  <w:tcBorders>
                                    <w:top w:val="single" w:sz="4" w:space="0" w:color="auto"/>
                                    <w:left w:val="nil"/>
                                    <w:bottom w:val="single" w:sz="4" w:space="0" w:color="auto"/>
                                    <w:right w:val="single" w:sz="4" w:space="0" w:color="auto"/>
                                  </w:tcBorders>
                                  <w:vAlign w:val="center"/>
                                </w:tcPr>
                                <w:p w:rsidR="007706F9" w:rsidRPr="00C709D0" w:rsidRDefault="007706F9" w:rsidP="006C4E8D">
                                  <w:pPr>
                                    <w:widowControl/>
                                    <w:spacing w:line="240" w:lineRule="exact"/>
                                    <w:jc w:val="right"/>
                                    <w:rPr>
                                      <w:rFonts w:ascii="標楷體" w:eastAsia="標楷體" w:hAnsi="標楷體" w:cs="新細明體"/>
                                      <w:b/>
                                      <w:kern w:val="0"/>
                                      <w:sz w:val="20"/>
                                      <w:szCs w:val="20"/>
                                    </w:rPr>
                                  </w:pPr>
                                  <w:r w:rsidRPr="00C709D0">
                                    <w:rPr>
                                      <w:rFonts w:ascii="標楷體" w:eastAsia="標楷體" w:hAnsi="標楷體" w:cs="新細明體" w:hint="eastAsia"/>
                                      <w:b/>
                                      <w:kern w:val="0"/>
                                      <w:sz w:val="20"/>
                                      <w:szCs w:val="20"/>
                                    </w:rPr>
                                    <w:t>396,161</w:t>
                                  </w:r>
                                </w:p>
                              </w:tc>
                              <w:tc>
                                <w:tcPr>
                                  <w:tcW w:w="1134" w:type="dxa"/>
                                  <w:tcBorders>
                                    <w:top w:val="nil"/>
                                    <w:left w:val="single" w:sz="4" w:space="0" w:color="auto"/>
                                    <w:bottom w:val="single" w:sz="4" w:space="0" w:color="auto"/>
                                    <w:right w:val="single" w:sz="4" w:space="0" w:color="auto"/>
                                  </w:tcBorders>
                                  <w:vAlign w:val="center"/>
                                </w:tcPr>
                                <w:p w:rsidR="007706F9" w:rsidRPr="00C709D0" w:rsidRDefault="007706F9" w:rsidP="006C4E8D">
                                  <w:pPr>
                                    <w:widowControl/>
                                    <w:spacing w:line="240" w:lineRule="exact"/>
                                    <w:jc w:val="right"/>
                                    <w:rPr>
                                      <w:rFonts w:ascii="標楷體" w:eastAsia="標楷體" w:hAnsi="標楷體" w:cs="新細明體"/>
                                      <w:b/>
                                      <w:kern w:val="0"/>
                                      <w:sz w:val="20"/>
                                      <w:szCs w:val="20"/>
                                    </w:rPr>
                                  </w:pPr>
                                  <w:r w:rsidRPr="00C709D0">
                                    <w:rPr>
                                      <w:rFonts w:ascii="標楷體" w:eastAsia="標楷體" w:hAnsi="標楷體" w:cs="新細明體" w:hint="eastAsia"/>
                                      <w:b/>
                                      <w:kern w:val="0"/>
                                      <w:sz w:val="20"/>
                                      <w:szCs w:val="20"/>
                                    </w:rPr>
                                    <w:t>1,630,854</w:t>
                                  </w:r>
                                </w:p>
                              </w:tc>
                            </w:tr>
                            <w:tr w:rsidR="007706F9" w:rsidRPr="009A4FA0" w:rsidTr="00E51106">
                              <w:trPr>
                                <w:trHeight w:val="567"/>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7706F9" w:rsidRPr="009666C4" w:rsidRDefault="007706F9" w:rsidP="006C4E8D">
                                  <w:pPr>
                                    <w:widowControl/>
                                    <w:spacing w:line="240" w:lineRule="exact"/>
                                    <w:rPr>
                                      <w:rFonts w:eastAsia="標楷體" w:cs="新細明體"/>
                                      <w:kern w:val="0"/>
                                      <w:sz w:val="20"/>
                                      <w:szCs w:val="20"/>
                                    </w:rPr>
                                  </w:pPr>
                                  <w:r w:rsidRPr="009666C4">
                                    <w:rPr>
                                      <w:rFonts w:eastAsia="標楷體" w:cs="新細明體" w:hint="eastAsia"/>
                                      <w:kern w:val="0"/>
                                      <w:sz w:val="20"/>
                                      <w:szCs w:val="20"/>
                                    </w:rPr>
                                    <w:t>國家交通核心路網數位基礎建置</w:t>
                                  </w:r>
                                </w:p>
                              </w:tc>
                              <w:tc>
                                <w:tcPr>
                                  <w:tcW w:w="708" w:type="dxa"/>
                                  <w:tcBorders>
                                    <w:top w:val="nil"/>
                                    <w:left w:val="nil"/>
                                    <w:bottom w:val="single" w:sz="4" w:space="0" w:color="auto"/>
                                    <w:right w:val="single" w:sz="4" w:space="0" w:color="auto"/>
                                  </w:tcBorders>
                                  <w:shd w:val="clear" w:color="auto" w:fill="auto"/>
                                  <w:vAlign w:val="center"/>
                                  <w:hideMark/>
                                </w:tcPr>
                                <w:p w:rsidR="007706F9" w:rsidRPr="00C709D0" w:rsidRDefault="007706F9" w:rsidP="00FA1862">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 xml:space="preserve">71 </w:t>
                                  </w:r>
                                </w:p>
                              </w:tc>
                              <w:tc>
                                <w:tcPr>
                                  <w:tcW w:w="993" w:type="dxa"/>
                                  <w:tcBorders>
                                    <w:top w:val="nil"/>
                                    <w:left w:val="nil"/>
                                    <w:bottom w:val="single" w:sz="4" w:space="0" w:color="auto"/>
                                    <w:right w:val="single" w:sz="4" w:space="0" w:color="auto"/>
                                  </w:tcBorders>
                                  <w:shd w:val="clear" w:color="auto" w:fill="auto"/>
                                  <w:vAlign w:val="center"/>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 xml:space="preserve">1,229,122 </w:t>
                                  </w:r>
                                </w:p>
                              </w:tc>
                              <w:tc>
                                <w:tcPr>
                                  <w:tcW w:w="992" w:type="dxa"/>
                                  <w:tcBorders>
                                    <w:top w:val="nil"/>
                                    <w:left w:val="nil"/>
                                    <w:bottom w:val="single" w:sz="4" w:space="0" w:color="auto"/>
                                    <w:right w:val="single" w:sz="4" w:space="0" w:color="auto"/>
                                  </w:tcBorders>
                                  <w:shd w:val="clear" w:color="auto" w:fill="auto"/>
                                  <w:vAlign w:val="center"/>
                                  <w:hideMark/>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958,772</w:t>
                                  </w:r>
                                </w:p>
                              </w:tc>
                              <w:tc>
                                <w:tcPr>
                                  <w:tcW w:w="992" w:type="dxa"/>
                                  <w:tcBorders>
                                    <w:top w:val="single" w:sz="4" w:space="0" w:color="auto"/>
                                    <w:left w:val="nil"/>
                                    <w:bottom w:val="single" w:sz="4" w:space="0" w:color="auto"/>
                                    <w:right w:val="single" w:sz="4" w:space="0" w:color="auto"/>
                                  </w:tcBorders>
                                  <w:vAlign w:val="center"/>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270,350</w:t>
                                  </w:r>
                                </w:p>
                              </w:tc>
                              <w:tc>
                                <w:tcPr>
                                  <w:tcW w:w="1134" w:type="dxa"/>
                                  <w:tcBorders>
                                    <w:top w:val="nil"/>
                                    <w:left w:val="single" w:sz="4" w:space="0" w:color="auto"/>
                                    <w:bottom w:val="single" w:sz="4" w:space="0" w:color="auto"/>
                                    <w:right w:val="single" w:sz="4" w:space="0" w:color="auto"/>
                                  </w:tcBorders>
                                  <w:vAlign w:val="center"/>
                                </w:tcPr>
                                <w:p w:rsidR="007706F9" w:rsidRPr="00C709D0" w:rsidRDefault="007706F9" w:rsidP="006C4E8D">
                                  <w:pPr>
                                    <w:widowControl/>
                                    <w:spacing w:line="240" w:lineRule="exact"/>
                                    <w:jc w:val="right"/>
                                    <w:rPr>
                                      <w:rFonts w:ascii="標楷體" w:eastAsia="標楷體" w:hAnsi="標楷體" w:cs="新細明體"/>
                                      <w:b/>
                                      <w:kern w:val="0"/>
                                      <w:sz w:val="20"/>
                                      <w:szCs w:val="20"/>
                                    </w:rPr>
                                  </w:pPr>
                                  <w:r w:rsidRPr="00C709D0">
                                    <w:rPr>
                                      <w:rFonts w:ascii="標楷體" w:eastAsia="標楷體" w:hAnsi="標楷體" w:cs="新細明體" w:hint="eastAsia"/>
                                      <w:kern w:val="0"/>
                                      <w:sz w:val="20"/>
                                      <w:szCs w:val="20"/>
                                    </w:rPr>
                                    <w:t>1,173,853</w:t>
                                  </w:r>
                                </w:p>
                              </w:tc>
                            </w:tr>
                            <w:tr w:rsidR="007706F9" w:rsidRPr="009A4FA0" w:rsidTr="00E51106">
                              <w:trPr>
                                <w:trHeight w:val="567"/>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9666C4" w:rsidRDefault="007706F9" w:rsidP="006C4E8D">
                                  <w:pPr>
                                    <w:widowControl/>
                                    <w:spacing w:line="240" w:lineRule="exact"/>
                                    <w:rPr>
                                      <w:rFonts w:eastAsia="標楷體" w:cs="新細明體"/>
                                      <w:kern w:val="0"/>
                                      <w:sz w:val="20"/>
                                      <w:szCs w:val="20"/>
                                    </w:rPr>
                                  </w:pPr>
                                  <w:r w:rsidRPr="009666C4">
                                    <w:rPr>
                                      <w:rFonts w:eastAsia="標楷體" w:cs="新細明體" w:hint="eastAsia"/>
                                      <w:kern w:val="0"/>
                                      <w:sz w:val="20"/>
                                      <w:szCs w:val="20"/>
                                    </w:rPr>
                                    <w:t>營造智慧交通行動服務生活環境</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706F9" w:rsidRPr="00C709D0" w:rsidRDefault="007706F9" w:rsidP="00FA1862">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 xml:space="preserve">19 </w:t>
                                  </w:r>
                                </w:p>
                              </w:tc>
                              <w:tc>
                                <w:tcPr>
                                  <w:tcW w:w="993" w:type="dxa"/>
                                  <w:tcBorders>
                                    <w:top w:val="single" w:sz="4" w:space="0" w:color="auto"/>
                                    <w:left w:val="nil"/>
                                    <w:bottom w:val="single" w:sz="4" w:space="0" w:color="auto"/>
                                    <w:right w:val="single" w:sz="4" w:space="0" w:color="auto"/>
                                  </w:tcBorders>
                                  <w:shd w:val="clear" w:color="auto" w:fill="auto"/>
                                  <w:vAlign w:val="center"/>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333,207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233,555</w:t>
                                  </w:r>
                                </w:p>
                              </w:tc>
                              <w:tc>
                                <w:tcPr>
                                  <w:tcW w:w="992" w:type="dxa"/>
                                  <w:tcBorders>
                                    <w:top w:val="single" w:sz="4" w:space="0" w:color="auto"/>
                                    <w:left w:val="nil"/>
                                    <w:bottom w:val="single" w:sz="4" w:space="0" w:color="auto"/>
                                    <w:right w:val="single" w:sz="4" w:space="0" w:color="auto"/>
                                  </w:tcBorders>
                                  <w:vAlign w:val="center"/>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99,652</w:t>
                                  </w:r>
                                </w:p>
                              </w:tc>
                              <w:tc>
                                <w:tcPr>
                                  <w:tcW w:w="1134" w:type="dxa"/>
                                  <w:tcBorders>
                                    <w:top w:val="single" w:sz="4" w:space="0" w:color="auto"/>
                                    <w:left w:val="single" w:sz="4" w:space="0" w:color="auto"/>
                                    <w:bottom w:val="single" w:sz="4" w:space="0" w:color="auto"/>
                                    <w:right w:val="single" w:sz="4" w:space="0" w:color="auto"/>
                                  </w:tcBorders>
                                  <w:vAlign w:val="center"/>
                                </w:tcPr>
                                <w:p w:rsidR="007706F9" w:rsidRPr="00C709D0" w:rsidRDefault="007706F9" w:rsidP="006C4E8D">
                                  <w:pPr>
                                    <w:widowControl/>
                                    <w:spacing w:line="240" w:lineRule="exact"/>
                                    <w:jc w:val="right"/>
                                    <w:rPr>
                                      <w:rFonts w:ascii="標楷體" w:eastAsia="標楷體" w:hAnsi="標楷體" w:cs="新細明體"/>
                                      <w:b/>
                                      <w:kern w:val="0"/>
                                      <w:sz w:val="20"/>
                                      <w:szCs w:val="20"/>
                                    </w:rPr>
                                  </w:pPr>
                                  <w:r w:rsidRPr="00C709D0">
                                    <w:rPr>
                                      <w:rFonts w:ascii="標楷體" w:eastAsia="標楷體" w:hAnsi="標楷體" w:cs="新細明體" w:hint="eastAsia"/>
                                      <w:kern w:val="0"/>
                                      <w:sz w:val="20"/>
                                      <w:szCs w:val="20"/>
                                    </w:rPr>
                                    <w:t>287,999</w:t>
                                  </w:r>
                                </w:p>
                              </w:tc>
                            </w:tr>
                            <w:tr w:rsidR="007706F9" w:rsidRPr="009A4FA0" w:rsidTr="00E51106">
                              <w:trPr>
                                <w:trHeight w:val="567"/>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9666C4" w:rsidRDefault="007706F9" w:rsidP="006C4E8D">
                                  <w:pPr>
                                    <w:widowControl/>
                                    <w:spacing w:line="240" w:lineRule="exact"/>
                                    <w:rPr>
                                      <w:rFonts w:eastAsia="標楷體" w:cs="新細明體"/>
                                      <w:kern w:val="0"/>
                                      <w:sz w:val="20"/>
                                      <w:szCs w:val="20"/>
                                    </w:rPr>
                                  </w:pPr>
                                  <w:r w:rsidRPr="009666C4">
                                    <w:rPr>
                                      <w:rFonts w:eastAsia="標楷體" w:cs="新細明體" w:hint="eastAsia"/>
                                      <w:kern w:val="0"/>
                                      <w:sz w:val="20"/>
                                      <w:szCs w:val="20"/>
                                    </w:rPr>
                                    <w:t>營造永續與幸福運輸服務</w:t>
                                  </w:r>
                                </w:p>
                              </w:tc>
                              <w:tc>
                                <w:tcPr>
                                  <w:tcW w:w="708" w:type="dxa"/>
                                  <w:tcBorders>
                                    <w:top w:val="single" w:sz="4" w:space="0" w:color="auto"/>
                                    <w:left w:val="nil"/>
                                    <w:bottom w:val="single" w:sz="4" w:space="0" w:color="auto"/>
                                    <w:right w:val="single" w:sz="4" w:space="0" w:color="auto"/>
                                  </w:tcBorders>
                                  <w:shd w:val="clear" w:color="auto" w:fill="auto"/>
                                  <w:vAlign w:val="center"/>
                                </w:tcPr>
                                <w:p w:rsidR="007706F9" w:rsidRPr="00C709D0" w:rsidRDefault="007706F9" w:rsidP="00FA1862">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 xml:space="preserve">11 </w:t>
                                  </w:r>
                                </w:p>
                              </w:tc>
                              <w:tc>
                                <w:tcPr>
                                  <w:tcW w:w="993" w:type="dxa"/>
                                  <w:tcBorders>
                                    <w:top w:val="single" w:sz="4" w:space="0" w:color="auto"/>
                                    <w:left w:val="nil"/>
                                    <w:bottom w:val="single" w:sz="4" w:space="0" w:color="auto"/>
                                    <w:right w:val="single" w:sz="4" w:space="0" w:color="auto"/>
                                  </w:tcBorders>
                                  <w:shd w:val="clear" w:color="auto" w:fill="auto"/>
                                  <w:vAlign w:val="center"/>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 xml:space="preserve">170,705 </w:t>
                                  </w:r>
                                </w:p>
                              </w:tc>
                              <w:tc>
                                <w:tcPr>
                                  <w:tcW w:w="992" w:type="dxa"/>
                                  <w:tcBorders>
                                    <w:top w:val="single" w:sz="4" w:space="0" w:color="auto"/>
                                    <w:left w:val="nil"/>
                                    <w:bottom w:val="single" w:sz="4" w:space="0" w:color="auto"/>
                                    <w:right w:val="single" w:sz="4" w:space="0" w:color="auto"/>
                                  </w:tcBorders>
                                  <w:shd w:val="clear" w:color="auto" w:fill="auto"/>
                                  <w:vAlign w:val="center"/>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144,547</w:t>
                                  </w:r>
                                </w:p>
                              </w:tc>
                              <w:tc>
                                <w:tcPr>
                                  <w:tcW w:w="992" w:type="dxa"/>
                                  <w:tcBorders>
                                    <w:top w:val="single" w:sz="4" w:space="0" w:color="auto"/>
                                    <w:left w:val="nil"/>
                                    <w:bottom w:val="single" w:sz="4" w:space="0" w:color="auto"/>
                                    <w:right w:val="single" w:sz="4" w:space="0" w:color="auto"/>
                                  </w:tcBorders>
                                  <w:vAlign w:val="center"/>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26,158</w:t>
                                  </w:r>
                                </w:p>
                              </w:tc>
                              <w:tc>
                                <w:tcPr>
                                  <w:tcW w:w="1134" w:type="dxa"/>
                                  <w:tcBorders>
                                    <w:top w:val="single" w:sz="4" w:space="0" w:color="auto"/>
                                    <w:left w:val="single" w:sz="4" w:space="0" w:color="auto"/>
                                    <w:bottom w:val="single" w:sz="4" w:space="0" w:color="auto"/>
                                    <w:right w:val="single" w:sz="4" w:space="0" w:color="auto"/>
                                  </w:tcBorders>
                                  <w:vAlign w:val="center"/>
                                </w:tcPr>
                                <w:p w:rsidR="007706F9" w:rsidRPr="00C709D0" w:rsidRDefault="007706F9" w:rsidP="006C4E8D">
                                  <w:pPr>
                                    <w:widowControl/>
                                    <w:spacing w:line="240" w:lineRule="exact"/>
                                    <w:jc w:val="right"/>
                                    <w:rPr>
                                      <w:rFonts w:ascii="標楷體" w:eastAsia="標楷體" w:hAnsi="標楷體" w:cs="新細明體"/>
                                      <w:b/>
                                      <w:kern w:val="0"/>
                                      <w:sz w:val="20"/>
                                      <w:szCs w:val="20"/>
                                    </w:rPr>
                                  </w:pPr>
                                  <w:r w:rsidRPr="00C709D0">
                                    <w:rPr>
                                      <w:rFonts w:ascii="標楷體" w:eastAsia="標楷體" w:hAnsi="標楷體" w:cs="新細明體" w:hint="eastAsia"/>
                                      <w:kern w:val="0"/>
                                      <w:sz w:val="20"/>
                                      <w:szCs w:val="20"/>
                                    </w:rPr>
                                    <w:t>169,000</w:t>
                                  </w:r>
                                </w:p>
                              </w:tc>
                            </w:tr>
                          </w:tbl>
                          <w:p w:rsidR="007706F9" w:rsidRPr="00A21403" w:rsidRDefault="007706F9" w:rsidP="00EC4941">
                            <w:pPr>
                              <w:snapToGrid w:val="0"/>
                              <w:ind w:rightChars="32" w:right="77"/>
                            </w:pPr>
                            <w:r w:rsidRPr="009666C4">
                              <w:rPr>
                                <w:rFonts w:eastAsia="標楷體" w:cs="新細明體" w:hint="eastAsia"/>
                                <w:kern w:val="0"/>
                                <w:sz w:val="18"/>
                                <w:szCs w:val="20"/>
                              </w:rPr>
                              <w:t>資料來源：整理自各市縣政府</w:t>
                            </w:r>
                            <w:r w:rsidRPr="00764C77">
                              <w:rPr>
                                <w:rFonts w:eastAsia="標楷體" w:cs="新細明體" w:hint="eastAsia"/>
                                <w:kern w:val="0"/>
                                <w:sz w:val="18"/>
                                <w:szCs w:val="20"/>
                              </w:rPr>
                              <w:t>提供</w:t>
                            </w:r>
                            <w:r w:rsidRPr="009666C4">
                              <w:rPr>
                                <w:rFonts w:eastAsia="標楷體" w:cs="新細明體" w:hint="eastAsia"/>
                                <w:kern w:val="0"/>
                                <w:sz w:val="18"/>
                                <w:szCs w:val="20"/>
                              </w:rPr>
                              <w:t>資料</w:t>
                            </w:r>
                            <w:r>
                              <w:rPr>
                                <w:rFonts w:eastAsia="標楷體" w:cs="新細明體" w:hint="eastAsia"/>
                                <w:kern w:val="0"/>
                                <w:sz w:val="18"/>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0D94E7" id="文字方塊 6" o:spid="_x0000_s1032" type="#_x0000_t202" style="position:absolute;left:0;text-align:left;margin-left:170.2pt;margin-top:138.1pt;width:334pt;height:197.15pt;z-index:251795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" stroked="f">
                <v:textbox>
                  <w:txbxContent>
                    <w:p w:rsidR="007706F9" w:rsidRPr="00DA3247" w:rsidRDefault="007706F9" w:rsidP="00EE75C5">
                      <w:pPr>
                        <w:spacing w:line="300" w:lineRule="exact"/>
                        <w:ind w:left="644" w:hangingChars="268" w:hanging="644"/>
                        <w:rPr>
                          <w:rFonts w:ascii="標楷體" w:eastAsia="標楷體" w:hAnsi="標楷體"/>
                          <w:b/>
                        </w:rPr>
                      </w:pPr>
                      <w:r w:rsidRPr="00DA3247">
                        <w:rPr>
                          <w:rFonts w:ascii="標楷體" w:eastAsia="標楷體" w:hAnsi="標楷體" w:hint="eastAsia"/>
                          <w:b/>
                        </w:rPr>
                        <w:t>表</w:t>
                      </w:r>
                      <w:r>
                        <w:rPr>
                          <w:rFonts w:ascii="標楷體" w:eastAsia="標楷體" w:hAnsi="標楷體"/>
                          <w:b/>
                        </w:rPr>
                        <w:t>6</w:t>
                      </w:r>
                      <w:r>
                        <w:rPr>
                          <w:rFonts w:ascii="標楷體" w:eastAsia="標楷體" w:hAnsi="標楷體" w:hint="eastAsia"/>
                          <w:b/>
                        </w:rPr>
                        <w:t xml:space="preserve">　</w:t>
                      </w:r>
                      <w:r w:rsidRPr="00057BB4">
                        <w:rPr>
                          <w:rFonts w:ascii="標楷體" w:eastAsia="標楷體" w:hAnsi="標楷體"/>
                          <w:b/>
                        </w:rPr>
                        <w:t>110至</w:t>
                      </w:r>
                      <w:r w:rsidRPr="00057BB4">
                        <w:rPr>
                          <w:rFonts w:ascii="標楷體" w:eastAsia="標楷體" w:hAnsi="標楷體" w:hint="eastAsia"/>
                          <w:b/>
                        </w:rPr>
                        <w:t>1</w:t>
                      </w:r>
                      <w:r w:rsidRPr="00057BB4">
                        <w:rPr>
                          <w:rFonts w:ascii="標楷體" w:eastAsia="標楷體" w:hAnsi="標楷體"/>
                          <w:b/>
                        </w:rPr>
                        <w:t>12年</w:t>
                      </w:r>
                      <w:r w:rsidRPr="00057BB4">
                        <w:rPr>
                          <w:rFonts w:ascii="標楷體" w:eastAsia="標楷體" w:hAnsi="標楷體" w:hint="eastAsia"/>
                          <w:b/>
                        </w:rPr>
                        <w:t>度</w:t>
                      </w:r>
                      <w:r w:rsidRPr="00057BB4">
                        <w:rPr>
                          <w:rFonts w:ascii="標楷體" w:eastAsia="標楷體" w:hAnsi="標楷體"/>
                          <w:b/>
                        </w:rPr>
                        <w:t>各市縣政府推動</w:t>
                      </w:r>
                      <w:r w:rsidRPr="00057BB4">
                        <w:rPr>
                          <w:rFonts w:ascii="標楷體" w:eastAsia="標楷體" w:hAnsi="標楷體" w:hint="eastAsia"/>
                          <w:b/>
                        </w:rPr>
                        <w:t>智慧運輸系統</w:t>
                      </w:r>
                      <w:r w:rsidRPr="00057BB4">
                        <w:rPr>
                          <w:rFonts w:ascii="標楷體" w:eastAsia="標楷體" w:hAnsi="標楷體"/>
                          <w:b/>
                        </w:rPr>
                        <w:t>發展</w:t>
                      </w:r>
                      <w:r w:rsidRPr="00057BB4">
                        <w:rPr>
                          <w:rFonts w:ascii="標楷體" w:eastAsia="標楷體" w:hAnsi="標楷體" w:hint="eastAsia"/>
                          <w:b/>
                        </w:rPr>
                        <w:t>建設計畫</w:t>
                      </w:r>
                      <w:r w:rsidRPr="00057BB4">
                        <w:rPr>
                          <w:rFonts w:ascii="標楷體" w:eastAsia="標楷體" w:hAnsi="標楷體"/>
                          <w:b/>
                        </w:rPr>
                        <w:t>執行情形</w:t>
                      </w:r>
                    </w:p>
                    <w:p w:rsidR="007706F9" w:rsidRDefault="007706F9" w:rsidP="00EC4941">
                      <w:pPr>
                        <w:wordWrap w:val="0"/>
                        <w:spacing w:line="240" w:lineRule="exact"/>
                        <w:jc w:val="right"/>
                        <w:rPr>
                          <w:rFonts w:eastAsia="標楷體"/>
                          <w:spacing w:val="-10"/>
                          <w:sz w:val="20"/>
                          <w:szCs w:val="20"/>
                        </w:rPr>
                      </w:pPr>
                      <w:r>
                        <w:rPr>
                          <w:rFonts w:eastAsia="標楷體" w:cs="新細明體" w:hint="eastAsia"/>
                          <w:kern w:val="0"/>
                          <w:sz w:val="20"/>
                          <w:szCs w:val="20"/>
                        </w:rPr>
                        <w:t>單位：案</w:t>
                      </w:r>
                      <w:r w:rsidRPr="009666C4">
                        <w:rPr>
                          <w:rFonts w:eastAsia="標楷體" w:cs="新細明體" w:hint="eastAsia"/>
                          <w:kern w:val="0"/>
                          <w:sz w:val="20"/>
                          <w:szCs w:val="20"/>
                        </w:rPr>
                        <w:t>、新臺幣</w:t>
                      </w:r>
                      <w:r>
                        <w:rPr>
                          <w:rFonts w:eastAsia="標楷體" w:cs="新細明體" w:hint="eastAsia"/>
                          <w:kern w:val="0"/>
                          <w:sz w:val="20"/>
                          <w:szCs w:val="20"/>
                        </w:rPr>
                        <w:t>千</w:t>
                      </w:r>
                      <w:r w:rsidRPr="009666C4">
                        <w:rPr>
                          <w:rFonts w:eastAsia="標楷體" w:cs="新細明體" w:hint="eastAsia"/>
                          <w:kern w:val="0"/>
                          <w:sz w:val="20"/>
                          <w:szCs w:val="20"/>
                        </w:rPr>
                        <w:t>元</w:t>
                      </w:r>
                    </w:p>
                    <w:tbl>
                      <w:tblPr>
                        <w:tblW w:w="6346" w:type="dxa"/>
                        <w:tblInd w:w="28" w:type="dxa"/>
                        <w:tblCellMar>
                          <w:left w:w="28" w:type="dxa"/>
                          <w:right w:w="28" w:type="dxa"/>
                        </w:tblCellMar>
                        <w:tblLook w:val="04A0" w:firstRow="1" w:lastRow="0" w:firstColumn="1" w:lastColumn="0" w:noHBand="0" w:noVBand="1"/>
                      </w:tblPr>
                      <w:tblGrid>
                        <w:gridCol w:w="1527"/>
                        <w:gridCol w:w="708"/>
                        <w:gridCol w:w="993"/>
                        <w:gridCol w:w="992"/>
                        <w:gridCol w:w="992"/>
                        <w:gridCol w:w="1134"/>
                      </w:tblGrid>
                      <w:tr w:rsidR="007706F9" w:rsidRPr="009A4FA0" w:rsidTr="006D26BF">
                        <w:trPr>
                          <w:trHeight w:val="94"/>
                        </w:trPr>
                        <w:tc>
                          <w:tcPr>
                            <w:tcW w:w="1527" w:type="dxa"/>
                            <w:vMerge w:val="restart"/>
                            <w:tcBorders>
                              <w:top w:val="single" w:sz="4" w:space="0" w:color="auto"/>
                              <w:left w:val="single" w:sz="4" w:space="0" w:color="auto"/>
                              <w:right w:val="single" w:sz="4" w:space="0" w:color="auto"/>
                            </w:tcBorders>
                            <w:shd w:val="clear" w:color="auto" w:fill="auto"/>
                            <w:noWrap/>
                            <w:vAlign w:val="center"/>
                            <w:hideMark/>
                          </w:tcPr>
                          <w:p w:rsidR="007706F9" w:rsidRPr="009666C4" w:rsidRDefault="007706F9" w:rsidP="006C4E8D">
                            <w:pPr>
                              <w:widowControl/>
                              <w:spacing w:line="240" w:lineRule="exact"/>
                              <w:jc w:val="center"/>
                              <w:rPr>
                                <w:rFonts w:eastAsia="標楷體" w:cs="新細明體"/>
                                <w:kern w:val="0"/>
                                <w:sz w:val="20"/>
                                <w:szCs w:val="20"/>
                              </w:rPr>
                            </w:pPr>
                            <w:r>
                              <w:rPr>
                                <w:rFonts w:eastAsia="標楷體" w:cs="新細明體" w:hint="eastAsia"/>
                                <w:kern w:val="0"/>
                                <w:sz w:val="20"/>
                                <w:szCs w:val="20"/>
                              </w:rPr>
                              <w:t>工作</w:t>
                            </w:r>
                            <w:r w:rsidRPr="009666C4">
                              <w:rPr>
                                <w:rFonts w:eastAsia="標楷體" w:cs="新細明體" w:hint="eastAsia"/>
                                <w:kern w:val="0"/>
                                <w:sz w:val="20"/>
                                <w:szCs w:val="20"/>
                              </w:rPr>
                              <w:t>項目</w:t>
                            </w:r>
                          </w:p>
                        </w:tc>
                        <w:tc>
                          <w:tcPr>
                            <w:tcW w:w="708" w:type="dxa"/>
                            <w:vMerge w:val="restart"/>
                            <w:tcBorders>
                              <w:top w:val="single" w:sz="4" w:space="0" w:color="auto"/>
                              <w:left w:val="nil"/>
                              <w:right w:val="single" w:sz="4" w:space="0" w:color="auto"/>
                            </w:tcBorders>
                            <w:shd w:val="clear" w:color="auto" w:fill="auto"/>
                            <w:vAlign w:val="center"/>
                          </w:tcPr>
                          <w:p w:rsidR="007706F9" w:rsidRDefault="007706F9" w:rsidP="006C4E8D">
                            <w:pPr>
                              <w:widowControl/>
                              <w:spacing w:line="240" w:lineRule="exact"/>
                              <w:jc w:val="center"/>
                              <w:rPr>
                                <w:rFonts w:eastAsia="標楷體" w:cs="新細明體"/>
                                <w:kern w:val="0"/>
                                <w:sz w:val="20"/>
                                <w:szCs w:val="20"/>
                              </w:rPr>
                            </w:pPr>
                            <w:r w:rsidRPr="009666C4">
                              <w:rPr>
                                <w:rFonts w:eastAsia="標楷體" w:cs="新細明體" w:hint="eastAsia"/>
                                <w:kern w:val="0"/>
                                <w:sz w:val="20"/>
                                <w:szCs w:val="20"/>
                              </w:rPr>
                              <w:t>補助</w:t>
                            </w:r>
                          </w:p>
                          <w:p w:rsidR="007706F9" w:rsidRPr="009666C4" w:rsidRDefault="007706F9" w:rsidP="006C4E8D">
                            <w:pPr>
                              <w:widowControl/>
                              <w:spacing w:line="240" w:lineRule="exact"/>
                              <w:jc w:val="center"/>
                              <w:rPr>
                                <w:rFonts w:eastAsia="標楷體" w:cs="新細明體"/>
                                <w:kern w:val="0"/>
                                <w:sz w:val="20"/>
                                <w:szCs w:val="20"/>
                              </w:rPr>
                            </w:pPr>
                            <w:r>
                              <w:rPr>
                                <w:rFonts w:eastAsia="標楷體" w:cs="新細明體" w:hint="eastAsia"/>
                                <w:kern w:val="0"/>
                                <w:sz w:val="20"/>
                                <w:szCs w:val="20"/>
                              </w:rPr>
                              <w:t>案數</w:t>
                            </w:r>
                          </w:p>
                        </w:tc>
                        <w:tc>
                          <w:tcPr>
                            <w:tcW w:w="993" w:type="dxa"/>
                            <w:vMerge w:val="restart"/>
                            <w:tcBorders>
                              <w:top w:val="single" w:sz="4" w:space="0" w:color="auto"/>
                              <w:left w:val="nil"/>
                            </w:tcBorders>
                            <w:shd w:val="clear" w:color="auto" w:fill="auto"/>
                            <w:vAlign w:val="center"/>
                          </w:tcPr>
                          <w:p w:rsidR="007706F9" w:rsidRPr="009A4FA0" w:rsidRDefault="007706F9" w:rsidP="006C4E8D">
                            <w:pPr>
                              <w:widowControl/>
                              <w:snapToGrid w:val="0"/>
                              <w:jc w:val="center"/>
                              <w:rPr>
                                <w:rFonts w:ascii="標楷體" w:eastAsia="標楷體" w:hAnsi="標楷體"/>
                                <w:kern w:val="0"/>
                                <w:sz w:val="20"/>
                                <w:szCs w:val="20"/>
                              </w:rPr>
                            </w:pPr>
                            <w:r w:rsidRPr="009666C4">
                              <w:rPr>
                                <w:rFonts w:eastAsia="標楷體" w:cs="新細明體" w:hint="eastAsia"/>
                                <w:kern w:val="0"/>
                                <w:sz w:val="20"/>
                                <w:szCs w:val="20"/>
                              </w:rPr>
                              <w:t>預算數</w:t>
                            </w:r>
                          </w:p>
                        </w:tc>
                        <w:tc>
                          <w:tcPr>
                            <w:tcW w:w="1984" w:type="dxa"/>
                            <w:gridSpan w:val="2"/>
                            <w:tcBorders>
                              <w:top w:val="single" w:sz="4" w:space="0" w:color="auto"/>
                              <w:bottom w:val="single" w:sz="4" w:space="0" w:color="auto"/>
                              <w:right w:val="single" w:sz="4" w:space="0" w:color="auto"/>
                            </w:tcBorders>
                            <w:shd w:val="clear" w:color="auto" w:fill="auto"/>
                            <w:vAlign w:val="center"/>
                          </w:tcPr>
                          <w:p w:rsidR="007706F9" w:rsidRPr="009A4FA0" w:rsidRDefault="007706F9" w:rsidP="006C4E8D">
                            <w:pPr>
                              <w:overflowPunct w:val="0"/>
                              <w:autoSpaceDE w:val="0"/>
                              <w:autoSpaceDN w:val="0"/>
                              <w:adjustRightInd w:val="0"/>
                              <w:snapToGrid w:val="0"/>
                              <w:spacing w:line="280" w:lineRule="exact"/>
                              <w:jc w:val="center"/>
                              <w:rPr>
                                <w:rFonts w:ascii="標楷體" w:eastAsia="標楷體" w:hAnsi="標楷體"/>
                                <w:kern w:val="0"/>
                                <w:sz w:val="20"/>
                                <w:szCs w:val="20"/>
                              </w:rPr>
                            </w:pPr>
                          </w:p>
                        </w:tc>
                        <w:tc>
                          <w:tcPr>
                            <w:tcW w:w="1134" w:type="dxa"/>
                            <w:vMerge w:val="restart"/>
                            <w:tcBorders>
                              <w:top w:val="single" w:sz="4" w:space="0" w:color="auto"/>
                              <w:left w:val="single" w:sz="4" w:space="0" w:color="auto"/>
                              <w:right w:val="single" w:sz="4" w:space="0" w:color="auto"/>
                            </w:tcBorders>
                            <w:vAlign w:val="center"/>
                          </w:tcPr>
                          <w:p w:rsidR="007706F9" w:rsidRPr="009666C4" w:rsidRDefault="007706F9" w:rsidP="006C4E8D">
                            <w:pPr>
                              <w:spacing w:line="240" w:lineRule="exact"/>
                              <w:jc w:val="center"/>
                              <w:rPr>
                                <w:rFonts w:eastAsia="標楷體" w:cs="新細明體"/>
                                <w:kern w:val="0"/>
                                <w:sz w:val="20"/>
                                <w:szCs w:val="20"/>
                              </w:rPr>
                            </w:pPr>
                            <w:r w:rsidRPr="009666C4">
                              <w:rPr>
                                <w:rFonts w:eastAsia="標楷體" w:cs="新細明體" w:hint="eastAsia"/>
                                <w:kern w:val="0"/>
                                <w:sz w:val="20"/>
                                <w:szCs w:val="20"/>
                              </w:rPr>
                              <w:t>決標金額</w:t>
                            </w:r>
                          </w:p>
                        </w:tc>
                      </w:tr>
                      <w:tr w:rsidR="007706F9" w:rsidRPr="009A4FA0" w:rsidTr="006D26BF">
                        <w:trPr>
                          <w:trHeight w:val="169"/>
                        </w:trPr>
                        <w:tc>
                          <w:tcPr>
                            <w:tcW w:w="1527" w:type="dxa"/>
                            <w:vMerge/>
                            <w:tcBorders>
                              <w:left w:val="single" w:sz="4" w:space="0" w:color="auto"/>
                              <w:bottom w:val="single" w:sz="4" w:space="0" w:color="auto"/>
                              <w:right w:val="single" w:sz="4" w:space="0" w:color="auto"/>
                            </w:tcBorders>
                            <w:shd w:val="clear" w:color="auto" w:fill="auto"/>
                            <w:noWrap/>
                            <w:vAlign w:val="center"/>
                          </w:tcPr>
                          <w:p w:rsidR="007706F9" w:rsidRPr="009A4FA0" w:rsidRDefault="007706F9" w:rsidP="006C4E8D">
                            <w:pPr>
                              <w:widowControl/>
                              <w:snapToGrid w:val="0"/>
                              <w:jc w:val="center"/>
                              <w:rPr>
                                <w:rFonts w:ascii="標楷體" w:eastAsia="標楷體" w:hAnsi="標楷體"/>
                                <w:kern w:val="0"/>
                                <w:sz w:val="20"/>
                                <w:szCs w:val="20"/>
                              </w:rPr>
                            </w:pPr>
                          </w:p>
                        </w:tc>
                        <w:tc>
                          <w:tcPr>
                            <w:tcW w:w="708" w:type="dxa"/>
                            <w:vMerge/>
                            <w:tcBorders>
                              <w:left w:val="nil"/>
                              <w:bottom w:val="single" w:sz="4" w:space="0" w:color="auto"/>
                              <w:right w:val="single" w:sz="4" w:space="0" w:color="auto"/>
                            </w:tcBorders>
                            <w:shd w:val="clear" w:color="auto" w:fill="auto"/>
                            <w:vAlign w:val="center"/>
                          </w:tcPr>
                          <w:p w:rsidR="007706F9" w:rsidRPr="009A4FA0" w:rsidRDefault="007706F9" w:rsidP="006C4E8D">
                            <w:pPr>
                              <w:widowControl/>
                              <w:snapToGrid w:val="0"/>
                              <w:jc w:val="center"/>
                              <w:rPr>
                                <w:rFonts w:ascii="標楷體" w:eastAsia="標楷體" w:hAnsi="標楷體"/>
                                <w:kern w:val="0"/>
                                <w:sz w:val="20"/>
                                <w:szCs w:val="20"/>
                              </w:rPr>
                            </w:pPr>
                          </w:p>
                        </w:tc>
                        <w:tc>
                          <w:tcPr>
                            <w:tcW w:w="993" w:type="dxa"/>
                            <w:vMerge/>
                            <w:tcBorders>
                              <w:left w:val="nil"/>
                              <w:bottom w:val="single" w:sz="4" w:space="0" w:color="auto"/>
                              <w:right w:val="single" w:sz="4" w:space="0" w:color="auto"/>
                            </w:tcBorders>
                            <w:shd w:val="clear" w:color="auto" w:fill="auto"/>
                            <w:vAlign w:val="center"/>
                          </w:tcPr>
                          <w:p w:rsidR="007706F9" w:rsidRPr="009A4FA0" w:rsidRDefault="007706F9" w:rsidP="006C4E8D">
                            <w:pPr>
                              <w:widowControl/>
                              <w:snapToGrid w:val="0"/>
                              <w:rPr>
                                <w:rFonts w:ascii="標楷體" w:eastAsia="標楷體" w:hAnsi="標楷體"/>
                                <w:kern w:val="0"/>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7706F9" w:rsidRPr="009666C4" w:rsidRDefault="007706F9" w:rsidP="006C4E8D">
                            <w:pPr>
                              <w:widowControl/>
                              <w:spacing w:line="240" w:lineRule="exact"/>
                              <w:jc w:val="center"/>
                              <w:rPr>
                                <w:rFonts w:eastAsia="標楷體" w:cs="新細明體"/>
                                <w:kern w:val="0"/>
                                <w:sz w:val="20"/>
                                <w:szCs w:val="20"/>
                              </w:rPr>
                            </w:pPr>
                            <w:r>
                              <w:rPr>
                                <w:rFonts w:eastAsia="標楷體" w:cs="新細明體" w:hint="eastAsia"/>
                                <w:kern w:val="0"/>
                                <w:sz w:val="20"/>
                                <w:szCs w:val="20"/>
                              </w:rPr>
                              <w:t>中央</w:t>
                            </w:r>
                            <w:r w:rsidRPr="009666C4">
                              <w:rPr>
                                <w:rFonts w:eastAsia="標楷體" w:cs="新細明體" w:hint="eastAsia"/>
                                <w:kern w:val="0"/>
                                <w:sz w:val="20"/>
                                <w:szCs w:val="20"/>
                              </w:rPr>
                              <w:t>補助</w:t>
                            </w:r>
                          </w:p>
                        </w:tc>
                        <w:tc>
                          <w:tcPr>
                            <w:tcW w:w="992" w:type="dxa"/>
                            <w:tcBorders>
                              <w:top w:val="single" w:sz="4" w:space="0" w:color="auto"/>
                              <w:left w:val="nil"/>
                              <w:bottom w:val="single" w:sz="4" w:space="0" w:color="auto"/>
                              <w:right w:val="single" w:sz="4" w:space="0" w:color="auto"/>
                            </w:tcBorders>
                            <w:vAlign w:val="center"/>
                          </w:tcPr>
                          <w:p w:rsidR="007706F9" w:rsidRPr="009666C4" w:rsidRDefault="007706F9" w:rsidP="006C4E8D">
                            <w:pPr>
                              <w:widowControl/>
                              <w:spacing w:line="240" w:lineRule="exact"/>
                              <w:jc w:val="center"/>
                              <w:rPr>
                                <w:rFonts w:eastAsia="標楷體" w:cs="新細明體"/>
                                <w:kern w:val="0"/>
                                <w:sz w:val="20"/>
                                <w:szCs w:val="20"/>
                              </w:rPr>
                            </w:pPr>
                            <w:r>
                              <w:rPr>
                                <w:rFonts w:eastAsia="標楷體" w:cs="新細明體" w:hint="eastAsia"/>
                                <w:kern w:val="0"/>
                                <w:sz w:val="20"/>
                                <w:szCs w:val="20"/>
                              </w:rPr>
                              <w:t>市縣自籌</w:t>
                            </w:r>
                          </w:p>
                        </w:tc>
                        <w:tc>
                          <w:tcPr>
                            <w:tcW w:w="1134" w:type="dxa"/>
                            <w:vMerge/>
                            <w:tcBorders>
                              <w:left w:val="single" w:sz="4" w:space="0" w:color="auto"/>
                              <w:bottom w:val="single" w:sz="4" w:space="0" w:color="auto"/>
                              <w:right w:val="single" w:sz="4" w:space="0" w:color="auto"/>
                            </w:tcBorders>
                          </w:tcPr>
                          <w:p w:rsidR="007706F9" w:rsidRPr="009A4FA0" w:rsidRDefault="007706F9" w:rsidP="006C4E8D">
                            <w:pPr>
                              <w:widowControl/>
                              <w:snapToGrid w:val="0"/>
                              <w:jc w:val="center"/>
                              <w:rPr>
                                <w:rFonts w:ascii="標楷體" w:eastAsia="標楷體" w:hAnsi="標楷體"/>
                                <w:kern w:val="0"/>
                                <w:sz w:val="20"/>
                                <w:szCs w:val="20"/>
                              </w:rPr>
                            </w:pPr>
                          </w:p>
                        </w:tc>
                      </w:tr>
                      <w:tr w:rsidR="007706F9" w:rsidRPr="009A4FA0" w:rsidTr="00FA1862">
                        <w:trPr>
                          <w:trHeight w:val="328"/>
                        </w:trPr>
                        <w:tc>
                          <w:tcPr>
                            <w:tcW w:w="1527" w:type="dxa"/>
                            <w:tcBorders>
                              <w:top w:val="nil"/>
                              <w:left w:val="single" w:sz="4" w:space="0" w:color="auto"/>
                              <w:bottom w:val="single" w:sz="4" w:space="0" w:color="auto"/>
                              <w:right w:val="single" w:sz="4" w:space="0" w:color="auto"/>
                            </w:tcBorders>
                            <w:shd w:val="clear" w:color="auto" w:fill="auto"/>
                            <w:noWrap/>
                            <w:vAlign w:val="center"/>
                            <w:hideMark/>
                          </w:tcPr>
                          <w:p w:rsidR="007706F9" w:rsidRPr="009666C4" w:rsidRDefault="007706F9" w:rsidP="006C4E8D">
                            <w:pPr>
                              <w:widowControl/>
                              <w:spacing w:line="240" w:lineRule="exact"/>
                              <w:jc w:val="center"/>
                              <w:rPr>
                                <w:rFonts w:eastAsia="標楷體" w:cs="新細明體"/>
                                <w:b/>
                                <w:kern w:val="0"/>
                                <w:sz w:val="20"/>
                                <w:szCs w:val="20"/>
                              </w:rPr>
                            </w:pPr>
                            <w:r w:rsidRPr="009666C4">
                              <w:rPr>
                                <w:rFonts w:eastAsia="標楷體" w:cs="新細明體" w:hint="eastAsia"/>
                                <w:b/>
                                <w:kern w:val="0"/>
                                <w:sz w:val="20"/>
                                <w:szCs w:val="20"/>
                              </w:rPr>
                              <w:t>合計</w:t>
                            </w:r>
                          </w:p>
                        </w:tc>
                        <w:tc>
                          <w:tcPr>
                            <w:tcW w:w="708" w:type="dxa"/>
                            <w:tcBorders>
                              <w:top w:val="nil"/>
                              <w:left w:val="nil"/>
                              <w:bottom w:val="single" w:sz="4" w:space="0" w:color="auto"/>
                              <w:right w:val="single" w:sz="4" w:space="0" w:color="auto"/>
                            </w:tcBorders>
                            <w:shd w:val="clear" w:color="auto" w:fill="auto"/>
                            <w:vAlign w:val="center"/>
                            <w:hideMark/>
                          </w:tcPr>
                          <w:p w:rsidR="007706F9" w:rsidRPr="00C709D0" w:rsidRDefault="007706F9" w:rsidP="00FA1862">
                            <w:pPr>
                              <w:widowControl/>
                              <w:spacing w:line="240" w:lineRule="exact"/>
                              <w:jc w:val="right"/>
                              <w:rPr>
                                <w:rFonts w:ascii="標楷體" w:eastAsia="標楷體" w:hAnsi="標楷體" w:cs="新細明體"/>
                                <w:b/>
                                <w:kern w:val="0"/>
                                <w:sz w:val="20"/>
                                <w:szCs w:val="20"/>
                              </w:rPr>
                            </w:pPr>
                            <w:r w:rsidRPr="00C709D0">
                              <w:rPr>
                                <w:rFonts w:ascii="標楷體" w:eastAsia="標楷體" w:hAnsi="標楷體" w:cs="新細明體" w:hint="eastAsia"/>
                                <w:b/>
                                <w:kern w:val="0"/>
                                <w:sz w:val="20"/>
                                <w:szCs w:val="20"/>
                              </w:rPr>
                              <w:t xml:space="preserve">101 </w:t>
                            </w:r>
                          </w:p>
                        </w:tc>
                        <w:tc>
                          <w:tcPr>
                            <w:tcW w:w="993" w:type="dxa"/>
                            <w:tcBorders>
                              <w:top w:val="nil"/>
                              <w:left w:val="nil"/>
                              <w:bottom w:val="single" w:sz="4" w:space="0" w:color="auto"/>
                              <w:right w:val="single" w:sz="4" w:space="0" w:color="auto"/>
                            </w:tcBorders>
                            <w:shd w:val="clear" w:color="auto" w:fill="auto"/>
                            <w:vAlign w:val="center"/>
                          </w:tcPr>
                          <w:p w:rsidR="007706F9" w:rsidRPr="00C709D0" w:rsidRDefault="007706F9" w:rsidP="006C4E8D">
                            <w:pPr>
                              <w:widowControl/>
                              <w:spacing w:line="240" w:lineRule="exact"/>
                              <w:jc w:val="right"/>
                              <w:rPr>
                                <w:rFonts w:ascii="標楷體" w:eastAsia="標楷體" w:hAnsi="標楷體" w:cs="新細明體"/>
                                <w:b/>
                                <w:kern w:val="0"/>
                                <w:sz w:val="20"/>
                                <w:szCs w:val="20"/>
                              </w:rPr>
                            </w:pPr>
                            <w:r w:rsidRPr="00C709D0">
                              <w:rPr>
                                <w:rFonts w:ascii="標楷體" w:eastAsia="標楷體" w:hAnsi="標楷體" w:cs="新細明體" w:hint="eastAsia"/>
                                <w:b/>
                                <w:kern w:val="0"/>
                                <w:sz w:val="20"/>
                                <w:szCs w:val="20"/>
                              </w:rPr>
                              <w:t xml:space="preserve">1,733,035 </w:t>
                            </w:r>
                          </w:p>
                        </w:tc>
                        <w:tc>
                          <w:tcPr>
                            <w:tcW w:w="992" w:type="dxa"/>
                            <w:tcBorders>
                              <w:top w:val="nil"/>
                              <w:left w:val="nil"/>
                              <w:bottom w:val="single" w:sz="4" w:space="0" w:color="auto"/>
                              <w:right w:val="single" w:sz="4" w:space="0" w:color="auto"/>
                            </w:tcBorders>
                            <w:shd w:val="clear" w:color="auto" w:fill="auto"/>
                            <w:vAlign w:val="center"/>
                            <w:hideMark/>
                          </w:tcPr>
                          <w:p w:rsidR="007706F9" w:rsidRPr="00C709D0" w:rsidRDefault="007706F9" w:rsidP="006C4E8D">
                            <w:pPr>
                              <w:widowControl/>
                              <w:spacing w:line="240" w:lineRule="exact"/>
                              <w:jc w:val="right"/>
                              <w:rPr>
                                <w:rFonts w:ascii="標楷體" w:eastAsia="標楷體" w:hAnsi="標楷體" w:cs="新細明體"/>
                                <w:b/>
                                <w:kern w:val="0"/>
                                <w:sz w:val="20"/>
                                <w:szCs w:val="20"/>
                              </w:rPr>
                            </w:pPr>
                            <w:r w:rsidRPr="00C709D0">
                              <w:rPr>
                                <w:rFonts w:ascii="標楷體" w:eastAsia="標楷體" w:hAnsi="標楷體" w:cs="新細明體" w:hint="eastAsia"/>
                                <w:b/>
                                <w:kern w:val="0"/>
                                <w:sz w:val="20"/>
                                <w:szCs w:val="20"/>
                              </w:rPr>
                              <w:t xml:space="preserve">1,336,874 </w:t>
                            </w:r>
                          </w:p>
                        </w:tc>
                        <w:tc>
                          <w:tcPr>
                            <w:tcW w:w="992" w:type="dxa"/>
                            <w:tcBorders>
                              <w:top w:val="single" w:sz="4" w:space="0" w:color="auto"/>
                              <w:left w:val="nil"/>
                              <w:bottom w:val="single" w:sz="4" w:space="0" w:color="auto"/>
                              <w:right w:val="single" w:sz="4" w:space="0" w:color="auto"/>
                            </w:tcBorders>
                            <w:vAlign w:val="center"/>
                          </w:tcPr>
                          <w:p w:rsidR="007706F9" w:rsidRPr="00C709D0" w:rsidRDefault="007706F9" w:rsidP="006C4E8D">
                            <w:pPr>
                              <w:widowControl/>
                              <w:spacing w:line="240" w:lineRule="exact"/>
                              <w:jc w:val="right"/>
                              <w:rPr>
                                <w:rFonts w:ascii="標楷體" w:eastAsia="標楷體" w:hAnsi="標楷體" w:cs="新細明體"/>
                                <w:b/>
                                <w:kern w:val="0"/>
                                <w:sz w:val="20"/>
                                <w:szCs w:val="20"/>
                              </w:rPr>
                            </w:pPr>
                            <w:r w:rsidRPr="00C709D0">
                              <w:rPr>
                                <w:rFonts w:ascii="標楷體" w:eastAsia="標楷體" w:hAnsi="標楷體" w:cs="新細明體" w:hint="eastAsia"/>
                                <w:b/>
                                <w:kern w:val="0"/>
                                <w:sz w:val="20"/>
                                <w:szCs w:val="20"/>
                              </w:rPr>
                              <w:t>396,161</w:t>
                            </w:r>
                          </w:p>
                        </w:tc>
                        <w:tc>
                          <w:tcPr>
                            <w:tcW w:w="1134" w:type="dxa"/>
                            <w:tcBorders>
                              <w:top w:val="nil"/>
                              <w:left w:val="single" w:sz="4" w:space="0" w:color="auto"/>
                              <w:bottom w:val="single" w:sz="4" w:space="0" w:color="auto"/>
                              <w:right w:val="single" w:sz="4" w:space="0" w:color="auto"/>
                            </w:tcBorders>
                            <w:vAlign w:val="center"/>
                          </w:tcPr>
                          <w:p w:rsidR="007706F9" w:rsidRPr="00C709D0" w:rsidRDefault="007706F9" w:rsidP="006C4E8D">
                            <w:pPr>
                              <w:widowControl/>
                              <w:spacing w:line="240" w:lineRule="exact"/>
                              <w:jc w:val="right"/>
                              <w:rPr>
                                <w:rFonts w:ascii="標楷體" w:eastAsia="標楷體" w:hAnsi="標楷體" w:cs="新細明體"/>
                                <w:b/>
                                <w:kern w:val="0"/>
                                <w:sz w:val="20"/>
                                <w:szCs w:val="20"/>
                              </w:rPr>
                            </w:pPr>
                            <w:r w:rsidRPr="00C709D0">
                              <w:rPr>
                                <w:rFonts w:ascii="標楷體" w:eastAsia="標楷體" w:hAnsi="標楷體" w:cs="新細明體" w:hint="eastAsia"/>
                                <w:b/>
                                <w:kern w:val="0"/>
                                <w:sz w:val="20"/>
                                <w:szCs w:val="20"/>
                              </w:rPr>
                              <w:t>1,630,854</w:t>
                            </w:r>
                          </w:p>
                        </w:tc>
                      </w:tr>
                      <w:tr w:rsidR="007706F9" w:rsidRPr="009A4FA0" w:rsidTr="00E51106">
                        <w:trPr>
                          <w:trHeight w:val="567"/>
                        </w:trPr>
                        <w:tc>
                          <w:tcPr>
                            <w:tcW w:w="1527" w:type="dxa"/>
                            <w:tcBorders>
                              <w:top w:val="nil"/>
                              <w:left w:val="single" w:sz="4" w:space="0" w:color="auto"/>
                              <w:bottom w:val="single" w:sz="4" w:space="0" w:color="auto"/>
                              <w:right w:val="single" w:sz="4" w:space="0" w:color="auto"/>
                            </w:tcBorders>
                            <w:shd w:val="clear" w:color="auto" w:fill="auto"/>
                            <w:vAlign w:val="center"/>
                            <w:hideMark/>
                          </w:tcPr>
                          <w:p w:rsidR="007706F9" w:rsidRPr="009666C4" w:rsidRDefault="007706F9" w:rsidP="006C4E8D">
                            <w:pPr>
                              <w:widowControl/>
                              <w:spacing w:line="240" w:lineRule="exact"/>
                              <w:rPr>
                                <w:rFonts w:eastAsia="標楷體" w:cs="新細明體"/>
                                <w:kern w:val="0"/>
                                <w:sz w:val="20"/>
                                <w:szCs w:val="20"/>
                              </w:rPr>
                            </w:pPr>
                            <w:r w:rsidRPr="009666C4">
                              <w:rPr>
                                <w:rFonts w:eastAsia="標楷體" w:cs="新細明體" w:hint="eastAsia"/>
                                <w:kern w:val="0"/>
                                <w:sz w:val="20"/>
                                <w:szCs w:val="20"/>
                              </w:rPr>
                              <w:t>國家交通核心路網數位基礎建置</w:t>
                            </w:r>
                          </w:p>
                        </w:tc>
                        <w:tc>
                          <w:tcPr>
                            <w:tcW w:w="708" w:type="dxa"/>
                            <w:tcBorders>
                              <w:top w:val="nil"/>
                              <w:left w:val="nil"/>
                              <w:bottom w:val="single" w:sz="4" w:space="0" w:color="auto"/>
                              <w:right w:val="single" w:sz="4" w:space="0" w:color="auto"/>
                            </w:tcBorders>
                            <w:shd w:val="clear" w:color="auto" w:fill="auto"/>
                            <w:vAlign w:val="center"/>
                            <w:hideMark/>
                          </w:tcPr>
                          <w:p w:rsidR="007706F9" w:rsidRPr="00C709D0" w:rsidRDefault="007706F9" w:rsidP="00FA1862">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 xml:space="preserve">71 </w:t>
                            </w:r>
                          </w:p>
                        </w:tc>
                        <w:tc>
                          <w:tcPr>
                            <w:tcW w:w="993" w:type="dxa"/>
                            <w:tcBorders>
                              <w:top w:val="nil"/>
                              <w:left w:val="nil"/>
                              <w:bottom w:val="single" w:sz="4" w:space="0" w:color="auto"/>
                              <w:right w:val="single" w:sz="4" w:space="0" w:color="auto"/>
                            </w:tcBorders>
                            <w:shd w:val="clear" w:color="auto" w:fill="auto"/>
                            <w:vAlign w:val="center"/>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 xml:space="preserve">1,229,122 </w:t>
                            </w:r>
                          </w:p>
                        </w:tc>
                        <w:tc>
                          <w:tcPr>
                            <w:tcW w:w="992" w:type="dxa"/>
                            <w:tcBorders>
                              <w:top w:val="nil"/>
                              <w:left w:val="nil"/>
                              <w:bottom w:val="single" w:sz="4" w:space="0" w:color="auto"/>
                              <w:right w:val="single" w:sz="4" w:space="0" w:color="auto"/>
                            </w:tcBorders>
                            <w:shd w:val="clear" w:color="auto" w:fill="auto"/>
                            <w:vAlign w:val="center"/>
                            <w:hideMark/>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958,772</w:t>
                            </w:r>
                          </w:p>
                        </w:tc>
                        <w:tc>
                          <w:tcPr>
                            <w:tcW w:w="992" w:type="dxa"/>
                            <w:tcBorders>
                              <w:top w:val="single" w:sz="4" w:space="0" w:color="auto"/>
                              <w:left w:val="nil"/>
                              <w:bottom w:val="single" w:sz="4" w:space="0" w:color="auto"/>
                              <w:right w:val="single" w:sz="4" w:space="0" w:color="auto"/>
                            </w:tcBorders>
                            <w:vAlign w:val="center"/>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270,350</w:t>
                            </w:r>
                          </w:p>
                        </w:tc>
                        <w:tc>
                          <w:tcPr>
                            <w:tcW w:w="1134" w:type="dxa"/>
                            <w:tcBorders>
                              <w:top w:val="nil"/>
                              <w:left w:val="single" w:sz="4" w:space="0" w:color="auto"/>
                              <w:bottom w:val="single" w:sz="4" w:space="0" w:color="auto"/>
                              <w:right w:val="single" w:sz="4" w:space="0" w:color="auto"/>
                            </w:tcBorders>
                            <w:vAlign w:val="center"/>
                          </w:tcPr>
                          <w:p w:rsidR="007706F9" w:rsidRPr="00C709D0" w:rsidRDefault="007706F9" w:rsidP="006C4E8D">
                            <w:pPr>
                              <w:widowControl/>
                              <w:spacing w:line="240" w:lineRule="exact"/>
                              <w:jc w:val="right"/>
                              <w:rPr>
                                <w:rFonts w:ascii="標楷體" w:eastAsia="標楷體" w:hAnsi="標楷體" w:cs="新細明體"/>
                                <w:b/>
                                <w:kern w:val="0"/>
                                <w:sz w:val="20"/>
                                <w:szCs w:val="20"/>
                              </w:rPr>
                            </w:pPr>
                            <w:r w:rsidRPr="00C709D0">
                              <w:rPr>
                                <w:rFonts w:ascii="標楷體" w:eastAsia="標楷體" w:hAnsi="標楷體" w:cs="新細明體" w:hint="eastAsia"/>
                                <w:kern w:val="0"/>
                                <w:sz w:val="20"/>
                                <w:szCs w:val="20"/>
                              </w:rPr>
                              <w:t>1,173,853</w:t>
                            </w:r>
                          </w:p>
                        </w:tc>
                      </w:tr>
                      <w:tr w:rsidR="007706F9" w:rsidRPr="009A4FA0" w:rsidTr="00E51106">
                        <w:trPr>
                          <w:trHeight w:val="567"/>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9666C4" w:rsidRDefault="007706F9" w:rsidP="006C4E8D">
                            <w:pPr>
                              <w:widowControl/>
                              <w:spacing w:line="240" w:lineRule="exact"/>
                              <w:rPr>
                                <w:rFonts w:eastAsia="標楷體" w:cs="新細明體"/>
                                <w:kern w:val="0"/>
                                <w:sz w:val="20"/>
                                <w:szCs w:val="20"/>
                              </w:rPr>
                            </w:pPr>
                            <w:r w:rsidRPr="009666C4">
                              <w:rPr>
                                <w:rFonts w:eastAsia="標楷體" w:cs="新細明體" w:hint="eastAsia"/>
                                <w:kern w:val="0"/>
                                <w:sz w:val="20"/>
                                <w:szCs w:val="20"/>
                              </w:rPr>
                              <w:t>營造智慧交通行動服務生活環境</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706F9" w:rsidRPr="00C709D0" w:rsidRDefault="007706F9" w:rsidP="00FA1862">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 xml:space="preserve">19 </w:t>
                            </w:r>
                          </w:p>
                        </w:tc>
                        <w:tc>
                          <w:tcPr>
                            <w:tcW w:w="993" w:type="dxa"/>
                            <w:tcBorders>
                              <w:top w:val="single" w:sz="4" w:space="0" w:color="auto"/>
                              <w:left w:val="nil"/>
                              <w:bottom w:val="single" w:sz="4" w:space="0" w:color="auto"/>
                              <w:right w:val="single" w:sz="4" w:space="0" w:color="auto"/>
                            </w:tcBorders>
                            <w:shd w:val="clear" w:color="auto" w:fill="auto"/>
                            <w:vAlign w:val="center"/>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333,207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233,555</w:t>
                            </w:r>
                          </w:p>
                        </w:tc>
                        <w:tc>
                          <w:tcPr>
                            <w:tcW w:w="992" w:type="dxa"/>
                            <w:tcBorders>
                              <w:top w:val="single" w:sz="4" w:space="0" w:color="auto"/>
                              <w:left w:val="nil"/>
                              <w:bottom w:val="single" w:sz="4" w:space="0" w:color="auto"/>
                              <w:right w:val="single" w:sz="4" w:space="0" w:color="auto"/>
                            </w:tcBorders>
                            <w:vAlign w:val="center"/>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99,652</w:t>
                            </w:r>
                          </w:p>
                        </w:tc>
                        <w:tc>
                          <w:tcPr>
                            <w:tcW w:w="1134" w:type="dxa"/>
                            <w:tcBorders>
                              <w:top w:val="single" w:sz="4" w:space="0" w:color="auto"/>
                              <w:left w:val="single" w:sz="4" w:space="0" w:color="auto"/>
                              <w:bottom w:val="single" w:sz="4" w:space="0" w:color="auto"/>
                              <w:right w:val="single" w:sz="4" w:space="0" w:color="auto"/>
                            </w:tcBorders>
                            <w:vAlign w:val="center"/>
                          </w:tcPr>
                          <w:p w:rsidR="007706F9" w:rsidRPr="00C709D0" w:rsidRDefault="007706F9" w:rsidP="006C4E8D">
                            <w:pPr>
                              <w:widowControl/>
                              <w:spacing w:line="240" w:lineRule="exact"/>
                              <w:jc w:val="right"/>
                              <w:rPr>
                                <w:rFonts w:ascii="標楷體" w:eastAsia="標楷體" w:hAnsi="標楷體" w:cs="新細明體"/>
                                <w:b/>
                                <w:kern w:val="0"/>
                                <w:sz w:val="20"/>
                                <w:szCs w:val="20"/>
                              </w:rPr>
                            </w:pPr>
                            <w:r w:rsidRPr="00C709D0">
                              <w:rPr>
                                <w:rFonts w:ascii="標楷體" w:eastAsia="標楷體" w:hAnsi="標楷體" w:cs="新細明體" w:hint="eastAsia"/>
                                <w:kern w:val="0"/>
                                <w:sz w:val="20"/>
                                <w:szCs w:val="20"/>
                              </w:rPr>
                              <w:t>287,999</w:t>
                            </w:r>
                          </w:p>
                        </w:tc>
                      </w:tr>
                      <w:tr w:rsidR="007706F9" w:rsidRPr="009A4FA0" w:rsidTr="00E51106">
                        <w:trPr>
                          <w:trHeight w:val="567"/>
                        </w:trPr>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9666C4" w:rsidRDefault="007706F9" w:rsidP="006C4E8D">
                            <w:pPr>
                              <w:widowControl/>
                              <w:spacing w:line="240" w:lineRule="exact"/>
                              <w:rPr>
                                <w:rFonts w:eastAsia="標楷體" w:cs="新細明體"/>
                                <w:kern w:val="0"/>
                                <w:sz w:val="20"/>
                                <w:szCs w:val="20"/>
                              </w:rPr>
                            </w:pPr>
                            <w:r w:rsidRPr="009666C4">
                              <w:rPr>
                                <w:rFonts w:eastAsia="標楷體" w:cs="新細明體" w:hint="eastAsia"/>
                                <w:kern w:val="0"/>
                                <w:sz w:val="20"/>
                                <w:szCs w:val="20"/>
                              </w:rPr>
                              <w:t>營造永續與幸福運輸服務</w:t>
                            </w:r>
                          </w:p>
                        </w:tc>
                        <w:tc>
                          <w:tcPr>
                            <w:tcW w:w="708" w:type="dxa"/>
                            <w:tcBorders>
                              <w:top w:val="single" w:sz="4" w:space="0" w:color="auto"/>
                              <w:left w:val="nil"/>
                              <w:bottom w:val="single" w:sz="4" w:space="0" w:color="auto"/>
                              <w:right w:val="single" w:sz="4" w:space="0" w:color="auto"/>
                            </w:tcBorders>
                            <w:shd w:val="clear" w:color="auto" w:fill="auto"/>
                            <w:vAlign w:val="center"/>
                          </w:tcPr>
                          <w:p w:rsidR="007706F9" w:rsidRPr="00C709D0" w:rsidRDefault="007706F9" w:rsidP="00FA1862">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 xml:space="preserve">11 </w:t>
                            </w:r>
                          </w:p>
                        </w:tc>
                        <w:tc>
                          <w:tcPr>
                            <w:tcW w:w="993" w:type="dxa"/>
                            <w:tcBorders>
                              <w:top w:val="single" w:sz="4" w:space="0" w:color="auto"/>
                              <w:left w:val="nil"/>
                              <w:bottom w:val="single" w:sz="4" w:space="0" w:color="auto"/>
                              <w:right w:val="single" w:sz="4" w:space="0" w:color="auto"/>
                            </w:tcBorders>
                            <w:shd w:val="clear" w:color="auto" w:fill="auto"/>
                            <w:vAlign w:val="center"/>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 xml:space="preserve">170,705 </w:t>
                            </w:r>
                          </w:p>
                        </w:tc>
                        <w:tc>
                          <w:tcPr>
                            <w:tcW w:w="992" w:type="dxa"/>
                            <w:tcBorders>
                              <w:top w:val="single" w:sz="4" w:space="0" w:color="auto"/>
                              <w:left w:val="nil"/>
                              <w:bottom w:val="single" w:sz="4" w:space="0" w:color="auto"/>
                              <w:right w:val="single" w:sz="4" w:space="0" w:color="auto"/>
                            </w:tcBorders>
                            <w:shd w:val="clear" w:color="auto" w:fill="auto"/>
                            <w:vAlign w:val="center"/>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144,547</w:t>
                            </w:r>
                          </w:p>
                        </w:tc>
                        <w:tc>
                          <w:tcPr>
                            <w:tcW w:w="992" w:type="dxa"/>
                            <w:tcBorders>
                              <w:top w:val="single" w:sz="4" w:space="0" w:color="auto"/>
                              <w:left w:val="nil"/>
                              <w:bottom w:val="single" w:sz="4" w:space="0" w:color="auto"/>
                              <w:right w:val="single" w:sz="4" w:space="0" w:color="auto"/>
                            </w:tcBorders>
                            <w:vAlign w:val="center"/>
                          </w:tcPr>
                          <w:p w:rsidR="007706F9" w:rsidRPr="00C709D0" w:rsidRDefault="007706F9" w:rsidP="006C4E8D">
                            <w:pPr>
                              <w:widowControl/>
                              <w:spacing w:line="240" w:lineRule="exact"/>
                              <w:jc w:val="right"/>
                              <w:rPr>
                                <w:rFonts w:ascii="標楷體" w:eastAsia="標楷體" w:hAnsi="標楷體" w:cs="新細明體"/>
                                <w:kern w:val="0"/>
                                <w:sz w:val="20"/>
                                <w:szCs w:val="20"/>
                              </w:rPr>
                            </w:pPr>
                            <w:r w:rsidRPr="00C709D0">
                              <w:rPr>
                                <w:rFonts w:ascii="標楷體" w:eastAsia="標楷體" w:hAnsi="標楷體" w:cs="新細明體" w:hint="eastAsia"/>
                                <w:kern w:val="0"/>
                                <w:sz w:val="20"/>
                                <w:szCs w:val="20"/>
                              </w:rPr>
                              <w:t>26,158</w:t>
                            </w:r>
                          </w:p>
                        </w:tc>
                        <w:tc>
                          <w:tcPr>
                            <w:tcW w:w="1134" w:type="dxa"/>
                            <w:tcBorders>
                              <w:top w:val="single" w:sz="4" w:space="0" w:color="auto"/>
                              <w:left w:val="single" w:sz="4" w:space="0" w:color="auto"/>
                              <w:bottom w:val="single" w:sz="4" w:space="0" w:color="auto"/>
                              <w:right w:val="single" w:sz="4" w:space="0" w:color="auto"/>
                            </w:tcBorders>
                            <w:vAlign w:val="center"/>
                          </w:tcPr>
                          <w:p w:rsidR="007706F9" w:rsidRPr="00C709D0" w:rsidRDefault="007706F9" w:rsidP="006C4E8D">
                            <w:pPr>
                              <w:widowControl/>
                              <w:spacing w:line="240" w:lineRule="exact"/>
                              <w:jc w:val="right"/>
                              <w:rPr>
                                <w:rFonts w:ascii="標楷體" w:eastAsia="標楷體" w:hAnsi="標楷體" w:cs="新細明體"/>
                                <w:b/>
                                <w:kern w:val="0"/>
                                <w:sz w:val="20"/>
                                <w:szCs w:val="20"/>
                              </w:rPr>
                            </w:pPr>
                            <w:r w:rsidRPr="00C709D0">
                              <w:rPr>
                                <w:rFonts w:ascii="標楷體" w:eastAsia="標楷體" w:hAnsi="標楷體" w:cs="新細明體" w:hint="eastAsia"/>
                                <w:kern w:val="0"/>
                                <w:sz w:val="20"/>
                                <w:szCs w:val="20"/>
                              </w:rPr>
                              <w:t>169,000</w:t>
                            </w:r>
                          </w:p>
                        </w:tc>
                      </w:tr>
                    </w:tbl>
                    <w:p w:rsidR="007706F9" w:rsidRPr="00A21403" w:rsidRDefault="007706F9" w:rsidP="00EC4941">
                      <w:pPr>
                        <w:snapToGrid w:val="0"/>
                        <w:ind w:rightChars="32" w:right="77"/>
                      </w:pPr>
                      <w:r w:rsidRPr="009666C4">
                        <w:rPr>
                          <w:rFonts w:eastAsia="標楷體" w:cs="新細明體" w:hint="eastAsia"/>
                          <w:kern w:val="0"/>
                          <w:sz w:val="18"/>
                          <w:szCs w:val="20"/>
                        </w:rPr>
                        <w:t>資料來源：整理自各市縣政府</w:t>
                      </w:r>
                      <w:r w:rsidRPr="00764C77">
                        <w:rPr>
                          <w:rFonts w:eastAsia="標楷體" w:cs="新細明體" w:hint="eastAsia"/>
                          <w:kern w:val="0"/>
                          <w:sz w:val="18"/>
                          <w:szCs w:val="20"/>
                        </w:rPr>
                        <w:t>提供</w:t>
                      </w:r>
                      <w:r w:rsidRPr="009666C4">
                        <w:rPr>
                          <w:rFonts w:eastAsia="標楷體" w:cs="新細明體" w:hint="eastAsia"/>
                          <w:kern w:val="0"/>
                          <w:sz w:val="18"/>
                          <w:szCs w:val="20"/>
                        </w:rPr>
                        <w:t>資料</w:t>
                      </w:r>
                      <w:r>
                        <w:rPr>
                          <w:rFonts w:eastAsia="標楷體" w:cs="新細明體" w:hint="eastAsia"/>
                          <w:kern w:val="0"/>
                          <w:sz w:val="18"/>
                          <w:szCs w:val="20"/>
                        </w:rPr>
                        <w:t>。</w:t>
                      </w:r>
                    </w:p>
                  </w:txbxContent>
                </v:textbox>
                <w10:wrap type="square" anchorx="margin"/>
              </v:shape>
            </w:pict>
          </mc:Fallback>
        </mc:AlternateContent>
      </w:r>
      <w:r w:rsidRPr="00770F9A">
        <w:rPr>
          <w:rFonts w:ascii="標楷體" w:eastAsia="標楷體" w:hAnsi="標楷體" w:hint="eastAsia"/>
          <w:szCs w:val="32"/>
        </w:rPr>
        <w:t>交通部自106年起推動第1期「智慧運輸系統發展建設計畫」（</w:t>
      </w:r>
      <w:r w:rsidR="001C7AB1">
        <w:rPr>
          <w:rFonts w:ascii="標楷體" w:eastAsia="標楷體" w:hAnsi="標楷體" w:hint="eastAsia"/>
          <w:szCs w:val="32"/>
        </w:rPr>
        <w:t>106至</w:t>
      </w:r>
      <w:r w:rsidRPr="00770F9A">
        <w:rPr>
          <w:rFonts w:ascii="標楷體" w:eastAsia="標楷體" w:hAnsi="標楷體" w:hint="eastAsia"/>
          <w:szCs w:val="32"/>
        </w:rPr>
        <w:t>109年），規劃打造出門無縫、用路安全、交通順暢、資源共享、環境永續等目標。又為使各項交通服務更貼近人民需求，交通建設將結合5G、人工智慧、大數據等新興科技，並以更有效率的方式建置，自110年起再推出第2期「智慧運輸系統發展建設計畫」（110</w:t>
      </w:r>
      <w:r w:rsidR="001C7AB1">
        <w:rPr>
          <w:rFonts w:ascii="標楷體" w:eastAsia="標楷體" w:hAnsi="標楷體" w:hint="eastAsia"/>
          <w:szCs w:val="32"/>
        </w:rPr>
        <w:t>至</w:t>
      </w:r>
      <w:r w:rsidRPr="00770F9A">
        <w:rPr>
          <w:rFonts w:ascii="標楷體" w:eastAsia="標楷體" w:hAnsi="標楷體" w:hint="eastAsia"/>
          <w:szCs w:val="32"/>
        </w:rPr>
        <w:t>113年），其中包括市縣政府配合辦理之「國家交通核心路網數位基礎建置」、「營造智慧交通行動服務生活環境」、「營造永續與幸福運輸服務」等3</w:t>
      </w:r>
      <w:r w:rsidRPr="00770F9A">
        <w:rPr>
          <w:rFonts w:ascii="標楷體" w:eastAsia="標楷體" w:hAnsi="標楷體"/>
          <w:szCs w:val="32"/>
        </w:rPr>
        <w:t>項</w:t>
      </w:r>
      <w:r w:rsidRPr="00770F9A">
        <w:rPr>
          <w:rFonts w:ascii="標楷體" w:eastAsia="標楷體" w:hAnsi="標楷體" w:hint="eastAsia"/>
          <w:szCs w:val="32"/>
        </w:rPr>
        <w:t>工作項目，110至112年度計核定該類補助101案，計畫經費17億3,303萬餘元（中央補助款13億3,687萬餘元，市縣政府自籌款3億9,616萬餘元），截至112年底止，各補助計畫決標金額共計16億3,085萬餘元（表</w:t>
      </w:r>
      <w:r w:rsidR="004458BA" w:rsidRPr="00770F9A">
        <w:rPr>
          <w:rFonts w:ascii="標楷體" w:eastAsia="標楷體" w:hAnsi="標楷體" w:hint="eastAsia"/>
          <w:szCs w:val="32"/>
        </w:rPr>
        <w:t>6</w:t>
      </w:r>
      <w:r w:rsidRPr="00770F9A">
        <w:rPr>
          <w:rFonts w:ascii="標楷體" w:eastAsia="標楷體" w:hAnsi="標楷體" w:hint="eastAsia"/>
          <w:szCs w:val="32"/>
        </w:rPr>
        <w:t>）。有關各市縣政府推動智慧運輸系統發展建設計畫（110</w:t>
      </w:r>
      <w:r w:rsidR="001C7AB1">
        <w:rPr>
          <w:rFonts w:ascii="標楷體" w:eastAsia="標楷體" w:hAnsi="標楷體" w:hint="eastAsia"/>
          <w:szCs w:val="32"/>
        </w:rPr>
        <w:t>至</w:t>
      </w:r>
      <w:r w:rsidRPr="00770F9A">
        <w:rPr>
          <w:rFonts w:ascii="標楷體" w:eastAsia="標楷體" w:hAnsi="標楷體" w:hint="eastAsia"/>
          <w:szCs w:val="32"/>
        </w:rPr>
        <w:t>113年）執行情形，經本部各地方審計處室調查結果，核有下列事項：</w:t>
      </w:r>
      <w:r w:rsidRPr="00770F9A">
        <w:rPr>
          <w:rFonts w:ascii="標楷體" w:eastAsia="標楷體" w:hAnsi="標楷體"/>
          <w:szCs w:val="32"/>
        </w:rPr>
        <w:t xml:space="preserve"> </w:t>
      </w:r>
    </w:p>
    <w:p w:rsidR="00EC4941" w:rsidRPr="002B25FA" w:rsidRDefault="00D8686D" w:rsidP="00D8686D">
      <w:pPr>
        <w:pStyle w:val="14"/>
        <w:overflowPunct w:val="0"/>
        <w:spacing w:line="448" w:lineRule="exact"/>
        <w:ind w:firstLine="1063"/>
        <w:rPr>
          <w:rFonts w:hAnsi="標楷體"/>
        </w:rPr>
      </w:pPr>
      <w:r>
        <w:rPr>
          <w:rFonts w:hAnsi="標楷體" w:hint="eastAsia"/>
          <w:b/>
          <w:spacing w:val="-2"/>
          <w:szCs w:val="32"/>
        </w:rPr>
        <w:t>1</w:t>
      </w:r>
      <w:r>
        <w:rPr>
          <w:rFonts w:hAnsi="標楷體"/>
          <w:b/>
          <w:spacing w:val="-2"/>
          <w:szCs w:val="32"/>
        </w:rPr>
        <w:t>.</w:t>
      </w:r>
      <w:r w:rsidR="00DB025E">
        <w:rPr>
          <w:rFonts w:hAnsi="標楷體" w:hint="eastAsia"/>
          <w:b/>
          <w:spacing w:val="-2"/>
          <w:szCs w:val="32"/>
        </w:rPr>
        <w:t xml:space="preserve">　</w:t>
      </w:r>
      <w:r w:rsidR="00EC4941" w:rsidRPr="002B25FA">
        <w:rPr>
          <w:rFonts w:hAnsi="標楷體" w:hint="eastAsia"/>
          <w:b/>
          <w:spacing w:val="-2"/>
          <w:szCs w:val="32"/>
        </w:rPr>
        <w:t>部分市縣辦理國家交通核心路網數位基礎建置執行情形未盡周妥</w:t>
      </w:r>
      <w:r w:rsidR="00EC4941" w:rsidRPr="002B25FA">
        <w:rPr>
          <w:rFonts w:hAnsi="標楷體" w:hint="eastAsia"/>
          <w:spacing w:val="-2"/>
          <w:szCs w:val="32"/>
        </w:rPr>
        <w:t>：交通部為協助各市縣政府改善交通壅塞等問題，</w:t>
      </w:r>
      <w:r w:rsidR="00EC4941" w:rsidRPr="002B25FA">
        <w:rPr>
          <w:rFonts w:hAnsi="標楷體" w:hint="eastAsia"/>
        </w:rPr>
        <w:t>於</w:t>
      </w:r>
      <w:r w:rsidR="00EC4941" w:rsidRPr="002B25FA">
        <w:rPr>
          <w:rFonts w:hAnsi="標楷體" w:hint="eastAsia"/>
          <w:spacing w:val="-2"/>
          <w:szCs w:val="32"/>
        </w:rPr>
        <w:t>智慧運輸系統發展建設計畫（110</w:t>
      </w:r>
      <w:r w:rsidR="001C7AB1">
        <w:rPr>
          <w:rFonts w:hAnsi="標楷體" w:hint="eastAsia"/>
          <w:szCs w:val="32"/>
        </w:rPr>
        <w:t>至</w:t>
      </w:r>
      <w:r w:rsidR="00EC4941" w:rsidRPr="002B25FA">
        <w:rPr>
          <w:rFonts w:hAnsi="標楷體" w:hint="eastAsia"/>
          <w:spacing w:val="-2"/>
          <w:szCs w:val="32"/>
        </w:rPr>
        <w:t>113年）項下</w:t>
      </w:r>
      <w:r w:rsidR="00EC4941" w:rsidRPr="002B25FA">
        <w:rPr>
          <w:rFonts w:hAnsi="標楷體" w:hint="eastAsia"/>
        </w:rPr>
        <w:t>推動「國家交通核心路網數位基礎建置</w:t>
      </w:r>
      <w:r w:rsidR="00EC4941" w:rsidRPr="002B25FA">
        <w:rPr>
          <w:rFonts w:hAnsi="標楷體" w:hint="eastAsia"/>
          <w:spacing w:val="-2"/>
        </w:rPr>
        <w:t>」</w:t>
      </w:r>
      <w:r w:rsidR="00EC4941" w:rsidRPr="002B25FA">
        <w:rPr>
          <w:rFonts w:hAnsi="標楷體" w:hint="eastAsia"/>
        </w:rPr>
        <w:t>工作項目，主要內容為</w:t>
      </w:r>
      <w:r w:rsidR="00EC4941" w:rsidRPr="002B25FA">
        <w:rPr>
          <w:rFonts w:hAnsi="標楷體" w:hint="eastAsia"/>
          <w:spacing w:val="-2"/>
          <w:szCs w:val="32"/>
        </w:rPr>
        <w:t>建置交通控制中心或交通管制系統平臺、路況監視攝影機（CCTV）及資訊可變標誌（CMS）等各類路側設備，將重要路口之號誌及路側設備與交通控制中心連線，建立智慧化運作管理，並透過路側設備所蒐集資料進行資訊處理轉換成道路路段績效、旅行時間、流量資訊等，提供用路人作為主要幹道交通決策之參考，以期提升各地區整體道路運輸效率。經統計110至112年度核定補助計71案，計畫經費12億2,912萬餘元，其中中央補助款9億5,877萬餘元，市縣政府自籌款2億7,035萬餘元，截至112年底止，各補助計畫決標金額計11億7,385萬餘元。經查核有：（1</w:t>
      </w:r>
      <w:r w:rsidR="00CA0402">
        <w:rPr>
          <w:rFonts w:hAnsi="標楷體" w:hint="eastAsia"/>
          <w:spacing w:val="-2"/>
          <w:szCs w:val="32"/>
        </w:rPr>
        <w:t>）部分縣市路網數位基礎建置計畫</w:t>
      </w:r>
      <w:r w:rsidR="00EC4941" w:rsidRPr="002B25FA">
        <w:rPr>
          <w:rFonts w:hAnsi="標楷體" w:hint="eastAsia"/>
          <w:spacing w:val="-2"/>
          <w:szCs w:val="32"/>
        </w:rPr>
        <w:t>預算執行進度較預定落後，或部分補助計畫未能於期限完成發包致遭撤銷補助經費，或未確實管控系統建置執行期程，延宕計畫執行，如基隆市、新竹縣、彰化縣等3縣市。（2）部分市縣</w:t>
      </w:r>
      <w:r w:rsidR="00EC4941" w:rsidRPr="002B25FA">
        <w:rPr>
          <w:rFonts w:hAnsi="標楷體" w:hint="eastAsia"/>
        </w:rPr>
        <w:t>易壅塞路段或易</w:t>
      </w:r>
      <w:r w:rsidR="00EC4941" w:rsidRPr="002B25FA">
        <w:rPr>
          <w:rFonts w:hAnsi="標楷體" w:hint="eastAsia"/>
          <w:spacing w:val="-2"/>
          <w:szCs w:val="32"/>
        </w:rPr>
        <w:t>肇事路口號誌尚未與交通控制中心連線，或號誌控制器老舊未汰換，致無法掌握轄內主要道路車流趨勢，或未設置專責</w:t>
      </w:r>
      <w:r w:rsidR="00EC4941" w:rsidRPr="002B25FA">
        <w:rPr>
          <w:rFonts w:hAnsi="標楷體" w:hint="eastAsia"/>
        </w:rPr>
        <w:t>交通控制中心</w:t>
      </w:r>
      <w:r w:rsidR="00EC4941" w:rsidRPr="002B25FA">
        <w:rPr>
          <w:rFonts w:hAnsi="標楷體" w:hint="eastAsia"/>
          <w:spacing w:val="-2"/>
          <w:szCs w:val="32"/>
        </w:rPr>
        <w:t>，調整易壅塞或肇事路口號誌燈號或監控危險路段等設施，未能有效紓緩壅塞路況</w:t>
      </w:r>
      <w:r w:rsidR="00EC4941" w:rsidRPr="002B25FA">
        <w:rPr>
          <w:rFonts w:hAnsi="標楷體" w:hint="eastAsia"/>
        </w:rPr>
        <w:t>，</w:t>
      </w:r>
      <w:r w:rsidR="00EC4941" w:rsidRPr="002B25FA">
        <w:rPr>
          <w:rFonts w:hAnsi="標楷體" w:hint="eastAsia"/>
          <w:spacing w:val="-2"/>
          <w:szCs w:val="32"/>
        </w:rPr>
        <w:t>如臺中市、宜蘭縣、新竹市、苗栗縣</w:t>
      </w:r>
      <w:r w:rsidR="00DB025E" w:rsidRPr="002B25FA">
        <w:rPr>
          <w:rFonts w:hAnsi="標楷體" w:hint="eastAsia"/>
          <w:spacing w:val="-2"/>
          <w:szCs w:val="32"/>
        </w:rPr>
        <w:t>、</w:t>
      </w:r>
      <w:r w:rsidR="00EC4941" w:rsidRPr="002B25FA">
        <w:rPr>
          <w:rFonts w:hAnsi="標楷體" w:hint="eastAsia"/>
          <w:spacing w:val="-2"/>
          <w:szCs w:val="32"/>
        </w:rPr>
        <w:t>金門縣等5市縣。</w:t>
      </w:r>
      <w:r w:rsidR="00EC4941" w:rsidRPr="002B25FA">
        <w:rPr>
          <w:rFonts w:hAnsi="標楷體" w:hint="eastAsia"/>
          <w:szCs w:val="32"/>
        </w:rPr>
        <w:t>（</w:t>
      </w:r>
      <w:r w:rsidR="00EC4941" w:rsidRPr="002B25FA">
        <w:rPr>
          <w:rFonts w:hAnsi="標楷體"/>
          <w:szCs w:val="32"/>
        </w:rPr>
        <w:t>3）</w:t>
      </w:r>
      <w:r w:rsidR="00EC4941" w:rsidRPr="002B25FA">
        <w:rPr>
          <w:rFonts w:hAnsi="標楷體" w:hint="eastAsia"/>
          <w:spacing w:val="-2"/>
          <w:szCs w:val="32"/>
        </w:rPr>
        <w:t>部分市縣</w:t>
      </w:r>
      <w:r w:rsidR="00EC4941" w:rsidRPr="002B25FA">
        <w:rPr>
          <w:rFonts w:hAnsi="標楷體" w:hint="eastAsia"/>
        </w:rPr>
        <w:t>未能及時掌握號誌</w:t>
      </w:r>
      <w:r w:rsidR="00EC4941" w:rsidRPr="002B25FA">
        <w:rPr>
          <w:rFonts w:hAnsi="標楷體" w:hint="eastAsia"/>
          <w:spacing w:val="-2"/>
          <w:szCs w:val="32"/>
        </w:rPr>
        <w:t>故障情形，或</w:t>
      </w:r>
      <w:r w:rsidR="00EC4941" w:rsidRPr="002B25FA">
        <w:rPr>
          <w:rFonts w:hAnsi="標楷體" w:hint="eastAsia"/>
        </w:rPr>
        <w:t>路側設備損壞率偏高，無法提供即時交通資訊，</w:t>
      </w:r>
      <w:r w:rsidR="00EC4941" w:rsidRPr="002B25FA">
        <w:rPr>
          <w:rFonts w:hAnsi="標楷體" w:hint="eastAsia"/>
          <w:spacing w:val="-2"/>
          <w:szCs w:val="32"/>
        </w:rPr>
        <w:t>或</w:t>
      </w:r>
      <w:r w:rsidR="00EC4941" w:rsidRPr="002B25FA">
        <w:rPr>
          <w:rFonts w:hAnsi="標楷體" w:hint="eastAsia"/>
        </w:rPr>
        <w:t>道路</w:t>
      </w:r>
      <w:r w:rsidR="00EC4941" w:rsidRPr="002B25FA">
        <w:rPr>
          <w:rFonts w:hAnsi="標楷體"/>
        </w:rPr>
        <w:t>監視錄影系統</w:t>
      </w:r>
      <w:r w:rsidR="00EC4941" w:rsidRPr="002B25FA">
        <w:rPr>
          <w:rFonts w:hAnsi="標楷體" w:hint="eastAsia"/>
          <w:spacing w:val="-2"/>
          <w:szCs w:val="32"/>
        </w:rPr>
        <w:t>損壞未及時修復，或部分號誌設備無備用電源，或備用電源未開啟，號誌異常通知訊號失能，</w:t>
      </w:r>
      <w:r w:rsidR="00EC4941" w:rsidRPr="002B25FA">
        <w:rPr>
          <w:rFonts w:hAnsi="標楷體" w:hint="eastAsia"/>
          <w:spacing w:val="-2"/>
          <w:szCs w:val="32"/>
        </w:rPr>
        <w:lastRenderedPageBreak/>
        <w:t>或號誌設備時制不一致，或設備傳輸訊號中斷未及時檢修流失影像，或號誌通訊異常無法蒐集車流資料，影響交通管理效益，如臺北市、新北市、桃園市、臺中市、臺南市、新竹縣、苗栗縣、南投縣、雲林縣、嘉義縣、嘉義市、花蓮縣等12市縣。（</w:t>
      </w:r>
      <w:r w:rsidR="00EC4941" w:rsidRPr="002B25FA">
        <w:rPr>
          <w:rFonts w:hAnsi="標楷體"/>
          <w:spacing w:val="-2"/>
          <w:szCs w:val="32"/>
        </w:rPr>
        <w:t>4）</w:t>
      </w:r>
      <w:r w:rsidR="00EC4941" w:rsidRPr="002B25FA">
        <w:rPr>
          <w:rFonts w:hAnsi="標楷體" w:hint="eastAsia"/>
          <w:spacing w:val="-2"/>
        </w:rPr>
        <w:t>部分市縣因應轄內交通特性，建置相關監測交通道路動態資料系統，惟影像資料未持續更新，或</w:t>
      </w:r>
      <w:r w:rsidR="00EC4941" w:rsidRPr="002B25FA">
        <w:rPr>
          <w:rFonts w:hAnsi="標楷體" w:hint="eastAsia"/>
        </w:rPr>
        <w:t>即時路網資訊服務網資訊未更新路況動態，或未顯示相關資訊</w:t>
      </w:r>
      <w:r w:rsidR="00EC4941" w:rsidRPr="002B25FA">
        <w:rPr>
          <w:rFonts w:hAnsi="標楷體" w:hint="eastAsia"/>
          <w:spacing w:val="-2"/>
        </w:rPr>
        <w:t>，致系統使用率偏低，如臺南市、彰化縣、雲林縣、嘉義縣、臺東縣等5市縣。（5</w:t>
      </w:r>
      <w:r w:rsidR="00EC4941" w:rsidRPr="002B25FA">
        <w:rPr>
          <w:rFonts w:hAnsi="標楷體"/>
          <w:spacing w:val="-2"/>
        </w:rPr>
        <w:t>）</w:t>
      </w:r>
      <w:r w:rsidR="00EC4941" w:rsidRPr="002B25FA">
        <w:rPr>
          <w:rFonts w:hAnsi="標楷體" w:hint="eastAsia"/>
        </w:rPr>
        <w:t>部分縣市路側設施未建置於高事故及流量瓶頸路段，或路段設置分配不均，有集中設置，或未涵蓋車流較多及易肇事路口之周邊道路，影響交通資訊之數據探勘與分析成效，如新竹縣、南投縣、嘉義縣、嘉義市等4縣市。</w:t>
      </w:r>
    </w:p>
    <w:p w:rsidR="00EC4941" w:rsidRPr="002B25FA" w:rsidRDefault="00D8686D" w:rsidP="00D8686D">
      <w:pPr>
        <w:pStyle w:val="14"/>
        <w:overflowPunct w:val="0"/>
        <w:spacing w:line="448" w:lineRule="exact"/>
        <w:ind w:firstLine="1081"/>
        <w:rPr>
          <w:rFonts w:hAnsi="標楷體"/>
          <w:spacing w:val="-2"/>
        </w:rPr>
      </w:pPr>
      <w:r>
        <w:rPr>
          <w:rFonts w:hAnsi="標楷體" w:hint="eastAsia"/>
          <w:b/>
        </w:rPr>
        <w:t>2</w:t>
      </w:r>
      <w:r>
        <w:rPr>
          <w:rFonts w:hAnsi="標楷體"/>
          <w:b/>
        </w:rPr>
        <w:t>.</w:t>
      </w:r>
      <w:r>
        <w:rPr>
          <w:rFonts w:hAnsi="標楷體" w:hint="eastAsia"/>
          <w:b/>
        </w:rPr>
        <w:t xml:space="preserve">　</w:t>
      </w:r>
      <w:r w:rsidR="00EC4941" w:rsidRPr="002B25FA">
        <w:rPr>
          <w:rFonts w:hAnsi="標楷體" w:hint="eastAsia"/>
          <w:b/>
        </w:rPr>
        <w:t>部分市辦理營造智慧交通行動服務生活環境執行情形尚待加強：</w:t>
      </w:r>
      <w:r w:rsidR="00EC4941" w:rsidRPr="002B25FA">
        <w:rPr>
          <w:rFonts w:hAnsi="標楷體" w:hint="eastAsia"/>
        </w:rPr>
        <w:t>交通部為導入運具共享機制並建置相關營運平臺，於</w:t>
      </w:r>
      <w:r w:rsidR="00EC4941" w:rsidRPr="002B25FA">
        <w:rPr>
          <w:rFonts w:hAnsi="標楷體" w:hint="eastAsia"/>
          <w:spacing w:val="-2"/>
          <w:szCs w:val="32"/>
        </w:rPr>
        <w:t>智慧運輸系統發展建設計畫（110</w:t>
      </w:r>
      <w:r w:rsidR="001C7AB1">
        <w:rPr>
          <w:rFonts w:hAnsi="標楷體" w:hint="eastAsia"/>
          <w:szCs w:val="32"/>
        </w:rPr>
        <w:t>至</w:t>
      </w:r>
      <w:r w:rsidR="00EC4941" w:rsidRPr="002B25FA">
        <w:rPr>
          <w:rFonts w:hAnsi="標楷體" w:hint="eastAsia"/>
          <w:spacing w:val="-2"/>
          <w:szCs w:val="32"/>
        </w:rPr>
        <w:t>113年）項下</w:t>
      </w:r>
      <w:r w:rsidR="00EC4941" w:rsidRPr="002B25FA">
        <w:rPr>
          <w:rFonts w:hAnsi="標楷體" w:hint="eastAsia"/>
        </w:rPr>
        <w:t>推動「營造智慧交通行動服務生活</w:t>
      </w:r>
      <w:r w:rsidR="00EC4941" w:rsidRPr="00D8686D">
        <w:rPr>
          <w:rFonts w:hAnsi="標楷體" w:hint="eastAsia"/>
        </w:rPr>
        <w:t>環境</w:t>
      </w:r>
      <w:r w:rsidR="00EC4941" w:rsidRPr="002B25FA">
        <w:rPr>
          <w:rFonts w:hAnsi="標楷體" w:hint="eastAsia"/>
          <w:spacing w:val="-2"/>
        </w:rPr>
        <w:t>」</w:t>
      </w:r>
      <w:r w:rsidR="00EC4941" w:rsidRPr="002B25FA">
        <w:rPr>
          <w:rFonts w:hAnsi="標楷體" w:hint="eastAsia"/>
        </w:rPr>
        <w:t>工作項目，主要內容為整合不同交通運具、訂購票及轉乘等資訊，提供使用者單一交通服務介面，以提升運輸系統之總載運效率</w:t>
      </w:r>
      <w:r w:rsidR="00DB025E">
        <w:rPr>
          <w:rFonts w:hAnsi="標楷體" w:hint="eastAsia"/>
        </w:rPr>
        <w:t>量，解決私人運具過多</w:t>
      </w:r>
      <w:r w:rsidR="00EC4941" w:rsidRPr="002B25FA">
        <w:rPr>
          <w:rFonts w:hAnsi="標楷體" w:hint="eastAsia"/>
        </w:rPr>
        <w:t>所導致的交通壅塞問題。經統計110至112年度核定補助計19案，計畫經費3億3,320萬餘元，其中中央補助款2億3,355萬餘元，市縣政府自籌款9,965萬餘元，截至112年底止，各補助計畫決標金額計2億8,799萬餘元。經查核有：部分市未控管計畫執行進度，影響執行成效，或已建置交通資訊服務平臺，惟查詢資訊有缺漏情形，如臺中市、嘉義市。</w:t>
      </w:r>
    </w:p>
    <w:p w:rsidR="00EC4941" w:rsidRPr="002B25FA" w:rsidRDefault="00D8686D" w:rsidP="00D8686D">
      <w:pPr>
        <w:pStyle w:val="14"/>
        <w:overflowPunct w:val="0"/>
        <w:spacing w:line="448" w:lineRule="exact"/>
        <w:ind w:firstLine="1063"/>
        <w:rPr>
          <w:rFonts w:hAnsi="標楷體"/>
          <w:spacing w:val="-2"/>
          <w:szCs w:val="32"/>
        </w:rPr>
      </w:pPr>
      <w:r>
        <w:rPr>
          <w:rFonts w:hAnsi="標楷體"/>
          <w:b/>
          <w:spacing w:val="-2"/>
          <w:szCs w:val="32"/>
        </w:rPr>
        <w:t>3.</w:t>
      </w:r>
      <w:r>
        <w:rPr>
          <w:rFonts w:hAnsi="標楷體" w:hint="eastAsia"/>
          <w:b/>
          <w:spacing w:val="-2"/>
          <w:szCs w:val="32"/>
        </w:rPr>
        <w:t xml:space="preserve">　</w:t>
      </w:r>
      <w:r w:rsidR="00EC4941" w:rsidRPr="002B25FA">
        <w:rPr>
          <w:rFonts w:hAnsi="標楷體" w:hint="eastAsia"/>
          <w:b/>
          <w:spacing w:val="-2"/>
          <w:szCs w:val="32"/>
        </w:rPr>
        <w:t>部分市縣辦理</w:t>
      </w:r>
      <w:r w:rsidR="00EC4941" w:rsidRPr="002B25FA">
        <w:rPr>
          <w:rFonts w:hAnsi="標楷體" w:hint="eastAsia"/>
          <w:b/>
        </w:rPr>
        <w:t>營造</w:t>
      </w:r>
      <w:r w:rsidR="00EC4941" w:rsidRPr="002B25FA">
        <w:rPr>
          <w:rFonts w:hAnsi="標楷體" w:hint="eastAsia"/>
          <w:b/>
          <w:spacing w:val="-2"/>
          <w:szCs w:val="32"/>
        </w:rPr>
        <w:t>永續與幸福運輸服務執行情形管理欠佳：</w:t>
      </w:r>
      <w:r w:rsidR="00EC4941" w:rsidRPr="002B25FA">
        <w:rPr>
          <w:rFonts w:hAnsi="標楷體" w:hint="eastAsia"/>
          <w:spacing w:val="-2"/>
          <w:szCs w:val="32"/>
        </w:rPr>
        <w:t>交通部為兼顧偏鄉及行動不便等弱勢族群之旅運需求，於智慧運輸系統發展建設計畫（110至113年</w:t>
      </w:r>
      <w:r w:rsidR="00EC4941" w:rsidRPr="002B25FA">
        <w:rPr>
          <w:rFonts w:hAnsi="標楷體"/>
          <w:spacing w:val="-2"/>
          <w:szCs w:val="32"/>
        </w:rPr>
        <w:t>）</w:t>
      </w:r>
      <w:r w:rsidR="00EC4941" w:rsidRPr="002B25FA">
        <w:rPr>
          <w:rFonts w:hAnsi="標楷體" w:hint="eastAsia"/>
          <w:spacing w:val="-2"/>
          <w:szCs w:val="32"/>
        </w:rPr>
        <w:t>項下推動「營造永續與幸福運輸服務」工作項目，主要內容為於偏鄉部落建立共享接駁服務、發展多元資訊支援公共運輸建設規劃之應用及改善行動不便者無障礙智慧交通環境，其中針對尚缺乏公共運輸服務之偏遠</w:t>
      </w:r>
      <w:r w:rsidR="00EC4941" w:rsidRPr="00D8686D">
        <w:rPr>
          <w:rFonts w:hAnsi="標楷體" w:hint="eastAsia"/>
        </w:rPr>
        <w:t>地區</w:t>
      </w:r>
      <w:r w:rsidR="00EC4941" w:rsidRPr="002B25FA">
        <w:rPr>
          <w:rFonts w:hAnsi="標楷體" w:hint="eastAsia"/>
          <w:spacing w:val="-2"/>
          <w:szCs w:val="32"/>
        </w:rPr>
        <w:t>，能善用當地現有資源，妥適調和供需雙方，另於無障礙運輸方面除改善既有場站設施外，並補助業者購置低底盤公車、通用無障礙大客車或通用計程車等具備無障礙設備之運具，以提供身障等弱勢族群更便利之交通服務。經統計110至112年度核定補助計11案，計畫經費1億7</w:t>
      </w:r>
      <w:r w:rsidR="00EC4941" w:rsidRPr="002B25FA">
        <w:rPr>
          <w:rFonts w:hAnsi="標楷體"/>
          <w:spacing w:val="-2"/>
          <w:szCs w:val="32"/>
        </w:rPr>
        <w:t>,070</w:t>
      </w:r>
      <w:r w:rsidR="00EC4941" w:rsidRPr="002B25FA">
        <w:rPr>
          <w:rFonts w:hAnsi="標楷體" w:hint="eastAsia"/>
          <w:spacing w:val="-2"/>
          <w:szCs w:val="32"/>
        </w:rPr>
        <w:t>萬餘元，其中中央補助款</w:t>
      </w:r>
      <w:r w:rsidR="00EC4941" w:rsidRPr="002B25FA">
        <w:rPr>
          <w:rFonts w:hAnsi="標楷體"/>
          <w:spacing w:val="-2"/>
          <w:szCs w:val="32"/>
        </w:rPr>
        <w:t>1</w:t>
      </w:r>
      <w:r w:rsidR="00EC4941" w:rsidRPr="002B25FA">
        <w:rPr>
          <w:rFonts w:hAnsi="標楷體" w:hint="eastAsia"/>
          <w:spacing w:val="-2"/>
          <w:szCs w:val="32"/>
        </w:rPr>
        <w:t>億</w:t>
      </w:r>
      <w:r w:rsidR="00EC4941" w:rsidRPr="002B25FA">
        <w:rPr>
          <w:rFonts w:hAnsi="標楷體"/>
          <w:spacing w:val="-2"/>
          <w:szCs w:val="32"/>
        </w:rPr>
        <w:t>4,454</w:t>
      </w:r>
      <w:r w:rsidR="00EC4941" w:rsidRPr="002B25FA">
        <w:rPr>
          <w:rFonts w:hAnsi="標楷體" w:hint="eastAsia"/>
          <w:spacing w:val="-2"/>
          <w:szCs w:val="32"/>
        </w:rPr>
        <w:t>萬餘元，市縣政府自籌款</w:t>
      </w:r>
      <w:r w:rsidR="00EC4941" w:rsidRPr="002B25FA">
        <w:rPr>
          <w:rFonts w:hAnsi="標楷體"/>
          <w:spacing w:val="-2"/>
          <w:szCs w:val="32"/>
        </w:rPr>
        <w:t>2,615</w:t>
      </w:r>
      <w:r w:rsidR="00EC4941" w:rsidRPr="002B25FA">
        <w:rPr>
          <w:rFonts w:hAnsi="標楷體" w:hint="eastAsia"/>
          <w:spacing w:val="-2"/>
          <w:szCs w:val="32"/>
        </w:rPr>
        <w:t>萬餘元，截至112年底止，各補助計畫決標金額計1億</w:t>
      </w:r>
      <w:r w:rsidR="00EC4941" w:rsidRPr="002B25FA">
        <w:rPr>
          <w:rFonts w:hAnsi="標楷體"/>
          <w:spacing w:val="-2"/>
          <w:szCs w:val="32"/>
        </w:rPr>
        <w:t>6,900</w:t>
      </w:r>
      <w:r w:rsidR="00EC4941" w:rsidRPr="002B25FA">
        <w:rPr>
          <w:rFonts w:hAnsi="標楷體" w:hint="eastAsia"/>
          <w:spacing w:val="-2"/>
          <w:szCs w:val="32"/>
        </w:rPr>
        <w:t>萬餘元。經查核有：部分市縣建置偏鄉及弱勢公共運輸相關資訊系統或平臺，以解決偏遠地區及弱勢族群交通問題，惟系統部分功能缺漏，或欠缺宣導推廣，或平臺操作不易等，影響民眾使用</w:t>
      </w:r>
      <w:r w:rsidR="00AB63F0">
        <w:rPr>
          <w:rFonts w:hAnsi="標楷體" w:hint="eastAsia"/>
          <w:spacing w:val="-2"/>
          <w:szCs w:val="32"/>
        </w:rPr>
        <w:t>意願</w:t>
      </w:r>
      <w:r w:rsidR="00EC4941" w:rsidRPr="002B25FA">
        <w:rPr>
          <w:rFonts w:hAnsi="標楷體" w:hint="eastAsia"/>
          <w:spacing w:val="-2"/>
          <w:szCs w:val="32"/>
        </w:rPr>
        <w:t>，致系統或平臺使用率低，如臺北市、屏東縣、花蓮縣、臺東縣等4市縣。</w:t>
      </w:r>
    </w:p>
    <w:p w:rsidR="00EC4941" w:rsidRPr="002B25FA" w:rsidRDefault="00EC4941" w:rsidP="00E51106">
      <w:pPr>
        <w:overflowPunct w:val="0"/>
        <w:spacing w:beforeLines="20" w:before="72" w:afterLines="20" w:after="72" w:line="450" w:lineRule="exact"/>
        <w:ind w:firstLineChars="200" w:firstLine="472"/>
        <w:jc w:val="both"/>
        <w:rPr>
          <w:rFonts w:ascii="標楷體" w:eastAsia="標楷體" w:hAnsi="標楷體" w:cs="新細明體"/>
          <w:bCs/>
          <w:szCs w:val="32"/>
        </w:rPr>
      </w:pPr>
      <w:r w:rsidRPr="002B25FA">
        <w:rPr>
          <w:rFonts w:ascii="標楷體" w:eastAsia="標楷體" w:hAnsi="標楷體" w:cs="新細明體" w:hint="eastAsia"/>
          <w:bCs/>
          <w:spacing w:val="-2"/>
          <w:szCs w:val="32"/>
        </w:rPr>
        <w:t>以上事項，業經本部地方審計處室函請轄審市縣政府妥適處理或檢討改善</w:t>
      </w:r>
      <w:r w:rsidRPr="002B25FA">
        <w:rPr>
          <w:rFonts w:ascii="標楷體" w:eastAsia="標楷體" w:hAnsi="標楷體" w:cs="新細明體" w:hint="eastAsia"/>
          <w:bCs/>
          <w:szCs w:val="32"/>
        </w:rPr>
        <w:t>，並經本部函請交通部作為業務督導考核之參考。</w:t>
      </w:r>
    </w:p>
    <w:p w:rsidR="00666225" w:rsidRPr="002B25FA" w:rsidRDefault="00666225" w:rsidP="00E51106">
      <w:pPr>
        <w:pStyle w:val="2"/>
        <w:keepNext w:val="0"/>
        <w:kinsoku w:val="0"/>
        <w:overflowPunct w:val="0"/>
        <w:adjustRightInd w:val="0"/>
        <w:snapToGrid w:val="0"/>
        <w:spacing w:beforeLines="30" w:before="108" w:line="420" w:lineRule="exact"/>
        <w:ind w:rightChars="27" w:right="65" w:firstLineChars="200" w:firstLine="561"/>
        <w:rPr>
          <w:rFonts w:hAnsi="標楷體"/>
          <w:b/>
          <w:bCs/>
        </w:rPr>
      </w:pPr>
      <w:r w:rsidRPr="002B25FA">
        <w:rPr>
          <w:rFonts w:hAnsi="標楷體" w:hint="eastAsia"/>
          <w:b/>
          <w:sz w:val="28"/>
          <w:szCs w:val="28"/>
        </w:rPr>
        <w:lastRenderedPageBreak/>
        <w:t>（</w:t>
      </w:r>
      <w:r w:rsidRPr="002B25FA">
        <w:rPr>
          <w:rFonts w:hAnsi="標楷體" w:hint="eastAsia"/>
          <w:b/>
          <w:sz w:val="28"/>
          <w:szCs w:val="28"/>
          <w:lang w:eastAsia="zh-TW"/>
        </w:rPr>
        <w:t>六</w:t>
      </w:r>
      <w:r w:rsidRPr="002B25FA">
        <w:rPr>
          <w:rFonts w:hAnsi="標楷體" w:hint="eastAsia"/>
          <w:b/>
          <w:sz w:val="28"/>
          <w:szCs w:val="28"/>
        </w:rPr>
        <w:t xml:space="preserve">）　</w:t>
      </w:r>
      <w:proofErr w:type="spellStart"/>
      <w:r w:rsidRPr="002B25FA">
        <w:rPr>
          <w:rFonts w:hAnsi="標楷體" w:hint="eastAsia"/>
          <w:b/>
          <w:spacing w:val="-2"/>
          <w:sz w:val="28"/>
          <w:szCs w:val="28"/>
        </w:rPr>
        <w:t>市縣政府為強化食品安全衛生，</w:t>
      </w:r>
      <w:r w:rsidRPr="002B25FA">
        <w:rPr>
          <w:rFonts w:hAnsi="標楷體" w:hint="eastAsia"/>
          <w:b/>
          <w:spacing w:val="-2"/>
          <w:sz w:val="28"/>
          <w:szCs w:val="28"/>
          <w:lang w:eastAsia="zh-TW"/>
        </w:rPr>
        <w:t>辦理</w:t>
      </w:r>
      <w:r w:rsidRPr="002B25FA">
        <w:rPr>
          <w:rFonts w:hAnsi="標楷體" w:hint="eastAsia"/>
          <w:b/>
          <w:spacing w:val="-2"/>
          <w:sz w:val="28"/>
          <w:szCs w:val="28"/>
        </w:rPr>
        <w:t>食安政策第一線查察管理</w:t>
      </w:r>
      <w:r w:rsidRPr="002B25FA">
        <w:rPr>
          <w:rFonts w:hAnsi="標楷體" w:hint="eastAsia"/>
          <w:b/>
          <w:spacing w:val="-2"/>
          <w:sz w:val="28"/>
          <w:szCs w:val="28"/>
          <w:lang w:eastAsia="zh-TW"/>
        </w:rPr>
        <w:t>作業</w:t>
      </w:r>
      <w:proofErr w:type="spellEnd"/>
      <w:r w:rsidRPr="002B25FA">
        <w:rPr>
          <w:rFonts w:hAnsi="標楷體" w:hint="eastAsia"/>
          <w:b/>
          <w:spacing w:val="-2"/>
          <w:sz w:val="28"/>
          <w:szCs w:val="28"/>
        </w:rPr>
        <w:t>，</w:t>
      </w:r>
      <w:proofErr w:type="spellStart"/>
      <w:r w:rsidRPr="002B25FA">
        <w:rPr>
          <w:rFonts w:hAnsi="標楷體" w:hint="eastAsia"/>
          <w:b/>
          <w:spacing w:val="-2"/>
          <w:sz w:val="28"/>
          <w:szCs w:val="28"/>
        </w:rPr>
        <w:t>惟部分市縣</w:t>
      </w:r>
      <w:r w:rsidRPr="002B25FA">
        <w:rPr>
          <w:rFonts w:hAnsi="標楷體" w:hint="eastAsia"/>
          <w:b/>
          <w:spacing w:val="-2"/>
          <w:sz w:val="28"/>
          <w:szCs w:val="28"/>
          <w:lang w:eastAsia="zh-TW"/>
        </w:rPr>
        <w:t>政府</w:t>
      </w:r>
      <w:r w:rsidRPr="002B25FA">
        <w:rPr>
          <w:rFonts w:hAnsi="標楷體" w:hint="eastAsia"/>
          <w:b/>
          <w:spacing w:val="-2"/>
          <w:sz w:val="28"/>
          <w:szCs w:val="28"/>
        </w:rPr>
        <w:t>推動食品業者登錄、追溯追蹤及品管等機制，</w:t>
      </w:r>
      <w:proofErr w:type="gramStart"/>
      <w:r w:rsidRPr="002B25FA">
        <w:rPr>
          <w:rFonts w:hAnsi="標楷體" w:hint="eastAsia"/>
          <w:b/>
          <w:spacing w:val="-2"/>
          <w:sz w:val="28"/>
          <w:szCs w:val="28"/>
        </w:rPr>
        <w:t>間有輔導</w:t>
      </w:r>
      <w:proofErr w:type="gramEnd"/>
      <w:r w:rsidRPr="002B25FA">
        <w:rPr>
          <w:rFonts w:hAnsi="標楷體" w:hint="eastAsia"/>
          <w:b/>
          <w:spacing w:val="-2"/>
          <w:sz w:val="28"/>
          <w:szCs w:val="28"/>
        </w:rPr>
        <w:t>與列管違規業者</w:t>
      </w:r>
      <w:r w:rsidRPr="002B25FA">
        <w:rPr>
          <w:rFonts w:hAnsi="標楷體" w:hint="eastAsia"/>
          <w:b/>
          <w:spacing w:val="-2"/>
          <w:sz w:val="28"/>
          <w:szCs w:val="28"/>
          <w:lang w:eastAsia="zh-TW"/>
        </w:rPr>
        <w:t>及</w:t>
      </w:r>
      <w:r w:rsidR="00CA0402">
        <w:rPr>
          <w:rFonts w:hAnsi="標楷體" w:hint="eastAsia"/>
          <w:b/>
          <w:spacing w:val="-2"/>
          <w:sz w:val="28"/>
          <w:szCs w:val="28"/>
        </w:rPr>
        <w:t>稽查等作業未</w:t>
      </w:r>
      <w:proofErr w:type="gramStart"/>
      <w:r w:rsidR="00CA0402">
        <w:rPr>
          <w:rFonts w:hAnsi="標楷體" w:hint="eastAsia"/>
          <w:b/>
          <w:spacing w:val="-2"/>
          <w:sz w:val="28"/>
          <w:szCs w:val="28"/>
        </w:rPr>
        <w:t>臻</w:t>
      </w:r>
      <w:proofErr w:type="gramEnd"/>
      <w:r w:rsidR="00CA0402">
        <w:rPr>
          <w:rFonts w:hAnsi="標楷體" w:hint="eastAsia"/>
          <w:b/>
          <w:spacing w:val="-2"/>
          <w:sz w:val="28"/>
          <w:szCs w:val="28"/>
        </w:rPr>
        <w:t>落實等情事，</w:t>
      </w:r>
      <w:r w:rsidR="00CA0402">
        <w:rPr>
          <w:rFonts w:hAnsi="標楷體" w:hint="eastAsia"/>
          <w:b/>
          <w:spacing w:val="-2"/>
          <w:sz w:val="28"/>
          <w:szCs w:val="28"/>
          <w:lang w:eastAsia="zh-TW"/>
        </w:rPr>
        <w:t>允宜</w:t>
      </w:r>
      <w:proofErr w:type="gramStart"/>
      <w:r w:rsidR="005433C5" w:rsidRPr="002B25FA">
        <w:rPr>
          <w:rFonts w:hAnsi="標楷體" w:hint="eastAsia"/>
          <w:b/>
          <w:spacing w:val="-2"/>
          <w:sz w:val="28"/>
          <w:szCs w:val="28"/>
        </w:rPr>
        <w:t>研</w:t>
      </w:r>
      <w:proofErr w:type="gramEnd"/>
      <w:r w:rsidR="005433C5" w:rsidRPr="002B25FA">
        <w:rPr>
          <w:rFonts w:hAnsi="標楷體" w:hint="eastAsia"/>
          <w:b/>
          <w:spacing w:val="-2"/>
          <w:sz w:val="28"/>
          <w:szCs w:val="28"/>
        </w:rPr>
        <w:t>謀改善，以維護民眾</w:t>
      </w:r>
      <w:r w:rsidR="005433C5" w:rsidRPr="002B25FA">
        <w:rPr>
          <w:rFonts w:hAnsi="標楷體" w:hint="eastAsia"/>
          <w:b/>
          <w:spacing w:val="-2"/>
          <w:sz w:val="28"/>
          <w:szCs w:val="28"/>
          <w:lang w:eastAsia="zh-TW"/>
        </w:rPr>
        <w:t>健康</w:t>
      </w:r>
      <w:proofErr w:type="spellEnd"/>
      <w:r w:rsidRPr="002B25FA">
        <w:rPr>
          <w:rFonts w:hAnsi="標楷體" w:hint="eastAsia"/>
          <w:b/>
          <w:spacing w:val="-2"/>
          <w:sz w:val="28"/>
          <w:szCs w:val="28"/>
        </w:rPr>
        <w:t>。</w:t>
      </w:r>
    </w:p>
    <w:p w:rsidR="00666225" w:rsidRPr="002B25FA" w:rsidRDefault="00666225" w:rsidP="00E51106">
      <w:pPr>
        <w:overflowPunct w:val="0"/>
        <w:spacing w:line="420" w:lineRule="exact"/>
        <w:ind w:firstLineChars="153" w:firstLine="490"/>
        <w:jc w:val="both"/>
        <w:rPr>
          <w:rFonts w:ascii="標楷體" w:eastAsia="標楷體" w:hAnsi="標楷體"/>
          <w:snapToGrid w:val="0"/>
          <w:kern w:val="0"/>
        </w:rPr>
      </w:pPr>
      <w:r w:rsidRPr="002B25FA">
        <w:rPr>
          <w:rFonts w:ascii="標楷體" w:eastAsia="標楷體" w:hAnsi="標楷體"/>
          <w:noProof/>
          <w:sz w:val="32"/>
          <w:szCs w:val="32"/>
        </w:rPr>
        <mc:AlternateContent>
          <mc:Choice Requires="wps">
            <w:drawing>
              <wp:anchor distT="45720" distB="45720" distL="114300" distR="114300" simplePos="0" relativeHeight="251797504" behindDoc="1" locked="0" layoutInCell="1" allowOverlap="1" wp14:anchorId="00CC6218" wp14:editId="3BDBED03">
                <wp:simplePos x="0" y="0"/>
                <wp:positionH relativeFrom="margin">
                  <wp:align>right</wp:align>
                </wp:positionH>
                <wp:positionV relativeFrom="paragraph">
                  <wp:posOffset>2181860</wp:posOffset>
                </wp:positionV>
                <wp:extent cx="4533900" cy="1466850"/>
                <wp:effectExtent l="0" t="0" r="0" b="0"/>
                <wp:wrapTight wrapText="bothSides">
                  <wp:wrapPolygon edited="0">
                    <wp:start x="272" y="0"/>
                    <wp:lineTo x="272" y="21319"/>
                    <wp:lineTo x="21237" y="21319"/>
                    <wp:lineTo x="21237" y="0"/>
                    <wp:lineTo x="272" y="0"/>
                  </wp:wrapPolygon>
                </wp:wrapTight>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3900" cy="1466850"/>
                        </a:xfrm>
                        <a:prstGeom prst="rect">
                          <a:avLst/>
                        </a:prstGeom>
                        <a:noFill/>
                        <a:ln w="9525">
                          <a:noFill/>
                          <a:miter lim="800000"/>
                          <a:headEnd/>
                          <a:tailEnd/>
                        </a:ln>
                      </wps:spPr>
                      <wps:txbx>
                        <w:txbxContent>
                          <w:tbl>
                            <w:tblPr>
                              <w:tblW w:w="6915" w:type="dxa"/>
                              <w:tblLayout w:type="fixed"/>
                              <w:tblCellMar>
                                <w:left w:w="28" w:type="dxa"/>
                                <w:right w:w="28" w:type="dxa"/>
                              </w:tblCellMar>
                              <w:tblLook w:val="04A0" w:firstRow="1" w:lastRow="0" w:firstColumn="1" w:lastColumn="0" w:noHBand="0" w:noVBand="1"/>
                            </w:tblPr>
                            <w:tblGrid>
                              <w:gridCol w:w="616"/>
                              <w:gridCol w:w="860"/>
                              <w:gridCol w:w="861"/>
                              <w:gridCol w:w="855"/>
                              <w:gridCol w:w="867"/>
                              <w:gridCol w:w="861"/>
                              <w:gridCol w:w="861"/>
                              <w:gridCol w:w="1134"/>
                            </w:tblGrid>
                            <w:tr w:rsidR="007706F9" w:rsidRPr="0056580F" w:rsidTr="00770F9A">
                              <w:trPr>
                                <w:trHeight w:val="142"/>
                              </w:trPr>
                              <w:tc>
                                <w:tcPr>
                                  <w:tcW w:w="6915" w:type="dxa"/>
                                  <w:gridSpan w:val="8"/>
                                  <w:tcBorders>
                                    <w:top w:val="nil"/>
                                    <w:left w:val="nil"/>
                                    <w:bottom w:val="nil"/>
                                    <w:right w:val="nil"/>
                                  </w:tcBorders>
                                  <w:shd w:val="clear" w:color="auto" w:fill="auto"/>
                                  <w:noWrap/>
                                  <w:vAlign w:val="center"/>
                                  <w:hideMark/>
                                </w:tcPr>
                                <w:p w:rsidR="007706F9" w:rsidRPr="00605898" w:rsidRDefault="007706F9" w:rsidP="00FA1862">
                                  <w:pPr>
                                    <w:widowControl/>
                                    <w:spacing w:line="240" w:lineRule="exact"/>
                                    <w:jc w:val="center"/>
                                    <w:rPr>
                                      <w:rFonts w:ascii="標楷體" w:eastAsia="標楷體" w:hAnsi="標楷體" w:cs="新細明體"/>
                                      <w:b/>
                                      <w:bCs/>
                                      <w:kern w:val="0"/>
                                    </w:rPr>
                                  </w:pPr>
                                  <w:r w:rsidRPr="00605898">
                                    <w:rPr>
                                      <w:rFonts w:ascii="標楷體" w:eastAsia="標楷體" w:hAnsi="標楷體" w:cs="新細明體" w:hint="eastAsia"/>
                                      <w:b/>
                                      <w:bCs/>
                                      <w:kern w:val="0"/>
                                    </w:rPr>
                                    <w:t>表</w:t>
                                  </w:r>
                                  <w:r>
                                    <w:rPr>
                                      <w:rFonts w:ascii="標楷體" w:eastAsia="標楷體" w:hAnsi="標楷體" w:cs="新細明體" w:hint="eastAsia"/>
                                      <w:b/>
                                      <w:bCs/>
                                      <w:kern w:val="0"/>
                                    </w:rPr>
                                    <w:t>7　各</w:t>
                                  </w:r>
                                  <w:r w:rsidRPr="00605898">
                                    <w:rPr>
                                      <w:rFonts w:ascii="標楷體" w:eastAsia="標楷體" w:hAnsi="標楷體" w:cs="新細明體" w:hint="eastAsia"/>
                                      <w:b/>
                                      <w:bCs/>
                                      <w:kern w:val="0"/>
                                    </w:rPr>
                                    <w:t>市</w:t>
                                  </w:r>
                                  <w:r w:rsidRPr="00605898">
                                    <w:rPr>
                                      <w:rFonts w:ascii="標楷體" w:eastAsia="標楷體" w:hAnsi="標楷體" w:cs="新細明體"/>
                                      <w:b/>
                                      <w:bCs/>
                                      <w:kern w:val="0"/>
                                    </w:rPr>
                                    <w:t>縣</w:t>
                                  </w:r>
                                  <w:r w:rsidRPr="00605898">
                                    <w:rPr>
                                      <w:rFonts w:ascii="標楷體" w:eastAsia="標楷體" w:hAnsi="標楷體" w:cs="新細明體" w:hint="eastAsia"/>
                                      <w:b/>
                                      <w:bCs/>
                                      <w:kern w:val="0"/>
                                    </w:rPr>
                                    <w:t>政府辦理食品衛生安全業務預算執行情形</w:t>
                                  </w:r>
                                </w:p>
                              </w:tc>
                            </w:tr>
                            <w:tr w:rsidR="007706F9" w:rsidRPr="0056580F" w:rsidTr="006C4E8D">
                              <w:trPr>
                                <w:trHeight w:val="182"/>
                              </w:trPr>
                              <w:tc>
                                <w:tcPr>
                                  <w:tcW w:w="6915" w:type="dxa"/>
                                  <w:gridSpan w:val="8"/>
                                  <w:tcBorders>
                                    <w:top w:val="nil"/>
                                    <w:left w:val="nil"/>
                                    <w:bottom w:val="single" w:sz="4" w:space="0" w:color="auto"/>
                                    <w:right w:val="nil"/>
                                  </w:tcBorders>
                                  <w:shd w:val="clear" w:color="auto" w:fill="auto"/>
                                  <w:noWrap/>
                                  <w:vAlign w:val="center"/>
                                  <w:hideMark/>
                                </w:tcPr>
                                <w:p w:rsidR="007706F9" w:rsidRPr="002B3A71" w:rsidRDefault="007706F9" w:rsidP="003D46E4">
                                  <w:pPr>
                                    <w:widowControl/>
                                    <w:spacing w:line="200" w:lineRule="exact"/>
                                    <w:jc w:val="right"/>
                                    <w:rPr>
                                      <w:rFonts w:ascii="標楷體" w:eastAsia="標楷體" w:hAnsi="標楷體" w:cs="新細明體"/>
                                      <w:kern w:val="0"/>
                                      <w:sz w:val="20"/>
                                      <w:szCs w:val="20"/>
                                    </w:rPr>
                                  </w:pPr>
                                  <w:r w:rsidRPr="002B3A71">
                                    <w:rPr>
                                      <w:rFonts w:ascii="標楷體" w:eastAsia="標楷體" w:hAnsi="標楷體" w:cs="新細明體" w:hint="eastAsia"/>
                                      <w:kern w:val="0"/>
                                      <w:sz w:val="20"/>
                                      <w:szCs w:val="20"/>
                                    </w:rPr>
                                    <w:t>單位：新臺幣千元、％</w:t>
                                  </w:r>
                                </w:p>
                              </w:tc>
                            </w:tr>
                            <w:tr w:rsidR="007706F9" w:rsidRPr="0056580F" w:rsidTr="006C4E8D">
                              <w:trPr>
                                <w:trHeight w:val="294"/>
                              </w:trPr>
                              <w:tc>
                                <w:tcPr>
                                  <w:tcW w:w="616" w:type="dxa"/>
                                  <w:vMerge w:val="restart"/>
                                  <w:tcBorders>
                                    <w:top w:val="nil"/>
                                    <w:left w:val="single" w:sz="4" w:space="0" w:color="auto"/>
                                    <w:bottom w:val="single" w:sz="4" w:space="0" w:color="auto"/>
                                    <w:right w:val="single" w:sz="4" w:space="0" w:color="auto"/>
                                  </w:tcBorders>
                                  <w:shd w:val="clear" w:color="auto" w:fill="FFFFFF" w:themeFill="background1"/>
                                  <w:noWrap/>
                                  <w:vAlign w:val="center"/>
                                  <w:hideMark/>
                                </w:tcPr>
                                <w:p w:rsidR="007706F9" w:rsidRPr="001D7128" w:rsidRDefault="007706F9" w:rsidP="00FA1862">
                                  <w:pPr>
                                    <w:widowControl/>
                                    <w:spacing w:line="240" w:lineRule="exact"/>
                                    <w:ind w:leftChars="-6" w:left="-14" w:rightChars="-7" w:right="-17"/>
                                    <w:jc w:val="center"/>
                                    <w:rPr>
                                      <w:rFonts w:ascii="標楷體" w:eastAsia="標楷體" w:hAnsi="標楷體" w:cs="新細明體"/>
                                      <w:spacing w:val="-8"/>
                                      <w:kern w:val="0"/>
                                      <w:sz w:val="20"/>
                                      <w:szCs w:val="20"/>
                                    </w:rPr>
                                  </w:pPr>
                                  <w:r w:rsidRPr="00FA1862">
                                    <w:rPr>
                                      <w:rFonts w:ascii="標楷體" w:eastAsia="標楷體" w:hAnsi="標楷體" w:cs="新細明體" w:hint="eastAsia"/>
                                      <w:kern w:val="0"/>
                                      <w:sz w:val="20"/>
                                      <w:szCs w:val="20"/>
                                    </w:rPr>
                                    <w:t>年度</w:t>
                                  </w:r>
                                </w:p>
                              </w:tc>
                              <w:tc>
                                <w:tcPr>
                                  <w:tcW w:w="2576"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7706F9" w:rsidRPr="00605898" w:rsidRDefault="007706F9" w:rsidP="006C4E8D">
                                  <w:pPr>
                                    <w:widowControl/>
                                    <w:spacing w:line="240" w:lineRule="exact"/>
                                    <w:jc w:val="center"/>
                                    <w:rPr>
                                      <w:rFonts w:ascii="標楷體" w:eastAsia="標楷體" w:hAnsi="標楷體" w:cs="新細明體"/>
                                      <w:kern w:val="0"/>
                                      <w:sz w:val="20"/>
                                      <w:szCs w:val="20"/>
                                    </w:rPr>
                                  </w:pPr>
                                  <w:r w:rsidRPr="00605898">
                                    <w:rPr>
                                      <w:rFonts w:ascii="標楷體" w:eastAsia="標楷體" w:hAnsi="標楷體" w:cs="新細明體" w:hint="eastAsia"/>
                                      <w:kern w:val="0"/>
                                      <w:sz w:val="20"/>
                                      <w:szCs w:val="20"/>
                                    </w:rPr>
                                    <w:t>預      算      數</w:t>
                                  </w:r>
                                </w:p>
                              </w:tc>
                              <w:tc>
                                <w:tcPr>
                                  <w:tcW w:w="2589"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7706F9" w:rsidRPr="00605898" w:rsidRDefault="007706F9" w:rsidP="006C4E8D">
                                  <w:pPr>
                                    <w:widowControl/>
                                    <w:spacing w:line="240" w:lineRule="exact"/>
                                    <w:jc w:val="center"/>
                                    <w:rPr>
                                      <w:rFonts w:ascii="標楷體" w:eastAsia="標楷體" w:hAnsi="標楷體" w:cs="新細明體"/>
                                      <w:kern w:val="0"/>
                                      <w:sz w:val="20"/>
                                      <w:szCs w:val="20"/>
                                    </w:rPr>
                                  </w:pPr>
                                  <w:r w:rsidRPr="00605898">
                                    <w:rPr>
                                      <w:rFonts w:ascii="標楷體" w:eastAsia="標楷體" w:hAnsi="標楷體" w:cs="新細明體" w:hint="eastAsia"/>
                                      <w:kern w:val="0"/>
                                      <w:sz w:val="20"/>
                                      <w:szCs w:val="20"/>
                                    </w:rPr>
                                    <w:t>決     算     數</w:t>
                                  </w:r>
                                </w:p>
                              </w:tc>
                              <w:tc>
                                <w:tcPr>
                                  <w:tcW w:w="1134" w:type="dxa"/>
                                  <w:vMerge w:val="restart"/>
                                  <w:tcBorders>
                                    <w:top w:val="nil"/>
                                    <w:left w:val="single" w:sz="4" w:space="0" w:color="auto"/>
                                    <w:bottom w:val="single" w:sz="4" w:space="0" w:color="auto"/>
                                    <w:right w:val="single" w:sz="4" w:space="0" w:color="auto"/>
                                  </w:tcBorders>
                                  <w:shd w:val="clear" w:color="auto" w:fill="FFFFFF" w:themeFill="background1"/>
                                  <w:noWrap/>
                                  <w:vAlign w:val="center"/>
                                  <w:hideMark/>
                                </w:tcPr>
                                <w:p w:rsidR="007706F9" w:rsidRPr="00FA1862" w:rsidRDefault="007706F9" w:rsidP="00FA1862">
                                  <w:pPr>
                                    <w:widowControl/>
                                    <w:spacing w:line="240" w:lineRule="exact"/>
                                    <w:ind w:leftChars="-6" w:left="-14" w:rightChars="-7" w:right="-17"/>
                                    <w:jc w:val="center"/>
                                    <w:rPr>
                                      <w:rFonts w:ascii="標楷體" w:eastAsia="標楷體" w:hAnsi="標楷體" w:cs="新細明體"/>
                                      <w:kern w:val="0"/>
                                      <w:sz w:val="20"/>
                                      <w:szCs w:val="20"/>
                                    </w:rPr>
                                  </w:pPr>
                                  <w:r w:rsidRPr="00FA1862">
                                    <w:rPr>
                                      <w:rFonts w:ascii="標楷體" w:eastAsia="標楷體" w:hAnsi="標楷體" w:cs="新細明體" w:hint="eastAsia"/>
                                      <w:kern w:val="0"/>
                                      <w:sz w:val="20"/>
                                      <w:szCs w:val="20"/>
                                    </w:rPr>
                                    <w:t>執行率</w:t>
                                  </w:r>
                                </w:p>
                              </w:tc>
                            </w:tr>
                            <w:tr w:rsidR="007706F9" w:rsidRPr="0056580F" w:rsidTr="003437AC">
                              <w:trPr>
                                <w:trHeight w:val="242"/>
                              </w:trPr>
                              <w:tc>
                                <w:tcPr>
                                  <w:tcW w:w="616"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7706F9" w:rsidRPr="00605898" w:rsidRDefault="007706F9" w:rsidP="006C4E8D">
                                  <w:pPr>
                                    <w:widowControl/>
                                    <w:spacing w:line="240" w:lineRule="exact"/>
                                    <w:rPr>
                                      <w:rFonts w:ascii="標楷體" w:eastAsia="標楷體" w:hAnsi="標楷體" w:cs="新細明體"/>
                                      <w:kern w:val="0"/>
                                      <w:sz w:val="20"/>
                                      <w:szCs w:val="20"/>
                                    </w:rPr>
                                  </w:pPr>
                                </w:p>
                              </w:tc>
                              <w:tc>
                                <w:tcPr>
                                  <w:tcW w:w="860" w:type="dxa"/>
                                  <w:tcBorders>
                                    <w:top w:val="nil"/>
                                    <w:left w:val="nil"/>
                                    <w:bottom w:val="single" w:sz="4" w:space="0" w:color="auto"/>
                                    <w:right w:val="single" w:sz="4" w:space="0" w:color="auto"/>
                                  </w:tcBorders>
                                  <w:shd w:val="clear" w:color="auto" w:fill="FFFFFF" w:themeFill="background1"/>
                                  <w:vAlign w:val="center"/>
                                  <w:hideMark/>
                                </w:tcPr>
                                <w:p w:rsidR="007706F9" w:rsidRPr="00CA0402" w:rsidRDefault="007706F9" w:rsidP="009E6358">
                                  <w:pPr>
                                    <w:widowControl/>
                                    <w:spacing w:line="240" w:lineRule="exact"/>
                                    <w:jc w:val="center"/>
                                    <w:rPr>
                                      <w:rFonts w:ascii="標楷體" w:eastAsia="標楷體" w:hAnsi="標楷體" w:cs="新細明體"/>
                                      <w:kern w:val="0"/>
                                      <w:sz w:val="20"/>
                                      <w:szCs w:val="20"/>
                                    </w:rPr>
                                  </w:pPr>
                                  <w:r w:rsidRPr="00CA0402">
                                    <w:rPr>
                                      <w:rFonts w:ascii="標楷體" w:eastAsia="標楷體" w:hAnsi="標楷體" w:cs="新細明體" w:hint="eastAsia"/>
                                      <w:kern w:val="0"/>
                                      <w:sz w:val="20"/>
                                      <w:szCs w:val="20"/>
                                    </w:rPr>
                                    <w:t>合計</w:t>
                                  </w:r>
                                </w:p>
                              </w:tc>
                              <w:tc>
                                <w:tcPr>
                                  <w:tcW w:w="861" w:type="dxa"/>
                                  <w:tcBorders>
                                    <w:top w:val="nil"/>
                                    <w:left w:val="nil"/>
                                    <w:bottom w:val="single" w:sz="4" w:space="0" w:color="auto"/>
                                    <w:right w:val="single" w:sz="4" w:space="0" w:color="auto"/>
                                  </w:tcBorders>
                                  <w:shd w:val="clear" w:color="auto" w:fill="FFFFFF" w:themeFill="background1"/>
                                  <w:vAlign w:val="center"/>
                                  <w:hideMark/>
                                </w:tcPr>
                                <w:p w:rsidR="007706F9" w:rsidRPr="00FB1BA2" w:rsidRDefault="007706F9" w:rsidP="00FB1BA2">
                                  <w:pPr>
                                    <w:widowControl/>
                                    <w:spacing w:line="240" w:lineRule="exact"/>
                                    <w:ind w:leftChars="-20" w:left="-48"/>
                                    <w:jc w:val="center"/>
                                    <w:rPr>
                                      <w:rFonts w:ascii="標楷體" w:eastAsia="標楷體" w:hAnsi="標楷體" w:cs="新細明體"/>
                                      <w:spacing w:val="-8"/>
                                      <w:kern w:val="0"/>
                                      <w:sz w:val="20"/>
                                      <w:szCs w:val="20"/>
                                    </w:rPr>
                                  </w:pPr>
                                  <w:r w:rsidRPr="00FB1BA2">
                                    <w:rPr>
                                      <w:rFonts w:ascii="標楷體" w:eastAsia="標楷體" w:hAnsi="標楷體" w:cs="新細明體" w:hint="eastAsia"/>
                                      <w:spacing w:val="-8"/>
                                      <w:kern w:val="0"/>
                                      <w:sz w:val="20"/>
                                      <w:szCs w:val="20"/>
                                    </w:rPr>
                                    <w:t>中央補助</w:t>
                                  </w:r>
                                </w:p>
                              </w:tc>
                              <w:tc>
                                <w:tcPr>
                                  <w:tcW w:w="855" w:type="dxa"/>
                                  <w:tcBorders>
                                    <w:top w:val="nil"/>
                                    <w:left w:val="nil"/>
                                    <w:bottom w:val="single" w:sz="4" w:space="0" w:color="auto"/>
                                    <w:right w:val="single" w:sz="4" w:space="0" w:color="auto"/>
                                  </w:tcBorders>
                                  <w:shd w:val="clear" w:color="auto" w:fill="FFFFFF" w:themeFill="background1"/>
                                  <w:vAlign w:val="center"/>
                                  <w:hideMark/>
                                </w:tcPr>
                                <w:p w:rsidR="007706F9" w:rsidRPr="00FB1BA2" w:rsidRDefault="007706F9" w:rsidP="00FB1BA2">
                                  <w:pPr>
                                    <w:widowControl/>
                                    <w:spacing w:line="240" w:lineRule="exact"/>
                                    <w:ind w:leftChars="-11" w:left="-26"/>
                                    <w:jc w:val="center"/>
                                    <w:rPr>
                                      <w:rFonts w:ascii="標楷體" w:eastAsia="標楷體" w:hAnsi="標楷體" w:cs="新細明體"/>
                                      <w:spacing w:val="-8"/>
                                      <w:kern w:val="0"/>
                                      <w:sz w:val="20"/>
                                      <w:szCs w:val="20"/>
                                    </w:rPr>
                                  </w:pPr>
                                  <w:r w:rsidRPr="00FB1BA2">
                                    <w:rPr>
                                      <w:rFonts w:ascii="標楷體" w:eastAsia="標楷體" w:hAnsi="標楷體" w:cs="新細明體" w:hint="eastAsia"/>
                                      <w:spacing w:val="-8"/>
                                      <w:kern w:val="0"/>
                                      <w:sz w:val="20"/>
                                      <w:szCs w:val="20"/>
                                    </w:rPr>
                                    <w:t>市</w:t>
                                  </w:r>
                                  <w:r w:rsidRPr="00FB1BA2">
                                    <w:rPr>
                                      <w:rFonts w:ascii="標楷體" w:eastAsia="標楷體" w:hAnsi="標楷體" w:cs="新細明體"/>
                                      <w:spacing w:val="-8"/>
                                      <w:kern w:val="0"/>
                                      <w:sz w:val="20"/>
                                      <w:szCs w:val="20"/>
                                    </w:rPr>
                                    <w:t>縣</w:t>
                                  </w:r>
                                  <w:r w:rsidRPr="00FB1BA2">
                                    <w:rPr>
                                      <w:rFonts w:ascii="標楷體" w:eastAsia="標楷體" w:hAnsi="標楷體" w:cs="新細明體" w:hint="eastAsia"/>
                                      <w:spacing w:val="-8"/>
                                      <w:kern w:val="0"/>
                                      <w:sz w:val="20"/>
                                      <w:szCs w:val="20"/>
                                    </w:rPr>
                                    <w:t>自籌</w:t>
                                  </w:r>
                                </w:p>
                              </w:tc>
                              <w:tc>
                                <w:tcPr>
                                  <w:tcW w:w="867" w:type="dxa"/>
                                  <w:tcBorders>
                                    <w:top w:val="nil"/>
                                    <w:left w:val="nil"/>
                                    <w:bottom w:val="single" w:sz="4" w:space="0" w:color="auto"/>
                                    <w:right w:val="single" w:sz="4" w:space="0" w:color="auto"/>
                                  </w:tcBorders>
                                  <w:shd w:val="clear" w:color="auto" w:fill="FFFFFF" w:themeFill="background1"/>
                                  <w:vAlign w:val="center"/>
                                  <w:hideMark/>
                                </w:tcPr>
                                <w:p w:rsidR="007706F9" w:rsidRPr="00CA0402" w:rsidRDefault="007706F9" w:rsidP="009E6358">
                                  <w:pPr>
                                    <w:widowControl/>
                                    <w:spacing w:line="240" w:lineRule="exact"/>
                                    <w:jc w:val="center"/>
                                    <w:rPr>
                                      <w:rFonts w:ascii="標楷體" w:eastAsia="標楷體" w:hAnsi="標楷體" w:cs="新細明體"/>
                                      <w:kern w:val="0"/>
                                      <w:sz w:val="20"/>
                                      <w:szCs w:val="20"/>
                                    </w:rPr>
                                  </w:pPr>
                                  <w:r w:rsidRPr="00CA0402">
                                    <w:rPr>
                                      <w:rFonts w:ascii="標楷體" w:eastAsia="標楷體" w:hAnsi="標楷體" w:cs="新細明體" w:hint="eastAsia"/>
                                      <w:kern w:val="0"/>
                                      <w:sz w:val="20"/>
                                      <w:szCs w:val="20"/>
                                    </w:rPr>
                                    <w:t>合計</w:t>
                                  </w:r>
                                </w:p>
                              </w:tc>
                              <w:tc>
                                <w:tcPr>
                                  <w:tcW w:w="861" w:type="dxa"/>
                                  <w:tcBorders>
                                    <w:top w:val="nil"/>
                                    <w:left w:val="nil"/>
                                    <w:bottom w:val="single" w:sz="4" w:space="0" w:color="auto"/>
                                    <w:right w:val="single" w:sz="4" w:space="0" w:color="auto"/>
                                  </w:tcBorders>
                                  <w:shd w:val="clear" w:color="auto" w:fill="FFFFFF" w:themeFill="background1"/>
                                  <w:vAlign w:val="center"/>
                                  <w:hideMark/>
                                </w:tcPr>
                                <w:p w:rsidR="007706F9" w:rsidRPr="00FB1BA2" w:rsidRDefault="007706F9" w:rsidP="00FB1BA2">
                                  <w:pPr>
                                    <w:widowControl/>
                                    <w:spacing w:line="240" w:lineRule="exact"/>
                                    <w:ind w:leftChars="-20" w:left="-48"/>
                                    <w:jc w:val="center"/>
                                    <w:rPr>
                                      <w:rFonts w:ascii="標楷體" w:eastAsia="標楷體" w:hAnsi="標楷體" w:cs="新細明體"/>
                                      <w:spacing w:val="-8"/>
                                      <w:kern w:val="0"/>
                                      <w:sz w:val="20"/>
                                      <w:szCs w:val="20"/>
                                    </w:rPr>
                                  </w:pPr>
                                  <w:r w:rsidRPr="00FB1BA2">
                                    <w:rPr>
                                      <w:rFonts w:ascii="標楷體" w:eastAsia="標楷體" w:hAnsi="標楷體" w:cs="新細明體" w:hint="eastAsia"/>
                                      <w:spacing w:val="-8"/>
                                      <w:kern w:val="0"/>
                                      <w:sz w:val="20"/>
                                      <w:szCs w:val="20"/>
                                    </w:rPr>
                                    <w:t>中央補助</w:t>
                                  </w:r>
                                </w:p>
                              </w:tc>
                              <w:tc>
                                <w:tcPr>
                                  <w:tcW w:w="861" w:type="dxa"/>
                                  <w:tcBorders>
                                    <w:top w:val="nil"/>
                                    <w:left w:val="nil"/>
                                    <w:bottom w:val="single" w:sz="4" w:space="0" w:color="auto"/>
                                    <w:right w:val="single" w:sz="4" w:space="0" w:color="auto"/>
                                  </w:tcBorders>
                                  <w:shd w:val="clear" w:color="auto" w:fill="FFFFFF" w:themeFill="background1"/>
                                  <w:vAlign w:val="center"/>
                                  <w:hideMark/>
                                </w:tcPr>
                                <w:p w:rsidR="007706F9" w:rsidRPr="00FB1BA2" w:rsidRDefault="007706F9" w:rsidP="00FB1BA2">
                                  <w:pPr>
                                    <w:widowControl/>
                                    <w:spacing w:line="240" w:lineRule="exact"/>
                                    <w:ind w:leftChars="-11" w:left="-26"/>
                                    <w:jc w:val="center"/>
                                    <w:rPr>
                                      <w:rFonts w:ascii="標楷體" w:eastAsia="標楷體" w:hAnsi="標楷體" w:cs="新細明體"/>
                                      <w:spacing w:val="-8"/>
                                      <w:kern w:val="0"/>
                                      <w:sz w:val="20"/>
                                      <w:szCs w:val="20"/>
                                    </w:rPr>
                                  </w:pPr>
                                  <w:r w:rsidRPr="00FB1BA2">
                                    <w:rPr>
                                      <w:rFonts w:ascii="標楷體" w:eastAsia="標楷體" w:hAnsi="標楷體" w:cs="新細明體" w:hint="eastAsia"/>
                                      <w:spacing w:val="-8"/>
                                      <w:kern w:val="0"/>
                                      <w:sz w:val="20"/>
                                      <w:szCs w:val="20"/>
                                    </w:rPr>
                                    <w:t>市</w:t>
                                  </w:r>
                                  <w:r w:rsidRPr="00FB1BA2">
                                    <w:rPr>
                                      <w:rFonts w:ascii="標楷體" w:eastAsia="標楷體" w:hAnsi="標楷體" w:cs="新細明體"/>
                                      <w:spacing w:val="-8"/>
                                      <w:kern w:val="0"/>
                                      <w:sz w:val="20"/>
                                      <w:szCs w:val="20"/>
                                    </w:rPr>
                                    <w:t>縣</w:t>
                                  </w:r>
                                  <w:r w:rsidRPr="00FB1BA2">
                                    <w:rPr>
                                      <w:rFonts w:ascii="標楷體" w:eastAsia="標楷體" w:hAnsi="標楷體" w:cs="新細明體" w:hint="eastAsia"/>
                                      <w:spacing w:val="-8"/>
                                      <w:kern w:val="0"/>
                                      <w:sz w:val="20"/>
                                      <w:szCs w:val="20"/>
                                    </w:rPr>
                                    <w:t>自籌</w:t>
                                  </w:r>
                                </w:p>
                              </w:tc>
                              <w:tc>
                                <w:tcPr>
                                  <w:tcW w:w="1134"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7706F9" w:rsidRPr="00605898" w:rsidRDefault="007706F9" w:rsidP="006C4E8D">
                                  <w:pPr>
                                    <w:widowControl/>
                                    <w:spacing w:line="240" w:lineRule="exact"/>
                                    <w:rPr>
                                      <w:rFonts w:ascii="標楷體" w:eastAsia="標楷體" w:hAnsi="標楷體" w:cs="新細明體"/>
                                      <w:kern w:val="0"/>
                                      <w:sz w:val="20"/>
                                      <w:szCs w:val="20"/>
                                    </w:rPr>
                                  </w:pPr>
                                </w:p>
                              </w:tc>
                            </w:tr>
                            <w:tr w:rsidR="007706F9" w:rsidRPr="0056580F" w:rsidTr="00770F9A">
                              <w:trPr>
                                <w:trHeight w:val="312"/>
                              </w:trPr>
                              <w:tc>
                                <w:tcPr>
                                  <w:tcW w:w="616" w:type="dxa"/>
                                  <w:tcBorders>
                                    <w:top w:val="nil"/>
                                    <w:left w:val="single" w:sz="4" w:space="0" w:color="auto"/>
                                    <w:bottom w:val="single" w:sz="4" w:space="0" w:color="auto"/>
                                    <w:right w:val="single" w:sz="4" w:space="0" w:color="auto"/>
                                  </w:tcBorders>
                                  <w:shd w:val="clear" w:color="auto" w:fill="FFFFFF" w:themeFill="background1"/>
                                  <w:vAlign w:val="center"/>
                                  <w:hideMark/>
                                </w:tcPr>
                                <w:p w:rsidR="007706F9" w:rsidRPr="00605898" w:rsidRDefault="007706F9" w:rsidP="006C4E8D">
                                  <w:pPr>
                                    <w:widowControl/>
                                    <w:spacing w:line="260" w:lineRule="exact"/>
                                    <w:jc w:val="center"/>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110</w:t>
                                  </w:r>
                                </w:p>
                              </w:tc>
                              <w:tc>
                                <w:tcPr>
                                  <w:tcW w:w="860" w:type="dxa"/>
                                  <w:tcBorders>
                                    <w:top w:val="nil"/>
                                    <w:left w:val="nil"/>
                                    <w:bottom w:val="single" w:sz="4" w:space="0" w:color="auto"/>
                                    <w:right w:val="single" w:sz="4" w:space="0" w:color="auto"/>
                                  </w:tcBorders>
                                  <w:shd w:val="clear" w:color="auto" w:fill="FFFFFF" w:themeFill="background1"/>
                                  <w:noWrap/>
                                  <w:vAlign w:val="center"/>
                                  <w:hideMark/>
                                </w:tcPr>
                                <w:p w:rsidR="007706F9" w:rsidRPr="00DB025E" w:rsidRDefault="007706F9" w:rsidP="006C4E8D">
                                  <w:pPr>
                                    <w:widowControl/>
                                    <w:spacing w:line="260" w:lineRule="exact"/>
                                    <w:jc w:val="right"/>
                                    <w:rPr>
                                      <w:rFonts w:ascii="標楷體" w:eastAsia="標楷體" w:hAnsi="標楷體" w:cs="新細明體"/>
                                      <w:b/>
                                      <w:spacing w:val="-2"/>
                                      <w:kern w:val="0"/>
                                      <w:sz w:val="20"/>
                                      <w:szCs w:val="20"/>
                                    </w:rPr>
                                  </w:pPr>
                                  <w:r w:rsidRPr="00DB025E">
                                    <w:rPr>
                                      <w:rFonts w:ascii="標楷體" w:eastAsia="標楷體" w:hAnsi="標楷體" w:cs="新細明體" w:hint="eastAsia"/>
                                      <w:b/>
                                      <w:spacing w:val="-2"/>
                                      <w:kern w:val="0"/>
                                      <w:sz w:val="20"/>
                                      <w:szCs w:val="20"/>
                                    </w:rPr>
                                    <w:t xml:space="preserve"> </w:t>
                                  </w:r>
                                  <w:r w:rsidRPr="00DB025E">
                                    <w:rPr>
                                      <w:rFonts w:ascii="標楷體" w:eastAsia="標楷體" w:hAnsi="標楷體" w:cs="新細明體"/>
                                      <w:b/>
                                      <w:spacing w:val="-2"/>
                                      <w:kern w:val="0"/>
                                      <w:sz w:val="20"/>
                                      <w:szCs w:val="20"/>
                                    </w:rPr>
                                    <w:t>523</w:t>
                                  </w:r>
                                  <w:r w:rsidRPr="00DB025E">
                                    <w:rPr>
                                      <w:rFonts w:ascii="標楷體" w:eastAsia="標楷體" w:hAnsi="標楷體" w:cs="新細明體" w:hint="eastAsia"/>
                                      <w:b/>
                                      <w:spacing w:val="-2"/>
                                      <w:kern w:val="0"/>
                                      <w:sz w:val="20"/>
                                      <w:szCs w:val="20"/>
                                    </w:rPr>
                                    <w:t>,</w:t>
                                  </w:r>
                                  <w:r w:rsidRPr="00DB025E">
                                    <w:rPr>
                                      <w:rFonts w:ascii="標楷體" w:eastAsia="標楷體" w:hAnsi="標楷體" w:cs="新細明體"/>
                                      <w:b/>
                                      <w:spacing w:val="-2"/>
                                      <w:kern w:val="0"/>
                                      <w:sz w:val="20"/>
                                      <w:szCs w:val="20"/>
                                    </w:rPr>
                                    <w:t>743</w:t>
                                  </w:r>
                                  <w:r w:rsidRPr="00DB025E">
                                    <w:rPr>
                                      <w:rFonts w:ascii="標楷體" w:eastAsia="標楷體" w:hAnsi="標楷體" w:cs="新細明體" w:hint="eastAsia"/>
                                      <w:b/>
                                      <w:spacing w:val="-2"/>
                                      <w:kern w:val="0"/>
                                      <w:sz w:val="20"/>
                                      <w:szCs w:val="20"/>
                                    </w:rPr>
                                    <w:t xml:space="preserve"> </w:t>
                                  </w:r>
                                </w:p>
                              </w:tc>
                              <w:tc>
                                <w:tcPr>
                                  <w:tcW w:w="861" w:type="dxa"/>
                                  <w:tcBorders>
                                    <w:top w:val="nil"/>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w:t>
                                  </w:r>
                                  <w:r w:rsidRPr="00605898">
                                    <w:rPr>
                                      <w:rFonts w:ascii="標楷體" w:eastAsia="標楷體" w:hAnsi="標楷體" w:cs="新細明體"/>
                                      <w:spacing w:val="-2"/>
                                      <w:kern w:val="0"/>
                                      <w:sz w:val="20"/>
                                      <w:szCs w:val="20"/>
                                    </w:rPr>
                                    <w:t>157</w:t>
                                  </w:r>
                                  <w:r w:rsidRPr="00605898">
                                    <w:rPr>
                                      <w:rFonts w:ascii="標楷體" w:eastAsia="標楷體" w:hAnsi="標楷體" w:cs="新細明體" w:hint="eastAsia"/>
                                      <w:spacing w:val="-2"/>
                                      <w:kern w:val="0"/>
                                      <w:sz w:val="20"/>
                                      <w:szCs w:val="20"/>
                                    </w:rPr>
                                    <w:t>,</w:t>
                                  </w:r>
                                  <w:r w:rsidRPr="00605898">
                                    <w:rPr>
                                      <w:rFonts w:ascii="標楷體" w:eastAsia="標楷體" w:hAnsi="標楷體" w:cs="新細明體"/>
                                      <w:spacing w:val="-2"/>
                                      <w:kern w:val="0"/>
                                      <w:sz w:val="20"/>
                                      <w:szCs w:val="20"/>
                                    </w:rPr>
                                    <w:t>421</w:t>
                                  </w:r>
                                </w:p>
                              </w:tc>
                              <w:tc>
                                <w:tcPr>
                                  <w:tcW w:w="855" w:type="dxa"/>
                                  <w:tcBorders>
                                    <w:top w:val="nil"/>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w:t>
                                  </w:r>
                                  <w:r w:rsidRPr="00605898">
                                    <w:rPr>
                                      <w:rFonts w:ascii="標楷體" w:eastAsia="標楷體" w:hAnsi="標楷體" w:cs="新細明體"/>
                                      <w:spacing w:val="-2"/>
                                      <w:kern w:val="0"/>
                                      <w:sz w:val="20"/>
                                      <w:szCs w:val="20"/>
                                    </w:rPr>
                                    <w:t>366</w:t>
                                  </w:r>
                                  <w:r w:rsidRPr="00605898">
                                    <w:rPr>
                                      <w:rFonts w:ascii="標楷體" w:eastAsia="標楷體" w:hAnsi="標楷體" w:cs="新細明體" w:hint="eastAsia"/>
                                      <w:spacing w:val="-2"/>
                                      <w:kern w:val="0"/>
                                      <w:sz w:val="20"/>
                                      <w:szCs w:val="20"/>
                                    </w:rPr>
                                    <w:t>,</w:t>
                                  </w:r>
                                  <w:r w:rsidRPr="00605898">
                                    <w:rPr>
                                      <w:rFonts w:ascii="標楷體" w:eastAsia="標楷體" w:hAnsi="標楷體" w:cs="新細明體"/>
                                      <w:spacing w:val="-2"/>
                                      <w:kern w:val="0"/>
                                      <w:sz w:val="20"/>
                                      <w:szCs w:val="20"/>
                                    </w:rPr>
                                    <w:t>321</w:t>
                                  </w:r>
                                  <w:r w:rsidRPr="00605898">
                                    <w:rPr>
                                      <w:rFonts w:ascii="標楷體" w:eastAsia="標楷體" w:hAnsi="標楷體" w:cs="新細明體" w:hint="eastAsia"/>
                                      <w:spacing w:val="-2"/>
                                      <w:kern w:val="0"/>
                                      <w:sz w:val="20"/>
                                      <w:szCs w:val="20"/>
                                    </w:rPr>
                                    <w:t xml:space="preserve"> </w:t>
                                  </w:r>
                                </w:p>
                              </w:tc>
                              <w:tc>
                                <w:tcPr>
                                  <w:tcW w:w="867" w:type="dxa"/>
                                  <w:tcBorders>
                                    <w:top w:val="nil"/>
                                    <w:left w:val="nil"/>
                                    <w:bottom w:val="single" w:sz="4" w:space="0" w:color="auto"/>
                                    <w:right w:val="single" w:sz="4" w:space="0" w:color="auto"/>
                                  </w:tcBorders>
                                  <w:shd w:val="clear" w:color="auto" w:fill="FFFFFF" w:themeFill="background1"/>
                                  <w:noWrap/>
                                  <w:vAlign w:val="center"/>
                                  <w:hideMark/>
                                </w:tcPr>
                                <w:p w:rsidR="007706F9" w:rsidRPr="00C062EB" w:rsidRDefault="007706F9" w:rsidP="006C4E8D">
                                  <w:pPr>
                                    <w:widowControl/>
                                    <w:spacing w:line="260" w:lineRule="exact"/>
                                    <w:jc w:val="right"/>
                                    <w:rPr>
                                      <w:rFonts w:ascii="標楷體" w:eastAsia="標楷體" w:hAnsi="標楷體" w:cs="新細明體"/>
                                      <w:b/>
                                      <w:spacing w:val="-2"/>
                                      <w:kern w:val="0"/>
                                      <w:sz w:val="20"/>
                                      <w:szCs w:val="20"/>
                                    </w:rPr>
                                  </w:pPr>
                                  <w:r w:rsidRPr="00C062EB">
                                    <w:rPr>
                                      <w:rFonts w:ascii="標楷體" w:eastAsia="標楷體" w:hAnsi="標楷體" w:cs="新細明體" w:hint="eastAsia"/>
                                      <w:b/>
                                      <w:spacing w:val="-2"/>
                                      <w:kern w:val="0"/>
                                      <w:sz w:val="20"/>
                                      <w:szCs w:val="20"/>
                                    </w:rPr>
                                    <w:t xml:space="preserve"> </w:t>
                                  </w:r>
                                  <w:r w:rsidRPr="00C062EB">
                                    <w:rPr>
                                      <w:rFonts w:ascii="標楷體" w:eastAsia="標楷體" w:hAnsi="標楷體" w:cs="新細明體"/>
                                      <w:b/>
                                      <w:spacing w:val="-2"/>
                                      <w:kern w:val="0"/>
                                      <w:sz w:val="20"/>
                                      <w:szCs w:val="20"/>
                                    </w:rPr>
                                    <w:t>487</w:t>
                                  </w:r>
                                  <w:r w:rsidRPr="00C062EB">
                                    <w:rPr>
                                      <w:rFonts w:ascii="標楷體" w:eastAsia="標楷體" w:hAnsi="標楷體" w:cs="新細明體" w:hint="eastAsia"/>
                                      <w:b/>
                                      <w:spacing w:val="-2"/>
                                      <w:kern w:val="0"/>
                                      <w:sz w:val="20"/>
                                      <w:szCs w:val="20"/>
                                    </w:rPr>
                                    <w:t>,</w:t>
                                  </w:r>
                                  <w:r w:rsidRPr="00C062EB">
                                    <w:rPr>
                                      <w:rFonts w:ascii="標楷體" w:eastAsia="標楷體" w:hAnsi="標楷體" w:cs="新細明體"/>
                                      <w:b/>
                                      <w:spacing w:val="-2"/>
                                      <w:kern w:val="0"/>
                                      <w:sz w:val="20"/>
                                      <w:szCs w:val="20"/>
                                    </w:rPr>
                                    <w:t>587</w:t>
                                  </w:r>
                                  <w:r w:rsidRPr="00C062EB">
                                    <w:rPr>
                                      <w:rFonts w:ascii="標楷體" w:eastAsia="標楷體" w:hAnsi="標楷體" w:cs="新細明體" w:hint="eastAsia"/>
                                      <w:b/>
                                      <w:spacing w:val="-2"/>
                                      <w:kern w:val="0"/>
                                      <w:sz w:val="20"/>
                                      <w:szCs w:val="20"/>
                                    </w:rPr>
                                    <w:t xml:space="preserve"> </w:t>
                                  </w:r>
                                </w:p>
                              </w:tc>
                              <w:tc>
                                <w:tcPr>
                                  <w:tcW w:w="861" w:type="dxa"/>
                                  <w:tcBorders>
                                    <w:top w:val="nil"/>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w:t>
                                  </w:r>
                                  <w:r w:rsidRPr="00605898">
                                    <w:rPr>
                                      <w:rFonts w:ascii="標楷體" w:eastAsia="標楷體" w:hAnsi="標楷體" w:cs="新細明體"/>
                                      <w:spacing w:val="-2"/>
                                      <w:kern w:val="0"/>
                                      <w:sz w:val="20"/>
                                      <w:szCs w:val="20"/>
                                    </w:rPr>
                                    <w:t>154,</w:t>
                                  </w:r>
                                  <w:r w:rsidRPr="00605898">
                                    <w:rPr>
                                      <w:rFonts w:ascii="標楷體" w:eastAsia="標楷體" w:hAnsi="標楷體" w:cs="新細明體" w:hint="eastAsia"/>
                                      <w:spacing w:val="-2"/>
                                      <w:kern w:val="0"/>
                                      <w:sz w:val="20"/>
                                      <w:szCs w:val="20"/>
                                    </w:rPr>
                                    <w:t>3</w:t>
                                  </w:r>
                                  <w:r w:rsidRPr="00605898">
                                    <w:rPr>
                                      <w:rFonts w:ascii="標楷體" w:eastAsia="標楷體" w:hAnsi="標楷體" w:cs="新細明體"/>
                                      <w:spacing w:val="-2"/>
                                      <w:kern w:val="0"/>
                                      <w:sz w:val="20"/>
                                      <w:szCs w:val="20"/>
                                    </w:rPr>
                                    <w:t>98</w:t>
                                  </w:r>
                                  <w:r w:rsidRPr="00605898">
                                    <w:rPr>
                                      <w:rFonts w:ascii="標楷體" w:eastAsia="標楷體" w:hAnsi="標楷體" w:cs="新細明體" w:hint="eastAsia"/>
                                      <w:spacing w:val="-2"/>
                                      <w:kern w:val="0"/>
                                      <w:sz w:val="20"/>
                                      <w:szCs w:val="20"/>
                                    </w:rPr>
                                    <w:t xml:space="preserve"> </w:t>
                                  </w:r>
                                </w:p>
                              </w:tc>
                              <w:tc>
                                <w:tcPr>
                                  <w:tcW w:w="861" w:type="dxa"/>
                                  <w:tcBorders>
                                    <w:top w:val="nil"/>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w:t>
                                  </w:r>
                                  <w:r w:rsidRPr="00605898">
                                    <w:rPr>
                                      <w:rFonts w:ascii="標楷體" w:eastAsia="標楷體" w:hAnsi="標楷體" w:cs="新細明體"/>
                                      <w:spacing w:val="-2"/>
                                      <w:kern w:val="0"/>
                                      <w:sz w:val="20"/>
                                      <w:szCs w:val="20"/>
                                    </w:rPr>
                                    <w:t>333</w:t>
                                  </w:r>
                                  <w:r w:rsidRPr="00605898">
                                    <w:rPr>
                                      <w:rFonts w:ascii="標楷體" w:eastAsia="標楷體" w:hAnsi="標楷體" w:cs="新細明體" w:hint="eastAsia"/>
                                      <w:spacing w:val="-2"/>
                                      <w:kern w:val="0"/>
                                      <w:sz w:val="20"/>
                                      <w:szCs w:val="20"/>
                                    </w:rPr>
                                    <w:t>,</w:t>
                                  </w:r>
                                  <w:r w:rsidRPr="00605898">
                                    <w:rPr>
                                      <w:rFonts w:ascii="標楷體" w:eastAsia="標楷體" w:hAnsi="標楷體" w:cs="新細明體"/>
                                      <w:spacing w:val="-2"/>
                                      <w:kern w:val="0"/>
                                      <w:sz w:val="20"/>
                                      <w:szCs w:val="20"/>
                                    </w:rPr>
                                    <w:t>188</w:t>
                                  </w:r>
                                  <w:r w:rsidRPr="00605898">
                                    <w:rPr>
                                      <w:rFonts w:ascii="標楷體" w:eastAsia="標楷體" w:hAnsi="標楷體" w:cs="新細明體" w:hint="eastAsia"/>
                                      <w:spacing w:val="-2"/>
                                      <w:kern w:val="0"/>
                                      <w:sz w:val="20"/>
                                      <w:szCs w:val="20"/>
                                    </w:rPr>
                                    <w:t xml:space="preserve">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9</w:t>
                                  </w:r>
                                  <w:r w:rsidRPr="00605898">
                                    <w:rPr>
                                      <w:rFonts w:ascii="標楷體" w:eastAsia="標楷體" w:hAnsi="標楷體" w:cs="新細明體"/>
                                      <w:spacing w:val="-2"/>
                                      <w:kern w:val="0"/>
                                      <w:sz w:val="20"/>
                                      <w:szCs w:val="20"/>
                                    </w:rPr>
                                    <w:t>3</w:t>
                                  </w:r>
                                  <w:r w:rsidRPr="00605898">
                                    <w:rPr>
                                      <w:rFonts w:ascii="標楷體" w:eastAsia="標楷體" w:hAnsi="標楷體" w:cs="新細明體" w:hint="eastAsia"/>
                                      <w:spacing w:val="-2"/>
                                      <w:kern w:val="0"/>
                                      <w:sz w:val="20"/>
                                      <w:szCs w:val="20"/>
                                    </w:rPr>
                                    <w:t>.</w:t>
                                  </w:r>
                                  <w:r w:rsidRPr="00605898">
                                    <w:rPr>
                                      <w:rFonts w:ascii="標楷體" w:eastAsia="標楷體" w:hAnsi="標楷體" w:cs="新細明體"/>
                                      <w:spacing w:val="-2"/>
                                      <w:kern w:val="0"/>
                                      <w:sz w:val="20"/>
                                      <w:szCs w:val="20"/>
                                    </w:rPr>
                                    <w:t>10</w:t>
                                  </w:r>
                                  <w:r w:rsidRPr="00605898">
                                    <w:rPr>
                                      <w:rFonts w:ascii="標楷體" w:eastAsia="標楷體" w:hAnsi="標楷體" w:cs="新細明體" w:hint="eastAsia"/>
                                      <w:spacing w:val="-2"/>
                                      <w:kern w:val="0"/>
                                      <w:sz w:val="20"/>
                                      <w:szCs w:val="20"/>
                                    </w:rPr>
                                    <w:t xml:space="preserve"> </w:t>
                                  </w:r>
                                </w:p>
                              </w:tc>
                            </w:tr>
                            <w:tr w:rsidR="007706F9" w:rsidRPr="0056580F" w:rsidTr="00770F9A">
                              <w:trPr>
                                <w:trHeight w:val="312"/>
                              </w:trPr>
                              <w:tc>
                                <w:tcPr>
                                  <w:tcW w:w="616" w:type="dxa"/>
                                  <w:tcBorders>
                                    <w:top w:val="nil"/>
                                    <w:left w:val="single" w:sz="4" w:space="0" w:color="auto"/>
                                    <w:bottom w:val="single" w:sz="4" w:space="0" w:color="auto"/>
                                    <w:right w:val="single" w:sz="4" w:space="0" w:color="auto"/>
                                  </w:tcBorders>
                                  <w:shd w:val="clear" w:color="auto" w:fill="FFFFFF" w:themeFill="background1"/>
                                  <w:vAlign w:val="center"/>
                                </w:tcPr>
                                <w:p w:rsidR="007706F9" w:rsidRPr="00605898" w:rsidRDefault="007706F9" w:rsidP="006C4E8D">
                                  <w:pPr>
                                    <w:widowControl/>
                                    <w:spacing w:line="260" w:lineRule="exact"/>
                                    <w:jc w:val="center"/>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1</w:t>
                                  </w:r>
                                  <w:r w:rsidRPr="00605898">
                                    <w:rPr>
                                      <w:rFonts w:ascii="標楷體" w:eastAsia="標楷體" w:hAnsi="標楷體" w:cs="新細明體"/>
                                      <w:spacing w:val="-2"/>
                                      <w:kern w:val="0"/>
                                      <w:sz w:val="20"/>
                                      <w:szCs w:val="20"/>
                                    </w:rPr>
                                    <w:t>11</w:t>
                                  </w:r>
                                </w:p>
                              </w:tc>
                              <w:tc>
                                <w:tcPr>
                                  <w:tcW w:w="860" w:type="dxa"/>
                                  <w:tcBorders>
                                    <w:top w:val="nil"/>
                                    <w:left w:val="nil"/>
                                    <w:bottom w:val="single" w:sz="4" w:space="0" w:color="auto"/>
                                    <w:right w:val="single" w:sz="4" w:space="0" w:color="auto"/>
                                  </w:tcBorders>
                                  <w:shd w:val="clear" w:color="auto" w:fill="FFFFFF" w:themeFill="background1"/>
                                  <w:noWrap/>
                                  <w:vAlign w:val="center"/>
                                </w:tcPr>
                                <w:p w:rsidR="007706F9" w:rsidRPr="00DB025E" w:rsidRDefault="007706F9" w:rsidP="006C4E8D">
                                  <w:pPr>
                                    <w:widowControl/>
                                    <w:spacing w:line="260" w:lineRule="exact"/>
                                    <w:jc w:val="right"/>
                                    <w:rPr>
                                      <w:rFonts w:ascii="標楷體" w:eastAsia="標楷體" w:hAnsi="標楷體" w:cs="新細明體"/>
                                      <w:b/>
                                      <w:spacing w:val="-2"/>
                                      <w:kern w:val="0"/>
                                      <w:sz w:val="20"/>
                                      <w:szCs w:val="20"/>
                                    </w:rPr>
                                  </w:pPr>
                                  <w:r w:rsidRPr="00DB025E">
                                    <w:rPr>
                                      <w:rFonts w:ascii="標楷體" w:eastAsia="標楷體" w:hAnsi="標楷體" w:cs="新細明體" w:hint="eastAsia"/>
                                      <w:b/>
                                      <w:spacing w:val="-2"/>
                                      <w:kern w:val="0"/>
                                      <w:sz w:val="20"/>
                                      <w:szCs w:val="20"/>
                                    </w:rPr>
                                    <w:t>5</w:t>
                                  </w:r>
                                  <w:r w:rsidRPr="00DB025E">
                                    <w:rPr>
                                      <w:rFonts w:ascii="標楷體" w:eastAsia="標楷體" w:hAnsi="標楷體" w:cs="新細明體"/>
                                      <w:b/>
                                      <w:spacing w:val="-2"/>
                                      <w:kern w:val="0"/>
                                      <w:sz w:val="20"/>
                                      <w:szCs w:val="20"/>
                                    </w:rPr>
                                    <w:t>81,</w:t>
                                  </w:r>
                                  <w:r w:rsidRPr="00DB025E">
                                    <w:rPr>
                                      <w:rFonts w:ascii="標楷體" w:eastAsia="標楷體" w:hAnsi="標楷體" w:cs="新細明體" w:hint="eastAsia"/>
                                      <w:b/>
                                      <w:spacing w:val="-2"/>
                                      <w:kern w:val="0"/>
                                      <w:sz w:val="20"/>
                                      <w:szCs w:val="20"/>
                                    </w:rPr>
                                    <w:t>0</w:t>
                                  </w:r>
                                  <w:r w:rsidRPr="00DB025E">
                                    <w:rPr>
                                      <w:rFonts w:ascii="標楷體" w:eastAsia="標楷體" w:hAnsi="標楷體" w:cs="新細明體"/>
                                      <w:b/>
                                      <w:spacing w:val="-2"/>
                                      <w:kern w:val="0"/>
                                      <w:sz w:val="20"/>
                                      <w:szCs w:val="20"/>
                                    </w:rPr>
                                    <w:t>83</w:t>
                                  </w:r>
                                </w:p>
                              </w:tc>
                              <w:tc>
                                <w:tcPr>
                                  <w:tcW w:w="861" w:type="dxa"/>
                                  <w:tcBorders>
                                    <w:top w:val="nil"/>
                                    <w:left w:val="nil"/>
                                    <w:bottom w:val="single" w:sz="4" w:space="0" w:color="auto"/>
                                    <w:right w:val="single" w:sz="4" w:space="0" w:color="auto"/>
                                  </w:tcBorders>
                                  <w:shd w:val="clear" w:color="auto" w:fill="FFFFFF" w:themeFill="background1"/>
                                  <w:noWrap/>
                                  <w:vAlign w:val="center"/>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1</w:t>
                                  </w:r>
                                  <w:r w:rsidRPr="00605898">
                                    <w:rPr>
                                      <w:rFonts w:ascii="標楷體" w:eastAsia="標楷體" w:hAnsi="標楷體" w:cs="新細明體"/>
                                      <w:spacing w:val="-2"/>
                                      <w:kern w:val="0"/>
                                      <w:sz w:val="20"/>
                                      <w:szCs w:val="20"/>
                                    </w:rPr>
                                    <w:t>96,021</w:t>
                                  </w:r>
                                </w:p>
                              </w:tc>
                              <w:tc>
                                <w:tcPr>
                                  <w:tcW w:w="855" w:type="dxa"/>
                                  <w:tcBorders>
                                    <w:top w:val="nil"/>
                                    <w:left w:val="nil"/>
                                    <w:bottom w:val="single" w:sz="4" w:space="0" w:color="auto"/>
                                    <w:right w:val="single" w:sz="4" w:space="0" w:color="auto"/>
                                  </w:tcBorders>
                                  <w:shd w:val="clear" w:color="auto" w:fill="FFFFFF" w:themeFill="background1"/>
                                  <w:noWrap/>
                                  <w:vAlign w:val="center"/>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3</w:t>
                                  </w:r>
                                  <w:r w:rsidRPr="00605898">
                                    <w:rPr>
                                      <w:rFonts w:ascii="標楷體" w:eastAsia="標楷體" w:hAnsi="標楷體" w:cs="新細明體"/>
                                      <w:spacing w:val="-2"/>
                                      <w:kern w:val="0"/>
                                      <w:sz w:val="20"/>
                                      <w:szCs w:val="20"/>
                                    </w:rPr>
                                    <w:t>85,061</w:t>
                                  </w:r>
                                </w:p>
                              </w:tc>
                              <w:tc>
                                <w:tcPr>
                                  <w:tcW w:w="867" w:type="dxa"/>
                                  <w:tcBorders>
                                    <w:top w:val="nil"/>
                                    <w:left w:val="nil"/>
                                    <w:bottom w:val="single" w:sz="4" w:space="0" w:color="auto"/>
                                    <w:right w:val="single" w:sz="4" w:space="0" w:color="auto"/>
                                  </w:tcBorders>
                                  <w:shd w:val="clear" w:color="auto" w:fill="FFFFFF" w:themeFill="background1"/>
                                  <w:noWrap/>
                                  <w:vAlign w:val="center"/>
                                </w:tcPr>
                                <w:p w:rsidR="007706F9" w:rsidRPr="00C062EB" w:rsidRDefault="007706F9" w:rsidP="006C4E8D">
                                  <w:pPr>
                                    <w:widowControl/>
                                    <w:spacing w:line="260" w:lineRule="exact"/>
                                    <w:jc w:val="right"/>
                                    <w:rPr>
                                      <w:rFonts w:ascii="標楷體" w:eastAsia="標楷體" w:hAnsi="標楷體" w:cs="新細明體"/>
                                      <w:b/>
                                      <w:spacing w:val="-2"/>
                                      <w:kern w:val="0"/>
                                      <w:sz w:val="20"/>
                                      <w:szCs w:val="20"/>
                                    </w:rPr>
                                  </w:pPr>
                                  <w:r w:rsidRPr="00C062EB">
                                    <w:rPr>
                                      <w:rFonts w:ascii="標楷體" w:eastAsia="標楷體" w:hAnsi="標楷體" w:cs="新細明體" w:hint="eastAsia"/>
                                      <w:b/>
                                      <w:spacing w:val="-2"/>
                                      <w:kern w:val="0"/>
                                      <w:sz w:val="20"/>
                                      <w:szCs w:val="20"/>
                                    </w:rPr>
                                    <w:t>5</w:t>
                                  </w:r>
                                  <w:r w:rsidRPr="00C062EB">
                                    <w:rPr>
                                      <w:rFonts w:ascii="標楷體" w:eastAsia="標楷體" w:hAnsi="標楷體" w:cs="新細明體"/>
                                      <w:b/>
                                      <w:spacing w:val="-2"/>
                                      <w:kern w:val="0"/>
                                      <w:sz w:val="20"/>
                                      <w:szCs w:val="20"/>
                                    </w:rPr>
                                    <w:t>27,018</w:t>
                                  </w:r>
                                </w:p>
                              </w:tc>
                              <w:tc>
                                <w:tcPr>
                                  <w:tcW w:w="861" w:type="dxa"/>
                                  <w:tcBorders>
                                    <w:top w:val="nil"/>
                                    <w:left w:val="nil"/>
                                    <w:bottom w:val="single" w:sz="4" w:space="0" w:color="auto"/>
                                    <w:right w:val="single" w:sz="4" w:space="0" w:color="auto"/>
                                  </w:tcBorders>
                                  <w:shd w:val="clear" w:color="auto" w:fill="FFFFFF" w:themeFill="background1"/>
                                  <w:noWrap/>
                                  <w:vAlign w:val="center"/>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1</w:t>
                                  </w:r>
                                  <w:r w:rsidRPr="00605898">
                                    <w:rPr>
                                      <w:rFonts w:ascii="標楷體" w:eastAsia="標楷體" w:hAnsi="標楷體" w:cs="新細明體"/>
                                      <w:spacing w:val="-2"/>
                                      <w:kern w:val="0"/>
                                      <w:sz w:val="20"/>
                                      <w:szCs w:val="20"/>
                                    </w:rPr>
                                    <w:t>90,810</w:t>
                                  </w:r>
                                </w:p>
                              </w:tc>
                              <w:tc>
                                <w:tcPr>
                                  <w:tcW w:w="861" w:type="dxa"/>
                                  <w:tcBorders>
                                    <w:top w:val="nil"/>
                                    <w:left w:val="nil"/>
                                    <w:bottom w:val="single" w:sz="4" w:space="0" w:color="auto"/>
                                    <w:right w:val="single" w:sz="4" w:space="0" w:color="auto"/>
                                  </w:tcBorders>
                                  <w:shd w:val="clear" w:color="auto" w:fill="FFFFFF" w:themeFill="background1"/>
                                  <w:noWrap/>
                                  <w:vAlign w:val="center"/>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3</w:t>
                                  </w:r>
                                  <w:r w:rsidRPr="00605898">
                                    <w:rPr>
                                      <w:rFonts w:ascii="標楷體" w:eastAsia="標楷體" w:hAnsi="標楷體" w:cs="新細明體"/>
                                      <w:spacing w:val="-2"/>
                                      <w:kern w:val="0"/>
                                      <w:sz w:val="20"/>
                                      <w:szCs w:val="20"/>
                                    </w:rPr>
                                    <w:t>36,208</w:t>
                                  </w:r>
                                </w:p>
                              </w:tc>
                              <w:tc>
                                <w:tcPr>
                                  <w:tcW w:w="1134" w:type="dxa"/>
                                  <w:tcBorders>
                                    <w:top w:val="nil"/>
                                    <w:left w:val="nil"/>
                                    <w:bottom w:val="single" w:sz="4" w:space="0" w:color="auto"/>
                                    <w:right w:val="single" w:sz="4" w:space="0" w:color="auto"/>
                                  </w:tcBorders>
                                  <w:shd w:val="clear" w:color="auto" w:fill="FFFFFF" w:themeFill="background1"/>
                                  <w:noWrap/>
                                  <w:vAlign w:val="center"/>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9</w:t>
                                  </w:r>
                                  <w:r w:rsidRPr="00605898">
                                    <w:rPr>
                                      <w:rFonts w:ascii="標楷體" w:eastAsia="標楷體" w:hAnsi="標楷體" w:cs="新細明體"/>
                                      <w:spacing w:val="-2"/>
                                      <w:kern w:val="0"/>
                                      <w:sz w:val="20"/>
                                      <w:szCs w:val="20"/>
                                    </w:rPr>
                                    <w:t>0.70</w:t>
                                  </w:r>
                                </w:p>
                              </w:tc>
                            </w:tr>
                            <w:tr w:rsidR="007706F9" w:rsidRPr="0056580F" w:rsidTr="00770F9A">
                              <w:trPr>
                                <w:trHeight w:val="312"/>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706F9" w:rsidRPr="00605898" w:rsidRDefault="007706F9" w:rsidP="006C4E8D">
                                  <w:pPr>
                                    <w:widowControl/>
                                    <w:spacing w:line="260" w:lineRule="exact"/>
                                    <w:jc w:val="center"/>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11</w:t>
                                  </w:r>
                                  <w:r w:rsidRPr="00605898">
                                    <w:rPr>
                                      <w:rFonts w:ascii="標楷體" w:eastAsia="標楷體" w:hAnsi="標楷體" w:cs="新細明體"/>
                                      <w:spacing w:val="-2"/>
                                      <w:kern w:val="0"/>
                                      <w:sz w:val="20"/>
                                      <w:szCs w:val="20"/>
                                    </w:rPr>
                                    <w:t>2</w:t>
                                  </w:r>
                                </w:p>
                              </w:tc>
                              <w:tc>
                                <w:tcPr>
                                  <w:tcW w:w="86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7706F9" w:rsidRPr="00DB025E" w:rsidRDefault="007706F9" w:rsidP="006C4E8D">
                                  <w:pPr>
                                    <w:widowControl/>
                                    <w:spacing w:line="260" w:lineRule="exact"/>
                                    <w:jc w:val="right"/>
                                    <w:rPr>
                                      <w:rFonts w:ascii="標楷體" w:eastAsia="標楷體" w:hAnsi="標楷體" w:cs="新細明體"/>
                                      <w:b/>
                                      <w:spacing w:val="-2"/>
                                      <w:kern w:val="0"/>
                                      <w:sz w:val="20"/>
                                      <w:szCs w:val="20"/>
                                    </w:rPr>
                                  </w:pPr>
                                  <w:r w:rsidRPr="00DB025E">
                                    <w:rPr>
                                      <w:rFonts w:ascii="標楷體" w:eastAsia="標楷體" w:hAnsi="標楷體" w:cs="新細明體" w:hint="eastAsia"/>
                                      <w:b/>
                                      <w:spacing w:val="-2"/>
                                      <w:kern w:val="0"/>
                                      <w:sz w:val="20"/>
                                      <w:szCs w:val="20"/>
                                    </w:rPr>
                                    <w:t xml:space="preserve"> </w:t>
                                  </w:r>
                                  <w:r w:rsidRPr="00DB025E">
                                    <w:rPr>
                                      <w:rFonts w:ascii="標楷體" w:eastAsia="標楷體" w:hAnsi="標楷體" w:cs="新細明體"/>
                                      <w:b/>
                                      <w:spacing w:val="-2"/>
                                      <w:kern w:val="0"/>
                                      <w:sz w:val="20"/>
                                      <w:szCs w:val="20"/>
                                    </w:rPr>
                                    <w:t>585</w:t>
                                  </w:r>
                                  <w:r w:rsidRPr="00DB025E">
                                    <w:rPr>
                                      <w:rFonts w:ascii="標楷體" w:eastAsia="標楷體" w:hAnsi="標楷體" w:cs="新細明體" w:hint="eastAsia"/>
                                      <w:b/>
                                      <w:spacing w:val="-2"/>
                                      <w:kern w:val="0"/>
                                      <w:sz w:val="20"/>
                                      <w:szCs w:val="20"/>
                                    </w:rPr>
                                    <w:t>,</w:t>
                                  </w:r>
                                  <w:r w:rsidRPr="00DB025E">
                                    <w:rPr>
                                      <w:rFonts w:ascii="標楷體" w:eastAsia="標楷體" w:hAnsi="標楷體" w:cs="新細明體"/>
                                      <w:b/>
                                      <w:spacing w:val="-2"/>
                                      <w:kern w:val="0"/>
                                      <w:sz w:val="20"/>
                                      <w:szCs w:val="20"/>
                                    </w:rPr>
                                    <w:t>778</w:t>
                                  </w:r>
                                  <w:r w:rsidRPr="00DB025E">
                                    <w:rPr>
                                      <w:rFonts w:ascii="標楷體" w:eastAsia="標楷體" w:hAnsi="標楷體" w:cs="新細明體" w:hint="eastAsia"/>
                                      <w:b/>
                                      <w:spacing w:val="-2"/>
                                      <w:kern w:val="0"/>
                                      <w:sz w:val="20"/>
                                      <w:szCs w:val="20"/>
                                    </w:rPr>
                                    <w:t xml:space="preserve"> </w:t>
                                  </w:r>
                                </w:p>
                              </w:tc>
                              <w:tc>
                                <w:tcPr>
                                  <w:tcW w:w="86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20</w:t>
                                  </w:r>
                                  <w:r w:rsidRPr="00605898">
                                    <w:rPr>
                                      <w:rFonts w:ascii="標楷體" w:eastAsia="標楷體" w:hAnsi="標楷體" w:cs="新細明體"/>
                                      <w:spacing w:val="-2"/>
                                      <w:kern w:val="0"/>
                                      <w:sz w:val="20"/>
                                      <w:szCs w:val="20"/>
                                    </w:rPr>
                                    <w:t>0</w:t>
                                  </w:r>
                                  <w:r w:rsidRPr="00605898">
                                    <w:rPr>
                                      <w:rFonts w:ascii="標楷體" w:eastAsia="標楷體" w:hAnsi="標楷體" w:cs="新細明體" w:hint="eastAsia"/>
                                      <w:spacing w:val="-2"/>
                                      <w:kern w:val="0"/>
                                      <w:sz w:val="20"/>
                                      <w:szCs w:val="20"/>
                                    </w:rPr>
                                    <w:t>,</w:t>
                                  </w:r>
                                  <w:r w:rsidRPr="00605898">
                                    <w:rPr>
                                      <w:rFonts w:ascii="標楷體" w:eastAsia="標楷體" w:hAnsi="標楷體" w:cs="新細明體"/>
                                      <w:spacing w:val="-2"/>
                                      <w:kern w:val="0"/>
                                      <w:sz w:val="20"/>
                                      <w:szCs w:val="20"/>
                                    </w:rPr>
                                    <w:t>970</w:t>
                                  </w:r>
                                  <w:r w:rsidRPr="00605898">
                                    <w:rPr>
                                      <w:rFonts w:ascii="標楷體" w:eastAsia="標楷體" w:hAnsi="標楷體" w:cs="新細明體" w:hint="eastAsia"/>
                                      <w:spacing w:val="-2"/>
                                      <w:kern w:val="0"/>
                                      <w:sz w:val="20"/>
                                      <w:szCs w:val="20"/>
                                    </w:rPr>
                                    <w:t xml:space="preserve"> </w:t>
                                  </w:r>
                                </w:p>
                              </w:tc>
                              <w:tc>
                                <w:tcPr>
                                  <w:tcW w:w="855"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w:t>
                                  </w:r>
                                  <w:r w:rsidRPr="00605898">
                                    <w:rPr>
                                      <w:rFonts w:ascii="標楷體" w:eastAsia="標楷體" w:hAnsi="標楷體" w:cs="新細明體"/>
                                      <w:spacing w:val="-2"/>
                                      <w:kern w:val="0"/>
                                      <w:sz w:val="20"/>
                                      <w:szCs w:val="20"/>
                                    </w:rPr>
                                    <w:t>384</w:t>
                                  </w:r>
                                  <w:r w:rsidRPr="00605898">
                                    <w:rPr>
                                      <w:rFonts w:ascii="標楷體" w:eastAsia="標楷體" w:hAnsi="標楷體" w:cs="新細明體" w:hint="eastAsia"/>
                                      <w:spacing w:val="-2"/>
                                      <w:kern w:val="0"/>
                                      <w:sz w:val="20"/>
                                      <w:szCs w:val="20"/>
                                    </w:rPr>
                                    <w:t>,</w:t>
                                  </w:r>
                                  <w:r w:rsidRPr="00605898">
                                    <w:rPr>
                                      <w:rFonts w:ascii="標楷體" w:eastAsia="標楷體" w:hAnsi="標楷體" w:cs="新細明體"/>
                                      <w:spacing w:val="-2"/>
                                      <w:kern w:val="0"/>
                                      <w:sz w:val="20"/>
                                      <w:szCs w:val="20"/>
                                    </w:rPr>
                                    <w:t>808</w:t>
                                  </w:r>
                                  <w:r w:rsidRPr="00605898">
                                    <w:rPr>
                                      <w:rFonts w:ascii="標楷體" w:eastAsia="標楷體" w:hAnsi="標楷體" w:cs="新細明體" w:hint="eastAsia"/>
                                      <w:spacing w:val="-2"/>
                                      <w:kern w:val="0"/>
                                      <w:sz w:val="20"/>
                                      <w:szCs w:val="20"/>
                                    </w:rPr>
                                    <w:t xml:space="preserve"> </w:t>
                                  </w:r>
                                </w:p>
                              </w:tc>
                              <w:tc>
                                <w:tcPr>
                                  <w:tcW w:w="86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7706F9" w:rsidRPr="00C062EB" w:rsidRDefault="007706F9" w:rsidP="006C4E8D">
                                  <w:pPr>
                                    <w:widowControl/>
                                    <w:spacing w:line="260" w:lineRule="exact"/>
                                    <w:jc w:val="right"/>
                                    <w:rPr>
                                      <w:rFonts w:ascii="標楷體" w:eastAsia="標楷體" w:hAnsi="標楷體" w:cs="新細明體"/>
                                      <w:b/>
                                      <w:spacing w:val="-2"/>
                                      <w:kern w:val="0"/>
                                      <w:sz w:val="20"/>
                                      <w:szCs w:val="20"/>
                                    </w:rPr>
                                  </w:pPr>
                                  <w:r w:rsidRPr="00C062EB">
                                    <w:rPr>
                                      <w:rFonts w:ascii="標楷體" w:eastAsia="標楷體" w:hAnsi="標楷體" w:cs="新細明體" w:hint="eastAsia"/>
                                      <w:b/>
                                      <w:spacing w:val="-2"/>
                                      <w:kern w:val="0"/>
                                      <w:sz w:val="20"/>
                                      <w:szCs w:val="20"/>
                                    </w:rPr>
                                    <w:t xml:space="preserve"> </w:t>
                                  </w:r>
                                  <w:r w:rsidRPr="00C062EB">
                                    <w:rPr>
                                      <w:rFonts w:ascii="標楷體" w:eastAsia="標楷體" w:hAnsi="標楷體" w:cs="新細明體"/>
                                      <w:b/>
                                      <w:spacing w:val="-2"/>
                                      <w:kern w:val="0"/>
                                      <w:sz w:val="20"/>
                                      <w:szCs w:val="20"/>
                                    </w:rPr>
                                    <w:t>555</w:t>
                                  </w:r>
                                  <w:r w:rsidRPr="00C062EB">
                                    <w:rPr>
                                      <w:rFonts w:ascii="標楷體" w:eastAsia="標楷體" w:hAnsi="標楷體" w:cs="新細明體" w:hint="eastAsia"/>
                                      <w:b/>
                                      <w:spacing w:val="-2"/>
                                      <w:kern w:val="0"/>
                                      <w:sz w:val="20"/>
                                      <w:szCs w:val="20"/>
                                    </w:rPr>
                                    <w:t>,</w:t>
                                  </w:r>
                                  <w:r w:rsidRPr="00C062EB">
                                    <w:rPr>
                                      <w:rFonts w:ascii="標楷體" w:eastAsia="標楷體" w:hAnsi="標楷體" w:cs="新細明體"/>
                                      <w:b/>
                                      <w:spacing w:val="-2"/>
                                      <w:kern w:val="0"/>
                                      <w:sz w:val="20"/>
                                      <w:szCs w:val="20"/>
                                    </w:rPr>
                                    <w:t>973</w:t>
                                  </w:r>
                                  <w:r w:rsidRPr="00C062EB">
                                    <w:rPr>
                                      <w:rFonts w:ascii="標楷體" w:eastAsia="標楷體" w:hAnsi="標楷體" w:cs="新細明體" w:hint="eastAsia"/>
                                      <w:b/>
                                      <w:spacing w:val="-2"/>
                                      <w:kern w:val="0"/>
                                      <w:sz w:val="20"/>
                                      <w:szCs w:val="20"/>
                                    </w:rPr>
                                    <w:t xml:space="preserve"> </w:t>
                                  </w:r>
                                </w:p>
                              </w:tc>
                              <w:tc>
                                <w:tcPr>
                                  <w:tcW w:w="86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1</w:t>
                                  </w:r>
                                  <w:r w:rsidRPr="00605898">
                                    <w:rPr>
                                      <w:rFonts w:ascii="標楷體" w:eastAsia="標楷體" w:hAnsi="標楷體" w:cs="新細明體"/>
                                      <w:spacing w:val="-2"/>
                                      <w:kern w:val="0"/>
                                      <w:sz w:val="20"/>
                                      <w:szCs w:val="20"/>
                                    </w:rPr>
                                    <w:t>96,743</w:t>
                                  </w:r>
                                  <w:r w:rsidRPr="00605898">
                                    <w:rPr>
                                      <w:rFonts w:ascii="標楷體" w:eastAsia="標楷體" w:hAnsi="標楷體" w:cs="新細明體" w:hint="eastAsia"/>
                                      <w:spacing w:val="-2"/>
                                      <w:kern w:val="0"/>
                                      <w:sz w:val="20"/>
                                      <w:szCs w:val="20"/>
                                    </w:rPr>
                                    <w:t xml:space="preserve"> </w:t>
                                  </w:r>
                                </w:p>
                              </w:tc>
                              <w:tc>
                                <w:tcPr>
                                  <w:tcW w:w="86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w:t>
                                  </w:r>
                                  <w:r w:rsidRPr="00605898">
                                    <w:rPr>
                                      <w:rFonts w:ascii="標楷體" w:eastAsia="標楷體" w:hAnsi="標楷體" w:cs="新細明體"/>
                                      <w:spacing w:val="-2"/>
                                      <w:kern w:val="0"/>
                                      <w:sz w:val="20"/>
                                      <w:szCs w:val="20"/>
                                    </w:rPr>
                                    <w:t>359</w:t>
                                  </w:r>
                                  <w:r w:rsidRPr="00605898">
                                    <w:rPr>
                                      <w:rFonts w:ascii="標楷體" w:eastAsia="標楷體" w:hAnsi="標楷體" w:cs="新細明體" w:hint="eastAsia"/>
                                      <w:spacing w:val="-2"/>
                                      <w:kern w:val="0"/>
                                      <w:sz w:val="20"/>
                                      <w:szCs w:val="20"/>
                                    </w:rPr>
                                    <w:t>,</w:t>
                                  </w:r>
                                  <w:r w:rsidRPr="00605898">
                                    <w:rPr>
                                      <w:rFonts w:ascii="標楷體" w:eastAsia="標楷體" w:hAnsi="標楷體" w:cs="新細明體"/>
                                      <w:spacing w:val="-2"/>
                                      <w:kern w:val="0"/>
                                      <w:sz w:val="20"/>
                                      <w:szCs w:val="20"/>
                                    </w:rPr>
                                    <w:t>229</w:t>
                                  </w:r>
                                  <w:r w:rsidRPr="00605898">
                                    <w:rPr>
                                      <w:rFonts w:ascii="標楷體" w:eastAsia="標楷體" w:hAnsi="標楷體" w:cs="新細明體" w:hint="eastAsia"/>
                                      <w:spacing w:val="-2"/>
                                      <w:kern w:val="0"/>
                                      <w:sz w:val="20"/>
                                      <w:szCs w:val="20"/>
                                    </w:rPr>
                                    <w:t xml:space="preserve"> </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w:t>
                                  </w:r>
                                  <w:r w:rsidRPr="00605898">
                                    <w:rPr>
                                      <w:rFonts w:ascii="標楷體" w:eastAsia="標楷體" w:hAnsi="標楷體" w:cs="新細明體"/>
                                      <w:spacing w:val="-2"/>
                                      <w:kern w:val="0"/>
                                      <w:sz w:val="20"/>
                                      <w:szCs w:val="20"/>
                                    </w:rPr>
                                    <w:t>94.91</w:t>
                                  </w:r>
                                  <w:r w:rsidRPr="00605898">
                                    <w:rPr>
                                      <w:rFonts w:ascii="標楷體" w:eastAsia="標楷體" w:hAnsi="標楷體" w:cs="新細明體" w:hint="eastAsia"/>
                                      <w:spacing w:val="-2"/>
                                      <w:kern w:val="0"/>
                                      <w:sz w:val="20"/>
                                      <w:szCs w:val="20"/>
                                    </w:rPr>
                                    <w:t xml:space="preserve"> </w:t>
                                  </w:r>
                                </w:p>
                              </w:tc>
                            </w:tr>
                            <w:tr w:rsidR="007706F9" w:rsidRPr="0056580F" w:rsidTr="00FA1862">
                              <w:trPr>
                                <w:trHeight w:val="227"/>
                              </w:trPr>
                              <w:tc>
                                <w:tcPr>
                                  <w:tcW w:w="6915" w:type="dxa"/>
                                  <w:gridSpan w:val="8"/>
                                  <w:tcBorders>
                                    <w:top w:val="single" w:sz="4" w:space="0" w:color="auto"/>
                                  </w:tcBorders>
                                  <w:shd w:val="clear" w:color="auto" w:fill="FFFFFF" w:themeFill="background1"/>
                                  <w:vAlign w:val="center"/>
                                </w:tcPr>
                                <w:p w:rsidR="007706F9" w:rsidRPr="003437AC" w:rsidRDefault="007706F9" w:rsidP="003437AC">
                                  <w:pPr>
                                    <w:widowControl/>
                                    <w:spacing w:line="260" w:lineRule="exact"/>
                                    <w:rPr>
                                      <w:rFonts w:ascii="標楷體" w:eastAsia="標楷體" w:hAnsi="標楷體" w:cs="新細明體"/>
                                      <w:kern w:val="0"/>
                                      <w:position w:val="6"/>
                                      <w:sz w:val="20"/>
                                    </w:rPr>
                                  </w:pPr>
                                  <w:r w:rsidRPr="003437AC">
                                    <w:rPr>
                                      <w:rFonts w:ascii="標楷體" w:eastAsia="標楷體" w:hAnsi="標楷體" w:cs="新細明體"/>
                                      <w:kern w:val="0"/>
                                      <w:position w:val="6"/>
                                      <w:sz w:val="18"/>
                                      <w:szCs w:val="18"/>
                                    </w:rPr>
                                    <w:t>資料來</w:t>
                                  </w:r>
                                  <w:r w:rsidRPr="003437AC">
                                    <w:rPr>
                                      <w:rFonts w:ascii="標楷體" w:eastAsia="標楷體" w:hAnsi="標楷體" w:cs="新細明體" w:hint="eastAsia"/>
                                      <w:kern w:val="0"/>
                                      <w:position w:val="6"/>
                                      <w:sz w:val="18"/>
                                      <w:szCs w:val="18"/>
                                    </w:rPr>
                                    <w:t>源</w:t>
                                  </w:r>
                                  <w:r w:rsidRPr="003437AC">
                                    <w:rPr>
                                      <w:rFonts w:ascii="標楷體" w:eastAsia="標楷體" w:hAnsi="標楷體" w:cs="新細明體"/>
                                      <w:kern w:val="0"/>
                                      <w:position w:val="6"/>
                                      <w:sz w:val="18"/>
                                      <w:szCs w:val="18"/>
                                    </w:rPr>
                                    <w:t>：</w:t>
                                  </w:r>
                                  <w:r w:rsidRPr="003437AC">
                                    <w:rPr>
                                      <w:rFonts w:ascii="標楷體" w:eastAsia="標楷體" w:hAnsi="標楷體" w:cs="新細明體" w:hint="eastAsia"/>
                                      <w:kern w:val="0"/>
                                      <w:position w:val="6"/>
                                      <w:sz w:val="18"/>
                                      <w:szCs w:val="18"/>
                                    </w:rPr>
                                    <w:t>整</w:t>
                                  </w:r>
                                  <w:r w:rsidRPr="003437AC">
                                    <w:rPr>
                                      <w:rFonts w:ascii="標楷體" w:eastAsia="標楷體" w:hAnsi="標楷體" w:cs="新細明體"/>
                                      <w:kern w:val="0"/>
                                      <w:position w:val="6"/>
                                      <w:sz w:val="18"/>
                                      <w:szCs w:val="18"/>
                                    </w:rPr>
                                    <w:t>理自</w:t>
                                  </w:r>
                                  <w:r w:rsidRPr="003437AC">
                                    <w:rPr>
                                      <w:rFonts w:ascii="標楷體" w:eastAsia="標楷體" w:hAnsi="標楷體" w:cs="新細明體" w:hint="eastAsia"/>
                                      <w:kern w:val="0"/>
                                      <w:position w:val="6"/>
                                      <w:sz w:val="18"/>
                                      <w:szCs w:val="18"/>
                                    </w:rPr>
                                    <w:t>各市</w:t>
                                  </w:r>
                                  <w:r w:rsidRPr="003437AC">
                                    <w:rPr>
                                      <w:rFonts w:ascii="標楷體" w:eastAsia="標楷體" w:hAnsi="標楷體" w:cs="新細明體"/>
                                      <w:kern w:val="0"/>
                                      <w:position w:val="6"/>
                                      <w:sz w:val="18"/>
                                      <w:szCs w:val="18"/>
                                    </w:rPr>
                                    <w:t>縣政府</w:t>
                                  </w:r>
                                  <w:r w:rsidRPr="003437AC">
                                    <w:rPr>
                                      <w:rFonts w:ascii="標楷體" w:eastAsia="標楷體" w:hAnsi="標楷體" w:cs="新細明體" w:hint="eastAsia"/>
                                      <w:kern w:val="0"/>
                                      <w:position w:val="6"/>
                                      <w:sz w:val="18"/>
                                      <w:szCs w:val="18"/>
                                    </w:rPr>
                                    <w:t>提</w:t>
                                  </w:r>
                                  <w:r w:rsidRPr="003437AC">
                                    <w:rPr>
                                      <w:rFonts w:ascii="標楷體" w:eastAsia="標楷體" w:hAnsi="標楷體" w:cs="新細明體"/>
                                      <w:kern w:val="0"/>
                                      <w:position w:val="6"/>
                                      <w:sz w:val="18"/>
                                      <w:szCs w:val="18"/>
                                    </w:rPr>
                                    <w:t>供</w:t>
                                  </w:r>
                                  <w:r w:rsidRPr="003437AC">
                                    <w:rPr>
                                      <w:rFonts w:ascii="標楷體" w:eastAsia="標楷體" w:hAnsi="標楷體" w:cs="新細明體" w:hint="eastAsia"/>
                                      <w:kern w:val="0"/>
                                      <w:position w:val="6"/>
                                      <w:sz w:val="18"/>
                                      <w:szCs w:val="18"/>
                                    </w:rPr>
                                    <w:t>資</w:t>
                                  </w:r>
                                  <w:r w:rsidRPr="003437AC">
                                    <w:rPr>
                                      <w:rFonts w:ascii="標楷體" w:eastAsia="標楷體" w:hAnsi="標楷體" w:cs="新細明體"/>
                                      <w:kern w:val="0"/>
                                      <w:position w:val="6"/>
                                      <w:sz w:val="18"/>
                                      <w:szCs w:val="18"/>
                                    </w:rPr>
                                    <w:t>料。</w:t>
                                  </w:r>
                                </w:p>
                              </w:tc>
                            </w:tr>
                          </w:tbl>
                          <w:p w:rsidR="007706F9" w:rsidRPr="006E2860" w:rsidRDefault="007706F9" w:rsidP="00666225">
                            <w:pPr>
                              <w:widowControl/>
                              <w:overflowPunct w:val="0"/>
                              <w:spacing w:line="240" w:lineRule="exact"/>
                              <w:rPr>
                                <w:rFonts w:ascii="標楷體" w:eastAsia="標楷體" w:hAnsi="標楷體" w:cs="新細明體"/>
                                <w:color w:val="632423" w:themeColor="accent2" w:themeShade="80"/>
                                <w:kern w:val="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CC6218" id="_x0000_s1033" type="#_x0000_t202" style="position:absolute;left:0;text-align:left;margin-left:305.8pt;margin-top:171.8pt;width:357pt;height:115.5pt;z-index:-2515189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" filled="f" stroked="f">
                <v:textbox>
                  <w:txbxContent>
                    <w:tbl>
                      <w:tblPr>
                        <w:tblW w:w="6915" w:type="dxa"/>
                        <w:tblLayout w:type="fixed"/>
                        <w:tblCellMar>
                          <w:left w:w="28" w:type="dxa"/>
                          <w:right w:w="28" w:type="dxa"/>
                        </w:tblCellMar>
                        <w:tblLook w:val="04A0" w:firstRow="1" w:lastRow="0" w:firstColumn="1" w:lastColumn="0" w:noHBand="0" w:noVBand="1"/>
                      </w:tblPr>
                      <w:tblGrid>
                        <w:gridCol w:w="616"/>
                        <w:gridCol w:w="860"/>
                        <w:gridCol w:w="861"/>
                        <w:gridCol w:w="855"/>
                        <w:gridCol w:w="867"/>
                        <w:gridCol w:w="861"/>
                        <w:gridCol w:w="861"/>
                        <w:gridCol w:w="1134"/>
                      </w:tblGrid>
                      <w:tr w:rsidR="007706F9" w:rsidRPr="0056580F" w:rsidTr="00770F9A">
                        <w:trPr>
                          <w:trHeight w:val="142"/>
                        </w:trPr>
                        <w:tc>
                          <w:tcPr>
                            <w:tcW w:w="6915" w:type="dxa"/>
                            <w:gridSpan w:val="8"/>
                            <w:tcBorders>
                              <w:top w:val="nil"/>
                              <w:left w:val="nil"/>
                              <w:bottom w:val="nil"/>
                              <w:right w:val="nil"/>
                            </w:tcBorders>
                            <w:shd w:val="clear" w:color="auto" w:fill="auto"/>
                            <w:noWrap/>
                            <w:vAlign w:val="center"/>
                            <w:hideMark/>
                          </w:tcPr>
                          <w:p w:rsidR="007706F9" w:rsidRPr="00605898" w:rsidRDefault="007706F9" w:rsidP="00FA1862">
                            <w:pPr>
                              <w:widowControl/>
                              <w:spacing w:line="240" w:lineRule="exact"/>
                              <w:jc w:val="center"/>
                              <w:rPr>
                                <w:rFonts w:ascii="標楷體" w:eastAsia="標楷體" w:hAnsi="標楷體" w:cs="新細明體"/>
                                <w:b/>
                                <w:bCs/>
                                <w:kern w:val="0"/>
                              </w:rPr>
                            </w:pPr>
                            <w:r w:rsidRPr="00605898">
                              <w:rPr>
                                <w:rFonts w:ascii="標楷體" w:eastAsia="標楷體" w:hAnsi="標楷體" w:cs="新細明體" w:hint="eastAsia"/>
                                <w:b/>
                                <w:bCs/>
                                <w:kern w:val="0"/>
                              </w:rPr>
                              <w:t>表</w:t>
                            </w:r>
                            <w:r>
                              <w:rPr>
                                <w:rFonts w:ascii="標楷體" w:eastAsia="標楷體" w:hAnsi="標楷體" w:cs="新細明體" w:hint="eastAsia"/>
                                <w:b/>
                                <w:bCs/>
                                <w:kern w:val="0"/>
                              </w:rPr>
                              <w:t>7　各</w:t>
                            </w:r>
                            <w:r w:rsidRPr="00605898">
                              <w:rPr>
                                <w:rFonts w:ascii="標楷體" w:eastAsia="標楷體" w:hAnsi="標楷體" w:cs="新細明體" w:hint="eastAsia"/>
                                <w:b/>
                                <w:bCs/>
                                <w:kern w:val="0"/>
                              </w:rPr>
                              <w:t>市</w:t>
                            </w:r>
                            <w:r w:rsidRPr="00605898">
                              <w:rPr>
                                <w:rFonts w:ascii="標楷體" w:eastAsia="標楷體" w:hAnsi="標楷體" w:cs="新細明體"/>
                                <w:b/>
                                <w:bCs/>
                                <w:kern w:val="0"/>
                              </w:rPr>
                              <w:t>縣</w:t>
                            </w:r>
                            <w:r w:rsidRPr="00605898">
                              <w:rPr>
                                <w:rFonts w:ascii="標楷體" w:eastAsia="標楷體" w:hAnsi="標楷體" w:cs="新細明體" w:hint="eastAsia"/>
                                <w:b/>
                                <w:bCs/>
                                <w:kern w:val="0"/>
                              </w:rPr>
                              <w:t>政府辦理食品衛生安全業務預算執行情形</w:t>
                            </w:r>
                          </w:p>
                        </w:tc>
                      </w:tr>
                      <w:tr w:rsidR="007706F9" w:rsidRPr="0056580F" w:rsidTr="006C4E8D">
                        <w:trPr>
                          <w:trHeight w:val="182"/>
                        </w:trPr>
                        <w:tc>
                          <w:tcPr>
                            <w:tcW w:w="6915" w:type="dxa"/>
                            <w:gridSpan w:val="8"/>
                            <w:tcBorders>
                              <w:top w:val="nil"/>
                              <w:left w:val="nil"/>
                              <w:bottom w:val="single" w:sz="4" w:space="0" w:color="auto"/>
                              <w:right w:val="nil"/>
                            </w:tcBorders>
                            <w:shd w:val="clear" w:color="auto" w:fill="auto"/>
                            <w:noWrap/>
                            <w:vAlign w:val="center"/>
                            <w:hideMark/>
                          </w:tcPr>
                          <w:p w:rsidR="007706F9" w:rsidRPr="002B3A71" w:rsidRDefault="007706F9" w:rsidP="003D46E4">
                            <w:pPr>
                              <w:widowControl/>
                              <w:spacing w:line="200" w:lineRule="exact"/>
                              <w:jc w:val="right"/>
                              <w:rPr>
                                <w:rFonts w:ascii="標楷體" w:eastAsia="標楷體" w:hAnsi="標楷體" w:cs="新細明體"/>
                                <w:kern w:val="0"/>
                                <w:sz w:val="20"/>
                                <w:szCs w:val="20"/>
                              </w:rPr>
                            </w:pPr>
                            <w:r w:rsidRPr="002B3A71">
                              <w:rPr>
                                <w:rFonts w:ascii="標楷體" w:eastAsia="標楷體" w:hAnsi="標楷體" w:cs="新細明體" w:hint="eastAsia"/>
                                <w:kern w:val="0"/>
                                <w:sz w:val="20"/>
                                <w:szCs w:val="20"/>
                              </w:rPr>
                              <w:t>單位：新臺幣千元、％</w:t>
                            </w:r>
                          </w:p>
                        </w:tc>
                      </w:tr>
                      <w:tr w:rsidR="007706F9" w:rsidRPr="0056580F" w:rsidTr="006C4E8D">
                        <w:trPr>
                          <w:trHeight w:val="294"/>
                        </w:trPr>
                        <w:tc>
                          <w:tcPr>
                            <w:tcW w:w="616" w:type="dxa"/>
                            <w:vMerge w:val="restart"/>
                            <w:tcBorders>
                              <w:top w:val="nil"/>
                              <w:left w:val="single" w:sz="4" w:space="0" w:color="auto"/>
                              <w:bottom w:val="single" w:sz="4" w:space="0" w:color="auto"/>
                              <w:right w:val="single" w:sz="4" w:space="0" w:color="auto"/>
                            </w:tcBorders>
                            <w:shd w:val="clear" w:color="auto" w:fill="FFFFFF" w:themeFill="background1"/>
                            <w:noWrap/>
                            <w:vAlign w:val="center"/>
                            <w:hideMark/>
                          </w:tcPr>
                          <w:p w:rsidR="007706F9" w:rsidRPr="001D7128" w:rsidRDefault="007706F9" w:rsidP="00FA1862">
                            <w:pPr>
                              <w:widowControl/>
                              <w:spacing w:line="240" w:lineRule="exact"/>
                              <w:ind w:leftChars="-6" w:left="-14" w:rightChars="-7" w:right="-17"/>
                              <w:jc w:val="center"/>
                              <w:rPr>
                                <w:rFonts w:ascii="標楷體" w:eastAsia="標楷體" w:hAnsi="標楷體" w:cs="新細明體"/>
                                <w:spacing w:val="-8"/>
                                <w:kern w:val="0"/>
                                <w:sz w:val="20"/>
                                <w:szCs w:val="20"/>
                              </w:rPr>
                            </w:pPr>
                            <w:r w:rsidRPr="00FA1862">
                              <w:rPr>
                                <w:rFonts w:ascii="標楷體" w:eastAsia="標楷體" w:hAnsi="標楷體" w:cs="新細明體" w:hint="eastAsia"/>
                                <w:kern w:val="0"/>
                                <w:sz w:val="20"/>
                                <w:szCs w:val="20"/>
                              </w:rPr>
                              <w:t>年度</w:t>
                            </w:r>
                          </w:p>
                        </w:tc>
                        <w:tc>
                          <w:tcPr>
                            <w:tcW w:w="2576"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7706F9" w:rsidRPr="00605898" w:rsidRDefault="007706F9" w:rsidP="006C4E8D">
                            <w:pPr>
                              <w:widowControl/>
                              <w:spacing w:line="240" w:lineRule="exact"/>
                              <w:jc w:val="center"/>
                              <w:rPr>
                                <w:rFonts w:ascii="標楷體" w:eastAsia="標楷體" w:hAnsi="標楷體" w:cs="新細明體"/>
                                <w:kern w:val="0"/>
                                <w:sz w:val="20"/>
                                <w:szCs w:val="20"/>
                              </w:rPr>
                            </w:pPr>
                            <w:r w:rsidRPr="00605898">
                              <w:rPr>
                                <w:rFonts w:ascii="標楷體" w:eastAsia="標楷體" w:hAnsi="標楷體" w:cs="新細明體" w:hint="eastAsia"/>
                                <w:kern w:val="0"/>
                                <w:sz w:val="20"/>
                                <w:szCs w:val="20"/>
                              </w:rPr>
                              <w:t>預      算      數</w:t>
                            </w:r>
                          </w:p>
                        </w:tc>
                        <w:tc>
                          <w:tcPr>
                            <w:tcW w:w="2589"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7706F9" w:rsidRPr="00605898" w:rsidRDefault="007706F9" w:rsidP="006C4E8D">
                            <w:pPr>
                              <w:widowControl/>
                              <w:spacing w:line="240" w:lineRule="exact"/>
                              <w:jc w:val="center"/>
                              <w:rPr>
                                <w:rFonts w:ascii="標楷體" w:eastAsia="標楷體" w:hAnsi="標楷體" w:cs="新細明體"/>
                                <w:kern w:val="0"/>
                                <w:sz w:val="20"/>
                                <w:szCs w:val="20"/>
                              </w:rPr>
                            </w:pPr>
                            <w:r w:rsidRPr="00605898">
                              <w:rPr>
                                <w:rFonts w:ascii="標楷體" w:eastAsia="標楷體" w:hAnsi="標楷體" w:cs="新細明體" w:hint="eastAsia"/>
                                <w:kern w:val="0"/>
                                <w:sz w:val="20"/>
                                <w:szCs w:val="20"/>
                              </w:rPr>
                              <w:t>決     算     數</w:t>
                            </w:r>
                          </w:p>
                        </w:tc>
                        <w:tc>
                          <w:tcPr>
                            <w:tcW w:w="1134" w:type="dxa"/>
                            <w:vMerge w:val="restart"/>
                            <w:tcBorders>
                              <w:top w:val="nil"/>
                              <w:left w:val="single" w:sz="4" w:space="0" w:color="auto"/>
                              <w:bottom w:val="single" w:sz="4" w:space="0" w:color="auto"/>
                              <w:right w:val="single" w:sz="4" w:space="0" w:color="auto"/>
                            </w:tcBorders>
                            <w:shd w:val="clear" w:color="auto" w:fill="FFFFFF" w:themeFill="background1"/>
                            <w:noWrap/>
                            <w:vAlign w:val="center"/>
                            <w:hideMark/>
                          </w:tcPr>
                          <w:p w:rsidR="007706F9" w:rsidRPr="00FA1862" w:rsidRDefault="007706F9" w:rsidP="00FA1862">
                            <w:pPr>
                              <w:widowControl/>
                              <w:spacing w:line="240" w:lineRule="exact"/>
                              <w:ind w:leftChars="-6" w:left="-14" w:rightChars="-7" w:right="-17"/>
                              <w:jc w:val="center"/>
                              <w:rPr>
                                <w:rFonts w:ascii="標楷體" w:eastAsia="標楷體" w:hAnsi="標楷體" w:cs="新細明體"/>
                                <w:kern w:val="0"/>
                                <w:sz w:val="20"/>
                                <w:szCs w:val="20"/>
                              </w:rPr>
                            </w:pPr>
                            <w:r w:rsidRPr="00FA1862">
                              <w:rPr>
                                <w:rFonts w:ascii="標楷體" w:eastAsia="標楷體" w:hAnsi="標楷體" w:cs="新細明體" w:hint="eastAsia"/>
                                <w:kern w:val="0"/>
                                <w:sz w:val="20"/>
                                <w:szCs w:val="20"/>
                              </w:rPr>
                              <w:t>執行率</w:t>
                            </w:r>
                          </w:p>
                        </w:tc>
                      </w:tr>
                      <w:tr w:rsidR="007706F9" w:rsidRPr="0056580F" w:rsidTr="003437AC">
                        <w:trPr>
                          <w:trHeight w:val="242"/>
                        </w:trPr>
                        <w:tc>
                          <w:tcPr>
                            <w:tcW w:w="616"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7706F9" w:rsidRPr="00605898" w:rsidRDefault="007706F9" w:rsidP="006C4E8D">
                            <w:pPr>
                              <w:widowControl/>
                              <w:spacing w:line="240" w:lineRule="exact"/>
                              <w:rPr>
                                <w:rFonts w:ascii="標楷體" w:eastAsia="標楷體" w:hAnsi="標楷體" w:cs="新細明體"/>
                                <w:kern w:val="0"/>
                                <w:sz w:val="20"/>
                                <w:szCs w:val="20"/>
                              </w:rPr>
                            </w:pPr>
                          </w:p>
                        </w:tc>
                        <w:tc>
                          <w:tcPr>
                            <w:tcW w:w="860" w:type="dxa"/>
                            <w:tcBorders>
                              <w:top w:val="nil"/>
                              <w:left w:val="nil"/>
                              <w:bottom w:val="single" w:sz="4" w:space="0" w:color="auto"/>
                              <w:right w:val="single" w:sz="4" w:space="0" w:color="auto"/>
                            </w:tcBorders>
                            <w:shd w:val="clear" w:color="auto" w:fill="FFFFFF" w:themeFill="background1"/>
                            <w:vAlign w:val="center"/>
                            <w:hideMark/>
                          </w:tcPr>
                          <w:p w:rsidR="007706F9" w:rsidRPr="00CA0402" w:rsidRDefault="007706F9" w:rsidP="009E6358">
                            <w:pPr>
                              <w:widowControl/>
                              <w:spacing w:line="240" w:lineRule="exact"/>
                              <w:jc w:val="center"/>
                              <w:rPr>
                                <w:rFonts w:ascii="標楷體" w:eastAsia="標楷體" w:hAnsi="標楷體" w:cs="新細明體"/>
                                <w:kern w:val="0"/>
                                <w:sz w:val="20"/>
                                <w:szCs w:val="20"/>
                              </w:rPr>
                            </w:pPr>
                            <w:r w:rsidRPr="00CA0402">
                              <w:rPr>
                                <w:rFonts w:ascii="標楷體" w:eastAsia="標楷體" w:hAnsi="標楷體" w:cs="新細明體" w:hint="eastAsia"/>
                                <w:kern w:val="0"/>
                                <w:sz w:val="20"/>
                                <w:szCs w:val="20"/>
                              </w:rPr>
                              <w:t>合計</w:t>
                            </w:r>
                          </w:p>
                        </w:tc>
                        <w:tc>
                          <w:tcPr>
                            <w:tcW w:w="861" w:type="dxa"/>
                            <w:tcBorders>
                              <w:top w:val="nil"/>
                              <w:left w:val="nil"/>
                              <w:bottom w:val="single" w:sz="4" w:space="0" w:color="auto"/>
                              <w:right w:val="single" w:sz="4" w:space="0" w:color="auto"/>
                            </w:tcBorders>
                            <w:shd w:val="clear" w:color="auto" w:fill="FFFFFF" w:themeFill="background1"/>
                            <w:vAlign w:val="center"/>
                            <w:hideMark/>
                          </w:tcPr>
                          <w:p w:rsidR="007706F9" w:rsidRPr="00FB1BA2" w:rsidRDefault="007706F9" w:rsidP="00FB1BA2">
                            <w:pPr>
                              <w:widowControl/>
                              <w:spacing w:line="240" w:lineRule="exact"/>
                              <w:ind w:leftChars="-20" w:left="-48"/>
                              <w:jc w:val="center"/>
                              <w:rPr>
                                <w:rFonts w:ascii="標楷體" w:eastAsia="標楷體" w:hAnsi="標楷體" w:cs="新細明體"/>
                                <w:spacing w:val="-8"/>
                                <w:kern w:val="0"/>
                                <w:sz w:val="20"/>
                                <w:szCs w:val="20"/>
                              </w:rPr>
                            </w:pPr>
                            <w:r w:rsidRPr="00FB1BA2">
                              <w:rPr>
                                <w:rFonts w:ascii="標楷體" w:eastAsia="標楷體" w:hAnsi="標楷體" w:cs="新細明體" w:hint="eastAsia"/>
                                <w:spacing w:val="-8"/>
                                <w:kern w:val="0"/>
                                <w:sz w:val="20"/>
                                <w:szCs w:val="20"/>
                              </w:rPr>
                              <w:t>中央補助</w:t>
                            </w:r>
                          </w:p>
                        </w:tc>
                        <w:tc>
                          <w:tcPr>
                            <w:tcW w:w="855" w:type="dxa"/>
                            <w:tcBorders>
                              <w:top w:val="nil"/>
                              <w:left w:val="nil"/>
                              <w:bottom w:val="single" w:sz="4" w:space="0" w:color="auto"/>
                              <w:right w:val="single" w:sz="4" w:space="0" w:color="auto"/>
                            </w:tcBorders>
                            <w:shd w:val="clear" w:color="auto" w:fill="FFFFFF" w:themeFill="background1"/>
                            <w:vAlign w:val="center"/>
                            <w:hideMark/>
                          </w:tcPr>
                          <w:p w:rsidR="007706F9" w:rsidRPr="00FB1BA2" w:rsidRDefault="007706F9" w:rsidP="00FB1BA2">
                            <w:pPr>
                              <w:widowControl/>
                              <w:spacing w:line="240" w:lineRule="exact"/>
                              <w:ind w:leftChars="-11" w:left="-26"/>
                              <w:jc w:val="center"/>
                              <w:rPr>
                                <w:rFonts w:ascii="標楷體" w:eastAsia="標楷體" w:hAnsi="標楷體" w:cs="新細明體"/>
                                <w:spacing w:val="-8"/>
                                <w:kern w:val="0"/>
                                <w:sz w:val="20"/>
                                <w:szCs w:val="20"/>
                              </w:rPr>
                            </w:pPr>
                            <w:r w:rsidRPr="00FB1BA2">
                              <w:rPr>
                                <w:rFonts w:ascii="標楷體" w:eastAsia="標楷體" w:hAnsi="標楷體" w:cs="新細明體" w:hint="eastAsia"/>
                                <w:spacing w:val="-8"/>
                                <w:kern w:val="0"/>
                                <w:sz w:val="20"/>
                                <w:szCs w:val="20"/>
                              </w:rPr>
                              <w:t>市</w:t>
                            </w:r>
                            <w:r w:rsidRPr="00FB1BA2">
                              <w:rPr>
                                <w:rFonts w:ascii="標楷體" w:eastAsia="標楷體" w:hAnsi="標楷體" w:cs="新細明體"/>
                                <w:spacing w:val="-8"/>
                                <w:kern w:val="0"/>
                                <w:sz w:val="20"/>
                                <w:szCs w:val="20"/>
                              </w:rPr>
                              <w:t>縣</w:t>
                            </w:r>
                            <w:r w:rsidRPr="00FB1BA2">
                              <w:rPr>
                                <w:rFonts w:ascii="標楷體" w:eastAsia="標楷體" w:hAnsi="標楷體" w:cs="新細明體" w:hint="eastAsia"/>
                                <w:spacing w:val="-8"/>
                                <w:kern w:val="0"/>
                                <w:sz w:val="20"/>
                                <w:szCs w:val="20"/>
                              </w:rPr>
                              <w:t>自籌</w:t>
                            </w:r>
                          </w:p>
                        </w:tc>
                        <w:tc>
                          <w:tcPr>
                            <w:tcW w:w="867" w:type="dxa"/>
                            <w:tcBorders>
                              <w:top w:val="nil"/>
                              <w:left w:val="nil"/>
                              <w:bottom w:val="single" w:sz="4" w:space="0" w:color="auto"/>
                              <w:right w:val="single" w:sz="4" w:space="0" w:color="auto"/>
                            </w:tcBorders>
                            <w:shd w:val="clear" w:color="auto" w:fill="FFFFFF" w:themeFill="background1"/>
                            <w:vAlign w:val="center"/>
                            <w:hideMark/>
                          </w:tcPr>
                          <w:p w:rsidR="007706F9" w:rsidRPr="00CA0402" w:rsidRDefault="007706F9" w:rsidP="009E6358">
                            <w:pPr>
                              <w:widowControl/>
                              <w:spacing w:line="240" w:lineRule="exact"/>
                              <w:jc w:val="center"/>
                              <w:rPr>
                                <w:rFonts w:ascii="標楷體" w:eastAsia="標楷體" w:hAnsi="標楷體" w:cs="新細明體"/>
                                <w:kern w:val="0"/>
                                <w:sz w:val="20"/>
                                <w:szCs w:val="20"/>
                              </w:rPr>
                            </w:pPr>
                            <w:r w:rsidRPr="00CA0402">
                              <w:rPr>
                                <w:rFonts w:ascii="標楷體" w:eastAsia="標楷體" w:hAnsi="標楷體" w:cs="新細明體" w:hint="eastAsia"/>
                                <w:kern w:val="0"/>
                                <w:sz w:val="20"/>
                                <w:szCs w:val="20"/>
                              </w:rPr>
                              <w:t>合計</w:t>
                            </w:r>
                          </w:p>
                        </w:tc>
                        <w:tc>
                          <w:tcPr>
                            <w:tcW w:w="861" w:type="dxa"/>
                            <w:tcBorders>
                              <w:top w:val="nil"/>
                              <w:left w:val="nil"/>
                              <w:bottom w:val="single" w:sz="4" w:space="0" w:color="auto"/>
                              <w:right w:val="single" w:sz="4" w:space="0" w:color="auto"/>
                            </w:tcBorders>
                            <w:shd w:val="clear" w:color="auto" w:fill="FFFFFF" w:themeFill="background1"/>
                            <w:vAlign w:val="center"/>
                            <w:hideMark/>
                          </w:tcPr>
                          <w:p w:rsidR="007706F9" w:rsidRPr="00FB1BA2" w:rsidRDefault="007706F9" w:rsidP="00FB1BA2">
                            <w:pPr>
                              <w:widowControl/>
                              <w:spacing w:line="240" w:lineRule="exact"/>
                              <w:ind w:leftChars="-20" w:left="-48"/>
                              <w:jc w:val="center"/>
                              <w:rPr>
                                <w:rFonts w:ascii="標楷體" w:eastAsia="標楷體" w:hAnsi="標楷體" w:cs="新細明體"/>
                                <w:spacing w:val="-8"/>
                                <w:kern w:val="0"/>
                                <w:sz w:val="20"/>
                                <w:szCs w:val="20"/>
                              </w:rPr>
                            </w:pPr>
                            <w:r w:rsidRPr="00FB1BA2">
                              <w:rPr>
                                <w:rFonts w:ascii="標楷體" w:eastAsia="標楷體" w:hAnsi="標楷體" w:cs="新細明體" w:hint="eastAsia"/>
                                <w:spacing w:val="-8"/>
                                <w:kern w:val="0"/>
                                <w:sz w:val="20"/>
                                <w:szCs w:val="20"/>
                              </w:rPr>
                              <w:t>中央補助</w:t>
                            </w:r>
                          </w:p>
                        </w:tc>
                        <w:tc>
                          <w:tcPr>
                            <w:tcW w:w="861" w:type="dxa"/>
                            <w:tcBorders>
                              <w:top w:val="nil"/>
                              <w:left w:val="nil"/>
                              <w:bottom w:val="single" w:sz="4" w:space="0" w:color="auto"/>
                              <w:right w:val="single" w:sz="4" w:space="0" w:color="auto"/>
                            </w:tcBorders>
                            <w:shd w:val="clear" w:color="auto" w:fill="FFFFFF" w:themeFill="background1"/>
                            <w:vAlign w:val="center"/>
                            <w:hideMark/>
                          </w:tcPr>
                          <w:p w:rsidR="007706F9" w:rsidRPr="00FB1BA2" w:rsidRDefault="007706F9" w:rsidP="00FB1BA2">
                            <w:pPr>
                              <w:widowControl/>
                              <w:spacing w:line="240" w:lineRule="exact"/>
                              <w:ind w:leftChars="-11" w:left="-26"/>
                              <w:jc w:val="center"/>
                              <w:rPr>
                                <w:rFonts w:ascii="標楷體" w:eastAsia="標楷體" w:hAnsi="標楷體" w:cs="新細明體"/>
                                <w:spacing w:val="-8"/>
                                <w:kern w:val="0"/>
                                <w:sz w:val="20"/>
                                <w:szCs w:val="20"/>
                              </w:rPr>
                            </w:pPr>
                            <w:r w:rsidRPr="00FB1BA2">
                              <w:rPr>
                                <w:rFonts w:ascii="標楷體" w:eastAsia="標楷體" w:hAnsi="標楷體" w:cs="新細明體" w:hint="eastAsia"/>
                                <w:spacing w:val="-8"/>
                                <w:kern w:val="0"/>
                                <w:sz w:val="20"/>
                                <w:szCs w:val="20"/>
                              </w:rPr>
                              <w:t>市</w:t>
                            </w:r>
                            <w:r w:rsidRPr="00FB1BA2">
                              <w:rPr>
                                <w:rFonts w:ascii="標楷體" w:eastAsia="標楷體" w:hAnsi="標楷體" w:cs="新細明體"/>
                                <w:spacing w:val="-8"/>
                                <w:kern w:val="0"/>
                                <w:sz w:val="20"/>
                                <w:szCs w:val="20"/>
                              </w:rPr>
                              <w:t>縣</w:t>
                            </w:r>
                            <w:r w:rsidRPr="00FB1BA2">
                              <w:rPr>
                                <w:rFonts w:ascii="標楷體" w:eastAsia="標楷體" w:hAnsi="標楷體" w:cs="新細明體" w:hint="eastAsia"/>
                                <w:spacing w:val="-8"/>
                                <w:kern w:val="0"/>
                                <w:sz w:val="20"/>
                                <w:szCs w:val="20"/>
                              </w:rPr>
                              <w:t>自籌</w:t>
                            </w:r>
                          </w:p>
                        </w:tc>
                        <w:tc>
                          <w:tcPr>
                            <w:tcW w:w="1134"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7706F9" w:rsidRPr="00605898" w:rsidRDefault="007706F9" w:rsidP="006C4E8D">
                            <w:pPr>
                              <w:widowControl/>
                              <w:spacing w:line="240" w:lineRule="exact"/>
                              <w:rPr>
                                <w:rFonts w:ascii="標楷體" w:eastAsia="標楷體" w:hAnsi="標楷體" w:cs="新細明體"/>
                                <w:kern w:val="0"/>
                                <w:sz w:val="20"/>
                                <w:szCs w:val="20"/>
                              </w:rPr>
                            </w:pPr>
                          </w:p>
                        </w:tc>
                      </w:tr>
                      <w:tr w:rsidR="007706F9" w:rsidRPr="0056580F" w:rsidTr="00770F9A">
                        <w:trPr>
                          <w:trHeight w:val="312"/>
                        </w:trPr>
                        <w:tc>
                          <w:tcPr>
                            <w:tcW w:w="616" w:type="dxa"/>
                            <w:tcBorders>
                              <w:top w:val="nil"/>
                              <w:left w:val="single" w:sz="4" w:space="0" w:color="auto"/>
                              <w:bottom w:val="single" w:sz="4" w:space="0" w:color="auto"/>
                              <w:right w:val="single" w:sz="4" w:space="0" w:color="auto"/>
                            </w:tcBorders>
                            <w:shd w:val="clear" w:color="auto" w:fill="FFFFFF" w:themeFill="background1"/>
                            <w:vAlign w:val="center"/>
                            <w:hideMark/>
                          </w:tcPr>
                          <w:p w:rsidR="007706F9" w:rsidRPr="00605898" w:rsidRDefault="007706F9" w:rsidP="006C4E8D">
                            <w:pPr>
                              <w:widowControl/>
                              <w:spacing w:line="260" w:lineRule="exact"/>
                              <w:jc w:val="center"/>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110</w:t>
                            </w:r>
                          </w:p>
                        </w:tc>
                        <w:tc>
                          <w:tcPr>
                            <w:tcW w:w="860" w:type="dxa"/>
                            <w:tcBorders>
                              <w:top w:val="nil"/>
                              <w:left w:val="nil"/>
                              <w:bottom w:val="single" w:sz="4" w:space="0" w:color="auto"/>
                              <w:right w:val="single" w:sz="4" w:space="0" w:color="auto"/>
                            </w:tcBorders>
                            <w:shd w:val="clear" w:color="auto" w:fill="FFFFFF" w:themeFill="background1"/>
                            <w:noWrap/>
                            <w:vAlign w:val="center"/>
                            <w:hideMark/>
                          </w:tcPr>
                          <w:p w:rsidR="007706F9" w:rsidRPr="00DB025E" w:rsidRDefault="007706F9" w:rsidP="006C4E8D">
                            <w:pPr>
                              <w:widowControl/>
                              <w:spacing w:line="260" w:lineRule="exact"/>
                              <w:jc w:val="right"/>
                              <w:rPr>
                                <w:rFonts w:ascii="標楷體" w:eastAsia="標楷體" w:hAnsi="標楷體" w:cs="新細明體"/>
                                <w:b/>
                                <w:spacing w:val="-2"/>
                                <w:kern w:val="0"/>
                                <w:sz w:val="20"/>
                                <w:szCs w:val="20"/>
                              </w:rPr>
                            </w:pPr>
                            <w:r w:rsidRPr="00DB025E">
                              <w:rPr>
                                <w:rFonts w:ascii="標楷體" w:eastAsia="標楷體" w:hAnsi="標楷體" w:cs="新細明體" w:hint="eastAsia"/>
                                <w:b/>
                                <w:spacing w:val="-2"/>
                                <w:kern w:val="0"/>
                                <w:sz w:val="20"/>
                                <w:szCs w:val="20"/>
                              </w:rPr>
                              <w:t xml:space="preserve"> </w:t>
                            </w:r>
                            <w:r w:rsidRPr="00DB025E">
                              <w:rPr>
                                <w:rFonts w:ascii="標楷體" w:eastAsia="標楷體" w:hAnsi="標楷體" w:cs="新細明體"/>
                                <w:b/>
                                <w:spacing w:val="-2"/>
                                <w:kern w:val="0"/>
                                <w:sz w:val="20"/>
                                <w:szCs w:val="20"/>
                              </w:rPr>
                              <w:t>523</w:t>
                            </w:r>
                            <w:r w:rsidRPr="00DB025E">
                              <w:rPr>
                                <w:rFonts w:ascii="標楷體" w:eastAsia="標楷體" w:hAnsi="標楷體" w:cs="新細明體" w:hint="eastAsia"/>
                                <w:b/>
                                <w:spacing w:val="-2"/>
                                <w:kern w:val="0"/>
                                <w:sz w:val="20"/>
                                <w:szCs w:val="20"/>
                              </w:rPr>
                              <w:t>,</w:t>
                            </w:r>
                            <w:r w:rsidRPr="00DB025E">
                              <w:rPr>
                                <w:rFonts w:ascii="標楷體" w:eastAsia="標楷體" w:hAnsi="標楷體" w:cs="新細明體"/>
                                <w:b/>
                                <w:spacing w:val="-2"/>
                                <w:kern w:val="0"/>
                                <w:sz w:val="20"/>
                                <w:szCs w:val="20"/>
                              </w:rPr>
                              <w:t>743</w:t>
                            </w:r>
                            <w:r w:rsidRPr="00DB025E">
                              <w:rPr>
                                <w:rFonts w:ascii="標楷體" w:eastAsia="標楷體" w:hAnsi="標楷體" w:cs="新細明體" w:hint="eastAsia"/>
                                <w:b/>
                                <w:spacing w:val="-2"/>
                                <w:kern w:val="0"/>
                                <w:sz w:val="20"/>
                                <w:szCs w:val="20"/>
                              </w:rPr>
                              <w:t xml:space="preserve"> </w:t>
                            </w:r>
                          </w:p>
                        </w:tc>
                        <w:tc>
                          <w:tcPr>
                            <w:tcW w:w="861" w:type="dxa"/>
                            <w:tcBorders>
                              <w:top w:val="nil"/>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w:t>
                            </w:r>
                            <w:r w:rsidRPr="00605898">
                              <w:rPr>
                                <w:rFonts w:ascii="標楷體" w:eastAsia="標楷體" w:hAnsi="標楷體" w:cs="新細明體"/>
                                <w:spacing w:val="-2"/>
                                <w:kern w:val="0"/>
                                <w:sz w:val="20"/>
                                <w:szCs w:val="20"/>
                              </w:rPr>
                              <w:t>157</w:t>
                            </w:r>
                            <w:r w:rsidRPr="00605898">
                              <w:rPr>
                                <w:rFonts w:ascii="標楷體" w:eastAsia="標楷體" w:hAnsi="標楷體" w:cs="新細明體" w:hint="eastAsia"/>
                                <w:spacing w:val="-2"/>
                                <w:kern w:val="0"/>
                                <w:sz w:val="20"/>
                                <w:szCs w:val="20"/>
                              </w:rPr>
                              <w:t>,</w:t>
                            </w:r>
                            <w:r w:rsidRPr="00605898">
                              <w:rPr>
                                <w:rFonts w:ascii="標楷體" w:eastAsia="標楷體" w:hAnsi="標楷體" w:cs="新細明體"/>
                                <w:spacing w:val="-2"/>
                                <w:kern w:val="0"/>
                                <w:sz w:val="20"/>
                                <w:szCs w:val="20"/>
                              </w:rPr>
                              <w:t>421</w:t>
                            </w:r>
                          </w:p>
                        </w:tc>
                        <w:tc>
                          <w:tcPr>
                            <w:tcW w:w="855" w:type="dxa"/>
                            <w:tcBorders>
                              <w:top w:val="nil"/>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w:t>
                            </w:r>
                            <w:r w:rsidRPr="00605898">
                              <w:rPr>
                                <w:rFonts w:ascii="標楷體" w:eastAsia="標楷體" w:hAnsi="標楷體" w:cs="新細明體"/>
                                <w:spacing w:val="-2"/>
                                <w:kern w:val="0"/>
                                <w:sz w:val="20"/>
                                <w:szCs w:val="20"/>
                              </w:rPr>
                              <w:t>366</w:t>
                            </w:r>
                            <w:r w:rsidRPr="00605898">
                              <w:rPr>
                                <w:rFonts w:ascii="標楷體" w:eastAsia="標楷體" w:hAnsi="標楷體" w:cs="新細明體" w:hint="eastAsia"/>
                                <w:spacing w:val="-2"/>
                                <w:kern w:val="0"/>
                                <w:sz w:val="20"/>
                                <w:szCs w:val="20"/>
                              </w:rPr>
                              <w:t>,</w:t>
                            </w:r>
                            <w:r w:rsidRPr="00605898">
                              <w:rPr>
                                <w:rFonts w:ascii="標楷體" w:eastAsia="標楷體" w:hAnsi="標楷體" w:cs="新細明體"/>
                                <w:spacing w:val="-2"/>
                                <w:kern w:val="0"/>
                                <w:sz w:val="20"/>
                                <w:szCs w:val="20"/>
                              </w:rPr>
                              <w:t>321</w:t>
                            </w:r>
                            <w:r w:rsidRPr="00605898">
                              <w:rPr>
                                <w:rFonts w:ascii="標楷體" w:eastAsia="標楷體" w:hAnsi="標楷體" w:cs="新細明體" w:hint="eastAsia"/>
                                <w:spacing w:val="-2"/>
                                <w:kern w:val="0"/>
                                <w:sz w:val="20"/>
                                <w:szCs w:val="20"/>
                              </w:rPr>
                              <w:t xml:space="preserve"> </w:t>
                            </w:r>
                          </w:p>
                        </w:tc>
                        <w:tc>
                          <w:tcPr>
                            <w:tcW w:w="867" w:type="dxa"/>
                            <w:tcBorders>
                              <w:top w:val="nil"/>
                              <w:left w:val="nil"/>
                              <w:bottom w:val="single" w:sz="4" w:space="0" w:color="auto"/>
                              <w:right w:val="single" w:sz="4" w:space="0" w:color="auto"/>
                            </w:tcBorders>
                            <w:shd w:val="clear" w:color="auto" w:fill="FFFFFF" w:themeFill="background1"/>
                            <w:noWrap/>
                            <w:vAlign w:val="center"/>
                            <w:hideMark/>
                          </w:tcPr>
                          <w:p w:rsidR="007706F9" w:rsidRPr="00C062EB" w:rsidRDefault="007706F9" w:rsidP="006C4E8D">
                            <w:pPr>
                              <w:widowControl/>
                              <w:spacing w:line="260" w:lineRule="exact"/>
                              <w:jc w:val="right"/>
                              <w:rPr>
                                <w:rFonts w:ascii="標楷體" w:eastAsia="標楷體" w:hAnsi="標楷體" w:cs="新細明體"/>
                                <w:b/>
                                <w:spacing w:val="-2"/>
                                <w:kern w:val="0"/>
                                <w:sz w:val="20"/>
                                <w:szCs w:val="20"/>
                              </w:rPr>
                            </w:pPr>
                            <w:r w:rsidRPr="00C062EB">
                              <w:rPr>
                                <w:rFonts w:ascii="標楷體" w:eastAsia="標楷體" w:hAnsi="標楷體" w:cs="新細明體" w:hint="eastAsia"/>
                                <w:b/>
                                <w:spacing w:val="-2"/>
                                <w:kern w:val="0"/>
                                <w:sz w:val="20"/>
                                <w:szCs w:val="20"/>
                              </w:rPr>
                              <w:t xml:space="preserve"> </w:t>
                            </w:r>
                            <w:r w:rsidRPr="00C062EB">
                              <w:rPr>
                                <w:rFonts w:ascii="標楷體" w:eastAsia="標楷體" w:hAnsi="標楷體" w:cs="新細明體"/>
                                <w:b/>
                                <w:spacing w:val="-2"/>
                                <w:kern w:val="0"/>
                                <w:sz w:val="20"/>
                                <w:szCs w:val="20"/>
                              </w:rPr>
                              <w:t>487</w:t>
                            </w:r>
                            <w:r w:rsidRPr="00C062EB">
                              <w:rPr>
                                <w:rFonts w:ascii="標楷體" w:eastAsia="標楷體" w:hAnsi="標楷體" w:cs="新細明體" w:hint="eastAsia"/>
                                <w:b/>
                                <w:spacing w:val="-2"/>
                                <w:kern w:val="0"/>
                                <w:sz w:val="20"/>
                                <w:szCs w:val="20"/>
                              </w:rPr>
                              <w:t>,</w:t>
                            </w:r>
                            <w:r w:rsidRPr="00C062EB">
                              <w:rPr>
                                <w:rFonts w:ascii="標楷體" w:eastAsia="標楷體" w:hAnsi="標楷體" w:cs="新細明體"/>
                                <w:b/>
                                <w:spacing w:val="-2"/>
                                <w:kern w:val="0"/>
                                <w:sz w:val="20"/>
                                <w:szCs w:val="20"/>
                              </w:rPr>
                              <w:t>587</w:t>
                            </w:r>
                            <w:r w:rsidRPr="00C062EB">
                              <w:rPr>
                                <w:rFonts w:ascii="標楷體" w:eastAsia="標楷體" w:hAnsi="標楷體" w:cs="新細明體" w:hint="eastAsia"/>
                                <w:b/>
                                <w:spacing w:val="-2"/>
                                <w:kern w:val="0"/>
                                <w:sz w:val="20"/>
                                <w:szCs w:val="20"/>
                              </w:rPr>
                              <w:t xml:space="preserve"> </w:t>
                            </w:r>
                          </w:p>
                        </w:tc>
                        <w:tc>
                          <w:tcPr>
                            <w:tcW w:w="861" w:type="dxa"/>
                            <w:tcBorders>
                              <w:top w:val="nil"/>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w:t>
                            </w:r>
                            <w:r w:rsidRPr="00605898">
                              <w:rPr>
                                <w:rFonts w:ascii="標楷體" w:eastAsia="標楷體" w:hAnsi="標楷體" w:cs="新細明體"/>
                                <w:spacing w:val="-2"/>
                                <w:kern w:val="0"/>
                                <w:sz w:val="20"/>
                                <w:szCs w:val="20"/>
                              </w:rPr>
                              <w:t>154,</w:t>
                            </w:r>
                            <w:r w:rsidRPr="00605898">
                              <w:rPr>
                                <w:rFonts w:ascii="標楷體" w:eastAsia="標楷體" w:hAnsi="標楷體" w:cs="新細明體" w:hint="eastAsia"/>
                                <w:spacing w:val="-2"/>
                                <w:kern w:val="0"/>
                                <w:sz w:val="20"/>
                                <w:szCs w:val="20"/>
                              </w:rPr>
                              <w:t>3</w:t>
                            </w:r>
                            <w:r w:rsidRPr="00605898">
                              <w:rPr>
                                <w:rFonts w:ascii="標楷體" w:eastAsia="標楷體" w:hAnsi="標楷體" w:cs="新細明體"/>
                                <w:spacing w:val="-2"/>
                                <w:kern w:val="0"/>
                                <w:sz w:val="20"/>
                                <w:szCs w:val="20"/>
                              </w:rPr>
                              <w:t>98</w:t>
                            </w:r>
                            <w:r w:rsidRPr="00605898">
                              <w:rPr>
                                <w:rFonts w:ascii="標楷體" w:eastAsia="標楷體" w:hAnsi="標楷體" w:cs="新細明體" w:hint="eastAsia"/>
                                <w:spacing w:val="-2"/>
                                <w:kern w:val="0"/>
                                <w:sz w:val="20"/>
                                <w:szCs w:val="20"/>
                              </w:rPr>
                              <w:t xml:space="preserve"> </w:t>
                            </w:r>
                          </w:p>
                        </w:tc>
                        <w:tc>
                          <w:tcPr>
                            <w:tcW w:w="861" w:type="dxa"/>
                            <w:tcBorders>
                              <w:top w:val="nil"/>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w:t>
                            </w:r>
                            <w:r w:rsidRPr="00605898">
                              <w:rPr>
                                <w:rFonts w:ascii="標楷體" w:eastAsia="標楷體" w:hAnsi="標楷體" w:cs="新細明體"/>
                                <w:spacing w:val="-2"/>
                                <w:kern w:val="0"/>
                                <w:sz w:val="20"/>
                                <w:szCs w:val="20"/>
                              </w:rPr>
                              <w:t>333</w:t>
                            </w:r>
                            <w:r w:rsidRPr="00605898">
                              <w:rPr>
                                <w:rFonts w:ascii="標楷體" w:eastAsia="標楷體" w:hAnsi="標楷體" w:cs="新細明體" w:hint="eastAsia"/>
                                <w:spacing w:val="-2"/>
                                <w:kern w:val="0"/>
                                <w:sz w:val="20"/>
                                <w:szCs w:val="20"/>
                              </w:rPr>
                              <w:t>,</w:t>
                            </w:r>
                            <w:r w:rsidRPr="00605898">
                              <w:rPr>
                                <w:rFonts w:ascii="標楷體" w:eastAsia="標楷體" w:hAnsi="標楷體" w:cs="新細明體"/>
                                <w:spacing w:val="-2"/>
                                <w:kern w:val="0"/>
                                <w:sz w:val="20"/>
                                <w:szCs w:val="20"/>
                              </w:rPr>
                              <w:t>188</w:t>
                            </w:r>
                            <w:r w:rsidRPr="00605898">
                              <w:rPr>
                                <w:rFonts w:ascii="標楷體" w:eastAsia="標楷體" w:hAnsi="標楷體" w:cs="新細明體" w:hint="eastAsia"/>
                                <w:spacing w:val="-2"/>
                                <w:kern w:val="0"/>
                                <w:sz w:val="20"/>
                                <w:szCs w:val="20"/>
                              </w:rPr>
                              <w:t xml:space="preserve">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9</w:t>
                            </w:r>
                            <w:r w:rsidRPr="00605898">
                              <w:rPr>
                                <w:rFonts w:ascii="標楷體" w:eastAsia="標楷體" w:hAnsi="標楷體" w:cs="新細明體"/>
                                <w:spacing w:val="-2"/>
                                <w:kern w:val="0"/>
                                <w:sz w:val="20"/>
                                <w:szCs w:val="20"/>
                              </w:rPr>
                              <w:t>3</w:t>
                            </w:r>
                            <w:r w:rsidRPr="00605898">
                              <w:rPr>
                                <w:rFonts w:ascii="標楷體" w:eastAsia="標楷體" w:hAnsi="標楷體" w:cs="新細明體" w:hint="eastAsia"/>
                                <w:spacing w:val="-2"/>
                                <w:kern w:val="0"/>
                                <w:sz w:val="20"/>
                                <w:szCs w:val="20"/>
                              </w:rPr>
                              <w:t>.</w:t>
                            </w:r>
                            <w:r w:rsidRPr="00605898">
                              <w:rPr>
                                <w:rFonts w:ascii="標楷體" w:eastAsia="標楷體" w:hAnsi="標楷體" w:cs="新細明體"/>
                                <w:spacing w:val="-2"/>
                                <w:kern w:val="0"/>
                                <w:sz w:val="20"/>
                                <w:szCs w:val="20"/>
                              </w:rPr>
                              <w:t>10</w:t>
                            </w:r>
                            <w:r w:rsidRPr="00605898">
                              <w:rPr>
                                <w:rFonts w:ascii="標楷體" w:eastAsia="標楷體" w:hAnsi="標楷體" w:cs="新細明體" w:hint="eastAsia"/>
                                <w:spacing w:val="-2"/>
                                <w:kern w:val="0"/>
                                <w:sz w:val="20"/>
                                <w:szCs w:val="20"/>
                              </w:rPr>
                              <w:t xml:space="preserve"> </w:t>
                            </w:r>
                          </w:p>
                        </w:tc>
                      </w:tr>
                      <w:tr w:rsidR="007706F9" w:rsidRPr="0056580F" w:rsidTr="00770F9A">
                        <w:trPr>
                          <w:trHeight w:val="312"/>
                        </w:trPr>
                        <w:tc>
                          <w:tcPr>
                            <w:tcW w:w="616" w:type="dxa"/>
                            <w:tcBorders>
                              <w:top w:val="nil"/>
                              <w:left w:val="single" w:sz="4" w:space="0" w:color="auto"/>
                              <w:bottom w:val="single" w:sz="4" w:space="0" w:color="auto"/>
                              <w:right w:val="single" w:sz="4" w:space="0" w:color="auto"/>
                            </w:tcBorders>
                            <w:shd w:val="clear" w:color="auto" w:fill="FFFFFF" w:themeFill="background1"/>
                            <w:vAlign w:val="center"/>
                          </w:tcPr>
                          <w:p w:rsidR="007706F9" w:rsidRPr="00605898" w:rsidRDefault="007706F9" w:rsidP="006C4E8D">
                            <w:pPr>
                              <w:widowControl/>
                              <w:spacing w:line="260" w:lineRule="exact"/>
                              <w:jc w:val="center"/>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1</w:t>
                            </w:r>
                            <w:r w:rsidRPr="00605898">
                              <w:rPr>
                                <w:rFonts w:ascii="標楷體" w:eastAsia="標楷體" w:hAnsi="標楷體" w:cs="新細明體"/>
                                <w:spacing w:val="-2"/>
                                <w:kern w:val="0"/>
                                <w:sz w:val="20"/>
                                <w:szCs w:val="20"/>
                              </w:rPr>
                              <w:t>11</w:t>
                            </w:r>
                          </w:p>
                        </w:tc>
                        <w:tc>
                          <w:tcPr>
                            <w:tcW w:w="860" w:type="dxa"/>
                            <w:tcBorders>
                              <w:top w:val="nil"/>
                              <w:left w:val="nil"/>
                              <w:bottom w:val="single" w:sz="4" w:space="0" w:color="auto"/>
                              <w:right w:val="single" w:sz="4" w:space="0" w:color="auto"/>
                            </w:tcBorders>
                            <w:shd w:val="clear" w:color="auto" w:fill="FFFFFF" w:themeFill="background1"/>
                            <w:noWrap/>
                            <w:vAlign w:val="center"/>
                          </w:tcPr>
                          <w:p w:rsidR="007706F9" w:rsidRPr="00DB025E" w:rsidRDefault="007706F9" w:rsidP="006C4E8D">
                            <w:pPr>
                              <w:widowControl/>
                              <w:spacing w:line="260" w:lineRule="exact"/>
                              <w:jc w:val="right"/>
                              <w:rPr>
                                <w:rFonts w:ascii="標楷體" w:eastAsia="標楷體" w:hAnsi="標楷體" w:cs="新細明體"/>
                                <w:b/>
                                <w:spacing w:val="-2"/>
                                <w:kern w:val="0"/>
                                <w:sz w:val="20"/>
                                <w:szCs w:val="20"/>
                              </w:rPr>
                            </w:pPr>
                            <w:r w:rsidRPr="00DB025E">
                              <w:rPr>
                                <w:rFonts w:ascii="標楷體" w:eastAsia="標楷體" w:hAnsi="標楷體" w:cs="新細明體" w:hint="eastAsia"/>
                                <w:b/>
                                <w:spacing w:val="-2"/>
                                <w:kern w:val="0"/>
                                <w:sz w:val="20"/>
                                <w:szCs w:val="20"/>
                              </w:rPr>
                              <w:t>5</w:t>
                            </w:r>
                            <w:r w:rsidRPr="00DB025E">
                              <w:rPr>
                                <w:rFonts w:ascii="標楷體" w:eastAsia="標楷體" w:hAnsi="標楷體" w:cs="新細明體"/>
                                <w:b/>
                                <w:spacing w:val="-2"/>
                                <w:kern w:val="0"/>
                                <w:sz w:val="20"/>
                                <w:szCs w:val="20"/>
                              </w:rPr>
                              <w:t>81,</w:t>
                            </w:r>
                            <w:r w:rsidRPr="00DB025E">
                              <w:rPr>
                                <w:rFonts w:ascii="標楷體" w:eastAsia="標楷體" w:hAnsi="標楷體" w:cs="新細明體" w:hint="eastAsia"/>
                                <w:b/>
                                <w:spacing w:val="-2"/>
                                <w:kern w:val="0"/>
                                <w:sz w:val="20"/>
                                <w:szCs w:val="20"/>
                              </w:rPr>
                              <w:t>0</w:t>
                            </w:r>
                            <w:r w:rsidRPr="00DB025E">
                              <w:rPr>
                                <w:rFonts w:ascii="標楷體" w:eastAsia="標楷體" w:hAnsi="標楷體" w:cs="新細明體"/>
                                <w:b/>
                                <w:spacing w:val="-2"/>
                                <w:kern w:val="0"/>
                                <w:sz w:val="20"/>
                                <w:szCs w:val="20"/>
                              </w:rPr>
                              <w:t>83</w:t>
                            </w:r>
                          </w:p>
                        </w:tc>
                        <w:tc>
                          <w:tcPr>
                            <w:tcW w:w="861" w:type="dxa"/>
                            <w:tcBorders>
                              <w:top w:val="nil"/>
                              <w:left w:val="nil"/>
                              <w:bottom w:val="single" w:sz="4" w:space="0" w:color="auto"/>
                              <w:right w:val="single" w:sz="4" w:space="0" w:color="auto"/>
                            </w:tcBorders>
                            <w:shd w:val="clear" w:color="auto" w:fill="FFFFFF" w:themeFill="background1"/>
                            <w:noWrap/>
                            <w:vAlign w:val="center"/>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1</w:t>
                            </w:r>
                            <w:r w:rsidRPr="00605898">
                              <w:rPr>
                                <w:rFonts w:ascii="標楷體" w:eastAsia="標楷體" w:hAnsi="標楷體" w:cs="新細明體"/>
                                <w:spacing w:val="-2"/>
                                <w:kern w:val="0"/>
                                <w:sz w:val="20"/>
                                <w:szCs w:val="20"/>
                              </w:rPr>
                              <w:t>96,021</w:t>
                            </w:r>
                          </w:p>
                        </w:tc>
                        <w:tc>
                          <w:tcPr>
                            <w:tcW w:w="855" w:type="dxa"/>
                            <w:tcBorders>
                              <w:top w:val="nil"/>
                              <w:left w:val="nil"/>
                              <w:bottom w:val="single" w:sz="4" w:space="0" w:color="auto"/>
                              <w:right w:val="single" w:sz="4" w:space="0" w:color="auto"/>
                            </w:tcBorders>
                            <w:shd w:val="clear" w:color="auto" w:fill="FFFFFF" w:themeFill="background1"/>
                            <w:noWrap/>
                            <w:vAlign w:val="center"/>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3</w:t>
                            </w:r>
                            <w:r w:rsidRPr="00605898">
                              <w:rPr>
                                <w:rFonts w:ascii="標楷體" w:eastAsia="標楷體" w:hAnsi="標楷體" w:cs="新細明體"/>
                                <w:spacing w:val="-2"/>
                                <w:kern w:val="0"/>
                                <w:sz w:val="20"/>
                                <w:szCs w:val="20"/>
                              </w:rPr>
                              <w:t>85,061</w:t>
                            </w:r>
                          </w:p>
                        </w:tc>
                        <w:tc>
                          <w:tcPr>
                            <w:tcW w:w="867" w:type="dxa"/>
                            <w:tcBorders>
                              <w:top w:val="nil"/>
                              <w:left w:val="nil"/>
                              <w:bottom w:val="single" w:sz="4" w:space="0" w:color="auto"/>
                              <w:right w:val="single" w:sz="4" w:space="0" w:color="auto"/>
                            </w:tcBorders>
                            <w:shd w:val="clear" w:color="auto" w:fill="FFFFFF" w:themeFill="background1"/>
                            <w:noWrap/>
                            <w:vAlign w:val="center"/>
                          </w:tcPr>
                          <w:p w:rsidR="007706F9" w:rsidRPr="00C062EB" w:rsidRDefault="007706F9" w:rsidP="006C4E8D">
                            <w:pPr>
                              <w:widowControl/>
                              <w:spacing w:line="260" w:lineRule="exact"/>
                              <w:jc w:val="right"/>
                              <w:rPr>
                                <w:rFonts w:ascii="標楷體" w:eastAsia="標楷體" w:hAnsi="標楷體" w:cs="新細明體"/>
                                <w:b/>
                                <w:spacing w:val="-2"/>
                                <w:kern w:val="0"/>
                                <w:sz w:val="20"/>
                                <w:szCs w:val="20"/>
                              </w:rPr>
                            </w:pPr>
                            <w:r w:rsidRPr="00C062EB">
                              <w:rPr>
                                <w:rFonts w:ascii="標楷體" w:eastAsia="標楷體" w:hAnsi="標楷體" w:cs="新細明體" w:hint="eastAsia"/>
                                <w:b/>
                                <w:spacing w:val="-2"/>
                                <w:kern w:val="0"/>
                                <w:sz w:val="20"/>
                                <w:szCs w:val="20"/>
                              </w:rPr>
                              <w:t>5</w:t>
                            </w:r>
                            <w:r w:rsidRPr="00C062EB">
                              <w:rPr>
                                <w:rFonts w:ascii="標楷體" w:eastAsia="標楷體" w:hAnsi="標楷體" w:cs="新細明體"/>
                                <w:b/>
                                <w:spacing w:val="-2"/>
                                <w:kern w:val="0"/>
                                <w:sz w:val="20"/>
                                <w:szCs w:val="20"/>
                              </w:rPr>
                              <w:t>27,018</w:t>
                            </w:r>
                          </w:p>
                        </w:tc>
                        <w:tc>
                          <w:tcPr>
                            <w:tcW w:w="861" w:type="dxa"/>
                            <w:tcBorders>
                              <w:top w:val="nil"/>
                              <w:left w:val="nil"/>
                              <w:bottom w:val="single" w:sz="4" w:space="0" w:color="auto"/>
                              <w:right w:val="single" w:sz="4" w:space="0" w:color="auto"/>
                            </w:tcBorders>
                            <w:shd w:val="clear" w:color="auto" w:fill="FFFFFF" w:themeFill="background1"/>
                            <w:noWrap/>
                            <w:vAlign w:val="center"/>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1</w:t>
                            </w:r>
                            <w:r w:rsidRPr="00605898">
                              <w:rPr>
                                <w:rFonts w:ascii="標楷體" w:eastAsia="標楷體" w:hAnsi="標楷體" w:cs="新細明體"/>
                                <w:spacing w:val="-2"/>
                                <w:kern w:val="0"/>
                                <w:sz w:val="20"/>
                                <w:szCs w:val="20"/>
                              </w:rPr>
                              <w:t>90,810</w:t>
                            </w:r>
                          </w:p>
                        </w:tc>
                        <w:tc>
                          <w:tcPr>
                            <w:tcW w:w="861" w:type="dxa"/>
                            <w:tcBorders>
                              <w:top w:val="nil"/>
                              <w:left w:val="nil"/>
                              <w:bottom w:val="single" w:sz="4" w:space="0" w:color="auto"/>
                              <w:right w:val="single" w:sz="4" w:space="0" w:color="auto"/>
                            </w:tcBorders>
                            <w:shd w:val="clear" w:color="auto" w:fill="FFFFFF" w:themeFill="background1"/>
                            <w:noWrap/>
                            <w:vAlign w:val="center"/>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3</w:t>
                            </w:r>
                            <w:r w:rsidRPr="00605898">
                              <w:rPr>
                                <w:rFonts w:ascii="標楷體" w:eastAsia="標楷體" w:hAnsi="標楷體" w:cs="新細明體"/>
                                <w:spacing w:val="-2"/>
                                <w:kern w:val="0"/>
                                <w:sz w:val="20"/>
                                <w:szCs w:val="20"/>
                              </w:rPr>
                              <w:t>36,208</w:t>
                            </w:r>
                          </w:p>
                        </w:tc>
                        <w:tc>
                          <w:tcPr>
                            <w:tcW w:w="1134" w:type="dxa"/>
                            <w:tcBorders>
                              <w:top w:val="nil"/>
                              <w:left w:val="nil"/>
                              <w:bottom w:val="single" w:sz="4" w:space="0" w:color="auto"/>
                              <w:right w:val="single" w:sz="4" w:space="0" w:color="auto"/>
                            </w:tcBorders>
                            <w:shd w:val="clear" w:color="auto" w:fill="FFFFFF" w:themeFill="background1"/>
                            <w:noWrap/>
                            <w:vAlign w:val="center"/>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9</w:t>
                            </w:r>
                            <w:r w:rsidRPr="00605898">
                              <w:rPr>
                                <w:rFonts w:ascii="標楷體" w:eastAsia="標楷體" w:hAnsi="標楷體" w:cs="新細明體"/>
                                <w:spacing w:val="-2"/>
                                <w:kern w:val="0"/>
                                <w:sz w:val="20"/>
                                <w:szCs w:val="20"/>
                              </w:rPr>
                              <w:t>0.70</w:t>
                            </w:r>
                          </w:p>
                        </w:tc>
                      </w:tr>
                      <w:tr w:rsidR="007706F9" w:rsidRPr="0056580F" w:rsidTr="00770F9A">
                        <w:trPr>
                          <w:trHeight w:val="312"/>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706F9" w:rsidRPr="00605898" w:rsidRDefault="007706F9" w:rsidP="006C4E8D">
                            <w:pPr>
                              <w:widowControl/>
                              <w:spacing w:line="260" w:lineRule="exact"/>
                              <w:jc w:val="center"/>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11</w:t>
                            </w:r>
                            <w:r w:rsidRPr="00605898">
                              <w:rPr>
                                <w:rFonts w:ascii="標楷體" w:eastAsia="標楷體" w:hAnsi="標楷體" w:cs="新細明體"/>
                                <w:spacing w:val="-2"/>
                                <w:kern w:val="0"/>
                                <w:sz w:val="20"/>
                                <w:szCs w:val="20"/>
                              </w:rPr>
                              <w:t>2</w:t>
                            </w:r>
                          </w:p>
                        </w:tc>
                        <w:tc>
                          <w:tcPr>
                            <w:tcW w:w="86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7706F9" w:rsidRPr="00DB025E" w:rsidRDefault="007706F9" w:rsidP="006C4E8D">
                            <w:pPr>
                              <w:widowControl/>
                              <w:spacing w:line="260" w:lineRule="exact"/>
                              <w:jc w:val="right"/>
                              <w:rPr>
                                <w:rFonts w:ascii="標楷體" w:eastAsia="標楷體" w:hAnsi="標楷體" w:cs="新細明體"/>
                                <w:b/>
                                <w:spacing w:val="-2"/>
                                <w:kern w:val="0"/>
                                <w:sz w:val="20"/>
                                <w:szCs w:val="20"/>
                              </w:rPr>
                            </w:pPr>
                            <w:r w:rsidRPr="00DB025E">
                              <w:rPr>
                                <w:rFonts w:ascii="標楷體" w:eastAsia="標楷體" w:hAnsi="標楷體" w:cs="新細明體" w:hint="eastAsia"/>
                                <w:b/>
                                <w:spacing w:val="-2"/>
                                <w:kern w:val="0"/>
                                <w:sz w:val="20"/>
                                <w:szCs w:val="20"/>
                              </w:rPr>
                              <w:t xml:space="preserve"> </w:t>
                            </w:r>
                            <w:r w:rsidRPr="00DB025E">
                              <w:rPr>
                                <w:rFonts w:ascii="標楷體" w:eastAsia="標楷體" w:hAnsi="標楷體" w:cs="新細明體"/>
                                <w:b/>
                                <w:spacing w:val="-2"/>
                                <w:kern w:val="0"/>
                                <w:sz w:val="20"/>
                                <w:szCs w:val="20"/>
                              </w:rPr>
                              <w:t>585</w:t>
                            </w:r>
                            <w:r w:rsidRPr="00DB025E">
                              <w:rPr>
                                <w:rFonts w:ascii="標楷體" w:eastAsia="標楷體" w:hAnsi="標楷體" w:cs="新細明體" w:hint="eastAsia"/>
                                <w:b/>
                                <w:spacing w:val="-2"/>
                                <w:kern w:val="0"/>
                                <w:sz w:val="20"/>
                                <w:szCs w:val="20"/>
                              </w:rPr>
                              <w:t>,</w:t>
                            </w:r>
                            <w:r w:rsidRPr="00DB025E">
                              <w:rPr>
                                <w:rFonts w:ascii="標楷體" w:eastAsia="標楷體" w:hAnsi="標楷體" w:cs="新細明體"/>
                                <w:b/>
                                <w:spacing w:val="-2"/>
                                <w:kern w:val="0"/>
                                <w:sz w:val="20"/>
                                <w:szCs w:val="20"/>
                              </w:rPr>
                              <w:t>778</w:t>
                            </w:r>
                            <w:r w:rsidRPr="00DB025E">
                              <w:rPr>
                                <w:rFonts w:ascii="標楷體" w:eastAsia="標楷體" w:hAnsi="標楷體" w:cs="新細明體" w:hint="eastAsia"/>
                                <w:b/>
                                <w:spacing w:val="-2"/>
                                <w:kern w:val="0"/>
                                <w:sz w:val="20"/>
                                <w:szCs w:val="20"/>
                              </w:rPr>
                              <w:t xml:space="preserve"> </w:t>
                            </w:r>
                          </w:p>
                        </w:tc>
                        <w:tc>
                          <w:tcPr>
                            <w:tcW w:w="86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20</w:t>
                            </w:r>
                            <w:r w:rsidRPr="00605898">
                              <w:rPr>
                                <w:rFonts w:ascii="標楷體" w:eastAsia="標楷體" w:hAnsi="標楷體" w:cs="新細明體"/>
                                <w:spacing w:val="-2"/>
                                <w:kern w:val="0"/>
                                <w:sz w:val="20"/>
                                <w:szCs w:val="20"/>
                              </w:rPr>
                              <w:t>0</w:t>
                            </w:r>
                            <w:r w:rsidRPr="00605898">
                              <w:rPr>
                                <w:rFonts w:ascii="標楷體" w:eastAsia="標楷體" w:hAnsi="標楷體" w:cs="新細明體" w:hint="eastAsia"/>
                                <w:spacing w:val="-2"/>
                                <w:kern w:val="0"/>
                                <w:sz w:val="20"/>
                                <w:szCs w:val="20"/>
                              </w:rPr>
                              <w:t>,</w:t>
                            </w:r>
                            <w:r w:rsidRPr="00605898">
                              <w:rPr>
                                <w:rFonts w:ascii="標楷體" w:eastAsia="標楷體" w:hAnsi="標楷體" w:cs="新細明體"/>
                                <w:spacing w:val="-2"/>
                                <w:kern w:val="0"/>
                                <w:sz w:val="20"/>
                                <w:szCs w:val="20"/>
                              </w:rPr>
                              <w:t>970</w:t>
                            </w:r>
                            <w:r w:rsidRPr="00605898">
                              <w:rPr>
                                <w:rFonts w:ascii="標楷體" w:eastAsia="標楷體" w:hAnsi="標楷體" w:cs="新細明體" w:hint="eastAsia"/>
                                <w:spacing w:val="-2"/>
                                <w:kern w:val="0"/>
                                <w:sz w:val="20"/>
                                <w:szCs w:val="20"/>
                              </w:rPr>
                              <w:t xml:space="preserve"> </w:t>
                            </w:r>
                          </w:p>
                        </w:tc>
                        <w:tc>
                          <w:tcPr>
                            <w:tcW w:w="855"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w:t>
                            </w:r>
                            <w:r w:rsidRPr="00605898">
                              <w:rPr>
                                <w:rFonts w:ascii="標楷體" w:eastAsia="標楷體" w:hAnsi="標楷體" w:cs="新細明體"/>
                                <w:spacing w:val="-2"/>
                                <w:kern w:val="0"/>
                                <w:sz w:val="20"/>
                                <w:szCs w:val="20"/>
                              </w:rPr>
                              <w:t>384</w:t>
                            </w:r>
                            <w:r w:rsidRPr="00605898">
                              <w:rPr>
                                <w:rFonts w:ascii="標楷體" w:eastAsia="標楷體" w:hAnsi="標楷體" w:cs="新細明體" w:hint="eastAsia"/>
                                <w:spacing w:val="-2"/>
                                <w:kern w:val="0"/>
                                <w:sz w:val="20"/>
                                <w:szCs w:val="20"/>
                              </w:rPr>
                              <w:t>,</w:t>
                            </w:r>
                            <w:r w:rsidRPr="00605898">
                              <w:rPr>
                                <w:rFonts w:ascii="標楷體" w:eastAsia="標楷體" w:hAnsi="標楷體" w:cs="新細明體"/>
                                <w:spacing w:val="-2"/>
                                <w:kern w:val="0"/>
                                <w:sz w:val="20"/>
                                <w:szCs w:val="20"/>
                              </w:rPr>
                              <w:t>808</w:t>
                            </w:r>
                            <w:r w:rsidRPr="00605898">
                              <w:rPr>
                                <w:rFonts w:ascii="標楷體" w:eastAsia="標楷體" w:hAnsi="標楷體" w:cs="新細明體" w:hint="eastAsia"/>
                                <w:spacing w:val="-2"/>
                                <w:kern w:val="0"/>
                                <w:sz w:val="20"/>
                                <w:szCs w:val="20"/>
                              </w:rPr>
                              <w:t xml:space="preserve"> </w:t>
                            </w:r>
                          </w:p>
                        </w:tc>
                        <w:tc>
                          <w:tcPr>
                            <w:tcW w:w="867"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7706F9" w:rsidRPr="00C062EB" w:rsidRDefault="007706F9" w:rsidP="006C4E8D">
                            <w:pPr>
                              <w:widowControl/>
                              <w:spacing w:line="260" w:lineRule="exact"/>
                              <w:jc w:val="right"/>
                              <w:rPr>
                                <w:rFonts w:ascii="標楷體" w:eastAsia="標楷體" w:hAnsi="標楷體" w:cs="新細明體"/>
                                <w:b/>
                                <w:spacing w:val="-2"/>
                                <w:kern w:val="0"/>
                                <w:sz w:val="20"/>
                                <w:szCs w:val="20"/>
                              </w:rPr>
                            </w:pPr>
                            <w:r w:rsidRPr="00C062EB">
                              <w:rPr>
                                <w:rFonts w:ascii="標楷體" w:eastAsia="標楷體" w:hAnsi="標楷體" w:cs="新細明體" w:hint="eastAsia"/>
                                <w:b/>
                                <w:spacing w:val="-2"/>
                                <w:kern w:val="0"/>
                                <w:sz w:val="20"/>
                                <w:szCs w:val="20"/>
                              </w:rPr>
                              <w:t xml:space="preserve"> </w:t>
                            </w:r>
                            <w:r w:rsidRPr="00C062EB">
                              <w:rPr>
                                <w:rFonts w:ascii="標楷體" w:eastAsia="標楷體" w:hAnsi="標楷體" w:cs="新細明體"/>
                                <w:b/>
                                <w:spacing w:val="-2"/>
                                <w:kern w:val="0"/>
                                <w:sz w:val="20"/>
                                <w:szCs w:val="20"/>
                              </w:rPr>
                              <w:t>555</w:t>
                            </w:r>
                            <w:r w:rsidRPr="00C062EB">
                              <w:rPr>
                                <w:rFonts w:ascii="標楷體" w:eastAsia="標楷體" w:hAnsi="標楷體" w:cs="新細明體" w:hint="eastAsia"/>
                                <w:b/>
                                <w:spacing w:val="-2"/>
                                <w:kern w:val="0"/>
                                <w:sz w:val="20"/>
                                <w:szCs w:val="20"/>
                              </w:rPr>
                              <w:t>,</w:t>
                            </w:r>
                            <w:r w:rsidRPr="00C062EB">
                              <w:rPr>
                                <w:rFonts w:ascii="標楷體" w:eastAsia="標楷體" w:hAnsi="標楷體" w:cs="新細明體"/>
                                <w:b/>
                                <w:spacing w:val="-2"/>
                                <w:kern w:val="0"/>
                                <w:sz w:val="20"/>
                                <w:szCs w:val="20"/>
                              </w:rPr>
                              <w:t>973</w:t>
                            </w:r>
                            <w:r w:rsidRPr="00C062EB">
                              <w:rPr>
                                <w:rFonts w:ascii="標楷體" w:eastAsia="標楷體" w:hAnsi="標楷體" w:cs="新細明體" w:hint="eastAsia"/>
                                <w:b/>
                                <w:spacing w:val="-2"/>
                                <w:kern w:val="0"/>
                                <w:sz w:val="20"/>
                                <w:szCs w:val="20"/>
                              </w:rPr>
                              <w:t xml:space="preserve"> </w:t>
                            </w:r>
                          </w:p>
                        </w:tc>
                        <w:tc>
                          <w:tcPr>
                            <w:tcW w:w="86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1</w:t>
                            </w:r>
                            <w:r w:rsidRPr="00605898">
                              <w:rPr>
                                <w:rFonts w:ascii="標楷體" w:eastAsia="標楷體" w:hAnsi="標楷體" w:cs="新細明體"/>
                                <w:spacing w:val="-2"/>
                                <w:kern w:val="0"/>
                                <w:sz w:val="20"/>
                                <w:szCs w:val="20"/>
                              </w:rPr>
                              <w:t>96,743</w:t>
                            </w:r>
                            <w:r w:rsidRPr="00605898">
                              <w:rPr>
                                <w:rFonts w:ascii="標楷體" w:eastAsia="標楷體" w:hAnsi="標楷體" w:cs="新細明體" w:hint="eastAsia"/>
                                <w:spacing w:val="-2"/>
                                <w:kern w:val="0"/>
                                <w:sz w:val="20"/>
                                <w:szCs w:val="20"/>
                              </w:rPr>
                              <w:t xml:space="preserve"> </w:t>
                            </w:r>
                          </w:p>
                        </w:tc>
                        <w:tc>
                          <w:tcPr>
                            <w:tcW w:w="86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w:t>
                            </w:r>
                            <w:r w:rsidRPr="00605898">
                              <w:rPr>
                                <w:rFonts w:ascii="標楷體" w:eastAsia="標楷體" w:hAnsi="標楷體" w:cs="新細明體"/>
                                <w:spacing w:val="-2"/>
                                <w:kern w:val="0"/>
                                <w:sz w:val="20"/>
                                <w:szCs w:val="20"/>
                              </w:rPr>
                              <w:t>359</w:t>
                            </w:r>
                            <w:r w:rsidRPr="00605898">
                              <w:rPr>
                                <w:rFonts w:ascii="標楷體" w:eastAsia="標楷體" w:hAnsi="標楷體" w:cs="新細明體" w:hint="eastAsia"/>
                                <w:spacing w:val="-2"/>
                                <w:kern w:val="0"/>
                                <w:sz w:val="20"/>
                                <w:szCs w:val="20"/>
                              </w:rPr>
                              <w:t>,</w:t>
                            </w:r>
                            <w:r w:rsidRPr="00605898">
                              <w:rPr>
                                <w:rFonts w:ascii="標楷體" w:eastAsia="標楷體" w:hAnsi="標楷體" w:cs="新細明體"/>
                                <w:spacing w:val="-2"/>
                                <w:kern w:val="0"/>
                                <w:sz w:val="20"/>
                                <w:szCs w:val="20"/>
                              </w:rPr>
                              <w:t>229</w:t>
                            </w:r>
                            <w:r w:rsidRPr="00605898">
                              <w:rPr>
                                <w:rFonts w:ascii="標楷體" w:eastAsia="標楷體" w:hAnsi="標楷體" w:cs="新細明體" w:hint="eastAsia"/>
                                <w:spacing w:val="-2"/>
                                <w:kern w:val="0"/>
                                <w:sz w:val="20"/>
                                <w:szCs w:val="20"/>
                              </w:rPr>
                              <w:t xml:space="preserve"> </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7706F9" w:rsidRPr="00605898" w:rsidRDefault="007706F9" w:rsidP="006C4E8D">
                            <w:pPr>
                              <w:widowControl/>
                              <w:spacing w:line="260" w:lineRule="exact"/>
                              <w:jc w:val="right"/>
                              <w:rPr>
                                <w:rFonts w:ascii="標楷體" w:eastAsia="標楷體" w:hAnsi="標楷體" w:cs="新細明體"/>
                                <w:spacing w:val="-2"/>
                                <w:kern w:val="0"/>
                                <w:sz w:val="20"/>
                                <w:szCs w:val="20"/>
                              </w:rPr>
                            </w:pPr>
                            <w:r w:rsidRPr="00605898">
                              <w:rPr>
                                <w:rFonts w:ascii="標楷體" w:eastAsia="標楷體" w:hAnsi="標楷體" w:cs="新細明體" w:hint="eastAsia"/>
                                <w:spacing w:val="-2"/>
                                <w:kern w:val="0"/>
                                <w:sz w:val="20"/>
                                <w:szCs w:val="20"/>
                              </w:rPr>
                              <w:t xml:space="preserve">  </w:t>
                            </w:r>
                            <w:r w:rsidRPr="00605898">
                              <w:rPr>
                                <w:rFonts w:ascii="標楷體" w:eastAsia="標楷體" w:hAnsi="標楷體" w:cs="新細明體"/>
                                <w:spacing w:val="-2"/>
                                <w:kern w:val="0"/>
                                <w:sz w:val="20"/>
                                <w:szCs w:val="20"/>
                              </w:rPr>
                              <w:t>94.91</w:t>
                            </w:r>
                            <w:r w:rsidRPr="00605898">
                              <w:rPr>
                                <w:rFonts w:ascii="標楷體" w:eastAsia="標楷體" w:hAnsi="標楷體" w:cs="新細明體" w:hint="eastAsia"/>
                                <w:spacing w:val="-2"/>
                                <w:kern w:val="0"/>
                                <w:sz w:val="20"/>
                                <w:szCs w:val="20"/>
                              </w:rPr>
                              <w:t xml:space="preserve"> </w:t>
                            </w:r>
                          </w:p>
                        </w:tc>
                      </w:tr>
                      <w:tr w:rsidR="007706F9" w:rsidRPr="0056580F" w:rsidTr="00FA1862">
                        <w:trPr>
                          <w:trHeight w:val="227"/>
                        </w:trPr>
                        <w:tc>
                          <w:tcPr>
                            <w:tcW w:w="6915" w:type="dxa"/>
                            <w:gridSpan w:val="8"/>
                            <w:tcBorders>
                              <w:top w:val="single" w:sz="4" w:space="0" w:color="auto"/>
                            </w:tcBorders>
                            <w:shd w:val="clear" w:color="auto" w:fill="FFFFFF" w:themeFill="background1"/>
                            <w:vAlign w:val="center"/>
                          </w:tcPr>
                          <w:p w:rsidR="007706F9" w:rsidRPr="003437AC" w:rsidRDefault="007706F9" w:rsidP="003437AC">
                            <w:pPr>
                              <w:widowControl/>
                              <w:spacing w:line="260" w:lineRule="exact"/>
                              <w:rPr>
                                <w:rFonts w:ascii="標楷體" w:eastAsia="標楷體" w:hAnsi="標楷體" w:cs="新細明體"/>
                                <w:kern w:val="0"/>
                                <w:position w:val="6"/>
                                <w:sz w:val="20"/>
                              </w:rPr>
                            </w:pPr>
                            <w:r w:rsidRPr="003437AC">
                              <w:rPr>
                                <w:rFonts w:ascii="標楷體" w:eastAsia="標楷體" w:hAnsi="標楷體" w:cs="新細明體"/>
                                <w:kern w:val="0"/>
                                <w:position w:val="6"/>
                                <w:sz w:val="18"/>
                                <w:szCs w:val="18"/>
                              </w:rPr>
                              <w:t>資料來</w:t>
                            </w:r>
                            <w:r w:rsidRPr="003437AC">
                              <w:rPr>
                                <w:rFonts w:ascii="標楷體" w:eastAsia="標楷體" w:hAnsi="標楷體" w:cs="新細明體" w:hint="eastAsia"/>
                                <w:kern w:val="0"/>
                                <w:position w:val="6"/>
                                <w:sz w:val="18"/>
                                <w:szCs w:val="18"/>
                              </w:rPr>
                              <w:t>源</w:t>
                            </w:r>
                            <w:r w:rsidRPr="003437AC">
                              <w:rPr>
                                <w:rFonts w:ascii="標楷體" w:eastAsia="標楷體" w:hAnsi="標楷體" w:cs="新細明體"/>
                                <w:kern w:val="0"/>
                                <w:position w:val="6"/>
                                <w:sz w:val="18"/>
                                <w:szCs w:val="18"/>
                              </w:rPr>
                              <w:t>：</w:t>
                            </w:r>
                            <w:r w:rsidRPr="003437AC">
                              <w:rPr>
                                <w:rFonts w:ascii="標楷體" w:eastAsia="標楷體" w:hAnsi="標楷體" w:cs="新細明體" w:hint="eastAsia"/>
                                <w:kern w:val="0"/>
                                <w:position w:val="6"/>
                                <w:sz w:val="18"/>
                                <w:szCs w:val="18"/>
                              </w:rPr>
                              <w:t>整</w:t>
                            </w:r>
                            <w:r w:rsidRPr="003437AC">
                              <w:rPr>
                                <w:rFonts w:ascii="標楷體" w:eastAsia="標楷體" w:hAnsi="標楷體" w:cs="新細明體"/>
                                <w:kern w:val="0"/>
                                <w:position w:val="6"/>
                                <w:sz w:val="18"/>
                                <w:szCs w:val="18"/>
                              </w:rPr>
                              <w:t>理自</w:t>
                            </w:r>
                            <w:r w:rsidRPr="003437AC">
                              <w:rPr>
                                <w:rFonts w:ascii="標楷體" w:eastAsia="標楷體" w:hAnsi="標楷體" w:cs="新細明體" w:hint="eastAsia"/>
                                <w:kern w:val="0"/>
                                <w:position w:val="6"/>
                                <w:sz w:val="18"/>
                                <w:szCs w:val="18"/>
                              </w:rPr>
                              <w:t>各市</w:t>
                            </w:r>
                            <w:r w:rsidRPr="003437AC">
                              <w:rPr>
                                <w:rFonts w:ascii="標楷體" w:eastAsia="標楷體" w:hAnsi="標楷體" w:cs="新細明體"/>
                                <w:kern w:val="0"/>
                                <w:position w:val="6"/>
                                <w:sz w:val="18"/>
                                <w:szCs w:val="18"/>
                              </w:rPr>
                              <w:t>縣政府</w:t>
                            </w:r>
                            <w:r w:rsidRPr="003437AC">
                              <w:rPr>
                                <w:rFonts w:ascii="標楷體" w:eastAsia="標楷體" w:hAnsi="標楷體" w:cs="新細明體" w:hint="eastAsia"/>
                                <w:kern w:val="0"/>
                                <w:position w:val="6"/>
                                <w:sz w:val="18"/>
                                <w:szCs w:val="18"/>
                              </w:rPr>
                              <w:t>提</w:t>
                            </w:r>
                            <w:r w:rsidRPr="003437AC">
                              <w:rPr>
                                <w:rFonts w:ascii="標楷體" w:eastAsia="標楷體" w:hAnsi="標楷體" w:cs="新細明體"/>
                                <w:kern w:val="0"/>
                                <w:position w:val="6"/>
                                <w:sz w:val="18"/>
                                <w:szCs w:val="18"/>
                              </w:rPr>
                              <w:t>供</w:t>
                            </w:r>
                            <w:r w:rsidRPr="003437AC">
                              <w:rPr>
                                <w:rFonts w:ascii="標楷體" w:eastAsia="標楷體" w:hAnsi="標楷體" w:cs="新細明體" w:hint="eastAsia"/>
                                <w:kern w:val="0"/>
                                <w:position w:val="6"/>
                                <w:sz w:val="18"/>
                                <w:szCs w:val="18"/>
                              </w:rPr>
                              <w:t>資</w:t>
                            </w:r>
                            <w:r w:rsidRPr="003437AC">
                              <w:rPr>
                                <w:rFonts w:ascii="標楷體" w:eastAsia="標楷體" w:hAnsi="標楷體" w:cs="新細明體"/>
                                <w:kern w:val="0"/>
                                <w:position w:val="6"/>
                                <w:sz w:val="18"/>
                                <w:szCs w:val="18"/>
                              </w:rPr>
                              <w:t>料。</w:t>
                            </w:r>
                          </w:p>
                        </w:tc>
                      </w:tr>
                    </w:tbl>
                    <w:p w:rsidR="007706F9" w:rsidRPr="006E2860" w:rsidRDefault="007706F9" w:rsidP="00666225">
                      <w:pPr>
                        <w:widowControl/>
                        <w:overflowPunct w:val="0"/>
                        <w:spacing w:line="240" w:lineRule="exact"/>
                        <w:rPr>
                          <w:rFonts w:ascii="標楷體" w:eastAsia="標楷體" w:hAnsi="標楷體" w:cs="新細明體"/>
                          <w:color w:val="632423" w:themeColor="accent2" w:themeShade="80"/>
                          <w:kern w:val="0"/>
                          <w:sz w:val="18"/>
                          <w:szCs w:val="18"/>
                        </w:rPr>
                      </w:pPr>
                    </w:p>
                  </w:txbxContent>
                </v:textbox>
                <w10:wrap type="tight" anchorx="margin"/>
              </v:shape>
            </w:pict>
          </mc:Fallback>
        </mc:AlternateContent>
      </w:r>
      <w:r w:rsidRPr="002B25FA">
        <w:rPr>
          <w:rFonts w:ascii="標楷體" w:eastAsia="標楷體" w:hAnsi="標楷體" w:hint="eastAsia"/>
          <w:snapToGrid w:val="0"/>
          <w:kern w:val="0"/>
          <w:lang w:val="x-none"/>
        </w:rPr>
        <w:t>食品安全衛生直接攸關民眾健康，為社會各界高度關注議題，政府為管理食品衛生安全，維護國民健康，訂頒食品安全衛生管理法（下稱食安法）及其施行細則等規定，以為管理之準據。</w:t>
      </w:r>
      <w:proofErr w:type="gramStart"/>
      <w:r w:rsidRPr="002B25FA">
        <w:rPr>
          <w:rFonts w:ascii="標楷體" w:eastAsia="標楷體" w:hAnsi="標楷體" w:hint="eastAsia"/>
          <w:snapToGrid w:val="0"/>
          <w:kern w:val="0"/>
          <w:lang w:val="x-none"/>
        </w:rPr>
        <w:t>依食安</w:t>
      </w:r>
      <w:proofErr w:type="gramEnd"/>
      <w:r w:rsidRPr="002B25FA">
        <w:rPr>
          <w:rFonts w:ascii="標楷體" w:eastAsia="標楷體" w:hAnsi="標楷體" w:hint="eastAsia"/>
          <w:snapToGrid w:val="0"/>
          <w:kern w:val="0"/>
          <w:lang w:val="x-none"/>
        </w:rPr>
        <w:t>法第2條規定，主管機關</w:t>
      </w:r>
      <w:r w:rsidR="00424059">
        <w:rPr>
          <w:rFonts w:ascii="標楷體" w:eastAsia="標楷體" w:hAnsi="標楷體" w:hint="eastAsia"/>
          <w:snapToGrid w:val="0"/>
          <w:kern w:val="0"/>
          <w:lang w:val="x-none"/>
        </w:rPr>
        <w:t>在</w:t>
      </w:r>
      <w:r w:rsidR="00424059" w:rsidRPr="002B25FA">
        <w:rPr>
          <w:rFonts w:ascii="標楷體" w:eastAsia="標楷體" w:hAnsi="標楷體" w:hint="eastAsia"/>
          <w:snapToGrid w:val="0"/>
          <w:kern w:val="0"/>
          <w:lang w:val="x-none"/>
        </w:rPr>
        <w:t>中央</w:t>
      </w:r>
      <w:r w:rsidRPr="002B25FA">
        <w:rPr>
          <w:rFonts w:ascii="標楷體" w:eastAsia="標楷體" w:hAnsi="標楷體" w:hint="eastAsia"/>
          <w:snapToGrid w:val="0"/>
          <w:kern w:val="0"/>
          <w:lang w:val="x-none"/>
        </w:rPr>
        <w:t>為衛生福利部（下稱衛福部），在直轄市為直轄市政府、在縣市為縣市政府。地方制度法第18條及第19條規定，有關市縣衛生管理事項，係市縣自治事項。</w:t>
      </w:r>
      <w:proofErr w:type="gramStart"/>
      <w:r w:rsidRPr="002B25FA">
        <w:rPr>
          <w:rFonts w:ascii="標楷體" w:eastAsia="標楷體" w:hAnsi="標楷體" w:hint="eastAsia"/>
          <w:snapToGrid w:val="0"/>
          <w:kern w:val="0"/>
          <w:lang w:val="x-none"/>
        </w:rPr>
        <w:t>鑑</w:t>
      </w:r>
      <w:proofErr w:type="gramEnd"/>
      <w:r w:rsidRPr="002B25FA">
        <w:rPr>
          <w:rFonts w:ascii="標楷體" w:eastAsia="標楷體" w:hAnsi="標楷體" w:hint="eastAsia"/>
          <w:snapToGrid w:val="0"/>
          <w:kern w:val="0"/>
          <w:lang w:val="x-none"/>
        </w:rPr>
        <w:t>於食品流通非僅侷限於單一</w:t>
      </w:r>
      <w:r w:rsidR="00424059" w:rsidRPr="002B25FA">
        <w:rPr>
          <w:rFonts w:ascii="標楷體" w:eastAsia="標楷體" w:hAnsi="標楷體" w:hint="eastAsia"/>
          <w:snapToGrid w:val="0"/>
          <w:kern w:val="0"/>
          <w:lang w:val="x-none"/>
        </w:rPr>
        <w:t>市</w:t>
      </w:r>
      <w:r w:rsidRPr="002B25FA">
        <w:rPr>
          <w:rFonts w:ascii="標楷體" w:eastAsia="標楷體" w:hAnsi="標楷體" w:hint="eastAsia"/>
          <w:snapToGrid w:val="0"/>
          <w:kern w:val="0"/>
          <w:lang w:val="x-none"/>
        </w:rPr>
        <w:t>縣，加以近來陸續有報載蘇丹紅、紅</w:t>
      </w:r>
      <w:proofErr w:type="gramStart"/>
      <w:r w:rsidRPr="002B25FA">
        <w:rPr>
          <w:rFonts w:ascii="標楷體" w:eastAsia="標楷體" w:hAnsi="標楷體" w:hint="eastAsia"/>
          <w:snapToGrid w:val="0"/>
          <w:kern w:val="0"/>
          <w:lang w:val="x-none"/>
        </w:rPr>
        <w:t>麴</w:t>
      </w:r>
      <w:proofErr w:type="gramEnd"/>
      <w:r w:rsidRPr="002B25FA">
        <w:rPr>
          <w:rFonts w:ascii="標楷體" w:eastAsia="標楷體" w:hAnsi="標楷體" w:hint="eastAsia"/>
          <w:snapToGrid w:val="0"/>
          <w:kern w:val="0"/>
          <w:lang w:val="x-none"/>
        </w:rPr>
        <w:t>等重大食安事件，各市縣政府為第一線查察管理單位，編列各項食品衛生安全業務執行經費。經統計各市縣110至112年度推動食品衛生安全業務預算（含中央補助款）分別為5億2,374萬餘元、5億8,108萬餘元、5億8,577萬餘元，決算數為4億8,758萬餘元、5億2,701萬餘元、5億5,597萬餘元，執行率分別為9</w:t>
      </w:r>
      <w:r w:rsidRPr="002B25FA">
        <w:rPr>
          <w:rFonts w:ascii="標楷體" w:eastAsia="標楷體" w:hAnsi="標楷體"/>
          <w:snapToGrid w:val="0"/>
          <w:kern w:val="0"/>
          <w:lang w:val="x-none"/>
        </w:rPr>
        <w:t>3.10</w:t>
      </w:r>
      <w:r w:rsidRPr="002B25FA">
        <w:rPr>
          <w:rFonts w:ascii="標楷體" w:eastAsia="標楷體" w:hAnsi="標楷體" w:hint="eastAsia"/>
          <w:snapToGrid w:val="0"/>
          <w:kern w:val="0"/>
          <w:lang w:val="x-none"/>
        </w:rPr>
        <w:t>％、9</w:t>
      </w:r>
      <w:r w:rsidRPr="002B25FA">
        <w:rPr>
          <w:rFonts w:ascii="標楷體" w:eastAsia="標楷體" w:hAnsi="標楷體"/>
          <w:snapToGrid w:val="0"/>
          <w:kern w:val="0"/>
          <w:lang w:val="x-none"/>
        </w:rPr>
        <w:t>0.70</w:t>
      </w:r>
      <w:r w:rsidRPr="002B25FA">
        <w:rPr>
          <w:rFonts w:ascii="標楷體" w:eastAsia="標楷體" w:hAnsi="標楷體" w:hint="eastAsia"/>
          <w:snapToGrid w:val="0"/>
          <w:kern w:val="0"/>
          <w:lang w:val="x-none"/>
        </w:rPr>
        <w:t>％、</w:t>
      </w:r>
      <w:r w:rsidRPr="002B25FA">
        <w:rPr>
          <w:rFonts w:ascii="標楷體" w:eastAsia="標楷體" w:hAnsi="標楷體"/>
          <w:snapToGrid w:val="0"/>
          <w:kern w:val="0"/>
          <w:lang w:val="x-none"/>
        </w:rPr>
        <w:t>94.91</w:t>
      </w:r>
      <w:r w:rsidRPr="002B25FA">
        <w:rPr>
          <w:rFonts w:ascii="標楷體" w:eastAsia="標楷體" w:hAnsi="標楷體" w:hint="eastAsia"/>
          <w:snapToGrid w:val="0"/>
          <w:kern w:val="0"/>
          <w:lang w:val="x-none"/>
        </w:rPr>
        <w:t>％（表</w:t>
      </w:r>
      <w:r w:rsidR="004458BA" w:rsidRPr="002D6FC3">
        <w:rPr>
          <w:rFonts w:ascii="標楷體" w:eastAsia="標楷體" w:hAnsi="標楷體" w:cs="新細明體" w:hint="eastAsia"/>
          <w:bCs/>
          <w:kern w:val="0"/>
        </w:rPr>
        <w:t>7</w:t>
      </w:r>
      <w:r w:rsidRPr="002B25FA">
        <w:rPr>
          <w:rFonts w:ascii="標楷體" w:eastAsia="標楷體" w:hAnsi="標楷體" w:hint="eastAsia"/>
          <w:snapToGrid w:val="0"/>
          <w:kern w:val="0"/>
          <w:lang w:val="x-none"/>
        </w:rPr>
        <w:t>）。</w:t>
      </w:r>
      <w:r w:rsidRPr="002B25FA">
        <w:rPr>
          <w:rFonts w:ascii="標楷體" w:eastAsia="標楷體" w:hAnsi="標楷體" w:hint="eastAsia"/>
          <w:snapToGrid w:val="0"/>
          <w:kern w:val="0"/>
        </w:rPr>
        <w:t>有關市縣政府推動食品安全管理機制執行情形，經本部各地方審計處室調查結果，核有下列事項：</w:t>
      </w:r>
    </w:p>
    <w:p w:rsidR="00666225" w:rsidRPr="002B25FA" w:rsidRDefault="00666225" w:rsidP="00E51106">
      <w:pPr>
        <w:pStyle w:val="14"/>
        <w:overflowPunct w:val="0"/>
        <w:ind w:firstLine="1081"/>
        <w:rPr>
          <w:rFonts w:hAnsi="標楷體"/>
          <w:b/>
        </w:rPr>
      </w:pPr>
      <w:r w:rsidRPr="002B25FA">
        <w:rPr>
          <w:rFonts w:hAnsi="標楷體" w:hint="eastAsia"/>
          <w:b/>
        </w:rPr>
        <w:t>1</w:t>
      </w:r>
      <w:r w:rsidRPr="002B25FA">
        <w:rPr>
          <w:rFonts w:hAnsi="標楷體"/>
          <w:b/>
        </w:rPr>
        <w:t>.</w:t>
      </w:r>
      <w:r w:rsidRPr="002B25FA">
        <w:rPr>
          <w:rFonts w:hAnsi="標楷體" w:hint="eastAsia"/>
          <w:b/>
        </w:rPr>
        <w:t xml:space="preserve">　部分市縣食品安全衛生檢舉獎金預算執行率偏低或未依規定發放，或作業流程未臻周全：</w:t>
      </w:r>
      <w:r w:rsidRPr="002B25FA">
        <w:rPr>
          <w:rFonts w:hAnsi="標楷體" w:hint="eastAsia"/>
        </w:rPr>
        <w:t>食品安全衛生檢舉案件處理及獎勵辦法第4條規定，因檢舉而查獲違反食安法規定者，市縣主管機關得發給檢舉人至少罰鍰實收金額20％之獎金；前項獎金由市縣主管機關編列預算支應之。食安法第43條第1項規定，主管機關對於檢舉查獲違反該法規定之食品、食品添加物、食品器具、食品容器或包裝、食品用洗潔劑、標示、宣傳、廣告或食品業者，得酌予獎勵。經查核有：（1）部分市縣食品安全衛生檢舉獎金預算執行率偏低或未依規定發放檢舉獎金，如臺中市、苗栗縣。（2）部分縣布建食安監督防護網絡吹哨者機制，惟檢舉獎勵金之發放標準及作業流程未臻周全，如新竹縣、屏東縣。</w:t>
      </w:r>
    </w:p>
    <w:p w:rsidR="00666225" w:rsidRPr="002B25FA" w:rsidRDefault="00666225" w:rsidP="00E51106">
      <w:pPr>
        <w:pStyle w:val="14"/>
        <w:overflowPunct w:val="0"/>
        <w:ind w:firstLine="1081"/>
        <w:rPr>
          <w:rFonts w:hAnsi="標楷體"/>
          <w:b/>
        </w:rPr>
      </w:pPr>
      <w:r w:rsidRPr="002B25FA">
        <w:rPr>
          <w:rFonts w:hAnsi="標楷體" w:hint="eastAsia"/>
          <w:b/>
        </w:rPr>
        <w:t>2</w:t>
      </w:r>
      <w:r w:rsidRPr="002B25FA">
        <w:rPr>
          <w:rFonts w:hAnsi="標楷體"/>
          <w:b/>
        </w:rPr>
        <w:t>.</w:t>
      </w:r>
      <w:r w:rsidRPr="002B25FA">
        <w:rPr>
          <w:rFonts w:hAnsi="標楷體" w:hint="eastAsia"/>
          <w:b/>
        </w:rPr>
        <w:t xml:space="preserve">　部分市縣未適時輔導業者於管理資訊系統或登錄平台完成申報及登錄確認：</w:t>
      </w:r>
      <w:r w:rsidRPr="002B25FA">
        <w:rPr>
          <w:rFonts w:hAnsi="標楷體" w:hint="eastAsia"/>
        </w:rPr>
        <w:t>食安</w:t>
      </w:r>
      <w:r w:rsidRPr="00016A3B">
        <w:rPr>
          <w:rFonts w:hAnsi="標楷體" w:hint="eastAsia"/>
          <w:spacing w:val="4"/>
        </w:rPr>
        <w:t>法第8條第3項、第9條第2項至第4</w:t>
      </w:r>
      <w:r w:rsidR="002B2E3B" w:rsidRPr="00016A3B">
        <w:rPr>
          <w:rFonts w:hAnsi="標楷體" w:hint="eastAsia"/>
          <w:spacing w:val="4"/>
        </w:rPr>
        <w:t>項等規定，經中央主管機關公告類別及</w:t>
      </w:r>
      <w:r w:rsidRPr="00016A3B">
        <w:rPr>
          <w:rFonts w:hAnsi="標楷體" w:hint="eastAsia"/>
          <w:spacing w:val="4"/>
        </w:rPr>
        <w:t>規模之食品業者，應向中央或市縣主管機關申請登錄，始得營業；</w:t>
      </w:r>
      <w:r w:rsidR="00424059" w:rsidRPr="00016A3B">
        <w:rPr>
          <w:rFonts w:hAnsi="標楷體" w:hint="eastAsia"/>
          <w:spacing w:val="4"/>
        </w:rPr>
        <w:t>中央主管機關應建立產品原材料、半成品與成品供應來源及流向之追溯或追蹤系統</w:t>
      </w:r>
      <w:r w:rsidRPr="00016A3B">
        <w:rPr>
          <w:rFonts w:hAnsi="標楷體" w:hint="eastAsia"/>
          <w:spacing w:val="4"/>
        </w:rPr>
        <w:t>，就前項之業者，依溯源之必要性，分階段公告使用電子發票；食品業者應以電子方式申報追溯或追蹤系統之資料。食品業者登錄辦法第</w:t>
      </w:r>
      <w:r w:rsidR="00AB63F0" w:rsidRPr="00016A3B">
        <w:rPr>
          <w:rFonts w:hAnsi="標楷體" w:hint="eastAsia"/>
          <w:spacing w:val="4"/>
        </w:rPr>
        <w:t>3</w:t>
      </w:r>
      <w:r w:rsidRPr="00016A3B">
        <w:rPr>
          <w:rFonts w:hAnsi="標楷體" w:hint="eastAsia"/>
          <w:spacing w:val="4"/>
        </w:rPr>
        <w:t>條第1項、第5條第1項、第7條第2項等規定，食品業者應依中央主管機關規定之格式及內容，以書面或使用電子憑證網路傳輸方式，向市縣主管機關申請登錄、變更登錄、廢止登錄及確認登錄內容之定期申報；未依中央主管機關規定之格式或內容申請登錄者，市縣主管機關應命其限期改正，屆期不改正者，駁回其申請；食品業者完成登錄後，每年應申報確認</w:t>
      </w:r>
      <w:r w:rsidRPr="00016A3B">
        <w:rPr>
          <w:rFonts w:hAnsi="標楷體" w:hint="eastAsia"/>
          <w:spacing w:val="4"/>
        </w:rPr>
        <w:lastRenderedPageBreak/>
        <w:t>登錄內容。經查核有：（1）部分</w:t>
      </w:r>
      <w:r w:rsidRPr="00016A3B">
        <w:rPr>
          <w:rFonts w:hAnsi="標楷體" w:hint="eastAsia"/>
          <w:spacing w:val="2"/>
        </w:rPr>
        <w:t>市縣未適時查證並輔導業者於食品追溯追蹤管理資訊系統完成電子申報及使用電子發票，如臺北市、高雄市、雲林縣等3市縣。（2）部分縣市</w:t>
      </w:r>
      <w:r w:rsidR="002B2E3B" w:rsidRPr="00016A3B">
        <w:rPr>
          <w:rFonts w:hAnsi="標楷體" w:hint="eastAsia"/>
          <w:spacing w:val="2"/>
        </w:rPr>
        <w:t>於</w:t>
      </w:r>
      <w:r w:rsidRPr="00016A3B">
        <w:rPr>
          <w:rFonts w:hAnsi="標楷體" w:hint="eastAsia"/>
          <w:spacing w:val="2"/>
        </w:rPr>
        <w:t>食品藥</w:t>
      </w:r>
      <w:r w:rsidR="00016A3B" w:rsidRPr="00016A3B">
        <w:rPr>
          <w:rFonts w:hAnsi="標楷體" w:hint="eastAsia"/>
          <w:spacing w:val="2"/>
        </w:rPr>
        <w:t>物業者登錄平台登錄之業者家數少於營業稅籍登記家數，或已向</w:t>
      </w:r>
      <w:r w:rsidRPr="00016A3B">
        <w:rPr>
          <w:rFonts w:hAnsi="標楷體" w:hint="eastAsia"/>
          <w:spacing w:val="2"/>
        </w:rPr>
        <w:t>經濟部工業局（1</w:t>
      </w:r>
      <w:r w:rsidRPr="00016A3B">
        <w:rPr>
          <w:rFonts w:hAnsi="標楷體"/>
          <w:spacing w:val="2"/>
        </w:rPr>
        <w:t>12</w:t>
      </w:r>
      <w:r w:rsidRPr="00016A3B">
        <w:rPr>
          <w:rFonts w:hAnsi="標楷體" w:hint="eastAsia"/>
          <w:spacing w:val="2"/>
        </w:rPr>
        <w:t>年9月2</w:t>
      </w:r>
      <w:r w:rsidRPr="00016A3B">
        <w:rPr>
          <w:rFonts w:hAnsi="標楷體"/>
          <w:spacing w:val="2"/>
        </w:rPr>
        <w:t>6</w:t>
      </w:r>
      <w:r w:rsidRPr="00016A3B">
        <w:rPr>
          <w:rFonts w:hAnsi="標楷體" w:hint="eastAsia"/>
          <w:spacing w:val="2"/>
        </w:rPr>
        <w:t>日改制為經濟部產業發展署</w:t>
      </w:r>
      <w:r w:rsidRPr="00016A3B">
        <w:rPr>
          <w:rFonts w:hAnsi="標楷體"/>
          <w:spacing w:val="2"/>
        </w:rPr>
        <w:t>）</w:t>
      </w:r>
      <w:r w:rsidRPr="00016A3B">
        <w:rPr>
          <w:rFonts w:hAnsi="標楷體" w:hint="eastAsia"/>
          <w:spacing w:val="2"/>
        </w:rPr>
        <w:t>登記之食品製造業工廠未於平台登錄，或同一業者有2個以上登錄字號，或有營業之攤販未依規定於平台登錄，如基隆市、新竹縣、新竹市、苗栗縣、南投縣、雲林縣、嘉義縣、嘉義市、花蓮縣、</w:t>
      </w:r>
      <w:proofErr w:type="gramStart"/>
      <w:r w:rsidRPr="00016A3B">
        <w:rPr>
          <w:rFonts w:hAnsi="標楷體" w:hint="eastAsia"/>
          <w:spacing w:val="2"/>
        </w:rPr>
        <w:t>臺</w:t>
      </w:r>
      <w:proofErr w:type="gramEnd"/>
      <w:r w:rsidRPr="00016A3B">
        <w:rPr>
          <w:rFonts w:hAnsi="標楷體" w:hint="eastAsia"/>
          <w:spacing w:val="2"/>
        </w:rPr>
        <w:t>東縣、澎湖縣、連江縣等12縣市。（3）部分市縣未</w:t>
      </w:r>
      <w:r w:rsidR="00AB63F0" w:rsidRPr="00016A3B">
        <w:rPr>
          <w:rFonts w:hAnsi="標楷體" w:hint="eastAsia"/>
          <w:spacing w:val="2"/>
        </w:rPr>
        <w:t>有效</w:t>
      </w:r>
      <w:r w:rsidRPr="00016A3B">
        <w:rPr>
          <w:rFonts w:hAnsi="標楷體" w:hint="eastAsia"/>
          <w:spacing w:val="2"/>
        </w:rPr>
        <w:t>輔導業者於食品藥物業者登錄平台完成申報及登錄確認，如臺南市、宜蘭縣、苗栗縣、彰化縣、屏東縣、花蓮縣等6市縣。</w:t>
      </w:r>
    </w:p>
    <w:p w:rsidR="00666225" w:rsidRPr="002B25FA" w:rsidRDefault="00666225" w:rsidP="00E51106">
      <w:pPr>
        <w:pStyle w:val="14"/>
        <w:overflowPunct w:val="0"/>
        <w:spacing w:line="420" w:lineRule="exact"/>
        <w:ind w:firstLine="1081"/>
        <w:rPr>
          <w:rFonts w:hAnsi="標楷體"/>
          <w:b/>
        </w:rPr>
      </w:pPr>
      <w:r w:rsidRPr="002B25FA">
        <w:rPr>
          <w:rFonts w:hAnsi="標楷體" w:hint="eastAsia"/>
          <w:b/>
        </w:rPr>
        <w:t>3.　部分市縣未有效輔導業者取得第三方驗證落實二級品管，或未加強輔導公告業者參與或通過餐飲分級評核認證：</w:t>
      </w:r>
      <w:r w:rsidRPr="002B25FA">
        <w:rPr>
          <w:rFonts w:hAnsi="標楷體" w:hint="eastAsia"/>
        </w:rPr>
        <w:t>食安法第8條第5項規定，經中央主管機關公告類別及規模之食品業者，應取得衛生安全管理系統之驗證。食品衛生安全管理系統驗證機構認證及驗證管理辦法第6條第2項規定，認證證書有效期間為3年，期間屆滿後，仍繼續執行驗證業務者，應於期滿6個月前至8個月間申請展延。餐飲衛生管理分級評核制度辦理注意事項第7點及第9點規定，餐飲衛生管理分級評核證書（標章）之核發，由轄區衛生局評核確認業者可符合核發標準，核發餐飲衛生管理分級評核標章（優、良），有效期限為2年。經查核有：（1）部分市縣未有效輔導業者取得第三方驗證落實二級品管，或未於認證效期屆滿前申請展延，如臺北市、臺南市、宜蘭縣等3市縣。（2）部分市縣未有效督促業者回報自主檢驗產品情形，或未加強輔導公告業者參與或通過餐飲分級評核認證，如臺北市、嘉義縣、嘉義市、屏東縣等4市縣。</w:t>
      </w:r>
    </w:p>
    <w:p w:rsidR="00666225" w:rsidRPr="002B25FA" w:rsidRDefault="00666225" w:rsidP="00E51106">
      <w:pPr>
        <w:pStyle w:val="14"/>
        <w:overflowPunct w:val="0"/>
        <w:spacing w:line="420" w:lineRule="exact"/>
        <w:ind w:firstLineChars="390" w:firstLine="937"/>
        <w:rPr>
          <w:rFonts w:hAnsi="標楷體"/>
        </w:rPr>
      </w:pPr>
      <w:r w:rsidRPr="002B25FA">
        <w:rPr>
          <w:rFonts w:hAnsi="標楷體"/>
          <w:b/>
        </w:rPr>
        <w:t>4</w:t>
      </w:r>
      <w:r w:rsidRPr="002B25FA">
        <w:rPr>
          <w:rFonts w:hAnsi="標楷體" w:hint="eastAsia"/>
          <w:b/>
        </w:rPr>
        <w:t>.　部分市縣食品衛生實際稽查數量未達目標值或較以往年度減少，惟稽查發現不合格件數及比率均增加，或自行檢驗項目類別取得認證比率低</w:t>
      </w:r>
      <w:r w:rsidRPr="002B25FA">
        <w:rPr>
          <w:rFonts w:hAnsi="標楷體" w:hint="eastAsia"/>
        </w:rPr>
        <w:t>，</w:t>
      </w:r>
      <w:r w:rsidRPr="002B25FA">
        <w:rPr>
          <w:rFonts w:hAnsi="標楷體" w:hint="eastAsia"/>
          <w:b/>
        </w:rPr>
        <w:t>或公開資訊缺漏、未適時更新：</w:t>
      </w:r>
      <w:r w:rsidRPr="002B25FA">
        <w:rPr>
          <w:rFonts w:hAnsi="標楷體" w:hint="eastAsia"/>
        </w:rPr>
        <w:t>地方制度法第18條及第19條規定，有關市縣衛生管理事項，係市縣自治事項。「衛生局聯合分工檢驗體系」作業原則四、（一）1.及八、（一）規定，依衛福部食品藥物管理署食品安全管理相關政策之年度規劃重點，新增專責項目及執行檢驗之協力局，須於接受樣品日起</w:t>
      </w:r>
      <w:r w:rsidR="00AB63F0">
        <w:rPr>
          <w:rFonts w:hAnsi="標楷體" w:hint="eastAsia"/>
        </w:rPr>
        <w:t>2</w:t>
      </w:r>
      <w:r w:rsidRPr="002B25FA">
        <w:rPr>
          <w:rFonts w:hAnsi="標楷體" w:hint="eastAsia"/>
        </w:rPr>
        <w:t>年內，通過該署辦理之檢驗機構認證，後續須持續符合各項認證之規定。食安法第5條規定，各級主管機關依科學實證，建立食品衛生安全監測體系，於監測發現有危害食品衛生安全之虞之事件發生時，應主動查驗，並發布預警或採行必要管制措施；包含主管機關應抽樣檢驗、追查原料來源、產品流向、公布檢驗結果及揭露資訊，並令食品業者自主檢驗。經查核有：（1）部分市縣食品衛生實際稽查數未達目標值或持續對歇業者進行無效稽查，或查驗件數較以往年度減少，惟不合格件數及比率均增加，或未追蹤違規業者改善情形，如臺北市、新北市、宜蘭縣、新竹縣、苗栗縣、南投縣、雲林縣、嘉義縣、屏東縣、花蓮縣、臺東縣、澎湖縣、金門縣等13市縣。（2）部分市縣自行檢驗項目類別取得認證比率低，或尚有屬聯合分工專責檢驗項目遲未取得認證，或接受委託、自辦檢驗案件逾作業規定時限，如臺中市、臺南市、高雄市、雲林縣等4市縣。（3）部分市縣建置食安餐飲場所地圖及稽查紀錄專區，或公開食安稽查科業務職掌項目等資訊供民眾查</w:t>
      </w:r>
      <w:r w:rsidRPr="002B25FA">
        <w:rPr>
          <w:rFonts w:hAnsi="標楷體" w:hint="eastAsia"/>
        </w:rPr>
        <w:lastRenderedPageBreak/>
        <w:t>詢，惟登載資料未適時更新、缺漏或錯誤，如臺北市、臺中市、屏東縣等3市縣。（4）部分市縣監控業者食品違規廣告，未依規定對電視頻道加強監控，</w:t>
      </w:r>
      <w:r w:rsidR="00DB025E">
        <w:rPr>
          <w:rFonts w:hAnsi="標楷體" w:hint="eastAsia"/>
        </w:rPr>
        <w:t>或未妥善分配監控資源，或應收未收行政罰鍰未依規定期限移送行政</w:t>
      </w:r>
      <w:r w:rsidRPr="002B25FA">
        <w:rPr>
          <w:rFonts w:hAnsi="標楷體" w:hint="eastAsia"/>
        </w:rPr>
        <w:t>執行，如臺中市、雲林縣、嘉義市、屏東縣等4市縣。</w:t>
      </w:r>
    </w:p>
    <w:p w:rsidR="00666225" w:rsidRPr="002B25FA" w:rsidRDefault="00666225" w:rsidP="00E51106">
      <w:pPr>
        <w:pStyle w:val="a8"/>
        <w:overflowPunct w:val="0"/>
        <w:spacing w:line="440" w:lineRule="exact"/>
        <w:ind w:firstLine="480"/>
        <w:rPr>
          <w:rFonts w:hAnsi="標楷體" w:cs="新細明體"/>
          <w:bCs/>
        </w:rPr>
      </w:pPr>
      <w:r w:rsidRPr="002B25FA">
        <w:rPr>
          <w:rFonts w:hAnsi="標楷體" w:cs="新細明體" w:hint="eastAsia"/>
          <w:bCs/>
        </w:rPr>
        <w:t>以上事項，業經本部</w:t>
      </w:r>
      <w:r w:rsidR="00D8686D">
        <w:rPr>
          <w:rFonts w:hAnsi="標楷體" w:cs="新細明體" w:hint="eastAsia"/>
          <w:bCs/>
        </w:rPr>
        <w:t>各</w:t>
      </w:r>
      <w:r w:rsidRPr="002B25FA">
        <w:rPr>
          <w:rFonts w:hAnsi="標楷體" w:cs="新細明體" w:hint="eastAsia"/>
          <w:bCs/>
        </w:rPr>
        <w:t>地方審計處室函請轄審市縣政府妥適處理或檢討改善，並經本部函請衛福部</w:t>
      </w:r>
      <w:r w:rsidRPr="002B25FA">
        <w:rPr>
          <w:rFonts w:hAnsi="標楷體" w:hint="eastAsia"/>
        </w:rPr>
        <w:t>作為業務督導考核之參考。</w:t>
      </w:r>
    </w:p>
    <w:p w:rsidR="00C31338" w:rsidRPr="002B25FA" w:rsidRDefault="00C31338" w:rsidP="006E7D29">
      <w:pPr>
        <w:pStyle w:val="2"/>
        <w:keepNext w:val="0"/>
        <w:kinsoku w:val="0"/>
        <w:overflowPunct w:val="0"/>
        <w:spacing w:beforeLines="20" w:before="72" w:afterLines="20" w:after="72" w:line="434" w:lineRule="exact"/>
        <w:ind w:firstLineChars="200" w:firstLine="561"/>
        <w:rPr>
          <w:rFonts w:hAnsi="標楷體" w:cs="新細明體"/>
          <w:b/>
          <w:sz w:val="28"/>
          <w:szCs w:val="28"/>
        </w:rPr>
      </w:pPr>
      <w:r w:rsidRPr="002B25FA">
        <w:rPr>
          <w:rFonts w:hint="eastAsia"/>
          <w:b/>
          <w:bCs/>
          <w:sz w:val="28"/>
          <w:szCs w:val="28"/>
        </w:rPr>
        <w:t>（</w:t>
      </w:r>
      <w:r w:rsidRPr="002B25FA">
        <w:rPr>
          <w:rFonts w:hint="eastAsia"/>
          <w:b/>
          <w:bCs/>
          <w:sz w:val="28"/>
          <w:szCs w:val="28"/>
          <w:lang w:eastAsia="zh-TW"/>
        </w:rPr>
        <w:t>七</w:t>
      </w:r>
      <w:r w:rsidRPr="002B25FA">
        <w:rPr>
          <w:rFonts w:hint="eastAsia"/>
          <w:b/>
          <w:bCs/>
          <w:sz w:val="28"/>
          <w:szCs w:val="28"/>
        </w:rPr>
        <w:t xml:space="preserve">）　</w:t>
      </w:r>
      <w:r w:rsidRPr="002B25FA">
        <w:rPr>
          <w:rFonts w:hint="eastAsia"/>
          <w:b/>
          <w:bCs/>
          <w:sz w:val="28"/>
          <w:szCs w:val="28"/>
          <w:lang w:eastAsia="zh-TW"/>
        </w:rPr>
        <w:t>政府</w:t>
      </w:r>
      <w:proofErr w:type="spellStart"/>
      <w:r w:rsidRPr="002B25FA">
        <w:rPr>
          <w:rFonts w:hAnsi="標楷體" w:cs="新細明體" w:hint="eastAsia"/>
          <w:b/>
          <w:sz w:val="28"/>
          <w:szCs w:val="28"/>
        </w:rPr>
        <w:t>為推動生物多樣性及應對外來入侵物種</w:t>
      </w:r>
      <w:r w:rsidRPr="002B25FA">
        <w:rPr>
          <w:rFonts w:hAnsi="標楷體" w:cs="新細明體" w:hint="eastAsia"/>
          <w:b/>
          <w:sz w:val="28"/>
          <w:szCs w:val="28"/>
          <w:lang w:eastAsia="zh-TW"/>
        </w:rPr>
        <w:t>之</w:t>
      </w:r>
      <w:r w:rsidRPr="002B25FA">
        <w:rPr>
          <w:rFonts w:hAnsi="標楷體" w:cs="新細明體" w:hint="eastAsia"/>
          <w:b/>
          <w:sz w:val="28"/>
          <w:szCs w:val="28"/>
        </w:rPr>
        <w:t>威脅，持續</w:t>
      </w:r>
      <w:r w:rsidRPr="002B25FA">
        <w:rPr>
          <w:rFonts w:hAnsi="標楷體" w:cs="新細明體" w:hint="eastAsia"/>
          <w:b/>
          <w:sz w:val="28"/>
          <w:szCs w:val="28"/>
          <w:lang w:eastAsia="zh-TW"/>
        </w:rPr>
        <w:t>執行</w:t>
      </w:r>
      <w:r w:rsidRPr="002B25FA">
        <w:rPr>
          <w:rFonts w:hAnsi="標楷體" w:cs="新細明體" w:hint="eastAsia"/>
          <w:b/>
          <w:sz w:val="28"/>
          <w:szCs w:val="28"/>
        </w:rPr>
        <w:t>物種保育及外來入侵種防治移除</w:t>
      </w:r>
      <w:r w:rsidRPr="002B25FA">
        <w:rPr>
          <w:rFonts w:hAnsi="標楷體" w:cs="新細明體" w:hint="eastAsia"/>
          <w:b/>
          <w:sz w:val="28"/>
          <w:szCs w:val="28"/>
          <w:lang w:eastAsia="zh-TW"/>
        </w:rPr>
        <w:t>等作業</w:t>
      </w:r>
      <w:proofErr w:type="spellEnd"/>
      <w:r w:rsidRPr="002B25FA">
        <w:rPr>
          <w:rFonts w:hAnsi="標楷體" w:cs="新細明體" w:hint="eastAsia"/>
          <w:b/>
          <w:sz w:val="28"/>
          <w:szCs w:val="28"/>
        </w:rPr>
        <w:t>，</w:t>
      </w:r>
      <w:proofErr w:type="spellStart"/>
      <w:r w:rsidRPr="002B25FA">
        <w:rPr>
          <w:rFonts w:hAnsi="標楷體" w:cs="新細明體" w:hint="eastAsia"/>
          <w:b/>
          <w:sz w:val="28"/>
          <w:szCs w:val="28"/>
        </w:rPr>
        <w:t>惟部分市縣未將物種調查結果開放共享，</w:t>
      </w:r>
      <w:r w:rsidRPr="002B25FA">
        <w:rPr>
          <w:rFonts w:hAnsi="標楷體" w:cs="新細明體" w:hint="eastAsia"/>
          <w:b/>
          <w:sz w:val="28"/>
          <w:szCs w:val="28"/>
          <w:lang w:eastAsia="zh-TW"/>
        </w:rPr>
        <w:t>亦</w:t>
      </w:r>
      <w:r w:rsidRPr="002B25FA">
        <w:rPr>
          <w:rFonts w:hAnsi="標楷體" w:cs="新細明體" w:hint="eastAsia"/>
          <w:b/>
          <w:sz w:val="28"/>
          <w:szCs w:val="28"/>
        </w:rPr>
        <w:t>未充分掌握</w:t>
      </w:r>
      <w:proofErr w:type="gramStart"/>
      <w:r w:rsidRPr="002B25FA">
        <w:rPr>
          <w:rFonts w:hAnsi="標楷體" w:cs="新細明體" w:hint="eastAsia"/>
          <w:b/>
          <w:sz w:val="28"/>
          <w:szCs w:val="28"/>
        </w:rPr>
        <w:t>轄</w:t>
      </w:r>
      <w:proofErr w:type="gramEnd"/>
      <w:r w:rsidRPr="002B25FA">
        <w:rPr>
          <w:rFonts w:hAnsi="標楷體" w:cs="新細明體" w:hint="eastAsia"/>
          <w:b/>
          <w:sz w:val="28"/>
          <w:szCs w:val="28"/>
        </w:rPr>
        <w:t>內外來入侵種蔓延危害情形及其</w:t>
      </w:r>
      <w:r w:rsidR="00CA0402">
        <w:rPr>
          <w:rFonts w:hAnsi="標楷體" w:cs="新細明體" w:hint="eastAsia"/>
          <w:b/>
          <w:sz w:val="28"/>
          <w:szCs w:val="28"/>
        </w:rPr>
        <w:t>繁殖期，致未能加強清除以阻斷其繁衍，影響生物多樣性推動成效，</w:t>
      </w:r>
      <w:r w:rsidR="00CA0402">
        <w:rPr>
          <w:rFonts w:hAnsi="標楷體" w:cs="新細明體" w:hint="eastAsia"/>
          <w:b/>
          <w:sz w:val="28"/>
          <w:szCs w:val="28"/>
          <w:lang w:eastAsia="zh-TW"/>
        </w:rPr>
        <w:t>允宜</w:t>
      </w:r>
      <w:r w:rsidRPr="002B25FA">
        <w:rPr>
          <w:rFonts w:hAnsi="標楷體" w:cs="新細明體" w:hint="eastAsia"/>
          <w:b/>
          <w:sz w:val="28"/>
          <w:szCs w:val="28"/>
        </w:rPr>
        <w:t>檢討改善</w:t>
      </w:r>
      <w:proofErr w:type="spellEnd"/>
      <w:r w:rsidRPr="002B25FA">
        <w:rPr>
          <w:rFonts w:hAnsi="標楷體" w:cs="新細明體" w:hint="eastAsia"/>
          <w:b/>
          <w:sz w:val="28"/>
          <w:szCs w:val="28"/>
        </w:rPr>
        <w:t>。</w:t>
      </w:r>
    </w:p>
    <w:p w:rsidR="00C31338" w:rsidRPr="002B25FA" w:rsidRDefault="00D631D5" w:rsidP="006E7D29">
      <w:pPr>
        <w:overflowPunct w:val="0"/>
        <w:spacing w:line="434" w:lineRule="exact"/>
        <w:ind w:firstLineChars="200" w:firstLine="480"/>
        <w:jc w:val="both"/>
        <w:rPr>
          <w:rFonts w:ascii="標楷體" w:eastAsia="標楷體" w:hAnsi="標楷體"/>
          <w:bCs/>
          <w:snapToGrid w:val="0"/>
          <w:kern w:val="0"/>
        </w:rPr>
      </w:pPr>
      <w:r w:rsidRPr="002B25FA">
        <w:rPr>
          <w:rFonts w:asciiTheme="minorHAnsi" w:eastAsiaTheme="minorEastAsia" w:hAnsi="標楷體" w:cstheme="minorBidi"/>
          <w:bCs/>
          <w:noProof/>
          <w:szCs w:val="22"/>
        </w:rPr>
        <mc:AlternateContent>
          <mc:Choice Requires="wps">
            <w:drawing>
              <wp:anchor distT="0" distB="0" distL="114300" distR="114300" simplePos="0" relativeHeight="251780096" behindDoc="1" locked="0" layoutInCell="1" allowOverlap="1" wp14:anchorId="616D42F0" wp14:editId="37ADED0B">
                <wp:simplePos x="0" y="0"/>
                <wp:positionH relativeFrom="margin">
                  <wp:posOffset>3638460</wp:posOffset>
                </wp:positionH>
                <wp:positionV relativeFrom="paragraph">
                  <wp:posOffset>861423</wp:posOffset>
                </wp:positionV>
                <wp:extent cx="2787650" cy="2065020"/>
                <wp:effectExtent l="0" t="0" r="0" b="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7650" cy="2065020"/>
                        </a:xfrm>
                        <a:prstGeom prst="rect">
                          <a:avLst/>
                        </a:prstGeom>
                        <a:solidFill>
                          <a:srgbClr val="FFFFFF"/>
                        </a:solidFill>
                        <a:ln w="9525">
                          <a:noFill/>
                          <a:miter lim="800000"/>
                          <a:headEnd/>
                          <a:tailEnd/>
                        </a:ln>
                      </wps:spPr>
                      <wps:txbx>
                        <w:txbxContent>
                          <w:p w:rsidR="007706F9" w:rsidRPr="00232621" w:rsidRDefault="007706F9" w:rsidP="00B64076">
                            <w:pPr>
                              <w:snapToGrid w:val="0"/>
                              <w:ind w:left="658" w:hangingChars="274" w:hanging="658"/>
                              <w:rPr>
                                <w:rFonts w:ascii="標楷體" w:eastAsia="標楷體" w:hAnsi="標楷體"/>
                                <w:b/>
                              </w:rPr>
                            </w:pPr>
                            <w:r w:rsidRPr="001E0E89">
                              <w:rPr>
                                <w:rFonts w:ascii="標楷體" w:eastAsia="標楷體" w:hAnsi="標楷體" w:hint="eastAsia"/>
                                <w:b/>
                              </w:rPr>
                              <w:t>表</w:t>
                            </w:r>
                            <w:r>
                              <w:rPr>
                                <w:rFonts w:ascii="標楷體" w:eastAsia="標楷體" w:hAnsi="標楷體"/>
                                <w:b/>
                              </w:rPr>
                              <w:t>8</w:t>
                            </w:r>
                            <w:r w:rsidRPr="001E0E89">
                              <w:rPr>
                                <w:rFonts w:ascii="標楷體" w:eastAsia="標楷體" w:hAnsi="標楷體" w:hint="eastAsia"/>
                                <w:b/>
                              </w:rPr>
                              <w:t xml:space="preserve">　</w:t>
                            </w:r>
                            <w:r>
                              <w:rPr>
                                <w:rFonts w:ascii="標楷體" w:eastAsia="標楷體" w:hAnsi="標楷體" w:hint="eastAsia"/>
                                <w:b/>
                              </w:rPr>
                              <w:t>各</w:t>
                            </w:r>
                            <w:r w:rsidRPr="007B78AA">
                              <w:rPr>
                                <w:rFonts w:ascii="標楷體" w:eastAsia="標楷體" w:hAnsi="標楷體" w:hint="eastAsia"/>
                                <w:b/>
                              </w:rPr>
                              <w:t>市縣政府辦理</w:t>
                            </w:r>
                            <w:r>
                              <w:rPr>
                                <w:rFonts w:ascii="標楷體" w:eastAsia="標楷體" w:hAnsi="標楷體" w:hint="eastAsia"/>
                                <w:b/>
                              </w:rPr>
                              <w:t>生物多樣性相關計畫</w:t>
                            </w:r>
                            <w:r w:rsidRPr="007B78AA">
                              <w:rPr>
                                <w:rFonts w:ascii="標楷體" w:eastAsia="標楷體" w:hAnsi="標楷體" w:hint="eastAsia"/>
                                <w:b/>
                              </w:rPr>
                              <w:t>預算執行情形</w:t>
                            </w:r>
                          </w:p>
                          <w:p w:rsidR="007706F9" w:rsidRDefault="007706F9" w:rsidP="006D26BF">
                            <w:pPr>
                              <w:spacing w:line="240" w:lineRule="exact"/>
                              <w:ind w:left="531" w:rightChars="50" w:right="120" w:hangingChars="295" w:hanging="531"/>
                              <w:jc w:val="right"/>
                              <w:rPr>
                                <w:rFonts w:eastAsia="標楷體"/>
                                <w:spacing w:val="-10"/>
                                <w:sz w:val="20"/>
                                <w:szCs w:val="20"/>
                              </w:rPr>
                            </w:pPr>
                            <w:r w:rsidRPr="007B78AA">
                              <w:rPr>
                                <w:rFonts w:eastAsia="標楷體" w:hint="eastAsia"/>
                                <w:spacing w:val="-10"/>
                                <w:sz w:val="20"/>
                                <w:szCs w:val="20"/>
                              </w:rPr>
                              <w:t>單位：新臺幣千元、％</w:t>
                            </w:r>
                          </w:p>
                          <w:tbl>
                            <w:tblPr>
                              <w:tblW w:w="3969" w:type="dxa"/>
                              <w:tblInd w:w="-5" w:type="dxa"/>
                              <w:tblCellMar>
                                <w:left w:w="28" w:type="dxa"/>
                                <w:right w:w="28" w:type="dxa"/>
                              </w:tblCellMar>
                              <w:tblLook w:val="04A0" w:firstRow="1" w:lastRow="0" w:firstColumn="1" w:lastColumn="0" w:noHBand="0" w:noVBand="1"/>
                            </w:tblPr>
                            <w:tblGrid>
                              <w:gridCol w:w="851"/>
                              <w:gridCol w:w="992"/>
                              <w:gridCol w:w="1134"/>
                              <w:gridCol w:w="992"/>
                            </w:tblGrid>
                            <w:tr w:rsidR="007706F9" w:rsidRPr="009A4FA0" w:rsidTr="006D26BF">
                              <w:trPr>
                                <w:trHeight w:val="37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06F9" w:rsidRPr="009A4FA0" w:rsidRDefault="007706F9" w:rsidP="006C4E8D">
                                  <w:pPr>
                                    <w:widowControl/>
                                    <w:snapToGrid w:val="0"/>
                                    <w:ind w:left="590" w:hangingChars="295" w:hanging="590"/>
                                    <w:jc w:val="center"/>
                                    <w:rPr>
                                      <w:rFonts w:ascii="標楷體" w:eastAsia="標楷體" w:hAnsi="標楷體"/>
                                      <w:kern w:val="0"/>
                                      <w:sz w:val="20"/>
                                      <w:szCs w:val="20"/>
                                    </w:rPr>
                                  </w:pPr>
                                  <w:r>
                                    <w:rPr>
                                      <w:rFonts w:ascii="標楷體" w:eastAsia="標楷體" w:hAnsi="標楷體" w:hint="eastAsia"/>
                                      <w:kern w:val="0"/>
                                      <w:sz w:val="20"/>
                                      <w:szCs w:val="20"/>
                                    </w:rPr>
                                    <w:t>年度</w:t>
                                  </w:r>
                                </w:p>
                              </w:tc>
                              <w:tc>
                                <w:tcPr>
                                  <w:tcW w:w="992" w:type="dxa"/>
                                  <w:tcBorders>
                                    <w:top w:val="single" w:sz="4" w:space="0" w:color="auto"/>
                                    <w:left w:val="nil"/>
                                    <w:bottom w:val="single" w:sz="4" w:space="0" w:color="auto"/>
                                    <w:right w:val="single" w:sz="4" w:space="0" w:color="auto"/>
                                  </w:tcBorders>
                                  <w:shd w:val="clear" w:color="auto" w:fill="auto"/>
                                  <w:vAlign w:val="center"/>
                                </w:tcPr>
                                <w:p w:rsidR="007706F9" w:rsidRPr="009A4FA0" w:rsidRDefault="007706F9" w:rsidP="006C4E8D">
                                  <w:pPr>
                                    <w:overflowPunct w:val="0"/>
                                    <w:autoSpaceDE w:val="0"/>
                                    <w:autoSpaceDN w:val="0"/>
                                    <w:adjustRightInd w:val="0"/>
                                    <w:snapToGrid w:val="0"/>
                                    <w:spacing w:line="280" w:lineRule="exact"/>
                                    <w:ind w:left="590" w:hangingChars="295" w:hanging="590"/>
                                    <w:jc w:val="center"/>
                                    <w:rPr>
                                      <w:rFonts w:ascii="標楷體" w:eastAsia="標楷體" w:hAnsi="標楷體"/>
                                      <w:kern w:val="0"/>
                                      <w:sz w:val="20"/>
                                      <w:szCs w:val="20"/>
                                    </w:rPr>
                                  </w:pPr>
                                  <w:r>
                                    <w:rPr>
                                      <w:rFonts w:ascii="標楷體" w:eastAsia="標楷體" w:hAnsi="標楷體" w:hint="eastAsia"/>
                                      <w:kern w:val="0"/>
                                      <w:sz w:val="20"/>
                                      <w:szCs w:val="20"/>
                                    </w:rPr>
                                    <w:t>預算數</w:t>
                                  </w:r>
                                </w:p>
                              </w:tc>
                              <w:tc>
                                <w:tcPr>
                                  <w:tcW w:w="1134" w:type="dxa"/>
                                  <w:tcBorders>
                                    <w:top w:val="single" w:sz="4" w:space="0" w:color="auto"/>
                                    <w:left w:val="nil"/>
                                    <w:bottom w:val="single" w:sz="4" w:space="0" w:color="auto"/>
                                    <w:right w:val="single" w:sz="4" w:space="0" w:color="auto"/>
                                  </w:tcBorders>
                                  <w:vAlign w:val="center"/>
                                </w:tcPr>
                                <w:p w:rsidR="007706F9" w:rsidRPr="009A4FA0" w:rsidRDefault="007706F9" w:rsidP="006C4E8D">
                                  <w:pPr>
                                    <w:overflowPunct w:val="0"/>
                                    <w:autoSpaceDE w:val="0"/>
                                    <w:autoSpaceDN w:val="0"/>
                                    <w:adjustRightInd w:val="0"/>
                                    <w:snapToGrid w:val="0"/>
                                    <w:spacing w:line="280" w:lineRule="exact"/>
                                    <w:ind w:left="590" w:hangingChars="295" w:hanging="590"/>
                                    <w:jc w:val="center"/>
                                    <w:rPr>
                                      <w:rFonts w:ascii="標楷體" w:eastAsia="標楷體" w:hAnsi="標楷體"/>
                                      <w:kern w:val="0"/>
                                      <w:sz w:val="20"/>
                                      <w:szCs w:val="20"/>
                                    </w:rPr>
                                  </w:pPr>
                                  <w:r>
                                    <w:rPr>
                                      <w:rFonts w:ascii="標楷體" w:eastAsia="標楷體" w:hAnsi="標楷體" w:hint="eastAsia"/>
                                      <w:kern w:val="0"/>
                                      <w:sz w:val="20"/>
                                      <w:szCs w:val="20"/>
                                    </w:rPr>
                                    <w:t>執行數</w:t>
                                  </w:r>
                                </w:p>
                              </w:tc>
                              <w:tc>
                                <w:tcPr>
                                  <w:tcW w:w="992" w:type="dxa"/>
                                  <w:tcBorders>
                                    <w:top w:val="single" w:sz="4" w:space="0" w:color="auto"/>
                                    <w:left w:val="nil"/>
                                    <w:bottom w:val="single" w:sz="4" w:space="0" w:color="auto"/>
                                    <w:right w:val="single" w:sz="4" w:space="0" w:color="auto"/>
                                  </w:tcBorders>
                                  <w:vAlign w:val="center"/>
                                </w:tcPr>
                                <w:p w:rsidR="007706F9" w:rsidRPr="009A4FA0" w:rsidRDefault="007706F9" w:rsidP="006C4E8D">
                                  <w:pPr>
                                    <w:overflowPunct w:val="0"/>
                                    <w:autoSpaceDE w:val="0"/>
                                    <w:autoSpaceDN w:val="0"/>
                                    <w:adjustRightInd w:val="0"/>
                                    <w:snapToGrid w:val="0"/>
                                    <w:spacing w:line="280" w:lineRule="exact"/>
                                    <w:ind w:left="590" w:hangingChars="295" w:hanging="590"/>
                                    <w:jc w:val="center"/>
                                    <w:rPr>
                                      <w:rFonts w:ascii="標楷體" w:eastAsia="標楷體" w:hAnsi="標楷體"/>
                                      <w:kern w:val="0"/>
                                      <w:sz w:val="20"/>
                                      <w:szCs w:val="20"/>
                                    </w:rPr>
                                  </w:pPr>
                                  <w:r>
                                    <w:rPr>
                                      <w:rFonts w:ascii="標楷體" w:eastAsia="標楷體" w:hAnsi="標楷體" w:hint="eastAsia"/>
                                      <w:kern w:val="0"/>
                                      <w:sz w:val="20"/>
                                      <w:szCs w:val="20"/>
                                    </w:rPr>
                                    <w:t>執行率</w:t>
                                  </w:r>
                                </w:p>
                              </w:tc>
                            </w:tr>
                            <w:tr w:rsidR="007706F9" w:rsidRPr="009A4FA0" w:rsidTr="006D26BF">
                              <w:trPr>
                                <w:trHeight w:val="37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06F9" w:rsidRPr="007B78AA" w:rsidRDefault="007706F9" w:rsidP="006C4E8D">
                                  <w:pPr>
                                    <w:ind w:left="591" w:hangingChars="295" w:hanging="591"/>
                                    <w:jc w:val="center"/>
                                    <w:rPr>
                                      <w:rFonts w:ascii="標楷體" w:eastAsia="標楷體" w:hAnsi="標楷體"/>
                                      <w:b/>
                                      <w:sz w:val="20"/>
                                      <w:szCs w:val="20"/>
                                    </w:rPr>
                                  </w:pPr>
                                  <w:r w:rsidRPr="007B78AA">
                                    <w:rPr>
                                      <w:rFonts w:ascii="標楷體" w:eastAsia="標楷體" w:hAnsi="標楷體" w:hint="eastAsia"/>
                                      <w:b/>
                                      <w:sz w:val="20"/>
                                      <w:szCs w:val="20"/>
                                    </w:rPr>
                                    <w:t>合計</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706F9" w:rsidRPr="009A4FA0" w:rsidRDefault="007706F9" w:rsidP="006C4E8D">
                                  <w:pPr>
                                    <w:ind w:left="591" w:hangingChars="295" w:hanging="591"/>
                                    <w:jc w:val="right"/>
                                    <w:rPr>
                                      <w:rFonts w:ascii="標楷體" w:eastAsia="標楷體" w:hAnsi="標楷體"/>
                                      <w:b/>
                                      <w:sz w:val="20"/>
                                      <w:szCs w:val="20"/>
                                    </w:rPr>
                                  </w:pPr>
                                  <w:r>
                                    <w:rPr>
                                      <w:rFonts w:ascii="標楷體" w:eastAsia="標楷體" w:hAnsi="標楷體"/>
                                      <w:b/>
                                      <w:sz w:val="20"/>
                                      <w:szCs w:val="20"/>
                                    </w:rPr>
                                    <w:t>717</w:t>
                                  </w:r>
                                  <w:r w:rsidRPr="009A4FA0">
                                    <w:rPr>
                                      <w:rFonts w:ascii="標楷體" w:eastAsia="標楷體" w:hAnsi="標楷體"/>
                                      <w:b/>
                                      <w:sz w:val="20"/>
                                      <w:szCs w:val="20"/>
                                    </w:rPr>
                                    <w:t>,</w:t>
                                  </w:r>
                                  <w:r>
                                    <w:rPr>
                                      <w:rFonts w:ascii="標楷體" w:eastAsia="標楷體" w:hAnsi="標楷體"/>
                                      <w:b/>
                                      <w:sz w:val="20"/>
                                      <w:szCs w:val="20"/>
                                    </w:rPr>
                                    <w:t>541</w:t>
                                  </w:r>
                                </w:p>
                              </w:tc>
                              <w:tc>
                                <w:tcPr>
                                  <w:tcW w:w="1134" w:type="dxa"/>
                                  <w:tcBorders>
                                    <w:top w:val="single" w:sz="4" w:space="0" w:color="auto"/>
                                    <w:left w:val="nil"/>
                                    <w:bottom w:val="single" w:sz="4" w:space="0" w:color="auto"/>
                                    <w:right w:val="single" w:sz="4" w:space="0" w:color="auto"/>
                                  </w:tcBorders>
                                  <w:vAlign w:val="center"/>
                                </w:tcPr>
                                <w:p w:rsidR="007706F9" w:rsidRPr="009A4FA0" w:rsidRDefault="007706F9" w:rsidP="006C4E8D">
                                  <w:pPr>
                                    <w:ind w:left="591" w:hangingChars="295" w:hanging="591"/>
                                    <w:jc w:val="right"/>
                                    <w:rPr>
                                      <w:rFonts w:ascii="標楷體" w:eastAsia="標楷體" w:hAnsi="標楷體"/>
                                      <w:b/>
                                      <w:sz w:val="20"/>
                                      <w:szCs w:val="20"/>
                                    </w:rPr>
                                  </w:pPr>
                                  <w:r>
                                    <w:rPr>
                                      <w:rFonts w:ascii="標楷體" w:eastAsia="標楷體" w:hAnsi="標楷體"/>
                                      <w:b/>
                                      <w:sz w:val="20"/>
                                      <w:szCs w:val="20"/>
                                    </w:rPr>
                                    <w:t>629</w:t>
                                  </w:r>
                                  <w:r w:rsidRPr="009A4FA0">
                                    <w:rPr>
                                      <w:rFonts w:ascii="標楷體" w:eastAsia="標楷體" w:hAnsi="標楷體"/>
                                      <w:b/>
                                      <w:sz w:val="20"/>
                                      <w:szCs w:val="20"/>
                                    </w:rPr>
                                    <w:t>,</w:t>
                                  </w:r>
                                  <w:r>
                                    <w:rPr>
                                      <w:rFonts w:ascii="標楷體" w:eastAsia="標楷體" w:hAnsi="標楷體"/>
                                      <w:b/>
                                      <w:sz w:val="20"/>
                                      <w:szCs w:val="20"/>
                                    </w:rPr>
                                    <w:t>172</w:t>
                                  </w:r>
                                </w:p>
                              </w:tc>
                              <w:tc>
                                <w:tcPr>
                                  <w:tcW w:w="992" w:type="dxa"/>
                                  <w:tcBorders>
                                    <w:top w:val="single" w:sz="4" w:space="0" w:color="auto"/>
                                    <w:left w:val="nil"/>
                                    <w:bottom w:val="single" w:sz="4" w:space="0" w:color="auto"/>
                                    <w:right w:val="single" w:sz="4" w:space="0" w:color="auto"/>
                                  </w:tcBorders>
                                  <w:vAlign w:val="center"/>
                                </w:tcPr>
                                <w:p w:rsidR="007706F9" w:rsidRPr="009A4FA0" w:rsidRDefault="007706F9" w:rsidP="006C4E8D">
                                  <w:pPr>
                                    <w:ind w:left="591" w:hangingChars="295" w:hanging="591"/>
                                    <w:jc w:val="right"/>
                                    <w:rPr>
                                      <w:rFonts w:ascii="標楷體" w:eastAsia="標楷體" w:hAnsi="標楷體"/>
                                      <w:b/>
                                      <w:sz w:val="20"/>
                                      <w:szCs w:val="20"/>
                                    </w:rPr>
                                  </w:pPr>
                                  <w:r>
                                    <w:rPr>
                                      <w:rFonts w:ascii="標楷體" w:eastAsia="標楷體" w:hAnsi="標楷體"/>
                                      <w:b/>
                                      <w:sz w:val="20"/>
                                      <w:szCs w:val="20"/>
                                    </w:rPr>
                                    <w:t>87.68</w:t>
                                  </w:r>
                                </w:p>
                              </w:tc>
                            </w:tr>
                            <w:tr w:rsidR="007706F9" w:rsidRPr="009A4FA0" w:rsidTr="006D26BF">
                              <w:trPr>
                                <w:trHeight w:val="37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706F9" w:rsidRPr="007B78AA" w:rsidRDefault="007706F9" w:rsidP="006C4E8D">
                                  <w:pPr>
                                    <w:ind w:left="590" w:hangingChars="295" w:hanging="590"/>
                                    <w:jc w:val="center"/>
                                    <w:rPr>
                                      <w:rFonts w:ascii="標楷體" w:eastAsia="標楷體" w:hAnsi="標楷體"/>
                                      <w:sz w:val="20"/>
                                      <w:szCs w:val="20"/>
                                    </w:rPr>
                                  </w:pPr>
                                  <w:r w:rsidRPr="007B78AA">
                                    <w:rPr>
                                      <w:rFonts w:ascii="標楷體" w:eastAsia="標楷體" w:hAnsi="標楷體" w:hint="eastAsia"/>
                                      <w:sz w:val="20"/>
                                      <w:szCs w:val="20"/>
                                    </w:rPr>
                                    <w:t>1</w:t>
                                  </w:r>
                                  <w:r w:rsidRPr="007B78AA">
                                    <w:rPr>
                                      <w:rFonts w:ascii="標楷體" w:eastAsia="標楷體" w:hAnsi="標楷體"/>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sz w:val="20"/>
                                      <w:szCs w:val="20"/>
                                    </w:rPr>
                                    <w:t>228</w:t>
                                  </w:r>
                                  <w:r w:rsidRPr="009A4FA0">
                                    <w:rPr>
                                      <w:rFonts w:ascii="標楷體" w:eastAsia="標楷體" w:hAnsi="標楷體"/>
                                      <w:sz w:val="20"/>
                                      <w:szCs w:val="20"/>
                                    </w:rPr>
                                    <w:t>,</w:t>
                                  </w:r>
                                  <w:r>
                                    <w:rPr>
                                      <w:rFonts w:ascii="標楷體" w:eastAsia="標楷體" w:hAnsi="標楷體"/>
                                      <w:sz w:val="20"/>
                                      <w:szCs w:val="20"/>
                                    </w:rPr>
                                    <w:t>066</w:t>
                                  </w:r>
                                </w:p>
                              </w:tc>
                              <w:tc>
                                <w:tcPr>
                                  <w:tcW w:w="1134" w:type="dxa"/>
                                  <w:tcBorders>
                                    <w:top w:val="nil"/>
                                    <w:left w:val="nil"/>
                                    <w:bottom w:val="single" w:sz="4" w:space="0" w:color="auto"/>
                                    <w:right w:val="single" w:sz="4" w:space="0" w:color="auto"/>
                                  </w:tcBorders>
                                  <w:vAlign w:val="center"/>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sz w:val="20"/>
                                      <w:szCs w:val="20"/>
                                    </w:rPr>
                                    <w:t>204</w:t>
                                  </w:r>
                                  <w:r w:rsidRPr="009A4FA0">
                                    <w:rPr>
                                      <w:rFonts w:ascii="標楷體" w:eastAsia="標楷體" w:hAnsi="標楷體"/>
                                      <w:sz w:val="20"/>
                                      <w:szCs w:val="20"/>
                                    </w:rPr>
                                    <w:t>,</w:t>
                                  </w:r>
                                  <w:r>
                                    <w:rPr>
                                      <w:rFonts w:ascii="標楷體" w:eastAsia="標楷體" w:hAnsi="標楷體"/>
                                      <w:sz w:val="20"/>
                                      <w:szCs w:val="20"/>
                                    </w:rPr>
                                    <w:t>37</w:t>
                                  </w:r>
                                  <w:r w:rsidRPr="009A4FA0">
                                    <w:rPr>
                                      <w:rFonts w:ascii="標楷體" w:eastAsia="標楷體" w:hAnsi="標楷體"/>
                                      <w:sz w:val="20"/>
                                      <w:szCs w:val="20"/>
                                    </w:rPr>
                                    <w:t>4</w:t>
                                  </w:r>
                                </w:p>
                              </w:tc>
                              <w:tc>
                                <w:tcPr>
                                  <w:tcW w:w="992" w:type="dxa"/>
                                  <w:tcBorders>
                                    <w:top w:val="nil"/>
                                    <w:left w:val="nil"/>
                                    <w:bottom w:val="single" w:sz="4" w:space="0" w:color="auto"/>
                                    <w:right w:val="single" w:sz="4" w:space="0" w:color="auto"/>
                                  </w:tcBorders>
                                  <w:vAlign w:val="center"/>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hint="eastAsia"/>
                                      <w:sz w:val="20"/>
                                      <w:szCs w:val="20"/>
                                    </w:rPr>
                                    <w:t>89.61</w:t>
                                  </w:r>
                                </w:p>
                              </w:tc>
                            </w:tr>
                            <w:tr w:rsidR="007706F9" w:rsidRPr="009A4FA0" w:rsidTr="006D26BF">
                              <w:trPr>
                                <w:trHeight w:val="37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7B78AA" w:rsidRDefault="007706F9" w:rsidP="006C4E8D">
                                  <w:pPr>
                                    <w:ind w:left="590" w:hangingChars="295" w:hanging="590"/>
                                    <w:jc w:val="center"/>
                                    <w:rPr>
                                      <w:rFonts w:ascii="標楷體" w:eastAsia="標楷體" w:hAnsi="標楷體"/>
                                      <w:sz w:val="20"/>
                                      <w:szCs w:val="20"/>
                                    </w:rPr>
                                  </w:pPr>
                                  <w:r w:rsidRPr="007B78AA">
                                    <w:rPr>
                                      <w:rFonts w:ascii="標楷體" w:eastAsia="標楷體" w:hAnsi="標楷體" w:hint="eastAsia"/>
                                      <w:sz w:val="20"/>
                                      <w:szCs w:val="20"/>
                                    </w:rPr>
                                    <w:t>1</w:t>
                                  </w:r>
                                  <w:r w:rsidRPr="007B78AA">
                                    <w:rPr>
                                      <w:rFonts w:ascii="標楷體" w:eastAsia="標楷體" w:hAnsi="標楷體"/>
                                      <w:sz w:val="20"/>
                                      <w:szCs w:val="20"/>
                                    </w:rPr>
                                    <w:t>11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sz w:val="20"/>
                                      <w:szCs w:val="20"/>
                                    </w:rPr>
                                    <w:t>209</w:t>
                                  </w:r>
                                  <w:r w:rsidRPr="009A4FA0">
                                    <w:rPr>
                                      <w:rFonts w:ascii="標楷體" w:eastAsia="標楷體" w:hAnsi="標楷體"/>
                                      <w:sz w:val="20"/>
                                      <w:szCs w:val="20"/>
                                    </w:rPr>
                                    <w:t>,</w:t>
                                  </w:r>
                                  <w:r>
                                    <w:rPr>
                                      <w:rFonts w:ascii="標楷體" w:eastAsia="標楷體" w:hAnsi="標楷體"/>
                                      <w:sz w:val="20"/>
                                      <w:szCs w:val="20"/>
                                    </w:rPr>
                                    <w:t>965</w:t>
                                  </w:r>
                                </w:p>
                              </w:tc>
                              <w:tc>
                                <w:tcPr>
                                  <w:tcW w:w="1134" w:type="dxa"/>
                                  <w:tcBorders>
                                    <w:top w:val="single" w:sz="4" w:space="0" w:color="auto"/>
                                    <w:left w:val="nil"/>
                                    <w:bottom w:val="single" w:sz="4" w:space="0" w:color="auto"/>
                                    <w:right w:val="single" w:sz="4" w:space="0" w:color="auto"/>
                                  </w:tcBorders>
                                  <w:vAlign w:val="center"/>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sz w:val="20"/>
                                      <w:szCs w:val="20"/>
                                    </w:rPr>
                                    <w:t>184</w:t>
                                  </w:r>
                                  <w:r w:rsidRPr="009A4FA0">
                                    <w:rPr>
                                      <w:rFonts w:ascii="標楷體" w:eastAsia="標楷體" w:hAnsi="標楷體"/>
                                      <w:sz w:val="20"/>
                                      <w:szCs w:val="20"/>
                                    </w:rPr>
                                    <w:t>,</w:t>
                                  </w:r>
                                  <w:r>
                                    <w:rPr>
                                      <w:rFonts w:ascii="標楷體" w:eastAsia="標楷體" w:hAnsi="標楷體"/>
                                      <w:sz w:val="20"/>
                                      <w:szCs w:val="20"/>
                                    </w:rPr>
                                    <w:t>272</w:t>
                                  </w:r>
                                </w:p>
                              </w:tc>
                              <w:tc>
                                <w:tcPr>
                                  <w:tcW w:w="992" w:type="dxa"/>
                                  <w:tcBorders>
                                    <w:top w:val="single" w:sz="4" w:space="0" w:color="auto"/>
                                    <w:left w:val="nil"/>
                                    <w:bottom w:val="single" w:sz="4" w:space="0" w:color="auto"/>
                                    <w:right w:val="single" w:sz="4" w:space="0" w:color="auto"/>
                                  </w:tcBorders>
                                  <w:vAlign w:val="center"/>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sz w:val="20"/>
                                      <w:szCs w:val="20"/>
                                    </w:rPr>
                                    <w:t>87.76</w:t>
                                  </w:r>
                                </w:p>
                              </w:tc>
                            </w:tr>
                            <w:tr w:rsidR="007706F9" w:rsidRPr="009A4FA0" w:rsidTr="006D26BF">
                              <w:trPr>
                                <w:trHeight w:val="37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7B78AA" w:rsidRDefault="007706F9" w:rsidP="006C4E8D">
                                  <w:pPr>
                                    <w:ind w:left="590" w:hangingChars="295" w:hanging="590"/>
                                    <w:jc w:val="center"/>
                                    <w:rPr>
                                      <w:rFonts w:ascii="標楷體" w:eastAsia="標楷體" w:hAnsi="標楷體"/>
                                      <w:sz w:val="20"/>
                                      <w:szCs w:val="20"/>
                                    </w:rPr>
                                  </w:pPr>
                                  <w:r w:rsidRPr="007B78AA">
                                    <w:rPr>
                                      <w:rFonts w:ascii="標楷體" w:eastAsia="標楷體" w:hAnsi="標楷體" w:hint="eastAsia"/>
                                      <w:sz w:val="20"/>
                                      <w:szCs w:val="20"/>
                                    </w:rPr>
                                    <w:t>1</w:t>
                                  </w:r>
                                  <w:r w:rsidRPr="007B78AA">
                                    <w:rPr>
                                      <w:rFonts w:ascii="標楷體" w:eastAsia="標楷體" w:hAnsi="標楷體"/>
                                      <w:sz w:val="20"/>
                                      <w:szCs w:val="20"/>
                                    </w:rPr>
                                    <w:t>12</w:t>
                                  </w:r>
                                </w:p>
                              </w:tc>
                              <w:tc>
                                <w:tcPr>
                                  <w:tcW w:w="992" w:type="dxa"/>
                                  <w:tcBorders>
                                    <w:top w:val="single" w:sz="4" w:space="0" w:color="auto"/>
                                    <w:left w:val="nil"/>
                                    <w:bottom w:val="single" w:sz="4" w:space="0" w:color="auto"/>
                                    <w:right w:val="single" w:sz="4" w:space="0" w:color="auto"/>
                                  </w:tcBorders>
                                  <w:shd w:val="clear" w:color="auto" w:fill="auto"/>
                                  <w:vAlign w:val="center"/>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79,510</w:t>
                                  </w:r>
                                </w:p>
                              </w:tc>
                              <w:tc>
                                <w:tcPr>
                                  <w:tcW w:w="1134" w:type="dxa"/>
                                  <w:tcBorders>
                                    <w:top w:val="single" w:sz="4" w:space="0" w:color="auto"/>
                                    <w:left w:val="nil"/>
                                    <w:bottom w:val="single" w:sz="4" w:space="0" w:color="auto"/>
                                    <w:right w:val="single" w:sz="4" w:space="0" w:color="auto"/>
                                  </w:tcBorders>
                                  <w:vAlign w:val="center"/>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hint="eastAsia"/>
                                      <w:sz w:val="20"/>
                                      <w:szCs w:val="20"/>
                                    </w:rPr>
                                    <w:t>240,525</w:t>
                                  </w:r>
                                </w:p>
                              </w:tc>
                              <w:tc>
                                <w:tcPr>
                                  <w:tcW w:w="992" w:type="dxa"/>
                                  <w:tcBorders>
                                    <w:top w:val="single" w:sz="4" w:space="0" w:color="auto"/>
                                    <w:left w:val="nil"/>
                                    <w:bottom w:val="single" w:sz="4" w:space="0" w:color="auto"/>
                                    <w:right w:val="single" w:sz="4" w:space="0" w:color="auto"/>
                                  </w:tcBorders>
                                  <w:vAlign w:val="center"/>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hint="eastAsia"/>
                                      <w:sz w:val="20"/>
                                      <w:szCs w:val="20"/>
                                    </w:rPr>
                                    <w:t>86.05</w:t>
                                  </w:r>
                                </w:p>
                              </w:tc>
                            </w:tr>
                          </w:tbl>
                          <w:p w:rsidR="007706F9" w:rsidRPr="00563009" w:rsidRDefault="007706F9" w:rsidP="00C31338">
                            <w:pPr>
                              <w:snapToGrid w:val="0"/>
                              <w:ind w:left="531" w:rightChars="32" w:right="77" w:hangingChars="295" w:hanging="531"/>
                            </w:pPr>
                            <w:r w:rsidRPr="00130B5B">
                              <w:rPr>
                                <w:rFonts w:ascii="標楷體" w:eastAsia="標楷體" w:hAnsi="標楷體" w:hint="eastAsia"/>
                                <w:sz w:val="18"/>
                                <w:szCs w:val="18"/>
                              </w:rPr>
                              <w:t>資料來源：</w:t>
                            </w:r>
                            <w:r w:rsidRPr="00831704">
                              <w:rPr>
                                <w:rFonts w:ascii="標楷體" w:eastAsia="標楷體" w:hAnsi="標楷體" w:hint="eastAsia"/>
                                <w:sz w:val="18"/>
                                <w:szCs w:val="18"/>
                              </w:rPr>
                              <w:t>整理自各市縣政府提供資料。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6D42F0" id="文字方塊 3" o:spid="_x0000_s1034" type="#_x0000_t202" style="position:absolute;left:0;text-align:left;margin-left:286.5pt;margin-top:67.85pt;width:219.5pt;height:162.6pt;z-index:-251536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" stroked="f">
                <v:textbox>
                  <w:txbxContent>
                    <w:p w:rsidR="007706F9" w:rsidRPr="00232621" w:rsidRDefault="007706F9" w:rsidP="00B64076">
                      <w:pPr>
                        <w:snapToGrid w:val="0"/>
                        <w:ind w:left="658" w:hangingChars="274" w:hanging="658"/>
                        <w:rPr>
                          <w:rFonts w:ascii="標楷體" w:eastAsia="標楷體" w:hAnsi="標楷體"/>
                          <w:b/>
                        </w:rPr>
                      </w:pPr>
                      <w:r w:rsidRPr="001E0E89">
                        <w:rPr>
                          <w:rFonts w:ascii="標楷體" w:eastAsia="標楷體" w:hAnsi="標楷體" w:hint="eastAsia"/>
                          <w:b/>
                        </w:rPr>
                        <w:t>表</w:t>
                      </w:r>
                      <w:r>
                        <w:rPr>
                          <w:rFonts w:ascii="標楷體" w:eastAsia="標楷體" w:hAnsi="標楷體"/>
                          <w:b/>
                        </w:rPr>
                        <w:t>8</w:t>
                      </w:r>
                      <w:r w:rsidRPr="001E0E89">
                        <w:rPr>
                          <w:rFonts w:ascii="標楷體" w:eastAsia="標楷體" w:hAnsi="標楷體" w:hint="eastAsia"/>
                          <w:b/>
                        </w:rPr>
                        <w:t xml:space="preserve">　</w:t>
                      </w:r>
                      <w:r>
                        <w:rPr>
                          <w:rFonts w:ascii="標楷體" w:eastAsia="標楷體" w:hAnsi="標楷體" w:hint="eastAsia"/>
                          <w:b/>
                        </w:rPr>
                        <w:t>各</w:t>
                      </w:r>
                      <w:r w:rsidRPr="007B78AA">
                        <w:rPr>
                          <w:rFonts w:ascii="標楷體" w:eastAsia="標楷體" w:hAnsi="標楷體" w:hint="eastAsia"/>
                          <w:b/>
                        </w:rPr>
                        <w:t>市縣政府辦理</w:t>
                      </w:r>
                      <w:r>
                        <w:rPr>
                          <w:rFonts w:ascii="標楷體" w:eastAsia="標楷體" w:hAnsi="標楷體" w:hint="eastAsia"/>
                          <w:b/>
                        </w:rPr>
                        <w:t>生物多樣性相關計畫</w:t>
                      </w:r>
                      <w:r w:rsidRPr="007B78AA">
                        <w:rPr>
                          <w:rFonts w:ascii="標楷體" w:eastAsia="標楷體" w:hAnsi="標楷體" w:hint="eastAsia"/>
                          <w:b/>
                        </w:rPr>
                        <w:t>預算執行情形</w:t>
                      </w:r>
                    </w:p>
                    <w:p w:rsidR="007706F9" w:rsidRDefault="007706F9" w:rsidP="006D26BF">
                      <w:pPr>
                        <w:spacing w:line="240" w:lineRule="exact"/>
                        <w:ind w:left="531" w:rightChars="50" w:right="120" w:hangingChars="295" w:hanging="531"/>
                        <w:jc w:val="right"/>
                        <w:rPr>
                          <w:rFonts w:eastAsia="標楷體"/>
                          <w:spacing w:val="-10"/>
                          <w:sz w:val="20"/>
                          <w:szCs w:val="20"/>
                        </w:rPr>
                      </w:pPr>
                      <w:r w:rsidRPr="007B78AA">
                        <w:rPr>
                          <w:rFonts w:eastAsia="標楷體" w:hint="eastAsia"/>
                          <w:spacing w:val="-10"/>
                          <w:sz w:val="20"/>
                          <w:szCs w:val="20"/>
                        </w:rPr>
                        <w:t>單位：新臺幣千元、％</w:t>
                      </w:r>
                    </w:p>
                    <w:tbl>
                      <w:tblPr>
                        <w:tblW w:w="3969" w:type="dxa"/>
                        <w:tblInd w:w="-5" w:type="dxa"/>
                        <w:tblCellMar>
                          <w:left w:w="28" w:type="dxa"/>
                          <w:right w:w="28" w:type="dxa"/>
                        </w:tblCellMar>
                        <w:tblLook w:val="04A0" w:firstRow="1" w:lastRow="0" w:firstColumn="1" w:lastColumn="0" w:noHBand="0" w:noVBand="1"/>
                      </w:tblPr>
                      <w:tblGrid>
                        <w:gridCol w:w="851"/>
                        <w:gridCol w:w="992"/>
                        <w:gridCol w:w="1134"/>
                        <w:gridCol w:w="992"/>
                      </w:tblGrid>
                      <w:tr w:rsidR="007706F9" w:rsidRPr="009A4FA0" w:rsidTr="006D26BF">
                        <w:trPr>
                          <w:trHeight w:val="37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06F9" w:rsidRPr="009A4FA0" w:rsidRDefault="007706F9" w:rsidP="006C4E8D">
                            <w:pPr>
                              <w:widowControl/>
                              <w:snapToGrid w:val="0"/>
                              <w:ind w:left="590" w:hangingChars="295" w:hanging="590"/>
                              <w:jc w:val="center"/>
                              <w:rPr>
                                <w:rFonts w:ascii="標楷體" w:eastAsia="標楷體" w:hAnsi="標楷體"/>
                                <w:kern w:val="0"/>
                                <w:sz w:val="20"/>
                                <w:szCs w:val="20"/>
                              </w:rPr>
                            </w:pPr>
                            <w:r>
                              <w:rPr>
                                <w:rFonts w:ascii="標楷體" w:eastAsia="標楷體" w:hAnsi="標楷體" w:hint="eastAsia"/>
                                <w:kern w:val="0"/>
                                <w:sz w:val="20"/>
                                <w:szCs w:val="20"/>
                              </w:rPr>
                              <w:t>年度</w:t>
                            </w:r>
                          </w:p>
                        </w:tc>
                        <w:tc>
                          <w:tcPr>
                            <w:tcW w:w="992" w:type="dxa"/>
                            <w:tcBorders>
                              <w:top w:val="single" w:sz="4" w:space="0" w:color="auto"/>
                              <w:left w:val="nil"/>
                              <w:bottom w:val="single" w:sz="4" w:space="0" w:color="auto"/>
                              <w:right w:val="single" w:sz="4" w:space="0" w:color="auto"/>
                            </w:tcBorders>
                            <w:shd w:val="clear" w:color="auto" w:fill="auto"/>
                            <w:vAlign w:val="center"/>
                          </w:tcPr>
                          <w:p w:rsidR="007706F9" w:rsidRPr="009A4FA0" w:rsidRDefault="007706F9" w:rsidP="006C4E8D">
                            <w:pPr>
                              <w:overflowPunct w:val="0"/>
                              <w:autoSpaceDE w:val="0"/>
                              <w:autoSpaceDN w:val="0"/>
                              <w:adjustRightInd w:val="0"/>
                              <w:snapToGrid w:val="0"/>
                              <w:spacing w:line="280" w:lineRule="exact"/>
                              <w:ind w:left="590" w:hangingChars="295" w:hanging="590"/>
                              <w:jc w:val="center"/>
                              <w:rPr>
                                <w:rFonts w:ascii="標楷體" w:eastAsia="標楷體" w:hAnsi="標楷體"/>
                                <w:kern w:val="0"/>
                                <w:sz w:val="20"/>
                                <w:szCs w:val="20"/>
                              </w:rPr>
                            </w:pPr>
                            <w:r>
                              <w:rPr>
                                <w:rFonts w:ascii="標楷體" w:eastAsia="標楷體" w:hAnsi="標楷體" w:hint="eastAsia"/>
                                <w:kern w:val="0"/>
                                <w:sz w:val="20"/>
                                <w:szCs w:val="20"/>
                              </w:rPr>
                              <w:t>預算數</w:t>
                            </w:r>
                          </w:p>
                        </w:tc>
                        <w:tc>
                          <w:tcPr>
                            <w:tcW w:w="1134" w:type="dxa"/>
                            <w:tcBorders>
                              <w:top w:val="single" w:sz="4" w:space="0" w:color="auto"/>
                              <w:left w:val="nil"/>
                              <w:bottom w:val="single" w:sz="4" w:space="0" w:color="auto"/>
                              <w:right w:val="single" w:sz="4" w:space="0" w:color="auto"/>
                            </w:tcBorders>
                            <w:vAlign w:val="center"/>
                          </w:tcPr>
                          <w:p w:rsidR="007706F9" w:rsidRPr="009A4FA0" w:rsidRDefault="007706F9" w:rsidP="006C4E8D">
                            <w:pPr>
                              <w:overflowPunct w:val="0"/>
                              <w:autoSpaceDE w:val="0"/>
                              <w:autoSpaceDN w:val="0"/>
                              <w:adjustRightInd w:val="0"/>
                              <w:snapToGrid w:val="0"/>
                              <w:spacing w:line="280" w:lineRule="exact"/>
                              <w:ind w:left="590" w:hangingChars="295" w:hanging="590"/>
                              <w:jc w:val="center"/>
                              <w:rPr>
                                <w:rFonts w:ascii="標楷體" w:eastAsia="標楷體" w:hAnsi="標楷體"/>
                                <w:kern w:val="0"/>
                                <w:sz w:val="20"/>
                                <w:szCs w:val="20"/>
                              </w:rPr>
                            </w:pPr>
                            <w:r>
                              <w:rPr>
                                <w:rFonts w:ascii="標楷體" w:eastAsia="標楷體" w:hAnsi="標楷體" w:hint="eastAsia"/>
                                <w:kern w:val="0"/>
                                <w:sz w:val="20"/>
                                <w:szCs w:val="20"/>
                              </w:rPr>
                              <w:t>執行數</w:t>
                            </w:r>
                          </w:p>
                        </w:tc>
                        <w:tc>
                          <w:tcPr>
                            <w:tcW w:w="992" w:type="dxa"/>
                            <w:tcBorders>
                              <w:top w:val="single" w:sz="4" w:space="0" w:color="auto"/>
                              <w:left w:val="nil"/>
                              <w:bottom w:val="single" w:sz="4" w:space="0" w:color="auto"/>
                              <w:right w:val="single" w:sz="4" w:space="0" w:color="auto"/>
                            </w:tcBorders>
                            <w:vAlign w:val="center"/>
                          </w:tcPr>
                          <w:p w:rsidR="007706F9" w:rsidRPr="009A4FA0" w:rsidRDefault="007706F9" w:rsidP="006C4E8D">
                            <w:pPr>
                              <w:overflowPunct w:val="0"/>
                              <w:autoSpaceDE w:val="0"/>
                              <w:autoSpaceDN w:val="0"/>
                              <w:adjustRightInd w:val="0"/>
                              <w:snapToGrid w:val="0"/>
                              <w:spacing w:line="280" w:lineRule="exact"/>
                              <w:ind w:left="590" w:hangingChars="295" w:hanging="590"/>
                              <w:jc w:val="center"/>
                              <w:rPr>
                                <w:rFonts w:ascii="標楷體" w:eastAsia="標楷體" w:hAnsi="標楷體"/>
                                <w:kern w:val="0"/>
                                <w:sz w:val="20"/>
                                <w:szCs w:val="20"/>
                              </w:rPr>
                            </w:pPr>
                            <w:r>
                              <w:rPr>
                                <w:rFonts w:ascii="標楷體" w:eastAsia="標楷體" w:hAnsi="標楷體" w:hint="eastAsia"/>
                                <w:kern w:val="0"/>
                                <w:sz w:val="20"/>
                                <w:szCs w:val="20"/>
                              </w:rPr>
                              <w:t>執行率</w:t>
                            </w:r>
                          </w:p>
                        </w:tc>
                      </w:tr>
                      <w:tr w:rsidR="007706F9" w:rsidRPr="009A4FA0" w:rsidTr="006D26BF">
                        <w:trPr>
                          <w:trHeight w:val="37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06F9" w:rsidRPr="007B78AA" w:rsidRDefault="007706F9" w:rsidP="006C4E8D">
                            <w:pPr>
                              <w:ind w:left="591" w:hangingChars="295" w:hanging="591"/>
                              <w:jc w:val="center"/>
                              <w:rPr>
                                <w:rFonts w:ascii="標楷體" w:eastAsia="標楷體" w:hAnsi="標楷體"/>
                                <w:b/>
                                <w:sz w:val="20"/>
                                <w:szCs w:val="20"/>
                              </w:rPr>
                            </w:pPr>
                            <w:r w:rsidRPr="007B78AA">
                              <w:rPr>
                                <w:rFonts w:ascii="標楷體" w:eastAsia="標楷體" w:hAnsi="標楷體" w:hint="eastAsia"/>
                                <w:b/>
                                <w:sz w:val="20"/>
                                <w:szCs w:val="20"/>
                              </w:rPr>
                              <w:t>合計</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706F9" w:rsidRPr="009A4FA0" w:rsidRDefault="007706F9" w:rsidP="006C4E8D">
                            <w:pPr>
                              <w:ind w:left="591" w:hangingChars="295" w:hanging="591"/>
                              <w:jc w:val="right"/>
                              <w:rPr>
                                <w:rFonts w:ascii="標楷體" w:eastAsia="標楷體" w:hAnsi="標楷體"/>
                                <w:b/>
                                <w:sz w:val="20"/>
                                <w:szCs w:val="20"/>
                              </w:rPr>
                            </w:pPr>
                            <w:r>
                              <w:rPr>
                                <w:rFonts w:ascii="標楷體" w:eastAsia="標楷體" w:hAnsi="標楷體"/>
                                <w:b/>
                                <w:sz w:val="20"/>
                                <w:szCs w:val="20"/>
                              </w:rPr>
                              <w:t>717</w:t>
                            </w:r>
                            <w:r w:rsidRPr="009A4FA0">
                              <w:rPr>
                                <w:rFonts w:ascii="標楷體" w:eastAsia="標楷體" w:hAnsi="標楷體"/>
                                <w:b/>
                                <w:sz w:val="20"/>
                                <w:szCs w:val="20"/>
                              </w:rPr>
                              <w:t>,</w:t>
                            </w:r>
                            <w:r>
                              <w:rPr>
                                <w:rFonts w:ascii="標楷體" w:eastAsia="標楷體" w:hAnsi="標楷體"/>
                                <w:b/>
                                <w:sz w:val="20"/>
                                <w:szCs w:val="20"/>
                              </w:rPr>
                              <w:t>541</w:t>
                            </w:r>
                          </w:p>
                        </w:tc>
                        <w:tc>
                          <w:tcPr>
                            <w:tcW w:w="1134" w:type="dxa"/>
                            <w:tcBorders>
                              <w:top w:val="single" w:sz="4" w:space="0" w:color="auto"/>
                              <w:left w:val="nil"/>
                              <w:bottom w:val="single" w:sz="4" w:space="0" w:color="auto"/>
                              <w:right w:val="single" w:sz="4" w:space="0" w:color="auto"/>
                            </w:tcBorders>
                            <w:vAlign w:val="center"/>
                          </w:tcPr>
                          <w:p w:rsidR="007706F9" w:rsidRPr="009A4FA0" w:rsidRDefault="007706F9" w:rsidP="006C4E8D">
                            <w:pPr>
                              <w:ind w:left="591" w:hangingChars="295" w:hanging="591"/>
                              <w:jc w:val="right"/>
                              <w:rPr>
                                <w:rFonts w:ascii="標楷體" w:eastAsia="標楷體" w:hAnsi="標楷體"/>
                                <w:b/>
                                <w:sz w:val="20"/>
                                <w:szCs w:val="20"/>
                              </w:rPr>
                            </w:pPr>
                            <w:r>
                              <w:rPr>
                                <w:rFonts w:ascii="標楷體" w:eastAsia="標楷體" w:hAnsi="標楷體"/>
                                <w:b/>
                                <w:sz w:val="20"/>
                                <w:szCs w:val="20"/>
                              </w:rPr>
                              <w:t>629</w:t>
                            </w:r>
                            <w:r w:rsidRPr="009A4FA0">
                              <w:rPr>
                                <w:rFonts w:ascii="標楷體" w:eastAsia="標楷體" w:hAnsi="標楷體"/>
                                <w:b/>
                                <w:sz w:val="20"/>
                                <w:szCs w:val="20"/>
                              </w:rPr>
                              <w:t>,</w:t>
                            </w:r>
                            <w:r>
                              <w:rPr>
                                <w:rFonts w:ascii="標楷體" w:eastAsia="標楷體" w:hAnsi="標楷體"/>
                                <w:b/>
                                <w:sz w:val="20"/>
                                <w:szCs w:val="20"/>
                              </w:rPr>
                              <w:t>172</w:t>
                            </w:r>
                          </w:p>
                        </w:tc>
                        <w:tc>
                          <w:tcPr>
                            <w:tcW w:w="992" w:type="dxa"/>
                            <w:tcBorders>
                              <w:top w:val="single" w:sz="4" w:space="0" w:color="auto"/>
                              <w:left w:val="nil"/>
                              <w:bottom w:val="single" w:sz="4" w:space="0" w:color="auto"/>
                              <w:right w:val="single" w:sz="4" w:space="0" w:color="auto"/>
                            </w:tcBorders>
                            <w:vAlign w:val="center"/>
                          </w:tcPr>
                          <w:p w:rsidR="007706F9" w:rsidRPr="009A4FA0" w:rsidRDefault="007706F9" w:rsidP="006C4E8D">
                            <w:pPr>
                              <w:ind w:left="591" w:hangingChars="295" w:hanging="591"/>
                              <w:jc w:val="right"/>
                              <w:rPr>
                                <w:rFonts w:ascii="標楷體" w:eastAsia="標楷體" w:hAnsi="標楷體"/>
                                <w:b/>
                                <w:sz w:val="20"/>
                                <w:szCs w:val="20"/>
                              </w:rPr>
                            </w:pPr>
                            <w:r>
                              <w:rPr>
                                <w:rFonts w:ascii="標楷體" w:eastAsia="標楷體" w:hAnsi="標楷體"/>
                                <w:b/>
                                <w:sz w:val="20"/>
                                <w:szCs w:val="20"/>
                              </w:rPr>
                              <w:t>87.68</w:t>
                            </w:r>
                          </w:p>
                        </w:tc>
                      </w:tr>
                      <w:tr w:rsidR="007706F9" w:rsidRPr="009A4FA0" w:rsidTr="006D26BF">
                        <w:trPr>
                          <w:trHeight w:val="37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7706F9" w:rsidRPr="007B78AA" w:rsidRDefault="007706F9" w:rsidP="006C4E8D">
                            <w:pPr>
                              <w:ind w:left="590" w:hangingChars="295" w:hanging="590"/>
                              <w:jc w:val="center"/>
                              <w:rPr>
                                <w:rFonts w:ascii="標楷體" w:eastAsia="標楷體" w:hAnsi="標楷體"/>
                                <w:sz w:val="20"/>
                                <w:szCs w:val="20"/>
                              </w:rPr>
                            </w:pPr>
                            <w:r w:rsidRPr="007B78AA">
                              <w:rPr>
                                <w:rFonts w:ascii="標楷體" w:eastAsia="標楷體" w:hAnsi="標楷體" w:hint="eastAsia"/>
                                <w:sz w:val="20"/>
                                <w:szCs w:val="20"/>
                              </w:rPr>
                              <w:t>1</w:t>
                            </w:r>
                            <w:r w:rsidRPr="007B78AA">
                              <w:rPr>
                                <w:rFonts w:ascii="標楷體" w:eastAsia="標楷體" w:hAnsi="標楷體"/>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sz w:val="20"/>
                                <w:szCs w:val="20"/>
                              </w:rPr>
                              <w:t>228</w:t>
                            </w:r>
                            <w:r w:rsidRPr="009A4FA0">
                              <w:rPr>
                                <w:rFonts w:ascii="標楷體" w:eastAsia="標楷體" w:hAnsi="標楷體"/>
                                <w:sz w:val="20"/>
                                <w:szCs w:val="20"/>
                              </w:rPr>
                              <w:t>,</w:t>
                            </w:r>
                            <w:r>
                              <w:rPr>
                                <w:rFonts w:ascii="標楷體" w:eastAsia="標楷體" w:hAnsi="標楷體"/>
                                <w:sz w:val="20"/>
                                <w:szCs w:val="20"/>
                              </w:rPr>
                              <w:t>066</w:t>
                            </w:r>
                          </w:p>
                        </w:tc>
                        <w:tc>
                          <w:tcPr>
                            <w:tcW w:w="1134" w:type="dxa"/>
                            <w:tcBorders>
                              <w:top w:val="nil"/>
                              <w:left w:val="nil"/>
                              <w:bottom w:val="single" w:sz="4" w:space="0" w:color="auto"/>
                              <w:right w:val="single" w:sz="4" w:space="0" w:color="auto"/>
                            </w:tcBorders>
                            <w:vAlign w:val="center"/>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sz w:val="20"/>
                                <w:szCs w:val="20"/>
                              </w:rPr>
                              <w:t>204</w:t>
                            </w:r>
                            <w:r w:rsidRPr="009A4FA0">
                              <w:rPr>
                                <w:rFonts w:ascii="標楷體" w:eastAsia="標楷體" w:hAnsi="標楷體"/>
                                <w:sz w:val="20"/>
                                <w:szCs w:val="20"/>
                              </w:rPr>
                              <w:t>,</w:t>
                            </w:r>
                            <w:r>
                              <w:rPr>
                                <w:rFonts w:ascii="標楷體" w:eastAsia="標楷體" w:hAnsi="標楷體"/>
                                <w:sz w:val="20"/>
                                <w:szCs w:val="20"/>
                              </w:rPr>
                              <w:t>37</w:t>
                            </w:r>
                            <w:r w:rsidRPr="009A4FA0">
                              <w:rPr>
                                <w:rFonts w:ascii="標楷體" w:eastAsia="標楷體" w:hAnsi="標楷體"/>
                                <w:sz w:val="20"/>
                                <w:szCs w:val="20"/>
                              </w:rPr>
                              <w:t>4</w:t>
                            </w:r>
                          </w:p>
                        </w:tc>
                        <w:tc>
                          <w:tcPr>
                            <w:tcW w:w="992" w:type="dxa"/>
                            <w:tcBorders>
                              <w:top w:val="nil"/>
                              <w:left w:val="nil"/>
                              <w:bottom w:val="single" w:sz="4" w:space="0" w:color="auto"/>
                              <w:right w:val="single" w:sz="4" w:space="0" w:color="auto"/>
                            </w:tcBorders>
                            <w:vAlign w:val="center"/>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hint="eastAsia"/>
                                <w:sz w:val="20"/>
                                <w:szCs w:val="20"/>
                              </w:rPr>
                              <w:t>89.61</w:t>
                            </w:r>
                          </w:p>
                        </w:tc>
                      </w:tr>
                      <w:tr w:rsidR="007706F9" w:rsidRPr="009A4FA0" w:rsidTr="006D26BF">
                        <w:trPr>
                          <w:trHeight w:val="37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7B78AA" w:rsidRDefault="007706F9" w:rsidP="006C4E8D">
                            <w:pPr>
                              <w:ind w:left="590" w:hangingChars="295" w:hanging="590"/>
                              <w:jc w:val="center"/>
                              <w:rPr>
                                <w:rFonts w:ascii="標楷體" w:eastAsia="標楷體" w:hAnsi="標楷體"/>
                                <w:sz w:val="20"/>
                                <w:szCs w:val="20"/>
                              </w:rPr>
                            </w:pPr>
                            <w:r w:rsidRPr="007B78AA">
                              <w:rPr>
                                <w:rFonts w:ascii="標楷體" w:eastAsia="標楷體" w:hAnsi="標楷體" w:hint="eastAsia"/>
                                <w:sz w:val="20"/>
                                <w:szCs w:val="20"/>
                              </w:rPr>
                              <w:t>1</w:t>
                            </w:r>
                            <w:r w:rsidRPr="007B78AA">
                              <w:rPr>
                                <w:rFonts w:ascii="標楷體" w:eastAsia="標楷體" w:hAnsi="標楷體"/>
                                <w:sz w:val="20"/>
                                <w:szCs w:val="20"/>
                              </w:rPr>
                              <w:t>11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sz w:val="20"/>
                                <w:szCs w:val="20"/>
                              </w:rPr>
                              <w:t>209</w:t>
                            </w:r>
                            <w:r w:rsidRPr="009A4FA0">
                              <w:rPr>
                                <w:rFonts w:ascii="標楷體" w:eastAsia="標楷體" w:hAnsi="標楷體"/>
                                <w:sz w:val="20"/>
                                <w:szCs w:val="20"/>
                              </w:rPr>
                              <w:t>,</w:t>
                            </w:r>
                            <w:r>
                              <w:rPr>
                                <w:rFonts w:ascii="標楷體" w:eastAsia="標楷體" w:hAnsi="標楷體"/>
                                <w:sz w:val="20"/>
                                <w:szCs w:val="20"/>
                              </w:rPr>
                              <w:t>965</w:t>
                            </w:r>
                          </w:p>
                        </w:tc>
                        <w:tc>
                          <w:tcPr>
                            <w:tcW w:w="1134" w:type="dxa"/>
                            <w:tcBorders>
                              <w:top w:val="single" w:sz="4" w:space="0" w:color="auto"/>
                              <w:left w:val="nil"/>
                              <w:bottom w:val="single" w:sz="4" w:space="0" w:color="auto"/>
                              <w:right w:val="single" w:sz="4" w:space="0" w:color="auto"/>
                            </w:tcBorders>
                            <w:vAlign w:val="center"/>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sz w:val="20"/>
                                <w:szCs w:val="20"/>
                              </w:rPr>
                              <w:t>184</w:t>
                            </w:r>
                            <w:r w:rsidRPr="009A4FA0">
                              <w:rPr>
                                <w:rFonts w:ascii="標楷體" w:eastAsia="標楷體" w:hAnsi="標楷體"/>
                                <w:sz w:val="20"/>
                                <w:szCs w:val="20"/>
                              </w:rPr>
                              <w:t>,</w:t>
                            </w:r>
                            <w:r>
                              <w:rPr>
                                <w:rFonts w:ascii="標楷體" w:eastAsia="標楷體" w:hAnsi="標楷體"/>
                                <w:sz w:val="20"/>
                                <w:szCs w:val="20"/>
                              </w:rPr>
                              <w:t>272</w:t>
                            </w:r>
                          </w:p>
                        </w:tc>
                        <w:tc>
                          <w:tcPr>
                            <w:tcW w:w="992" w:type="dxa"/>
                            <w:tcBorders>
                              <w:top w:val="single" w:sz="4" w:space="0" w:color="auto"/>
                              <w:left w:val="nil"/>
                              <w:bottom w:val="single" w:sz="4" w:space="0" w:color="auto"/>
                              <w:right w:val="single" w:sz="4" w:space="0" w:color="auto"/>
                            </w:tcBorders>
                            <w:vAlign w:val="center"/>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sz w:val="20"/>
                                <w:szCs w:val="20"/>
                              </w:rPr>
                              <w:t>87.76</w:t>
                            </w:r>
                          </w:p>
                        </w:tc>
                      </w:tr>
                      <w:tr w:rsidR="007706F9" w:rsidRPr="009A4FA0" w:rsidTr="006D26BF">
                        <w:trPr>
                          <w:trHeight w:val="37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7B78AA" w:rsidRDefault="007706F9" w:rsidP="006C4E8D">
                            <w:pPr>
                              <w:ind w:left="590" w:hangingChars="295" w:hanging="590"/>
                              <w:jc w:val="center"/>
                              <w:rPr>
                                <w:rFonts w:ascii="標楷體" w:eastAsia="標楷體" w:hAnsi="標楷體"/>
                                <w:sz w:val="20"/>
                                <w:szCs w:val="20"/>
                              </w:rPr>
                            </w:pPr>
                            <w:r w:rsidRPr="007B78AA">
                              <w:rPr>
                                <w:rFonts w:ascii="標楷體" w:eastAsia="標楷體" w:hAnsi="標楷體" w:hint="eastAsia"/>
                                <w:sz w:val="20"/>
                                <w:szCs w:val="20"/>
                              </w:rPr>
                              <w:t>1</w:t>
                            </w:r>
                            <w:r w:rsidRPr="007B78AA">
                              <w:rPr>
                                <w:rFonts w:ascii="標楷體" w:eastAsia="標楷體" w:hAnsi="標楷體"/>
                                <w:sz w:val="20"/>
                                <w:szCs w:val="20"/>
                              </w:rPr>
                              <w:t>12</w:t>
                            </w:r>
                          </w:p>
                        </w:tc>
                        <w:tc>
                          <w:tcPr>
                            <w:tcW w:w="992" w:type="dxa"/>
                            <w:tcBorders>
                              <w:top w:val="single" w:sz="4" w:space="0" w:color="auto"/>
                              <w:left w:val="nil"/>
                              <w:bottom w:val="single" w:sz="4" w:space="0" w:color="auto"/>
                              <w:right w:val="single" w:sz="4" w:space="0" w:color="auto"/>
                            </w:tcBorders>
                            <w:shd w:val="clear" w:color="auto" w:fill="auto"/>
                            <w:vAlign w:val="center"/>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79,510</w:t>
                            </w:r>
                          </w:p>
                        </w:tc>
                        <w:tc>
                          <w:tcPr>
                            <w:tcW w:w="1134" w:type="dxa"/>
                            <w:tcBorders>
                              <w:top w:val="single" w:sz="4" w:space="0" w:color="auto"/>
                              <w:left w:val="nil"/>
                              <w:bottom w:val="single" w:sz="4" w:space="0" w:color="auto"/>
                              <w:right w:val="single" w:sz="4" w:space="0" w:color="auto"/>
                            </w:tcBorders>
                            <w:vAlign w:val="center"/>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hint="eastAsia"/>
                                <w:sz w:val="20"/>
                                <w:szCs w:val="20"/>
                              </w:rPr>
                              <w:t>240,525</w:t>
                            </w:r>
                          </w:p>
                        </w:tc>
                        <w:tc>
                          <w:tcPr>
                            <w:tcW w:w="992" w:type="dxa"/>
                            <w:tcBorders>
                              <w:top w:val="single" w:sz="4" w:space="0" w:color="auto"/>
                              <w:left w:val="nil"/>
                              <w:bottom w:val="single" w:sz="4" w:space="0" w:color="auto"/>
                              <w:right w:val="single" w:sz="4" w:space="0" w:color="auto"/>
                            </w:tcBorders>
                            <w:vAlign w:val="center"/>
                          </w:tcPr>
                          <w:p w:rsidR="007706F9" w:rsidRPr="009A4FA0" w:rsidRDefault="007706F9" w:rsidP="006C4E8D">
                            <w:pPr>
                              <w:ind w:left="590" w:hangingChars="295" w:hanging="590"/>
                              <w:jc w:val="right"/>
                              <w:rPr>
                                <w:rFonts w:ascii="標楷體" w:eastAsia="標楷體" w:hAnsi="標楷體"/>
                                <w:sz w:val="20"/>
                                <w:szCs w:val="20"/>
                              </w:rPr>
                            </w:pPr>
                            <w:r>
                              <w:rPr>
                                <w:rFonts w:ascii="標楷體" w:eastAsia="標楷體" w:hAnsi="標楷體" w:hint="eastAsia"/>
                                <w:sz w:val="20"/>
                                <w:szCs w:val="20"/>
                              </w:rPr>
                              <w:t>86.05</w:t>
                            </w:r>
                          </w:p>
                        </w:tc>
                      </w:tr>
                    </w:tbl>
                    <w:p w:rsidR="007706F9" w:rsidRPr="00563009" w:rsidRDefault="007706F9" w:rsidP="00C31338">
                      <w:pPr>
                        <w:snapToGrid w:val="0"/>
                        <w:ind w:left="531" w:rightChars="32" w:right="77" w:hangingChars="295" w:hanging="531"/>
                      </w:pPr>
                      <w:r w:rsidRPr="00130B5B">
                        <w:rPr>
                          <w:rFonts w:ascii="標楷體" w:eastAsia="標楷體" w:hAnsi="標楷體" w:hint="eastAsia"/>
                          <w:sz w:val="18"/>
                          <w:szCs w:val="18"/>
                        </w:rPr>
                        <w:t>資料來源：</w:t>
                      </w:r>
                      <w:r w:rsidRPr="00831704">
                        <w:rPr>
                          <w:rFonts w:ascii="標楷體" w:eastAsia="標楷體" w:hAnsi="標楷體" w:hint="eastAsia"/>
                          <w:sz w:val="18"/>
                          <w:szCs w:val="18"/>
                        </w:rPr>
                        <w:t>整理自各市縣政府提供資料。</w:t>
                      </w:r>
                    </w:p>
                  </w:txbxContent>
                </v:textbox>
                <w10:wrap type="square" anchorx="margin"/>
              </v:shape>
            </w:pict>
          </mc:Fallback>
        </mc:AlternateContent>
      </w:r>
      <w:r w:rsidR="00C31338" w:rsidRPr="002B25FA">
        <w:rPr>
          <w:rFonts w:ascii="標楷體" w:eastAsia="標楷體" w:hAnsi="標楷體" w:hint="eastAsia"/>
          <w:bCs/>
          <w:snapToGrid w:val="0"/>
          <w:kern w:val="0"/>
          <w:lang w:val="x-none"/>
        </w:rPr>
        <w:t>臺灣生物資源豐富，其地理位置和生態環境跨越亞熱帶和熱帶，形成多樣性的棲地和生態系統，政府為推動生物多樣性及應對外來入侵物種之威脅，</w:t>
      </w:r>
      <w:r w:rsidR="00CA0402">
        <w:rPr>
          <w:rFonts w:ascii="標楷體" w:eastAsia="標楷體" w:hAnsi="標楷體" w:hint="eastAsia"/>
          <w:bCs/>
          <w:snapToGrid w:val="0"/>
          <w:kern w:val="0"/>
          <w:lang w:val="x-none"/>
        </w:rPr>
        <w:t>農業部</w:t>
      </w:r>
      <w:r w:rsidR="00C31338" w:rsidRPr="002B25FA">
        <w:rPr>
          <w:rFonts w:ascii="標楷體" w:eastAsia="標楷體" w:hAnsi="標楷體" w:hint="eastAsia"/>
          <w:bCs/>
          <w:snapToGrid w:val="0"/>
          <w:kern w:val="0"/>
          <w:lang w:val="x-none"/>
        </w:rPr>
        <w:t>於100年及107年核定「外來入侵種管理行動計畫」及「瀕危物種保育行動計畫」，並以各該計畫項下經費補助各市縣政府配合執行生物多樣性物種保育及外來入侵種防治移除等相關工作。經統計110至112年度各市縣政府辦理生物多樣性相關計畫預算數（含中央補助款）分別為2億2,806萬餘元、2億996萬餘元及2億7,951萬餘元，執行數分別為2億437萬餘元、1億8,427萬餘元及2億4,052萬餘元（表</w:t>
      </w:r>
      <w:r w:rsidR="004458BA" w:rsidRPr="002B25FA">
        <w:rPr>
          <w:rFonts w:ascii="標楷體" w:eastAsia="標楷體" w:hAnsi="標楷體" w:hint="eastAsia"/>
          <w:bCs/>
          <w:snapToGrid w:val="0"/>
          <w:kern w:val="0"/>
          <w:lang w:val="x-none"/>
        </w:rPr>
        <w:t>8</w:t>
      </w:r>
      <w:r w:rsidR="00C31338" w:rsidRPr="002B25FA">
        <w:rPr>
          <w:rFonts w:ascii="標楷體" w:eastAsia="標楷體" w:hAnsi="標楷體" w:hint="eastAsia"/>
          <w:bCs/>
          <w:snapToGrid w:val="0"/>
          <w:kern w:val="0"/>
          <w:lang w:val="x-none"/>
        </w:rPr>
        <w:t>）。有關各市縣政府執行生物多樣性政策相關計畫，經本部各地方審計處室調查結果，核有下列事項：</w:t>
      </w:r>
    </w:p>
    <w:p w:rsidR="00C31338" w:rsidRPr="002B25FA" w:rsidRDefault="00C31338" w:rsidP="006E7D29">
      <w:pPr>
        <w:pStyle w:val="14"/>
        <w:overflowPunct w:val="0"/>
        <w:spacing w:line="434" w:lineRule="exact"/>
        <w:ind w:firstLine="1081"/>
        <w:rPr>
          <w:rFonts w:hAnsi="標楷體"/>
        </w:rPr>
      </w:pPr>
      <w:r w:rsidRPr="002B25FA">
        <w:rPr>
          <w:rFonts w:hAnsi="標楷體" w:hint="eastAsia"/>
          <w:b/>
        </w:rPr>
        <w:t>1.</w:t>
      </w:r>
      <w:r w:rsidRPr="002B25FA">
        <w:rPr>
          <w:rFonts w:hint="eastAsia"/>
          <w:b/>
          <w:bCs w:val="0"/>
        </w:rPr>
        <w:t xml:space="preserve">　部分市縣辦理生物多樣性相關計畫，執行成果未達預期目標</w:t>
      </w:r>
      <w:r w:rsidRPr="002B25FA">
        <w:rPr>
          <w:rFonts w:hAnsi="標楷體" w:hint="eastAsia"/>
          <w:b/>
        </w:rPr>
        <w:t>：</w:t>
      </w:r>
      <w:r w:rsidRPr="002B25FA">
        <w:rPr>
          <w:rFonts w:hint="eastAsia"/>
        </w:rPr>
        <w:t>依各機關單位預算執行要點第15點規定，為加強預算之執行，避免發生進度嚴重落後及經費鉅額保留，所列計畫於編定預算案後，延續性計畫應切實依照原定分年進度辦理，以前年度執行結果如有進度落後情形，應積極檢討改善。經查核有：部分市縣</w:t>
      </w:r>
      <w:r w:rsidRPr="002B25FA">
        <w:rPr>
          <w:rFonts w:hAnsi="標楷體" w:hint="eastAsia"/>
        </w:rPr>
        <w:t>辦理生物多樣性保育及入侵管理計畫，執行</w:t>
      </w:r>
      <w:r w:rsidR="00CA0402">
        <w:rPr>
          <w:rFonts w:hAnsi="標楷體" w:hint="eastAsia"/>
        </w:rPr>
        <w:t>進度落後致</w:t>
      </w:r>
      <w:r w:rsidRPr="002B25FA">
        <w:rPr>
          <w:rFonts w:hAnsi="標楷體" w:hint="eastAsia"/>
        </w:rPr>
        <w:t>成果未達計畫目標</w:t>
      </w:r>
      <w:r w:rsidRPr="002B25FA">
        <w:rPr>
          <w:rFonts w:hint="eastAsia"/>
        </w:rPr>
        <w:t>，或部分外來物種之移除，未擬定長期有效之防制策略及優先順序，或辦理</w:t>
      </w:r>
      <w:r w:rsidRPr="002B25FA">
        <w:rPr>
          <w:rFonts w:hAnsi="標楷體" w:cs="Times New Roman" w:hint="eastAsia"/>
        </w:rPr>
        <w:t>紅火</w:t>
      </w:r>
      <w:proofErr w:type="gramStart"/>
      <w:r w:rsidRPr="002B25FA">
        <w:rPr>
          <w:rFonts w:hAnsi="標楷體" w:cs="Times New Roman" w:hint="eastAsia"/>
        </w:rPr>
        <w:t>蟻</w:t>
      </w:r>
      <w:proofErr w:type="gramEnd"/>
      <w:r w:rsidRPr="002B25FA">
        <w:rPr>
          <w:rFonts w:hAnsi="標楷體" w:cs="Times New Roman" w:hint="eastAsia"/>
        </w:rPr>
        <w:t>入侵防治作業成效欠佳</w:t>
      </w:r>
      <w:r w:rsidRPr="002B25FA">
        <w:rPr>
          <w:rFonts w:hint="eastAsia"/>
        </w:rPr>
        <w:t>，如桃園市、南投縣、屏東縣等3市縣。</w:t>
      </w:r>
    </w:p>
    <w:p w:rsidR="00C31338" w:rsidRPr="002B25FA" w:rsidRDefault="00C31338" w:rsidP="006E7D29">
      <w:pPr>
        <w:pStyle w:val="14"/>
        <w:overflowPunct w:val="0"/>
        <w:spacing w:line="434" w:lineRule="exact"/>
        <w:ind w:firstLineChars="449" w:firstLine="1079"/>
      </w:pPr>
      <w:r w:rsidRPr="002B25FA">
        <w:rPr>
          <w:rFonts w:hAnsi="標楷體" w:hint="eastAsia"/>
          <w:b/>
        </w:rPr>
        <w:t>2.</w:t>
      </w:r>
      <w:r w:rsidRPr="002B25FA">
        <w:rPr>
          <w:rFonts w:hint="eastAsia"/>
          <w:b/>
          <w:bCs w:val="0"/>
        </w:rPr>
        <w:t xml:space="preserve">　</w:t>
      </w:r>
      <w:r w:rsidRPr="002B25FA">
        <w:rPr>
          <w:rFonts w:hAnsi="標楷體" w:hint="eastAsia"/>
          <w:b/>
          <w:snapToGrid w:val="0"/>
          <w:spacing w:val="-2"/>
          <w:kern w:val="0"/>
          <w:lang w:eastAsia="zh-HK"/>
        </w:rPr>
        <w:t>部分市縣</w:t>
      </w:r>
      <w:r w:rsidRPr="002B25FA">
        <w:rPr>
          <w:rFonts w:hAnsi="標楷體" w:hint="eastAsia"/>
          <w:b/>
          <w:snapToGrid w:val="0"/>
          <w:spacing w:val="-2"/>
          <w:kern w:val="0"/>
        </w:rPr>
        <w:t>未訂定</w:t>
      </w:r>
      <w:r w:rsidRPr="002B25FA">
        <w:rPr>
          <w:rFonts w:hAnsi="標楷體" w:hint="eastAsia"/>
          <w:b/>
          <w:snapToGrid w:val="0"/>
          <w:spacing w:val="-2"/>
          <w:kern w:val="0"/>
          <w:lang w:eastAsia="zh-HK"/>
        </w:rPr>
        <w:t>督導考核</w:t>
      </w:r>
      <w:r w:rsidRPr="002B25FA">
        <w:rPr>
          <w:rFonts w:hAnsi="標楷體" w:hint="eastAsia"/>
          <w:b/>
          <w:snapToGrid w:val="0"/>
          <w:spacing w:val="-2"/>
          <w:kern w:val="0"/>
        </w:rPr>
        <w:t>規範，或經費</w:t>
      </w:r>
      <w:r w:rsidRPr="002B25FA">
        <w:rPr>
          <w:rFonts w:hAnsi="標楷體" w:hint="eastAsia"/>
          <w:b/>
        </w:rPr>
        <w:t>核銷作業未臻嚴謹：</w:t>
      </w:r>
      <w:r w:rsidRPr="002B25FA">
        <w:rPr>
          <w:rFonts w:hAnsi="標楷體" w:hint="eastAsia"/>
        </w:rPr>
        <w:t>市縣政府為配合執</w:t>
      </w:r>
      <w:r w:rsidRPr="002B25FA">
        <w:rPr>
          <w:rFonts w:hint="eastAsia"/>
        </w:rPr>
        <w:t>行上開農業部核定計畫，各自研訂生物多樣性相關推動計畫，又部分市縣為鼓勵民間團體及個人運用補（捐）助經費配合政府推動各項業務，訂定相關作業要點或規範。經查核有：部分市縣辦理外來入侵種清除、生態服務給付等計畫，未訂定相關督導考核規範，或行政委託民間團體執行野生動物稽查公權力，未依法定程序公告行政委託事項，或委託廠商辦理外來入侵種防治移除相關計畫，相關紀錄未盡周詳及經費核銷作業未臻嚴謹覈實，如新北市、臺中市、臺南市、高雄</w:t>
      </w:r>
      <w:r w:rsidRPr="002B25FA">
        <w:rPr>
          <w:rFonts w:hint="eastAsia"/>
        </w:rPr>
        <w:lastRenderedPageBreak/>
        <w:t>市、彰化縣、雲林縣、嘉義縣、嘉義市、屏東縣、臺東縣、澎湖縣等11市縣。</w:t>
      </w:r>
    </w:p>
    <w:p w:rsidR="00C31338" w:rsidRPr="002B25FA" w:rsidRDefault="00C31338" w:rsidP="006E7D29">
      <w:pPr>
        <w:pStyle w:val="14"/>
        <w:overflowPunct w:val="0"/>
        <w:spacing w:line="434" w:lineRule="exact"/>
        <w:ind w:firstLineChars="431" w:firstLine="1035"/>
      </w:pPr>
      <w:r w:rsidRPr="002B25FA">
        <w:rPr>
          <w:rFonts w:hAnsi="標楷體" w:hint="eastAsia"/>
          <w:b/>
        </w:rPr>
        <w:t>3.</w:t>
      </w:r>
      <w:r w:rsidRPr="002B25FA">
        <w:rPr>
          <w:rFonts w:hint="eastAsia"/>
          <w:b/>
          <w:bCs w:val="0"/>
        </w:rPr>
        <w:t xml:space="preserve">　</w:t>
      </w:r>
      <w:r w:rsidRPr="002B25FA">
        <w:rPr>
          <w:rFonts w:hAnsi="標楷體" w:hint="eastAsia"/>
          <w:b/>
          <w:snapToGrid w:val="0"/>
          <w:spacing w:val="-2"/>
          <w:kern w:val="0"/>
          <w:lang w:eastAsia="zh-HK"/>
        </w:rPr>
        <w:t>部分市縣未</w:t>
      </w:r>
      <w:r w:rsidRPr="002B25FA">
        <w:rPr>
          <w:rFonts w:hAnsi="標楷體" w:hint="eastAsia"/>
          <w:b/>
          <w:snapToGrid w:val="0"/>
          <w:spacing w:val="-2"/>
          <w:kern w:val="0"/>
        </w:rPr>
        <w:t>將</w:t>
      </w:r>
      <w:r w:rsidRPr="002B25FA">
        <w:rPr>
          <w:rFonts w:hAnsi="標楷體" w:hint="eastAsia"/>
          <w:b/>
          <w:snapToGrid w:val="0"/>
          <w:spacing w:val="-2"/>
          <w:kern w:val="0"/>
          <w:lang w:eastAsia="zh-HK"/>
        </w:rPr>
        <w:t>物種調查結果開放共享，</w:t>
      </w:r>
      <w:r w:rsidRPr="002B25FA">
        <w:rPr>
          <w:rFonts w:hAnsi="標楷體" w:hint="eastAsia"/>
          <w:b/>
          <w:snapToGrid w:val="0"/>
          <w:spacing w:val="-2"/>
          <w:kern w:val="0"/>
        </w:rPr>
        <w:t>或未落實</w:t>
      </w:r>
      <w:r w:rsidRPr="002B25FA">
        <w:rPr>
          <w:rFonts w:hAnsi="標楷體" w:hint="eastAsia"/>
          <w:b/>
          <w:snapToGrid w:val="0"/>
          <w:spacing w:val="-2"/>
          <w:kern w:val="0"/>
          <w:lang w:eastAsia="zh-HK"/>
        </w:rPr>
        <w:t>辦理棲地維護</w:t>
      </w:r>
      <w:r w:rsidRPr="002B25FA">
        <w:rPr>
          <w:rFonts w:hAnsi="標楷體" w:hint="eastAsia"/>
          <w:b/>
          <w:snapToGrid w:val="0"/>
          <w:spacing w:val="-2"/>
          <w:kern w:val="0"/>
        </w:rPr>
        <w:t>及</w:t>
      </w:r>
      <w:r w:rsidRPr="002B25FA">
        <w:rPr>
          <w:rFonts w:hAnsi="標楷體" w:hint="eastAsia"/>
          <w:b/>
          <w:snapToGrid w:val="0"/>
          <w:spacing w:val="-2"/>
          <w:kern w:val="0"/>
          <w:lang w:eastAsia="zh-HK"/>
        </w:rPr>
        <w:t>物種保育</w:t>
      </w:r>
      <w:r w:rsidRPr="002B25FA">
        <w:rPr>
          <w:rFonts w:hAnsi="標楷體" w:hint="eastAsia"/>
          <w:b/>
          <w:snapToGrid w:val="0"/>
          <w:spacing w:val="-2"/>
          <w:kern w:val="0"/>
        </w:rPr>
        <w:t>措施</w:t>
      </w:r>
      <w:r w:rsidRPr="002B25FA">
        <w:rPr>
          <w:rFonts w:hAnsi="標楷體" w:hint="eastAsia"/>
          <w:b/>
        </w:rPr>
        <w:t>：</w:t>
      </w:r>
      <w:r w:rsidRPr="002B25FA">
        <w:rPr>
          <w:rFonts w:hint="eastAsia"/>
        </w:rPr>
        <w:t>依政府資訊公開法第6條及第7</w:t>
      </w:r>
      <w:r w:rsidR="00CA0402">
        <w:rPr>
          <w:rFonts w:hint="eastAsia"/>
        </w:rPr>
        <w:t>條規定，與人民權益</w:t>
      </w:r>
      <w:proofErr w:type="gramStart"/>
      <w:r w:rsidR="00CA0402">
        <w:rPr>
          <w:rFonts w:hint="eastAsia"/>
        </w:rPr>
        <w:t>攸</w:t>
      </w:r>
      <w:proofErr w:type="gramEnd"/>
      <w:r w:rsidR="00CA0402">
        <w:rPr>
          <w:rFonts w:hint="eastAsia"/>
        </w:rPr>
        <w:t>關</w:t>
      </w:r>
      <w:r w:rsidR="00A3788C">
        <w:rPr>
          <w:rFonts w:hint="eastAsia"/>
        </w:rPr>
        <w:t>之</w:t>
      </w:r>
      <w:r w:rsidRPr="002B25FA">
        <w:rPr>
          <w:rFonts w:hint="eastAsia"/>
        </w:rPr>
        <w:t>政府資訊，以主動公開為原則，如業務統計及研究報告等。</w:t>
      </w:r>
      <w:r w:rsidRPr="002B25FA">
        <w:t>經查核有</w:t>
      </w:r>
      <w:r w:rsidRPr="002B25FA">
        <w:rPr>
          <w:rFonts w:hint="eastAsia"/>
        </w:rPr>
        <w:t>：</w:t>
      </w:r>
      <w:r w:rsidRPr="002B25FA">
        <w:rPr>
          <w:rFonts w:hAnsi="標楷體" w:hint="eastAsia"/>
          <w:snapToGrid w:val="0"/>
          <w:kern w:val="0"/>
          <w:lang w:val="x-none"/>
        </w:rPr>
        <w:t>（1</w:t>
      </w:r>
      <w:r w:rsidRPr="002B25FA">
        <w:rPr>
          <w:rFonts w:hint="eastAsia"/>
        </w:rPr>
        <w:t>）部分市縣辦理物種及生態資源等基礎資料調查與研究作業，其成果資訊僅歸檔保存，未建立各市縣生物多樣性資料庫，或未彙整調查資料並開放共享，或未積極辦理瀕危物種調查，如臺北市、新北市、高雄市、宜蘭縣、新竹市、雲林縣、</w:t>
      </w:r>
      <w:proofErr w:type="gramStart"/>
      <w:r w:rsidRPr="002B25FA">
        <w:rPr>
          <w:rFonts w:hint="eastAsia"/>
        </w:rPr>
        <w:t>臺</w:t>
      </w:r>
      <w:proofErr w:type="gramEnd"/>
      <w:r w:rsidRPr="002B25FA">
        <w:rPr>
          <w:rFonts w:hint="eastAsia"/>
        </w:rPr>
        <w:t>東縣等7市縣。</w:t>
      </w:r>
      <w:r w:rsidRPr="002B25FA">
        <w:rPr>
          <w:rFonts w:hAnsi="標楷體" w:hint="eastAsia"/>
          <w:snapToGrid w:val="0"/>
          <w:kern w:val="0"/>
          <w:lang w:val="x-none"/>
        </w:rPr>
        <w:t>（2</w:t>
      </w:r>
      <w:r w:rsidR="00CA0402">
        <w:rPr>
          <w:rFonts w:hint="eastAsia"/>
        </w:rPr>
        <w:t>）部分市縣對須</w:t>
      </w:r>
      <w:r w:rsidRPr="002B25FA">
        <w:rPr>
          <w:rFonts w:hint="eastAsia"/>
        </w:rPr>
        <w:t>保育維護之棲地未妥為訂定保育管理計畫並落實管理，或未妥善規劃辦理環境教育之推廣計畫，如新北市、</w:t>
      </w:r>
      <w:proofErr w:type="gramStart"/>
      <w:r w:rsidRPr="002B25FA">
        <w:rPr>
          <w:rFonts w:hint="eastAsia"/>
        </w:rPr>
        <w:t>臺</w:t>
      </w:r>
      <w:proofErr w:type="gramEnd"/>
      <w:r w:rsidRPr="002B25FA">
        <w:rPr>
          <w:rFonts w:hint="eastAsia"/>
        </w:rPr>
        <w:t>中市、基隆市、南投縣、嘉義市、屏東縣、</w:t>
      </w:r>
      <w:proofErr w:type="gramStart"/>
      <w:r w:rsidRPr="002B25FA">
        <w:rPr>
          <w:rFonts w:hint="eastAsia"/>
        </w:rPr>
        <w:t>臺</w:t>
      </w:r>
      <w:proofErr w:type="gramEnd"/>
      <w:r w:rsidRPr="002B25FA">
        <w:rPr>
          <w:rFonts w:hint="eastAsia"/>
        </w:rPr>
        <w:t>東縣等7市縣。</w:t>
      </w:r>
      <w:r w:rsidRPr="002B25FA">
        <w:rPr>
          <w:rFonts w:hAnsi="標楷體" w:hint="eastAsia"/>
          <w:snapToGrid w:val="0"/>
          <w:kern w:val="0"/>
          <w:lang w:val="x-none"/>
        </w:rPr>
        <w:t>（3</w:t>
      </w:r>
      <w:r w:rsidRPr="002B25FA">
        <w:rPr>
          <w:rFonts w:hint="eastAsia"/>
        </w:rPr>
        <w:t>）部分市縣未掌握轄內瀕危物種棲地範圍符合申請生態服務給付方案補助資格之農民及土地面積等資訊，未能積極輔導申請者完成友善農業課程或以友善方式管理農地，如新北市、宜蘭縣、南投縣等3市縣。</w:t>
      </w:r>
      <w:r w:rsidRPr="002B25FA">
        <w:rPr>
          <w:rFonts w:hAnsi="標楷體" w:hint="eastAsia"/>
          <w:snapToGrid w:val="0"/>
          <w:kern w:val="0"/>
          <w:lang w:val="x-none"/>
        </w:rPr>
        <w:t>（</w:t>
      </w:r>
      <w:r w:rsidRPr="002B25FA">
        <w:rPr>
          <w:rFonts w:hint="eastAsia"/>
        </w:rPr>
        <w:t>4）部分市縣執行動植物棲地維護及保育作業，未與有關機關或民間團體合作推動，尚待</w:t>
      </w:r>
      <w:proofErr w:type="gramStart"/>
      <w:r w:rsidRPr="002B25FA">
        <w:rPr>
          <w:rFonts w:hint="eastAsia"/>
        </w:rPr>
        <w:t>加強跨域協調</w:t>
      </w:r>
      <w:proofErr w:type="gramEnd"/>
      <w:r w:rsidRPr="002B25FA">
        <w:rPr>
          <w:rFonts w:hint="eastAsia"/>
        </w:rPr>
        <w:t>溝通機制，如新北市、</w:t>
      </w:r>
      <w:proofErr w:type="gramStart"/>
      <w:r w:rsidRPr="002B25FA">
        <w:rPr>
          <w:rFonts w:hint="eastAsia"/>
        </w:rPr>
        <w:t>臺</w:t>
      </w:r>
      <w:proofErr w:type="gramEnd"/>
      <w:r w:rsidRPr="002B25FA">
        <w:rPr>
          <w:rFonts w:hint="eastAsia"/>
        </w:rPr>
        <w:t>中市、新竹縣、新竹市、苗栗縣等5市縣。</w:t>
      </w:r>
    </w:p>
    <w:p w:rsidR="00C31338" w:rsidRPr="002B25FA" w:rsidRDefault="00C31338" w:rsidP="006E7D29">
      <w:pPr>
        <w:pStyle w:val="14"/>
        <w:overflowPunct w:val="0"/>
        <w:spacing w:line="434" w:lineRule="exact"/>
        <w:ind w:firstLineChars="431" w:firstLine="1035"/>
        <w:rPr>
          <w:rFonts w:hAnsi="標楷體"/>
          <w:b/>
          <w:snapToGrid w:val="0"/>
          <w:spacing w:val="-2"/>
          <w:kern w:val="0"/>
        </w:rPr>
      </w:pPr>
      <w:r w:rsidRPr="002B25FA">
        <w:rPr>
          <w:rFonts w:hAnsi="標楷體" w:hint="eastAsia"/>
          <w:b/>
        </w:rPr>
        <w:t>4.</w:t>
      </w:r>
      <w:r w:rsidRPr="002B25FA">
        <w:rPr>
          <w:rFonts w:hint="eastAsia"/>
          <w:b/>
          <w:bCs w:val="0"/>
        </w:rPr>
        <w:t xml:space="preserve">　</w:t>
      </w:r>
      <w:r w:rsidRPr="002B25FA">
        <w:rPr>
          <w:rFonts w:hAnsi="標楷體" w:hint="eastAsia"/>
          <w:b/>
          <w:snapToGrid w:val="0"/>
          <w:spacing w:val="-2"/>
          <w:kern w:val="0"/>
          <w:lang w:eastAsia="zh-HK"/>
        </w:rPr>
        <w:t>部分</w:t>
      </w:r>
      <w:r w:rsidRPr="002B25FA">
        <w:rPr>
          <w:rFonts w:hAnsi="標楷體" w:hint="eastAsia"/>
          <w:b/>
          <w:snapToGrid w:val="0"/>
          <w:spacing w:val="-2"/>
          <w:kern w:val="0"/>
        </w:rPr>
        <w:t>市縣未充分掌握</w:t>
      </w:r>
      <w:proofErr w:type="gramStart"/>
      <w:r w:rsidRPr="002B25FA">
        <w:rPr>
          <w:rFonts w:hAnsi="標楷體" w:hint="eastAsia"/>
          <w:b/>
          <w:snapToGrid w:val="0"/>
          <w:spacing w:val="-2"/>
          <w:kern w:val="0"/>
        </w:rPr>
        <w:t>轄</w:t>
      </w:r>
      <w:proofErr w:type="gramEnd"/>
      <w:r w:rsidRPr="002B25FA">
        <w:rPr>
          <w:rFonts w:hAnsi="標楷體" w:hint="eastAsia"/>
          <w:b/>
          <w:snapToGrid w:val="0"/>
          <w:spacing w:val="-2"/>
          <w:kern w:val="0"/>
        </w:rPr>
        <w:t>內外來入侵種危害情形及繁殖期等資訊，致未能及時加強清除以阻斷其繁衍：</w:t>
      </w:r>
      <w:r w:rsidRPr="002B25FA">
        <w:rPr>
          <w:rFonts w:hAnsi="標楷體" w:hint="eastAsia"/>
          <w:snapToGrid w:val="0"/>
          <w:spacing w:val="-2"/>
          <w:kern w:val="0"/>
        </w:rPr>
        <w:t>臺灣永續發展目標核心目標15之第8項具體目標為採取措施預防及管理外來入侵種，以降低其影響，又依農業部林業及自然保育署建置之自然</w:t>
      </w:r>
      <w:proofErr w:type="gramStart"/>
      <w:r w:rsidRPr="002B25FA">
        <w:rPr>
          <w:rFonts w:hAnsi="標楷體" w:hint="eastAsia"/>
          <w:snapToGrid w:val="0"/>
          <w:spacing w:val="-2"/>
          <w:kern w:val="0"/>
        </w:rPr>
        <w:t>保育網載列</w:t>
      </w:r>
      <w:proofErr w:type="gramEnd"/>
      <w:r w:rsidRPr="002B25FA">
        <w:rPr>
          <w:rFonts w:hAnsi="標楷體" w:hint="eastAsia"/>
          <w:snapToGrid w:val="0"/>
          <w:spacing w:val="-2"/>
          <w:kern w:val="0"/>
        </w:rPr>
        <w:t>，有關外來入侵種生物防治，包括瞭解其繁殖與散佈機制，對環境因子之容忍度、生活型態或習慣及調適機制等，從而建立已入侵生物長期防治計畫，將入侵種造成之經濟損失及生態衝擊降至最小。</w:t>
      </w:r>
      <w:r w:rsidRPr="002B25FA">
        <w:t>經查核有</w:t>
      </w:r>
      <w:r w:rsidRPr="002B25FA">
        <w:rPr>
          <w:rFonts w:hint="eastAsia"/>
        </w:rPr>
        <w:t>：</w:t>
      </w:r>
      <w:r w:rsidRPr="002B25FA">
        <w:rPr>
          <w:rFonts w:hAnsi="標楷體" w:hint="eastAsia"/>
          <w:snapToGrid w:val="0"/>
          <w:kern w:val="0"/>
          <w:lang w:val="x-none"/>
        </w:rPr>
        <w:t>（1</w:t>
      </w:r>
      <w:r w:rsidRPr="002B25FA">
        <w:rPr>
          <w:rFonts w:hint="eastAsia"/>
        </w:rPr>
        <w:t>）部分市縣未充分掌握轄內各入侵動植物蔓延狀況及危害情形，如</w:t>
      </w:r>
      <w:proofErr w:type="gramStart"/>
      <w:r w:rsidRPr="002B25FA">
        <w:rPr>
          <w:rFonts w:hint="eastAsia"/>
        </w:rPr>
        <w:t>臺</w:t>
      </w:r>
      <w:proofErr w:type="gramEnd"/>
      <w:r w:rsidRPr="002B25FA">
        <w:rPr>
          <w:rFonts w:hint="eastAsia"/>
        </w:rPr>
        <w:t>中市、高雄市、宜蘭縣、新竹市、苗栗縣、彰化縣、南投縣、嘉義市、花蓮縣、</w:t>
      </w:r>
      <w:proofErr w:type="gramStart"/>
      <w:r w:rsidRPr="002B25FA">
        <w:rPr>
          <w:rFonts w:hint="eastAsia"/>
        </w:rPr>
        <w:t>臺</w:t>
      </w:r>
      <w:proofErr w:type="gramEnd"/>
      <w:r w:rsidRPr="002B25FA">
        <w:rPr>
          <w:rFonts w:hint="eastAsia"/>
        </w:rPr>
        <w:t>東縣、澎湖縣等11市縣。</w:t>
      </w:r>
      <w:r w:rsidRPr="002B25FA">
        <w:rPr>
          <w:rFonts w:hAnsi="標楷體" w:hint="eastAsia"/>
          <w:snapToGrid w:val="0"/>
          <w:kern w:val="0"/>
          <w:lang w:val="x-none"/>
        </w:rPr>
        <w:t>（2</w:t>
      </w:r>
      <w:r w:rsidRPr="002B25FA">
        <w:rPr>
          <w:rFonts w:hint="eastAsia"/>
        </w:rPr>
        <w:t>）部分市縣未於繁殖期加強清除外來入侵種，以阻斷其繁衍，影響移除成效，如新北市、</w:t>
      </w:r>
      <w:proofErr w:type="gramStart"/>
      <w:r w:rsidRPr="002B25FA">
        <w:rPr>
          <w:rFonts w:hint="eastAsia"/>
        </w:rPr>
        <w:t>臺</w:t>
      </w:r>
      <w:proofErr w:type="gramEnd"/>
      <w:r w:rsidRPr="002B25FA">
        <w:rPr>
          <w:rFonts w:hint="eastAsia"/>
        </w:rPr>
        <w:t>中市、</w:t>
      </w:r>
      <w:proofErr w:type="gramStart"/>
      <w:r w:rsidRPr="002B25FA">
        <w:rPr>
          <w:rFonts w:hint="eastAsia"/>
        </w:rPr>
        <w:t>臺</w:t>
      </w:r>
      <w:proofErr w:type="gramEnd"/>
      <w:r w:rsidRPr="002B25FA">
        <w:rPr>
          <w:rFonts w:hint="eastAsia"/>
        </w:rPr>
        <w:t>南市、高雄市、宜蘭縣、新竹縣、新竹市、嘉義市、花蓮縣、金門縣等10市縣。</w:t>
      </w:r>
      <w:r w:rsidRPr="002B25FA">
        <w:rPr>
          <w:rFonts w:hAnsi="標楷體" w:hint="eastAsia"/>
          <w:snapToGrid w:val="0"/>
          <w:kern w:val="0"/>
          <w:lang w:val="x-none"/>
        </w:rPr>
        <w:t>（3</w:t>
      </w:r>
      <w:r w:rsidRPr="002B25FA">
        <w:rPr>
          <w:rFonts w:hint="eastAsia"/>
        </w:rPr>
        <w:t>）部分市縣執行外來入侵種清除範圍，與該物種實際活動區域未符，如臺北市、新北市、</w:t>
      </w:r>
      <w:proofErr w:type="gramStart"/>
      <w:r w:rsidRPr="002B25FA">
        <w:rPr>
          <w:rFonts w:hint="eastAsia"/>
        </w:rPr>
        <w:t>臺</w:t>
      </w:r>
      <w:proofErr w:type="gramEnd"/>
      <w:r w:rsidRPr="002B25FA">
        <w:rPr>
          <w:rFonts w:hint="eastAsia"/>
        </w:rPr>
        <w:t>中市、</w:t>
      </w:r>
      <w:proofErr w:type="gramStart"/>
      <w:r w:rsidRPr="002B25FA">
        <w:rPr>
          <w:rFonts w:hint="eastAsia"/>
        </w:rPr>
        <w:t>臺</w:t>
      </w:r>
      <w:proofErr w:type="gramEnd"/>
      <w:r w:rsidRPr="002B25FA">
        <w:rPr>
          <w:rFonts w:hint="eastAsia"/>
        </w:rPr>
        <w:t>南市、彰化縣、花蓮縣等6市縣。</w:t>
      </w:r>
      <w:r w:rsidRPr="002B25FA">
        <w:rPr>
          <w:rFonts w:hAnsi="標楷體" w:hint="eastAsia"/>
          <w:snapToGrid w:val="0"/>
          <w:kern w:val="0"/>
          <w:lang w:val="x-none"/>
        </w:rPr>
        <w:t>（4</w:t>
      </w:r>
      <w:r w:rsidRPr="002B25FA">
        <w:rPr>
          <w:rFonts w:hint="eastAsia"/>
        </w:rPr>
        <w:t>）部分市縣未規範外來入侵植物移除後之殘株銷毀方式，衍生植株</w:t>
      </w:r>
      <w:r w:rsidRPr="003D46E4">
        <w:rPr>
          <w:rFonts w:hint="eastAsia"/>
          <w:spacing w:val="-2"/>
        </w:rPr>
        <w:t>蔓延及種子溢散風險，如新北市、</w:t>
      </w:r>
      <w:proofErr w:type="gramStart"/>
      <w:r w:rsidRPr="003D46E4">
        <w:rPr>
          <w:rFonts w:hint="eastAsia"/>
          <w:spacing w:val="-2"/>
        </w:rPr>
        <w:t>臺</w:t>
      </w:r>
      <w:proofErr w:type="gramEnd"/>
      <w:r w:rsidRPr="003D46E4">
        <w:rPr>
          <w:rFonts w:hint="eastAsia"/>
          <w:spacing w:val="-2"/>
        </w:rPr>
        <w:t>中市、</w:t>
      </w:r>
      <w:proofErr w:type="gramStart"/>
      <w:r w:rsidRPr="003D46E4">
        <w:rPr>
          <w:rFonts w:hint="eastAsia"/>
          <w:spacing w:val="-2"/>
        </w:rPr>
        <w:t>臺</w:t>
      </w:r>
      <w:proofErr w:type="gramEnd"/>
      <w:r w:rsidRPr="003D46E4">
        <w:rPr>
          <w:rFonts w:hint="eastAsia"/>
          <w:spacing w:val="-2"/>
        </w:rPr>
        <w:t>南市、新竹市、嘉義縣、花蓮縣、金門縣等7市縣。</w:t>
      </w:r>
    </w:p>
    <w:p w:rsidR="00C31338" w:rsidRPr="002B25FA" w:rsidRDefault="00C31338" w:rsidP="006E7D29">
      <w:pPr>
        <w:pStyle w:val="14"/>
        <w:overflowPunct w:val="0"/>
        <w:spacing w:line="434" w:lineRule="exact"/>
        <w:ind w:firstLineChars="431" w:firstLine="1035"/>
        <w:rPr>
          <w:rFonts w:hAnsi="標楷體"/>
          <w:lang w:eastAsia="zh-HK"/>
        </w:rPr>
      </w:pPr>
      <w:r w:rsidRPr="002B25FA">
        <w:rPr>
          <w:rFonts w:hAnsi="標楷體"/>
          <w:b/>
        </w:rPr>
        <w:t>5</w:t>
      </w:r>
      <w:r w:rsidRPr="002B25FA">
        <w:rPr>
          <w:rFonts w:hAnsi="標楷體" w:hint="eastAsia"/>
          <w:b/>
        </w:rPr>
        <w:t>.</w:t>
      </w:r>
      <w:r w:rsidRPr="002B25FA">
        <w:rPr>
          <w:rFonts w:hint="eastAsia"/>
          <w:b/>
          <w:bCs w:val="0"/>
        </w:rPr>
        <w:t xml:space="preserve">　</w:t>
      </w:r>
      <w:r w:rsidRPr="002B25FA">
        <w:rPr>
          <w:rFonts w:hAnsi="標楷體" w:hint="eastAsia"/>
          <w:b/>
          <w:snapToGrid w:val="0"/>
          <w:spacing w:val="-2"/>
          <w:kern w:val="0"/>
          <w:lang w:eastAsia="zh-HK"/>
        </w:rPr>
        <w:t>部分</w:t>
      </w:r>
      <w:r w:rsidRPr="002B25FA">
        <w:rPr>
          <w:rFonts w:hAnsi="標楷體" w:hint="eastAsia"/>
          <w:b/>
          <w:snapToGrid w:val="0"/>
          <w:spacing w:val="-2"/>
          <w:kern w:val="0"/>
        </w:rPr>
        <w:t>市縣辦理外來</w:t>
      </w:r>
      <w:proofErr w:type="gramStart"/>
      <w:r w:rsidRPr="002B25FA">
        <w:rPr>
          <w:rFonts w:hAnsi="標楷體" w:hint="eastAsia"/>
          <w:b/>
          <w:snapToGrid w:val="0"/>
          <w:spacing w:val="-2"/>
          <w:kern w:val="0"/>
        </w:rPr>
        <w:t>入侵種清</w:t>
      </w:r>
      <w:proofErr w:type="gramEnd"/>
      <w:r w:rsidRPr="002B25FA">
        <w:rPr>
          <w:rFonts w:hAnsi="標楷體" w:hint="eastAsia"/>
          <w:b/>
          <w:snapToGrid w:val="0"/>
          <w:spacing w:val="-2"/>
          <w:kern w:val="0"/>
        </w:rPr>
        <w:t>（移）除作業後未持續監控其危害情形，或未積極整合相關人力共同參與清（移）除作業：</w:t>
      </w:r>
      <w:r w:rsidRPr="002B25FA">
        <w:rPr>
          <w:rFonts w:hAnsi="標楷體" w:hint="eastAsia"/>
          <w:snapToGrid w:val="0"/>
          <w:spacing w:val="-2"/>
          <w:kern w:val="0"/>
        </w:rPr>
        <w:t>臺灣永續檢討報告所載重要推動展望內容，應建立入侵種生物之管制、監測、風險評估、影響評估機制、防除及建立清單，並持續進行該等工作與教育宣導。又野生動物保育法</w:t>
      </w:r>
      <w:r w:rsidR="00DB025E">
        <w:rPr>
          <w:rFonts w:hAnsi="標楷體" w:hint="eastAsia"/>
          <w:snapToGrid w:val="0"/>
          <w:spacing w:val="-2"/>
          <w:kern w:val="0"/>
        </w:rPr>
        <w:t>第14條</w:t>
      </w:r>
      <w:r w:rsidRPr="002B25FA">
        <w:rPr>
          <w:rFonts w:hAnsi="標楷體" w:hint="eastAsia"/>
          <w:snapToGrid w:val="0"/>
          <w:spacing w:val="-2"/>
          <w:kern w:val="0"/>
        </w:rPr>
        <w:t>規定，逸失或生存於野外之非臺灣地區原產動物，如有影響國內動植物棲息環境之虞者，得由中央及地方主管機關</w:t>
      </w:r>
      <w:proofErr w:type="gramStart"/>
      <w:r w:rsidRPr="002B25FA">
        <w:rPr>
          <w:rFonts w:hAnsi="標楷體" w:hint="eastAsia"/>
          <w:snapToGrid w:val="0"/>
          <w:spacing w:val="-2"/>
          <w:kern w:val="0"/>
        </w:rPr>
        <w:t>逕</w:t>
      </w:r>
      <w:proofErr w:type="gramEnd"/>
      <w:r w:rsidRPr="002B25FA">
        <w:rPr>
          <w:rFonts w:hAnsi="標楷體" w:hint="eastAsia"/>
          <w:snapToGrid w:val="0"/>
          <w:spacing w:val="-2"/>
          <w:kern w:val="0"/>
        </w:rPr>
        <w:t>為必要之處置，各市縣政府人力資源有限，故亟需整合轄</w:t>
      </w:r>
      <w:proofErr w:type="gramStart"/>
      <w:r w:rsidRPr="002B25FA">
        <w:rPr>
          <w:rFonts w:hAnsi="標楷體" w:hint="eastAsia"/>
          <w:snapToGrid w:val="0"/>
          <w:spacing w:val="-2"/>
          <w:kern w:val="0"/>
        </w:rPr>
        <w:t>內公所</w:t>
      </w:r>
      <w:proofErr w:type="gramEnd"/>
      <w:r w:rsidRPr="002B25FA">
        <w:rPr>
          <w:rFonts w:hAnsi="標楷體" w:hint="eastAsia"/>
          <w:snapToGrid w:val="0"/>
          <w:spacing w:val="-2"/>
          <w:kern w:val="0"/>
        </w:rPr>
        <w:t>資源共同落實調查及清（移）除作業。</w:t>
      </w:r>
      <w:r w:rsidRPr="002B25FA">
        <w:t>經查核有</w:t>
      </w:r>
      <w:r w:rsidRPr="002B25FA">
        <w:rPr>
          <w:rFonts w:hint="eastAsia"/>
        </w:rPr>
        <w:t>：</w:t>
      </w:r>
      <w:r w:rsidRPr="002B25FA">
        <w:rPr>
          <w:rFonts w:hAnsi="標楷體" w:hint="eastAsia"/>
          <w:snapToGrid w:val="0"/>
          <w:kern w:val="0"/>
          <w:lang w:val="x-none"/>
        </w:rPr>
        <w:t>（1</w:t>
      </w:r>
      <w:r w:rsidRPr="002B25FA">
        <w:rPr>
          <w:rFonts w:hint="eastAsia"/>
        </w:rPr>
        <w:t>）部分市縣辦理外來入侵種清除作業後，未建立監測追蹤機制，並進行清</w:t>
      </w:r>
      <w:r w:rsidRPr="002B25FA">
        <w:rPr>
          <w:rFonts w:hAnsi="標楷體" w:hint="eastAsia"/>
          <w:snapToGrid w:val="0"/>
          <w:spacing w:val="-2"/>
          <w:kern w:val="0"/>
        </w:rPr>
        <w:t>（移）</w:t>
      </w:r>
      <w:r w:rsidRPr="002B25FA">
        <w:rPr>
          <w:rFonts w:hint="eastAsia"/>
        </w:rPr>
        <w:t>除成效影響評估，據以</w:t>
      </w:r>
      <w:proofErr w:type="gramStart"/>
      <w:r w:rsidRPr="002B25FA">
        <w:rPr>
          <w:rFonts w:hint="eastAsia"/>
        </w:rPr>
        <w:t>研</w:t>
      </w:r>
      <w:proofErr w:type="gramEnd"/>
      <w:r w:rsidRPr="002B25FA">
        <w:rPr>
          <w:rFonts w:hint="eastAsia"/>
        </w:rPr>
        <w:t>擬後續清</w:t>
      </w:r>
      <w:r w:rsidRPr="002B25FA">
        <w:rPr>
          <w:rFonts w:hAnsi="標楷體" w:hint="eastAsia"/>
          <w:snapToGrid w:val="0"/>
          <w:spacing w:val="-2"/>
          <w:kern w:val="0"/>
        </w:rPr>
        <w:t>（移）</w:t>
      </w:r>
      <w:r w:rsidRPr="002B25FA">
        <w:rPr>
          <w:rFonts w:hint="eastAsia"/>
        </w:rPr>
        <w:t>除策</w:t>
      </w:r>
      <w:r w:rsidRPr="002B25FA">
        <w:rPr>
          <w:rFonts w:hint="eastAsia"/>
        </w:rPr>
        <w:lastRenderedPageBreak/>
        <w:t>略及清單建議，如桃園市、高雄市、宜蘭縣、新竹市、嘉義市、金門縣等6市縣。</w:t>
      </w:r>
      <w:r w:rsidRPr="002B25FA">
        <w:rPr>
          <w:rFonts w:hAnsi="標楷體" w:hint="eastAsia"/>
          <w:snapToGrid w:val="0"/>
          <w:kern w:val="0"/>
          <w:lang w:val="x-none"/>
        </w:rPr>
        <w:t>（2</w:t>
      </w:r>
      <w:r w:rsidRPr="002B25FA">
        <w:rPr>
          <w:rFonts w:hint="eastAsia"/>
        </w:rPr>
        <w:t>）部分縣未積極整合相關人力資源，影響計畫執行成效，如宜蘭縣、彰化縣、花蓮縣等3縣。</w:t>
      </w:r>
    </w:p>
    <w:p w:rsidR="00C31338" w:rsidRPr="002B25FA" w:rsidRDefault="00C31338" w:rsidP="006E7D29">
      <w:pPr>
        <w:pStyle w:val="a8"/>
        <w:overflowPunct w:val="0"/>
        <w:spacing w:line="420" w:lineRule="exact"/>
        <w:ind w:firstLineChars="431" w:firstLine="1034"/>
        <w:rPr>
          <w:rFonts w:hAnsi="標楷體" w:cs="新細明體"/>
        </w:rPr>
      </w:pPr>
      <w:r w:rsidRPr="002B25FA">
        <w:rPr>
          <w:rFonts w:hAnsi="標楷體" w:hint="eastAsia"/>
          <w:lang w:eastAsia="zh-HK"/>
        </w:rPr>
        <w:t>以上事項</w:t>
      </w:r>
      <w:r w:rsidRPr="002B25FA">
        <w:rPr>
          <w:rFonts w:hAnsi="標楷體" w:hint="eastAsia"/>
        </w:rPr>
        <w:t>，</w:t>
      </w:r>
      <w:r w:rsidRPr="002B25FA">
        <w:rPr>
          <w:rFonts w:hAnsi="標楷體" w:hint="eastAsia"/>
          <w:lang w:eastAsia="zh-HK"/>
        </w:rPr>
        <w:t>業經</w:t>
      </w:r>
      <w:r w:rsidRPr="002B25FA">
        <w:rPr>
          <w:rFonts w:hAnsi="標楷體" w:hint="eastAsia"/>
        </w:rPr>
        <w:t>本部各地方審計處</w:t>
      </w:r>
      <w:proofErr w:type="gramStart"/>
      <w:r w:rsidRPr="002B25FA">
        <w:rPr>
          <w:rFonts w:hAnsi="標楷體" w:hint="eastAsia"/>
        </w:rPr>
        <w:t>室函請轄審</w:t>
      </w:r>
      <w:proofErr w:type="gramEnd"/>
      <w:r w:rsidRPr="002B25FA">
        <w:rPr>
          <w:rFonts w:hAnsi="標楷體" w:hint="eastAsia"/>
          <w:lang w:eastAsia="zh-HK"/>
        </w:rPr>
        <w:t>市縣政府</w:t>
      </w:r>
      <w:r w:rsidRPr="002B25FA">
        <w:rPr>
          <w:rFonts w:hAnsi="標楷體" w:hint="eastAsia"/>
        </w:rPr>
        <w:t>妥適處理及檢討改善</w:t>
      </w:r>
      <w:r w:rsidRPr="002B25FA">
        <w:rPr>
          <w:rFonts w:cs="新細明體" w:hint="eastAsia"/>
          <w:bCs/>
        </w:rPr>
        <w:t>，並經本部函請農業部作為業務督導考核之參考。</w:t>
      </w:r>
    </w:p>
    <w:p w:rsidR="000F013D" w:rsidRPr="002B25FA" w:rsidRDefault="000F013D" w:rsidP="006E7D29">
      <w:pPr>
        <w:pStyle w:val="2"/>
        <w:keepNext w:val="0"/>
        <w:overflowPunct w:val="0"/>
        <w:adjustRightInd w:val="0"/>
        <w:snapToGrid w:val="0"/>
        <w:spacing w:line="420" w:lineRule="exact"/>
        <w:ind w:rightChars="27" w:right="65" w:firstLineChars="200" w:firstLine="561"/>
        <w:rPr>
          <w:rFonts w:hAnsi="標楷體"/>
          <w:b/>
          <w:bCs/>
          <w:sz w:val="28"/>
          <w:szCs w:val="28"/>
        </w:rPr>
      </w:pPr>
      <w:r w:rsidRPr="002B25FA">
        <w:rPr>
          <w:rFonts w:hAnsi="標楷體" w:hint="eastAsia"/>
          <w:b/>
          <w:bCs/>
          <w:sz w:val="28"/>
          <w:szCs w:val="28"/>
        </w:rPr>
        <w:t>（</w:t>
      </w:r>
      <w:r w:rsidRPr="002B25FA">
        <w:rPr>
          <w:rFonts w:hAnsi="標楷體" w:hint="eastAsia"/>
          <w:b/>
          <w:bCs/>
          <w:sz w:val="28"/>
          <w:szCs w:val="28"/>
          <w:lang w:eastAsia="zh-TW"/>
        </w:rPr>
        <w:t>八</w:t>
      </w:r>
      <w:r w:rsidRPr="002B25FA">
        <w:rPr>
          <w:rFonts w:hAnsi="標楷體" w:hint="eastAsia"/>
          <w:b/>
          <w:bCs/>
          <w:sz w:val="28"/>
          <w:szCs w:val="28"/>
        </w:rPr>
        <w:t xml:space="preserve">）　</w:t>
      </w:r>
      <w:r w:rsidRPr="002B25FA">
        <w:rPr>
          <w:rFonts w:hAnsi="標楷體" w:hint="eastAsia"/>
          <w:b/>
          <w:bCs/>
          <w:sz w:val="28"/>
          <w:szCs w:val="28"/>
          <w:lang w:eastAsia="zh-TW"/>
        </w:rPr>
        <w:t>政府為促進土地整體開發利用，帶動地方均衡發展，</w:t>
      </w:r>
      <w:r w:rsidRPr="002B25FA">
        <w:rPr>
          <w:rFonts w:hAnsi="標楷體" w:hint="eastAsia"/>
          <w:b/>
          <w:bCs/>
          <w:sz w:val="28"/>
          <w:szCs w:val="28"/>
          <w:lang w:val="en-US" w:eastAsia="zh-TW"/>
        </w:rPr>
        <w:t>提供民眾優質居住環境，辦理公辦市地重劃及區段徵收，並依規定執行</w:t>
      </w:r>
      <w:proofErr w:type="spellStart"/>
      <w:r w:rsidRPr="002B25FA">
        <w:rPr>
          <w:rFonts w:hAnsi="標楷體" w:cs="新細明體" w:hint="eastAsia"/>
          <w:b/>
          <w:sz w:val="28"/>
          <w:szCs w:val="28"/>
          <w:lang w:val="en-US"/>
        </w:rPr>
        <w:t>抵費地</w:t>
      </w:r>
      <w:proofErr w:type="gramStart"/>
      <w:r w:rsidRPr="002B25FA">
        <w:rPr>
          <w:rFonts w:hAnsi="標楷體" w:cs="新細明體" w:hint="eastAsia"/>
          <w:b/>
          <w:sz w:val="28"/>
          <w:szCs w:val="28"/>
          <w:lang w:val="en-US"/>
        </w:rPr>
        <w:t>及配餘地標</w:t>
      </w:r>
      <w:proofErr w:type="gramEnd"/>
      <w:r w:rsidRPr="002B25FA">
        <w:rPr>
          <w:rFonts w:hAnsi="標楷體" w:cs="新細明體" w:hint="eastAsia"/>
          <w:b/>
          <w:sz w:val="28"/>
          <w:szCs w:val="28"/>
          <w:lang w:val="en-US"/>
        </w:rPr>
        <w:t>售作業，</w:t>
      </w:r>
      <w:r w:rsidRPr="002B25FA">
        <w:rPr>
          <w:rFonts w:hAnsi="標楷體" w:cs="新細明體" w:hint="eastAsia"/>
          <w:b/>
          <w:sz w:val="28"/>
          <w:szCs w:val="28"/>
          <w:lang w:val="en-US" w:eastAsia="zh-TW"/>
        </w:rPr>
        <w:t>以</w:t>
      </w:r>
      <w:r w:rsidRPr="002B25FA">
        <w:rPr>
          <w:rFonts w:hAnsi="標楷體" w:cs="新細明體" w:hint="eastAsia"/>
          <w:b/>
          <w:sz w:val="28"/>
          <w:szCs w:val="28"/>
          <w:lang w:val="en-US"/>
        </w:rPr>
        <w:t>增裕公庫財源</w:t>
      </w:r>
      <w:proofErr w:type="spellEnd"/>
      <w:r w:rsidRPr="002B25FA">
        <w:rPr>
          <w:rFonts w:hAnsi="標楷體" w:cs="新細明體" w:hint="eastAsia"/>
          <w:b/>
          <w:sz w:val="28"/>
          <w:szCs w:val="28"/>
          <w:lang w:val="en-US" w:eastAsia="zh-TW"/>
        </w:rPr>
        <w:t>，</w:t>
      </w:r>
      <w:proofErr w:type="spellStart"/>
      <w:r w:rsidRPr="002B25FA">
        <w:rPr>
          <w:rFonts w:hAnsi="標楷體" w:cs="新細明體" w:hint="eastAsia"/>
          <w:b/>
          <w:sz w:val="28"/>
          <w:szCs w:val="28"/>
          <w:lang w:val="en-US"/>
        </w:rPr>
        <w:t>惟</w:t>
      </w:r>
      <w:r w:rsidRPr="002B25FA">
        <w:rPr>
          <w:rFonts w:hAnsi="標楷體" w:cs="新細明體" w:hint="eastAsia"/>
          <w:b/>
          <w:sz w:val="28"/>
          <w:szCs w:val="28"/>
          <w:lang w:val="en-US" w:eastAsia="zh-TW"/>
        </w:rPr>
        <w:t>部分</w:t>
      </w:r>
      <w:proofErr w:type="gramStart"/>
      <w:r w:rsidRPr="002B25FA">
        <w:rPr>
          <w:rFonts w:hAnsi="標楷體" w:cs="新細明體" w:hint="eastAsia"/>
          <w:b/>
          <w:sz w:val="28"/>
          <w:szCs w:val="28"/>
          <w:lang w:val="en-US" w:eastAsia="zh-TW"/>
        </w:rPr>
        <w:t>市縣</w:t>
      </w:r>
      <w:r w:rsidRPr="002B25FA">
        <w:rPr>
          <w:rFonts w:hAnsi="標楷體" w:cs="新細明體" w:hint="eastAsia"/>
          <w:b/>
          <w:iCs/>
          <w:sz w:val="28"/>
          <w:szCs w:val="28"/>
          <w:lang w:val="en-US"/>
        </w:rPr>
        <w:t>標售</w:t>
      </w:r>
      <w:proofErr w:type="gramEnd"/>
      <w:r w:rsidRPr="002B25FA">
        <w:rPr>
          <w:rFonts w:hAnsi="標楷體" w:cs="新細明體" w:hint="eastAsia"/>
          <w:b/>
          <w:iCs/>
          <w:sz w:val="28"/>
          <w:szCs w:val="28"/>
          <w:lang w:val="en-US"/>
        </w:rPr>
        <w:t>作業</w:t>
      </w:r>
      <w:r w:rsidRPr="002B25FA">
        <w:rPr>
          <w:rFonts w:hAnsi="標楷體" w:cs="新細明體" w:hint="eastAsia"/>
          <w:b/>
          <w:iCs/>
          <w:sz w:val="28"/>
          <w:szCs w:val="28"/>
          <w:lang w:val="en-US" w:eastAsia="zh-TW"/>
        </w:rPr>
        <w:t>流程</w:t>
      </w:r>
      <w:r w:rsidRPr="002B25FA">
        <w:rPr>
          <w:rFonts w:hAnsi="標楷體" w:cs="新細明體" w:hint="eastAsia"/>
          <w:b/>
          <w:iCs/>
          <w:sz w:val="28"/>
          <w:szCs w:val="28"/>
          <w:lang w:val="en-US"/>
        </w:rPr>
        <w:t>未</w:t>
      </w:r>
      <w:proofErr w:type="gramStart"/>
      <w:r w:rsidRPr="002B25FA">
        <w:rPr>
          <w:rFonts w:hAnsi="標楷體" w:cs="新細明體" w:hint="eastAsia"/>
          <w:b/>
          <w:iCs/>
          <w:sz w:val="28"/>
          <w:szCs w:val="28"/>
          <w:lang w:val="en-US"/>
        </w:rPr>
        <w:t>臻</w:t>
      </w:r>
      <w:proofErr w:type="gramEnd"/>
      <w:r w:rsidRPr="002B25FA">
        <w:rPr>
          <w:rFonts w:hAnsi="標楷體" w:cs="新細明體" w:hint="eastAsia"/>
          <w:b/>
          <w:iCs/>
          <w:sz w:val="28"/>
          <w:szCs w:val="28"/>
          <w:lang w:val="en-US"/>
        </w:rPr>
        <w:t>完善，</w:t>
      </w:r>
      <w:r w:rsidRPr="002B25FA">
        <w:rPr>
          <w:rFonts w:hAnsi="標楷體" w:cs="新細明體" w:hint="eastAsia"/>
          <w:b/>
          <w:iCs/>
          <w:sz w:val="28"/>
          <w:szCs w:val="28"/>
          <w:lang w:val="en-US" w:eastAsia="zh-TW"/>
        </w:rPr>
        <w:t>或</w:t>
      </w:r>
      <w:r w:rsidRPr="002B25FA">
        <w:rPr>
          <w:rFonts w:hAnsi="標楷體" w:cs="新細明體" w:hint="eastAsia"/>
          <w:b/>
          <w:iCs/>
          <w:sz w:val="28"/>
          <w:szCs w:val="28"/>
          <w:lang w:val="en-US"/>
        </w:rPr>
        <w:t>土地取得後未積極評估規劃多元化</w:t>
      </w:r>
      <w:r w:rsidRPr="002B25FA">
        <w:rPr>
          <w:rFonts w:hAnsi="標楷體" w:cs="新細明體" w:hint="eastAsia"/>
          <w:b/>
          <w:iCs/>
          <w:sz w:val="28"/>
          <w:szCs w:val="28"/>
          <w:lang w:val="en-US" w:eastAsia="zh-TW"/>
        </w:rPr>
        <w:t>運用方式</w:t>
      </w:r>
      <w:proofErr w:type="spellEnd"/>
      <w:r w:rsidRPr="002B25FA">
        <w:rPr>
          <w:rFonts w:hAnsi="標楷體" w:cs="新細明體" w:hint="eastAsia"/>
          <w:b/>
          <w:iCs/>
          <w:sz w:val="28"/>
          <w:szCs w:val="28"/>
          <w:lang w:val="en-US"/>
        </w:rPr>
        <w:t>，</w:t>
      </w:r>
      <w:proofErr w:type="spellStart"/>
      <w:r w:rsidRPr="002B25FA">
        <w:rPr>
          <w:rFonts w:hAnsi="標楷體" w:cs="新細明體" w:hint="eastAsia"/>
          <w:b/>
          <w:iCs/>
          <w:sz w:val="28"/>
          <w:szCs w:val="28"/>
          <w:lang w:val="en-US"/>
        </w:rPr>
        <w:t>仍以標售為主，</w:t>
      </w:r>
      <w:r w:rsidRPr="002B25FA">
        <w:rPr>
          <w:rFonts w:hAnsi="標楷體" w:cs="新細明體" w:hint="eastAsia"/>
          <w:b/>
          <w:iCs/>
          <w:sz w:val="28"/>
          <w:szCs w:val="28"/>
          <w:lang w:val="en-US" w:eastAsia="zh-TW"/>
        </w:rPr>
        <w:t>允宜</w:t>
      </w:r>
      <w:r w:rsidRPr="002B25FA">
        <w:rPr>
          <w:rFonts w:hAnsi="標楷體" w:cs="新細明體" w:hint="eastAsia"/>
          <w:b/>
          <w:sz w:val="28"/>
          <w:szCs w:val="28"/>
          <w:lang w:val="en-US"/>
        </w:rPr>
        <w:t>檢討妥謀多元運用方式，以兼顧</w:t>
      </w:r>
      <w:r w:rsidRPr="002B25FA">
        <w:rPr>
          <w:rFonts w:hAnsi="標楷體" w:cs="新細明體" w:hint="eastAsia"/>
          <w:b/>
          <w:sz w:val="28"/>
          <w:szCs w:val="28"/>
          <w:lang w:val="en-US" w:eastAsia="zh-TW"/>
        </w:rPr>
        <w:t>推動社會住宅政策及自償性開發目標</w:t>
      </w:r>
      <w:proofErr w:type="spellEnd"/>
      <w:r w:rsidRPr="002B25FA">
        <w:rPr>
          <w:rFonts w:hAnsi="標楷體" w:cs="新細明體" w:hint="eastAsia"/>
          <w:b/>
          <w:sz w:val="28"/>
          <w:szCs w:val="28"/>
        </w:rPr>
        <w:t>。</w:t>
      </w:r>
    </w:p>
    <w:p w:rsidR="000F013D" w:rsidRPr="002B25FA" w:rsidRDefault="00770F9A" w:rsidP="006E7D29">
      <w:pPr>
        <w:overflowPunct w:val="0"/>
        <w:spacing w:line="420" w:lineRule="exact"/>
        <w:ind w:firstLineChars="200" w:firstLine="480"/>
        <w:jc w:val="both"/>
        <w:rPr>
          <w:rFonts w:ascii="標楷體" w:eastAsia="標楷體" w:hAnsi="標楷體"/>
        </w:rPr>
      </w:pPr>
      <w:r w:rsidRPr="002B25FA">
        <w:rPr>
          <w:rFonts w:hAnsi="標楷體" w:hint="eastAsia"/>
          <w:bCs/>
          <w:noProof/>
          <w:snapToGrid w:val="0"/>
          <w:kern w:val="0"/>
        </w:rPr>
        <mc:AlternateContent>
          <mc:Choice Requires="wps">
            <w:drawing>
              <wp:anchor distT="0" distB="0" distL="114300" distR="114300" simplePos="0" relativeHeight="251787264" behindDoc="1" locked="0" layoutInCell="1" allowOverlap="1" wp14:anchorId="60F2AB7E" wp14:editId="58A9DEBB">
                <wp:simplePos x="0" y="0"/>
                <wp:positionH relativeFrom="margin">
                  <wp:posOffset>3480435</wp:posOffset>
                </wp:positionH>
                <wp:positionV relativeFrom="paragraph">
                  <wp:posOffset>4445</wp:posOffset>
                </wp:positionV>
                <wp:extent cx="2806700" cy="5492115"/>
                <wp:effectExtent l="0" t="0" r="0" b="0"/>
                <wp:wrapTight wrapText="bothSides">
                  <wp:wrapPolygon edited="0">
                    <wp:start x="0" y="0"/>
                    <wp:lineTo x="0" y="21503"/>
                    <wp:lineTo x="21405" y="21503"/>
                    <wp:lineTo x="21405" y="0"/>
                    <wp:lineTo x="0" y="0"/>
                  </wp:wrapPolygon>
                </wp:wrapTight>
                <wp:docPr id="30"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0" cy="5492115"/>
                        </a:xfrm>
                        <a:prstGeom prst="rect">
                          <a:avLst/>
                        </a:prstGeom>
                        <a:solidFill>
                          <a:schemeClr val="bg1"/>
                        </a:solidFill>
                        <a:ln>
                          <a:noFill/>
                        </a:ln>
                      </wps:spPr>
                      <wps:txbx>
                        <w:txbxContent>
                          <w:p w:rsidR="007706F9" w:rsidRDefault="007706F9" w:rsidP="000F013D">
                            <w:pPr>
                              <w:widowControl/>
                              <w:snapToGrid w:val="0"/>
                              <w:spacing w:line="240" w:lineRule="exact"/>
                              <w:ind w:left="673" w:hangingChars="280" w:hanging="673"/>
                              <w:jc w:val="both"/>
                              <w:rPr>
                                <w:rFonts w:ascii="標楷體" w:eastAsia="標楷體" w:hAnsi="標楷體"/>
                                <w:b/>
                                <w:bCs/>
                                <w:spacing w:val="-20"/>
                                <w:kern w:val="0"/>
                              </w:rPr>
                            </w:pPr>
                            <w:r>
                              <w:rPr>
                                <w:rFonts w:ascii="標楷體" w:eastAsia="標楷體" w:hAnsi="標楷體" w:hint="eastAsia"/>
                                <w:b/>
                                <w:bCs/>
                                <w:kern w:val="0"/>
                              </w:rPr>
                              <w:t xml:space="preserve">表9　</w:t>
                            </w:r>
                            <w:proofErr w:type="gramStart"/>
                            <w:r w:rsidRPr="00770F9A">
                              <w:rPr>
                                <w:rFonts w:ascii="標楷體" w:eastAsia="標楷體" w:hAnsi="標楷體" w:hint="eastAsia"/>
                                <w:b/>
                                <w:bCs/>
                                <w:spacing w:val="-20"/>
                                <w:kern w:val="0"/>
                              </w:rPr>
                              <w:t>108</w:t>
                            </w:r>
                            <w:proofErr w:type="gramEnd"/>
                            <w:r w:rsidRPr="00770F9A">
                              <w:rPr>
                                <w:rFonts w:ascii="標楷體" w:eastAsia="標楷體" w:hAnsi="標楷體" w:hint="eastAsia"/>
                                <w:b/>
                                <w:bCs/>
                                <w:spacing w:val="-20"/>
                                <w:kern w:val="0"/>
                              </w:rPr>
                              <w:t>年度至113年3月底市縣政府抵費地</w:t>
                            </w:r>
                          </w:p>
                          <w:p w:rsidR="007706F9" w:rsidRPr="00DB025E" w:rsidRDefault="007706F9" w:rsidP="007706F9">
                            <w:pPr>
                              <w:widowControl/>
                              <w:snapToGrid w:val="0"/>
                              <w:spacing w:afterLines="20" w:after="72"/>
                              <w:ind w:leftChars="267" w:left="1235" w:hangingChars="280" w:hanging="594"/>
                              <w:jc w:val="both"/>
                              <w:rPr>
                                <w:rFonts w:ascii="標楷體" w:eastAsia="標楷體" w:hAnsi="標楷體"/>
                                <w:b/>
                                <w:bCs/>
                                <w:spacing w:val="-14"/>
                              </w:rPr>
                            </w:pPr>
                            <w:r w:rsidRPr="00DB025E">
                              <w:rPr>
                                <w:rFonts w:ascii="標楷體" w:eastAsia="標楷體" w:hAnsi="標楷體" w:hint="eastAsia"/>
                                <w:b/>
                                <w:bCs/>
                                <w:spacing w:val="-14"/>
                                <w:kern w:val="0"/>
                              </w:rPr>
                              <w:t>及配餘地</w:t>
                            </w:r>
                            <w:proofErr w:type="gramStart"/>
                            <w:r w:rsidRPr="00DB025E">
                              <w:rPr>
                                <w:rFonts w:ascii="標楷體" w:eastAsia="標楷體" w:hAnsi="標楷體" w:hint="eastAsia"/>
                                <w:b/>
                                <w:bCs/>
                                <w:spacing w:val="-14"/>
                                <w:kern w:val="0"/>
                              </w:rPr>
                              <w:t>採</w:t>
                            </w:r>
                            <w:proofErr w:type="gramEnd"/>
                            <w:r w:rsidRPr="00DB025E">
                              <w:rPr>
                                <w:rFonts w:ascii="標楷體" w:eastAsia="標楷體" w:hAnsi="標楷體" w:hint="eastAsia"/>
                                <w:b/>
                                <w:bCs/>
                                <w:spacing w:val="-14"/>
                                <w:kern w:val="0"/>
                              </w:rPr>
                              <w:t>標租等多元運用情形</w:t>
                            </w:r>
                          </w:p>
                          <w:p w:rsidR="007706F9" w:rsidRPr="005A63A2" w:rsidRDefault="007706F9" w:rsidP="003D46E4">
                            <w:pPr>
                              <w:snapToGrid w:val="0"/>
                              <w:spacing w:line="200" w:lineRule="exact"/>
                              <w:jc w:val="right"/>
                              <w:rPr>
                                <w:rFonts w:ascii="標楷體" w:eastAsia="標楷體" w:hAnsi="標楷體"/>
                                <w:sz w:val="20"/>
                                <w:szCs w:val="20"/>
                              </w:rPr>
                            </w:pPr>
                            <w:r w:rsidRPr="005A63A2">
                              <w:rPr>
                                <w:rFonts w:ascii="標楷體" w:eastAsia="標楷體" w:hAnsi="標楷體" w:hint="eastAsia"/>
                                <w:sz w:val="20"/>
                                <w:szCs w:val="20"/>
                              </w:rPr>
                              <w:t>單位：</w:t>
                            </w:r>
                            <w:r w:rsidRPr="00922460">
                              <w:rPr>
                                <w:rFonts w:ascii="標楷體" w:eastAsia="標楷體" w:hAnsi="標楷體" w:hint="eastAsia"/>
                                <w:kern w:val="0"/>
                                <w:sz w:val="20"/>
                              </w:rPr>
                              <w:t>筆、</w:t>
                            </w:r>
                            <w:r w:rsidRPr="00386872">
                              <w:rPr>
                                <w:rFonts w:ascii="標楷體" w:eastAsia="標楷體" w:hAnsi="標楷體" w:hint="eastAsia"/>
                                <w:kern w:val="0"/>
                                <w:sz w:val="20"/>
                              </w:rPr>
                              <w:t>千平方公尺</w:t>
                            </w:r>
                          </w:p>
                          <w:tbl>
                            <w:tblPr>
                              <w:tblW w:w="4982" w:type="pct"/>
                              <w:tblCellMar>
                                <w:left w:w="28" w:type="dxa"/>
                                <w:right w:w="28" w:type="dxa"/>
                              </w:tblCellMar>
                              <w:tblLook w:val="04A0" w:firstRow="1" w:lastRow="0" w:firstColumn="1" w:lastColumn="0" w:noHBand="0" w:noVBand="1"/>
                            </w:tblPr>
                            <w:tblGrid>
                              <w:gridCol w:w="1454"/>
                              <w:gridCol w:w="1061"/>
                              <w:gridCol w:w="827"/>
                              <w:gridCol w:w="827"/>
                            </w:tblGrid>
                            <w:tr w:rsidR="007706F9" w:rsidRPr="008409BD" w:rsidTr="00057BB4">
                              <w:trPr>
                                <w:trHeight w:hRule="exact" w:val="244"/>
                              </w:trPr>
                              <w:tc>
                                <w:tcPr>
                                  <w:tcW w:w="17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運</w:t>
                                  </w:r>
                                  <w:r>
                                    <w:rPr>
                                      <w:rFonts w:ascii="標楷體" w:eastAsia="標楷體" w:hAnsi="標楷體" w:cs="新細明體"/>
                                      <w:kern w:val="0"/>
                                      <w:sz w:val="20"/>
                                      <w:szCs w:val="20"/>
                                    </w:rPr>
                                    <w:t>用情形</w:t>
                                  </w:r>
                                </w:p>
                              </w:tc>
                              <w:tc>
                                <w:tcPr>
                                  <w:tcW w:w="1272" w:type="pct"/>
                                  <w:tcBorders>
                                    <w:top w:val="single" w:sz="4" w:space="0" w:color="auto"/>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proofErr w:type="gramStart"/>
                                  <w:r w:rsidRPr="008409BD">
                                    <w:rPr>
                                      <w:rFonts w:ascii="標楷體" w:eastAsia="標楷體" w:hAnsi="標楷體" w:cs="新細明體" w:hint="eastAsia"/>
                                      <w:kern w:val="0"/>
                                      <w:sz w:val="20"/>
                                      <w:szCs w:val="20"/>
                                    </w:rPr>
                                    <w:t>市縣別</w:t>
                                  </w:r>
                                  <w:proofErr w:type="gramEnd"/>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筆數</w:t>
                                  </w:r>
                                </w:p>
                              </w:tc>
                              <w:tc>
                                <w:tcPr>
                                  <w:tcW w:w="993" w:type="pct"/>
                                  <w:tcBorders>
                                    <w:top w:val="single" w:sz="4" w:space="0" w:color="auto"/>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面積</w:t>
                                  </w:r>
                                </w:p>
                              </w:tc>
                            </w:tr>
                            <w:tr w:rsidR="007706F9" w:rsidRPr="008409BD" w:rsidTr="00057BB4">
                              <w:trPr>
                                <w:trHeight w:hRule="exact" w:val="244"/>
                              </w:trPr>
                              <w:tc>
                                <w:tcPr>
                                  <w:tcW w:w="30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合計</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b/>
                                      <w:bCs/>
                                      <w:kern w:val="0"/>
                                      <w:sz w:val="20"/>
                                      <w:szCs w:val="20"/>
                                    </w:rPr>
                                    <w:t>64</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b/>
                                      <w:bCs/>
                                      <w:kern w:val="0"/>
                                      <w:sz w:val="20"/>
                                      <w:szCs w:val="20"/>
                                    </w:rPr>
                                    <w:t>339</w:t>
                                  </w:r>
                                </w:p>
                              </w:tc>
                            </w:tr>
                            <w:tr w:rsidR="007706F9" w:rsidRPr="008409BD" w:rsidTr="00057BB4">
                              <w:trPr>
                                <w:trHeight w:hRule="exact" w:val="244"/>
                              </w:trPr>
                              <w:tc>
                                <w:tcPr>
                                  <w:tcW w:w="1744" w:type="pct"/>
                                  <w:vMerge w:val="restart"/>
                                  <w:tcBorders>
                                    <w:top w:val="single" w:sz="4" w:space="0" w:color="auto"/>
                                    <w:left w:val="single" w:sz="4" w:space="0" w:color="auto"/>
                                    <w:right w:val="single" w:sz="4" w:space="0" w:color="auto"/>
                                  </w:tcBorders>
                                  <w:shd w:val="clear" w:color="auto" w:fill="auto"/>
                                  <w:vAlign w:val="center"/>
                                </w:tcPr>
                                <w:p w:rsidR="007706F9" w:rsidRPr="008409BD" w:rsidRDefault="007706F9" w:rsidP="003D46E4">
                                  <w:pPr>
                                    <w:widowControl/>
                                    <w:spacing w:line="200" w:lineRule="exac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標租</w:t>
                                  </w:r>
                                </w:p>
                              </w:tc>
                              <w:tc>
                                <w:tcPr>
                                  <w:tcW w:w="1272" w:type="pct"/>
                                  <w:tcBorders>
                                    <w:top w:val="single" w:sz="4" w:space="0" w:color="auto"/>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center"/>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小計</w:t>
                                  </w:r>
                                </w:p>
                              </w:tc>
                              <w:tc>
                                <w:tcPr>
                                  <w:tcW w:w="992"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6</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2</w:t>
                                  </w:r>
                                  <w:r w:rsidRPr="008409BD">
                                    <w:rPr>
                                      <w:rFonts w:ascii="標楷體" w:eastAsia="標楷體" w:hAnsi="標楷體" w:cs="新細明體"/>
                                      <w:b/>
                                      <w:bCs/>
                                      <w:kern w:val="0"/>
                                      <w:sz w:val="20"/>
                                      <w:szCs w:val="20"/>
                                    </w:rPr>
                                    <w:t>8</w:t>
                                  </w:r>
                                </w:p>
                              </w:tc>
                            </w:tr>
                            <w:tr w:rsidR="007706F9" w:rsidRPr="008409BD" w:rsidTr="00057BB4">
                              <w:trPr>
                                <w:trHeight w:hRule="exact" w:val="244"/>
                              </w:trPr>
                              <w:tc>
                                <w:tcPr>
                                  <w:tcW w:w="1744" w:type="pct"/>
                                  <w:vMerge/>
                                  <w:tcBorders>
                                    <w:left w:val="single" w:sz="4" w:space="0" w:color="auto"/>
                                    <w:right w:val="single" w:sz="4" w:space="0" w:color="auto"/>
                                  </w:tcBorders>
                                  <w:shd w:val="clear" w:color="auto" w:fill="auto"/>
                                  <w:vAlign w:val="center"/>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single" w:sz="4" w:space="0" w:color="auto"/>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臺北市</w:t>
                                  </w:r>
                                </w:p>
                              </w:tc>
                              <w:tc>
                                <w:tcPr>
                                  <w:tcW w:w="992"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hint="eastAsia"/>
                                      <w:bCs/>
                                      <w:kern w:val="0"/>
                                      <w:sz w:val="20"/>
                                      <w:szCs w:val="20"/>
                                    </w:rPr>
                                    <w:t>1</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hint="eastAsia"/>
                                      <w:bCs/>
                                      <w:kern w:val="0"/>
                                      <w:sz w:val="20"/>
                                      <w:szCs w:val="20"/>
                                    </w:rPr>
                                    <w:t>2</w:t>
                                  </w:r>
                                </w:p>
                              </w:tc>
                            </w:tr>
                            <w:tr w:rsidR="007706F9" w:rsidRPr="008409BD" w:rsidTr="00057BB4">
                              <w:trPr>
                                <w:trHeight w:hRule="exact" w:val="244"/>
                              </w:trPr>
                              <w:tc>
                                <w:tcPr>
                                  <w:tcW w:w="1744" w:type="pct"/>
                                  <w:vMerge/>
                                  <w:tcBorders>
                                    <w:left w:val="single" w:sz="4" w:space="0" w:color="auto"/>
                                    <w:right w:val="single" w:sz="4" w:space="0" w:color="auto"/>
                                  </w:tcBorders>
                                  <w:shd w:val="clear" w:color="auto" w:fill="auto"/>
                                  <w:vAlign w:val="center"/>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single" w:sz="4" w:space="0" w:color="auto"/>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新北市</w:t>
                                  </w:r>
                                </w:p>
                              </w:tc>
                              <w:tc>
                                <w:tcPr>
                                  <w:tcW w:w="992"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hint="eastAsia"/>
                                      <w:bCs/>
                                      <w:kern w:val="0"/>
                                      <w:sz w:val="20"/>
                                      <w:szCs w:val="20"/>
                                    </w:rPr>
                                    <w:t>4</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hint="eastAsia"/>
                                      <w:bCs/>
                                      <w:kern w:val="0"/>
                                      <w:sz w:val="20"/>
                                      <w:szCs w:val="20"/>
                                    </w:rPr>
                                    <w:t>2</w:t>
                                  </w:r>
                                  <w:r w:rsidRPr="008409BD">
                                    <w:rPr>
                                      <w:rFonts w:ascii="標楷體" w:eastAsia="標楷體" w:hAnsi="標楷體" w:cs="新細明體"/>
                                      <w:bCs/>
                                      <w:kern w:val="0"/>
                                      <w:sz w:val="20"/>
                                      <w:szCs w:val="20"/>
                                    </w:rPr>
                                    <w:t>4</w:t>
                                  </w:r>
                                </w:p>
                              </w:tc>
                            </w:tr>
                            <w:tr w:rsidR="007706F9" w:rsidRPr="008409BD" w:rsidTr="00057BB4">
                              <w:trPr>
                                <w:trHeight w:hRule="exact" w:val="244"/>
                              </w:trPr>
                              <w:tc>
                                <w:tcPr>
                                  <w:tcW w:w="1744" w:type="pct"/>
                                  <w:vMerge/>
                                  <w:tcBorders>
                                    <w:left w:val="single" w:sz="4" w:space="0" w:color="auto"/>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single" w:sz="4" w:space="0" w:color="auto"/>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center"/>
                                    <w:rPr>
                                      <w:rFonts w:ascii="標楷體" w:eastAsia="標楷體" w:hAnsi="標楷體" w:cs="新細明體"/>
                                      <w:kern w:val="0"/>
                                      <w:sz w:val="20"/>
                                      <w:szCs w:val="20"/>
                                    </w:rPr>
                                  </w:pPr>
                                  <w:proofErr w:type="gramStart"/>
                                  <w:r w:rsidRPr="008409BD">
                                    <w:rPr>
                                      <w:rFonts w:ascii="標楷體" w:eastAsia="標楷體" w:hAnsi="標楷體" w:cs="新細明體" w:hint="eastAsia"/>
                                      <w:kern w:val="0"/>
                                      <w:sz w:val="20"/>
                                      <w:szCs w:val="20"/>
                                    </w:rPr>
                                    <w:t>臺</w:t>
                                  </w:r>
                                  <w:proofErr w:type="gramEnd"/>
                                  <w:r w:rsidRPr="008409BD">
                                    <w:rPr>
                                      <w:rFonts w:ascii="標楷體" w:eastAsia="標楷體" w:hAnsi="標楷體" w:cs="新細明體" w:hint="eastAsia"/>
                                      <w:kern w:val="0"/>
                                      <w:sz w:val="20"/>
                                      <w:szCs w:val="20"/>
                                    </w:rPr>
                                    <w:t>南市</w:t>
                                  </w:r>
                                </w:p>
                              </w:tc>
                              <w:tc>
                                <w:tcPr>
                                  <w:tcW w:w="992"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bCs/>
                                      <w:kern w:val="0"/>
                                      <w:sz w:val="20"/>
                                      <w:szCs w:val="20"/>
                                    </w:rPr>
                                    <w:t>1</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hint="eastAsia"/>
                                      <w:bCs/>
                                      <w:kern w:val="0"/>
                                      <w:sz w:val="20"/>
                                      <w:szCs w:val="20"/>
                                    </w:rPr>
                                    <w:t>2</w:t>
                                  </w:r>
                                </w:p>
                              </w:tc>
                            </w:tr>
                            <w:tr w:rsidR="007706F9" w:rsidRPr="008409BD" w:rsidTr="00057BB4">
                              <w:trPr>
                                <w:trHeight w:hRule="exact" w:val="244"/>
                              </w:trPr>
                              <w:tc>
                                <w:tcPr>
                                  <w:tcW w:w="1744" w:type="pct"/>
                                  <w:vMerge w:val="restart"/>
                                  <w:tcBorders>
                                    <w:top w:val="single" w:sz="4" w:space="0" w:color="auto"/>
                                    <w:left w:val="single" w:sz="4" w:space="0" w:color="auto"/>
                                    <w:right w:val="single" w:sz="4" w:space="0" w:color="auto"/>
                                  </w:tcBorders>
                                  <w:shd w:val="clear" w:color="auto" w:fill="auto"/>
                                  <w:vAlign w:val="center"/>
                                </w:tcPr>
                                <w:p w:rsidR="007706F9" w:rsidRPr="008409BD" w:rsidRDefault="007706F9" w:rsidP="003D46E4">
                                  <w:pPr>
                                    <w:widowControl/>
                                    <w:spacing w:line="200" w:lineRule="exac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設定地上權</w:t>
                                  </w:r>
                                </w:p>
                              </w:tc>
                              <w:tc>
                                <w:tcPr>
                                  <w:tcW w:w="1272" w:type="pct"/>
                                  <w:tcBorders>
                                    <w:top w:val="single" w:sz="4" w:space="0" w:color="auto"/>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center"/>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小計</w:t>
                                  </w:r>
                                </w:p>
                              </w:tc>
                              <w:tc>
                                <w:tcPr>
                                  <w:tcW w:w="992"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7</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b/>
                                      <w:bCs/>
                                      <w:sz w:val="20"/>
                                      <w:szCs w:val="20"/>
                                    </w:rPr>
                                  </w:pPr>
                                  <w:r w:rsidRPr="008409BD">
                                    <w:rPr>
                                      <w:rFonts w:ascii="標楷體" w:eastAsia="標楷體" w:hAnsi="標楷體" w:hint="eastAsia"/>
                                      <w:b/>
                                      <w:bCs/>
                                      <w:sz w:val="20"/>
                                      <w:szCs w:val="20"/>
                                    </w:rPr>
                                    <w:t>1</w:t>
                                  </w:r>
                                  <w:r w:rsidRPr="008409BD">
                                    <w:rPr>
                                      <w:rFonts w:ascii="標楷體" w:eastAsia="標楷體" w:hAnsi="標楷體"/>
                                      <w:b/>
                                      <w:bCs/>
                                      <w:sz w:val="20"/>
                                      <w:szCs w:val="20"/>
                                    </w:rPr>
                                    <w:t>24</w:t>
                                  </w:r>
                                </w:p>
                              </w:tc>
                            </w:tr>
                            <w:tr w:rsidR="007706F9" w:rsidRPr="008409BD" w:rsidTr="00057BB4">
                              <w:trPr>
                                <w:trHeight w:hRule="exact" w:val="244"/>
                              </w:trPr>
                              <w:tc>
                                <w:tcPr>
                                  <w:tcW w:w="1744" w:type="pct"/>
                                  <w:vMerge/>
                                  <w:tcBorders>
                                    <w:left w:val="single" w:sz="4" w:space="0" w:color="auto"/>
                                    <w:right w:val="single" w:sz="4" w:space="0" w:color="auto"/>
                                  </w:tcBorders>
                                  <w:shd w:val="clear" w:color="auto" w:fill="auto"/>
                                  <w:vAlign w:val="center"/>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single" w:sz="4" w:space="0" w:color="auto"/>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臺北市</w:t>
                                  </w:r>
                                </w:p>
                              </w:tc>
                              <w:tc>
                                <w:tcPr>
                                  <w:tcW w:w="992"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hint="eastAsia"/>
                                      <w:bCs/>
                                      <w:kern w:val="0"/>
                                      <w:sz w:val="20"/>
                                      <w:szCs w:val="20"/>
                                    </w:rPr>
                                    <w:t>3</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8</w:t>
                                  </w:r>
                                  <w:r w:rsidRPr="008409BD">
                                    <w:rPr>
                                      <w:rFonts w:ascii="標楷體" w:eastAsia="標楷體" w:hAnsi="標楷體"/>
                                      <w:bCs/>
                                      <w:sz w:val="20"/>
                                      <w:szCs w:val="20"/>
                                    </w:rPr>
                                    <w:t>3</w:t>
                                  </w:r>
                                </w:p>
                              </w:tc>
                            </w:tr>
                            <w:tr w:rsidR="007706F9" w:rsidRPr="008409BD" w:rsidTr="00057BB4">
                              <w:trPr>
                                <w:trHeight w:hRule="exact" w:val="244"/>
                              </w:trPr>
                              <w:tc>
                                <w:tcPr>
                                  <w:tcW w:w="1744" w:type="pct"/>
                                  <w:vMerge/>
                                  <w:tcBorders>
                                    <w:left w:val="single" w:sz="4" w:space="0" w:color="auto"/>
                                    <w:right w:val="single" w:sz="4" w:space="0" w:color="auto"/>
                                  </w:tcBorders>
                                  <w:shd w:val="clear" w:color="auto" w:fill="auto"/>
                                  <w:vAlign w:val="center"/>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single" w:sz="4" w:space="0" w:color="auto"/>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center"/>
                                    <w:rPr>
                                      <w:rFonts w:ascii="標楷體" w:eastAsia="標楷體" w:hAnsi="標楷體" w:cs="新細明體"/>
                                      <w:kern w:val="0"/>
                                      <w:sz w:val="20"/>
                                      <w:szCs w:val="20"/>
                                    </w:rPr>
                                  </w:pPr>
                                  <w:proofErr w:type="gramStart"/>
                                  <w:r w:rsidRPr="008409BD">
                                    <w:rPr>
                                      <w:rFonts w:ascii="標楷體" w:eastAsia="標楷體" w:hAnsi="標楷體" w:cs="新細明體" w:hint="eastAsia"/>
                                      <w:kern w:val="0"/>
                                      <w:sz w:val="20"/>
                                      <w:szCs w:val="20"/>
                                    </w:rPr>
                                    <w:t>臺</w:t>
                                  </w:r>
                                  <w:proofErr w:type="gramEnd"/>
                                  <w:r w:rsidRPr="008409BD">
                                    <w:rPr>
                                      <w:rFonts w:ascii="標楷體" w:eastAsia="標楷體" w:hAnsi="標楷體" w:cs="新細明體" w:hint="eastAsia"/>
                                      <w:kern w:val="0"/>
                                      <w:sz w:val="20"/>
                                      <w:szCs w:val="20"/>
                                    </w:rPr>
                                    <w:t>中市</w:t>
                                  </w:r>
                                </w:p>
                              </w:tc>
                              <w:tc>
                                <w:tcPr>
                                  <w:tcW w:w="992"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hint="eastAsia"/>
                                      <w:bCs/>
                                      <w:kern w:val="0"/>
                                      <w:sz w:val="20"/>
                                      <w:szCs w:val="20"/>
                                    </w:rPr>
                                    <w:t>1</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1</w:t>
                                  </w:r>
                                  <w:r w:rsidRPr="008409BD">
                                    <w:rPr>
                                      <w:rFonts w:ascii="標楷體" w:eastAsia="標楷體" w:hAnsi="標楷體"/>
                                      <w:bCs/>
                                      <w:sz w:val="20"/>
                                      <w:szCs w:val="20"/>
                                    </w:rPr>
                                    <w:t>9</w:t>
                                  </w:r>
                                </w:p>
                              </w:tc>
                            </w:tr>
                            <w:tr w:rsidR="007706F9" w:rsidRPr="008409BD" w:rsidTr="00057BB4">
                              <w:trPr>
                                <w:trHeight w:hRule="exact" w:val="244"/>
                              </w:trPr>
                              <w:tc>
                                <w:tcPr>
                                  <w:tcW w:w="1744" w:type="pct"/>
                                  <w:vMerge/>
                                  <w:tcBorders>
                                    <w:left w:val="single" w:sz="4" w:space="0" w:color="auto"/>
                                    <w:bottom w:val="nil"/>
                                    <w:right w:val="single" w:sz="4" w:space="0" w:color="auto"/>
                                  </w:tcBorders>
                                  <w:shd w:val="clear" w:color="auto" w:fill="auto"/>
                                  <w:vAlign w:val="center"/>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single" w:sz="4" w:space="0" w:color="auto"/>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center"/>
                                    <w:rPr>
                                      <w:rFonts w:ascii="標楷體" w:eastAsia="標楷體" w:hAnsi="標楷體" w:cs="新細明體"/>
                                      <w:kern w:val="0"/>
                                      <w:sz w:val="20"/>
                                      <w:szCs w:val="20"/>
                                    </w:rPr>
                                  </w:pPr>
                                  <w:proofErr w:type="gramStart"/>
                                  <w:r w:rsidRPr="008409BD">
                                    <w:rPr>
                                      <w:rFonts w:ascii="標楷體" w:eastAsia="標楷體" w:hAnsi="標楷體" w:cs="新細明體" w:hint="eastAsia"/>
                                      <w:kern w:val="0"/>
                                      <w:sz w:val="20"/>
                                      <w:szCs w:val="20"/>
                                    </w:rPr>
                                    <w:t>臺</w:t>
                                  </w:r>
                                  <w:proofErr w:type="gramEnd"/>
                                  <w:r w:rsidRPr="008409BD">
                                    <w:rPr>
                                      <w:rFonts w:ascii="標楷體" w:eastAsia="標楷體" w:hAnsi="標楷體" w:cs="新細明體" w:hint="eastAsia"/>
                                      <w:kern w:val="0"/>
                                      <w:sz w:val="20"/>
                                      <w:szCs w:val="20"/>
                                    </w:rPr>
                                    <w:t>南市</w:t>
                                  </w:r>
                                </w:p>
                              </w:tc>
                              <w:tc>
                                <w:tcPr>
                                  <w:tcW w:w="992"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hint="eastAsia"/>
                                      <w:bCs/>
                                      <w:kern w:val="0"/>
                                      <w:sz w:val="20"/>
                                      <w:szCs w:val="20"/>
                                    </w:rPr>
                                    <w:t>3</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2</w:t>
                                  </w:r>
                                  <w:r w:rsidRPr="008409BD">
                                    <w:rPr>
                                      <w:rFonts w:ascii="標楷體" w:eastAsia="標楷體" w:hAnsi="標楷體"/>
                                      <w:bCs/>
                                      <w:sz w:val="20"/>
                                      <w:szCs w:val="20"/>
                                    </w:rPr>
                                    <w:t>0</w:t>
                                  </w:r>
                                </w:p>
                              </w:tc>
                            </w:tr>
                            <w:tr w:rsidR="007706F9" w:rsidRPr="008409BD" w:rsidTr="00057BB4">
                              <w:trPr>
                                <w:trHeight w:hRule="exact" w:val="244"/>
                              </w:trPr>
                              <w:tc>
                                <w:tcPr>
                                  <w:tcW w:w="1744" w:type="pct"/>
                                  <w:vMerge w:val="restart"/>
                                  <w:tcBorders>
                                    <w:top w:val="single" w:sz="4" w:space="0" w:color="auto"/>
                                    <w:left w:val="single" w:sz="4" w:space="0" w:color="auto"/>
                                    <w:bottom w:val="nil"/>
                                    <w:right w:val="single" w:sz="4" w:space="0" w:color="auto"/>
                                  </w:tcBorders>
                                  <w:shd w:val="clear" w:color="auto" w:fill="auto"/>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社會住宅用地</w:t>
                                  </w:r>
                                </w:p>
                              </w:tc>
                              <w:tc>
                                <w:tcPr>
                                  <w:tcW w:w="1272" w:type="pct"/>
                                  <w:tcBorders>
                                    <w:top w:val="single" w:sz="4" w:space="0" w:color="auto"/>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小計</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14</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b/>
                                      <w:bCs/>
                                      <w:kern w:val="0"/>
                                      <w:sz w:val="20"/>
                                      <w:szCs w:val="20"/>
                                    </w:rPr>
                                  </w:pPr>
                                  <w:r w:rsidRPr="008409BD">
                                    <w:rPr>
                                      <w:rFonts w:ascii="標楷體" w:eastAsia="標楷體" w:hAnsi="標楷體" w:hint="eastAsia"/>
                                      <w:b/>
                                      <w:bCs/>
                                      <w:sz w:val="20"/>
                                      <w:szCs w:val="20"/>
                                    </w:rPr>
                                    <w:t>18</w:t>
                                  </w:r>
                                </w:p>
                              </w:tc>
                            </w:tr>
                            <w:tr w:rsidR="007706F9" w:rsidRPr="008409BD" w:rsidTr="00057BB4">
                              <w:trPr>
                                <w:trHeight w:hRule="exact" w:val="244"/>
                              </w:trPr>
                              <w:tc>
                                <w:tcPr>
                                  <w:tcW w:w="1744" w:type="pct"/>
                                  <w:vMerge/>
                                  <w:tcBorders>
                                    <w:top w:val="nil"/>
                                    <w:left w:val="single" w:sz="4" w:space="0" w:color="auto"/>
                                    <w:bottom w:val="nil"/>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桃園市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9</w:t>
                                  </w:r>
                                </w:p>
                              </w:tc>
                            </w:tr>
                            <w:tr w:rsidR="007706F9" w:rsidRPr="008409BD" w:rsidTr="00057BB4">
                              <w:trPr>
                                <w:trHeight w:hRule="exact" w:val="244"/>
                              </w:trPr>
                              <w:tc>
                                <w:tcPr>
                                  <w:tcW w:w="1744" w:type="pct"/>
                                  <w:vMerge/>
                                  <w:tcBorders>
                                    <w:top w:val="nil"/>
                                    <w:left w:val="single" w:sz="4" w:space="0" w:color="auto"/>
                                    <w:bottom w:val="nil"/>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proofErr w:type="gramStart"/>
                                  <w:r w:rsidRPr="008409BD">
                                    <w:rPr>
                                      <w:rFonts w:ascii="標楷體" w:eastAsia="標楷體" w:hAnsi="標楷體" w:cs="新細明體" w:hint="eastAsia"/>
                                      <w:kern w:val="0"/>
                                      <w:sz w:val="20"/>
                                      <w:szCs w:val="20"/>
                                    </w:rPr>
                                    <w:t>臺</w:t>
                                  </w:r>
                                  <w:proofErr w:type="gramEnd"/>
                                  <w:r w:rsidRPr="008409BD">
                                    <w:rPr>
                                      <w:rFonts w:ascii="標楷體" w:eastAsia="標楷體" w:hAnsi="標楷體" w:cs="新細明體" w:hint="eastAsia"/>
                                      <w:kern w:val="0"/>
                                      <w:sz w:val="20"/>
                                      <w:szCs w:val="20"/>
                                    </w:rPr>
                                    <w:t>中市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13</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9</w:t>
                                  </w:r>
                                </w:p>
                              </w:tc>
                            </w:tr>
                            <w:tr w:rsidR="007706F9" w:rsidRPr="008409BD" w:rsidTr="00057BB4">
                              <w:trPr>
                                <w:trHeight w:hRule="exact" w:val="244"/>
                              </w:trPr>
                              <w:tc>
                                <w:tcPr>
                                  <w:tcW w:w="17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both"/>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公共事業用地</w:t>
                                  </w: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小計</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5</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
                                      <w:bCs/>
                                      <w:sz w:val="20"/>
                                      <w:szCs w:val="20"/>
                                    </w:rPr>
                                  </w:pPr>
                                  <w:r w:rsidRPr="008409BD">
                                    <w:rPr>
                                      <w:rFonts w:ascii="標楷體" w:eastAsia="標楷體" w:hAnsi="標楷體" w:hint="eastAsia"/>
                                      <w:b/>
                                      <w:bCs/>
                                      <w:sz w:val="20"/>
                                      <w:szCs w:val="20"/>
                                    </w:rPr>
                                    <w:t>118</w:t>
                                  </w:r>
                                </w:p>
                              </w:tc>
                            </w:tr>
                            <w:tr w:rsidR="007706F9" w:rsidRPr="008409BD" w:rsidTr="00057BB4">
                              <w:trPr>
                                <w:trHeight w:hRule="exact" w:val="244"/>
                              </w:trPr>
                              <w:tc>
                                <w:tcPr>
                                  <w:tcW w:w="1744" w:type="pct"/>
                                  <w:vMerge/>
                                  <w:tcBorders>
                                    <w:top w:val="single" w:sz="4" w:space="0" w:color="auto"/>
                                    <w:left w:val="single" w:sz="4" w:space="0" w:color="auto"/>
                                    <w:bottom w:val="single" w:sz="4" w:space="0" w:color="auto"/>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桃園市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8</w:t>
                                  </w:r>
                                </w:p>
                              </w:tc>
                            </w:tr>
                            <w:tr w:rsidR="007706F9" w:rsidRPr="008409BD" w:rsidTr="00057BB4">
                              <w:trPr>
                                <w:trHeight w:hRule="exact" w:val="244"/>
                              </w:trPr>
                              <w:tc>
                                <w:tcPr>
                                  <w:tcW w:w="1744" w:type="pct"/>
                                  <w:vMerge/>
                                  <w:tcBorders>
                                    <w:top w:val="single" w:sz="4" w:space="0" w:color="auto"/>
                                    <w:left w:val="single" w:sz="4" w:space="0" w:color="auto"/>
                                    <w:bottom w:val="single" w:sz="4" w:space="0" w:color="auto"/>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proofErr w:type="gramStart"/>
                                  <w:r w:rsidRPr="008409BD">
                                    <w:rPr>
                                      <w:rFonts w:ascii="標楷體" w:eastAsia="標楷體" w:hAnsi="標楷體" w:cs="新細明體" w:hint="eastAsia"/>
                                      <w:kern w:val="0"/>
                                      <w:sz w:val="20"/>
                                      <w:szCs w:val="20"/>
                                    </w:rPr>
                                    <w:t>臺</w:t>
                                  </w:r>
                                  <w:proofErr w:type="gramEnd"/>
                                  <w:r w:rsidRPr="008409BD">
                                    <w:rPr>
                                      <w:rFonts w:ascii="標楷體" w:eastAsia="標楷體" w:hAnsi="標楷體" w:cs="新細明體" w:hint="eastAsia"/>
                                      <w:kern w:val="0"/>
                                      <w:sz w:val="20"/>
                                      <w:szCs w:val="20"/>
                                    </w:rPr>
                                    <w:t>中市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3</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109</w:t>
                                  </w:r>
                                </w:p>
                              </w:tc>
                            </w:tr>
                            <w:tr w:rsidR="007706F9" w:rsidRPr="008409BD" w:rsidTr="00057BB4">
                              <w:trPr>
                                <w:trHeight w:hRule="exact" w:val="244"/>
                              </w:trPr>
                              <w:tc>
                                <w:tcPr>
                                  <w:tcW w:w="1744" w:type="pct"/>
                                  <w:vMerge/>
                                  <w:tcBorders>
                                    <w:top w:val="single" w:sz="4" w:space="0" w:color="auto"/>
                                    <w:left w:val="single" w:sz="4" w:space="0" w:color="auto"/>
                                    <w:bottom w:val="single" w:sz="4" w:space="0" w:color="auto"/>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金門縣</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bCs/>
                                      <w:sz w:val="20"/>
                                      <w:szCs w:val="20"/>
                                    </w:rPr>
                                    <w:t>0.83</w:t>
                                  </w:r>
                                </w:p>
                              </w:tc>
                            </w:tr>
                            <w:tr w:rsidR="007706F9" w:rsidRPr="008409BD" w:rsidTr="00057BB4">
                              <w:trPr>
                                <w:trHeight w:hRule="exact" w:val="244"/>
                              </w:trPr>
                              <w:tc>
                                <w:tcPr>
                                  <w:tcW w:w="1744" w:type="pct"/>
                                  <w:vMerge w:val="restart"/>
                                  <w:tcBorders>
                                    <w:top w:val="nil"/>
                                    <w:left w:val="single" w:sz="4" w:space="0" w:color="auto"/>
                                    <w:bottom w:val="single" w:sz="4" w:space="0" w:color="000000"/>
                                    <w:right w:val="single" w:sz="4" w:space="0" w:color="auto"/>
                                  </w:tcBorders>
                                  <w:shd w:val="clear" w:color="auto" w:fill="auto"/>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行政院專案核准所需用地</w:t>
                                  </w: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小計</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24</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
                                      <w:bCs/>
                                      <w:sz w:val="20"/>
                                      <w:szCs w:val="20"/>
                                    </w:rPr>
                                  </w:pPr>
                                  <w:r w:rsidRPr="008409BD">
                                    <w:rPr>
                                      <w:rFonts w:ascii="標楷體" w:eastAsia="標楷體" w:hAnsi="標楷體" w:hint="eastAsia"/>
                                      <w:b/>
                                      <w:bCs/>
                                      <w:sz w:val="20"/>
                                      <w:szCs w:val="20"/>
                                    </w:rPr>
                                    <w:t>31</w:t>
                                  </w:r>
                                </w:p>
                              </w:tc>
                            </w:tr>
                            <w:tr w:rsidR="007706F9" w:rsidRPr="008409BD" w:rsidTr="00057BB4">
                              <w:trPr>
                                <w:trHeight w:hRule="exact" w:val="244"/>
                              </w:trPr>
                              <w:tc>
                                <w:tcPr>
                                  <w:tcW w:w="1744" w:type="pct"/>
                                  <w:vMerge/>
                                  <w:tcBorders>
                                    <w:top w:val="nil"/>
                                    <w:left w:val="single" w:sz="4" w:space="0" w:color="auto"/>
                                    <w:bottom w:val="single" w:sz="4" w:space="0" w:color="000000"/>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新北市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6</w:t>
                                  </w:r>
                                </w:p>
                              </w:tc>
                            </w:tr>
                            <w:tr w:rsidR="007706F9" w:rsidRPr="008409BD" w:rsidTr="00057BB4">
                              <w:trPr>
                                <w:trHeight w:hRule="exact" w:val="244"/>
                              </w:trPr>
                              <w:tc>
                                <w:tcPr>
                                  <w:tcW w:w="1744" w:type="pct"/>
                                  <w:vMerge/>
                                  <w:tcBorders>
                                    <w:top w:val="nil"/>
                                    <w:left w:val="single" w:sz="4" w:space="0" w:color="auto"/>
                                    <w:bottom w:val="single" w:sz="4" w:space="0" w:color="000000"/>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桃園市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1</w:t>
                                  </w:r>
                                </w:p>
                              </w:tc>
                            </w:tr>
                            <w:tr w:rsidR="007706F9" w:rsidRPr="008409BD" w:rsidTr="00057BB4">
                              <w:trPr>
                                <w:trHeight w:hRule="exact" w:val="244"/>
                              </w:trPr>
                              <w:tc>
                                <w:tcPr>
                                  <w:tcW w:w="1744" w:type="pct"/>
                                  <w:vMerge/>
                                  <w:tcBorders>
                                    <w:top w:val="nil"/>
                                    <w:left w:val="single" w:sz="4" w:space="0" w:color="auto"/>
                                    <w:bottom w:val="single" w:sz="4" w:space="0" w:color="000000"/>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proofErr w:type="gramStart"/>
                                  <w:r w:rsidRPr="008409BD">
                                    <w:rPr>
                                      <w:rFonts w:ascii="標楷體" w:eastAsia="標楷體" w:hAnsi="標楷體" w:cs="新細明體" w:hint="eastAsia"/>
                                      <w:kern w:val="0"/>
                                      <w:sz w:val="20"/>
                                      <w:szCs w:val="20"/>
                                    </w:rPr>
                                    <w:t>臺</w:t>
                                  </w:r>
                                  <w:proofErr w:type="gramEnd"/>
                                  <w:r w:rsidRPr="008409BD">
                                    <w:rPr>
                                      <w:rFonts w:ascii="標楷體" w:eastAsia="標楷體" w:hAnsi="標楷體" w:cs="新細明體" w:hint="eastAsia"/>
                                      <w:kern w:val="0"/>
                                      <w:sz w:val="20"/>
                                      <w:szCs w:val="20"/>
                                    </w:rPr>
                                    <w:t>中市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3</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1</w:t>
                                  </w:r>
                                </w:p>
                              </w:tc>
                            </w:tr>
                            <w:tr w:rsidR="007706F9" w:rsidRPr="008409BD" w:rsidTr="00057BB4">
                              <w:trPr>
                                <w:trHeight w:hRule="exact" w:val="244"/>
                              </w:trPr>
                              <w:tc>
                                <w:tcPr>
                                  <w:tcW w:w="1744" w:type="pct"/>
                                  <w:vMerge/>
                                  <w:tcBorders>
                                    <w:top w:val="nil"/>
                                    <w:left w:val="single" w:sz="4" w:space="0" w:color="auto"/>
                                    <w:bottom w:val="single" w:sz="4" w:space="0" w:color="000000"/>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屏東縣</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2</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11</w:t>
                                  </w:r>
                                </w:p>
                              </w:tc>
                            </w:tr>
                            <w:tr w:rsidR="007706F9" w:rsidRPr="008409BD" w:rsidTr="00057BB4">
                              <w:trPr>
                                <w:trHeight w:hRule="exact" w:val="244"/>
                              </w:trPr>
                              <w:tc>
                                <w:tcPr>
                                  <w:tcW w:w="1744" w:type="pct"/>
                                  <w:vMerge/>
                                  <w:tcBorders>
                                    <w:top w:val="nil"/>
                                    <w:left w:val="single" w:sz="4" w:space="0" w:color="auto"/>
                                    <w:bottom w:val="single" w:sz="4" w:space="0" w:color="000000"/>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金門縣</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17</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10</w:t>
                                  </w:r>
                                </w:p>
                              </w:tc>
                            </w:tr>
                            <w:tr w:rsidR="007706F9" w:rsidRPr="008409BD" w:rsidTr="00057BB4">
                              <w:trPr>
                                <w:trHeight w:hRule="exact" w:val="244"/>
                              </w:trPr>
                              <w:tc>
                                <w:tcPr>
                                  <w:tcW w:w="1744" w:type="pct"/>
                                  <w:vMerge w:val="restart"/>
                                  <w:tcBorders>
                                    <w:top w:val="nil"/>
                                    <w:left w:val="single" w:sz="4" w:space="0" w:color="auto"/>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both"/>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其他</w:t>
                                  </w:r>
                                  <w:r>
                                    <w:rPr>
                                      <w:rFonts w:ascii="標楷體" w:eastAsia="標楷體" w:hAnsi="標楷體" w:cs="新細明體" w:hint="eastAsia"/>
                                      <w:kern w:val="0"/>
                                      <w:sz w:val="20"/>
                                      <w:szCs w:val="20"/>
                                    </w:rPr>
                                    <w:t>（</w:t>
                                  </w:r>
                                  <w:proofErr w:type="gramStart"/>
                                  <w:r>
                                    <w:rPr>
                                      <w:rFonts w:ascii="標楷體" w:eastAsia="標楷體" w:hAnsi="標楷體" w:cs="新細明體" w:hint="eastAsia"/>
                                      <w:kern w:val="0"/>
                                      <w:sz w:val="20"/>
                                      <w:szCs w:val="20"/>
                                    </w:rPr>
                                    <w:t>註</w:t>
                                  </w:r>
                                  <w:proofErr w:type="gramEnd"/>
                                  <w:r>
                                    <w:rPr>
                                      <w:rFonts w:ascii="標楷體" w:eastAsia="標楷體" w:hAnsi="標楷體" w:cs="新細明體" w:hint="eastAsia"/>
                                      <w:kern w:val="0"/>
                                      <w:sz w:val="20"/>
                                      <w:szCs w:val="20"/>
                                    </w:rPr>
                                    <w:t>1）</w:t>
                                  </w: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小計</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8</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
                                      <w:bCs/>
                                      <w:sz w:val="20"/>
                                      <w:szCs w:val="20"/>
                                    </w:rPr>
                                  </w:pPr>
                                  <w:r w:rsidRPr="008409BD">
                                    <w:rPr>
                                      <w:rFonts w:ascii="標楷體" w:eastAsia="標楷體" w:hAnsi="標楷體" w:hint="eastAsia"/>
                                      <w:b/>
                                      <w:bCs/>
                                      <w:sz w:val="20"/>
                                      <w:szCs w:val="20"/>
                                    </w:rPr>
                                    <w:t>18</w:t>
                                  </w:r>
                                </w:p>
                              </w:tc>
                            </w:tr>
                            <w:tr w:rsidR="007706F9" w:rsidRPr="008409BD" w:rsidTr="00057BB4">
                              <w:trPr>
                                <w:trHeight w:hRule="exact" w:val="244"/>
                              </w:trPr>
                              <w:tc>
                                <w:tcPr>
                                  <w:tcW w:w="1744" w:type="pct"/>
                                  <w:vMerge/>
                                  <w:tcBorders>
                                    <w:top w:val="nil"/>
                                    <w:left w:val="single" w:sz="4" w:space="0" w:color="auto"/>
                                    <w:bottom w:val="single" w:sz="4" w:space="0" w:color="auto"/>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臺北市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bCs/>
                                      <w:sz w:val="20"/>
                                      <w:szCs w:val="20"/>
                                    </w:rPr>
                                    <w:t>0.32</w:t>
                                  </w:r>
                                </w:p>
                              </w:tc>
                            </w:tr>
                            <w:tr w:rsidR="007706F9" w:rsidRPr="008409BD" w:rsidTr="00057BB4">
                              <w:trPr>
                                <w:trHeight w:hRule="exact" w:val="244"/>
                              </w:trPr>
                              <w:tc>
                                <w:tcPr>
                                  <w:tcW w:w="1744" w:type="pct"/>
                                  <w:vMerge/>
                                  <w:tcBorders>
                                    <w:top w:val="nil"/>
                                    <w:left w:val="single" w:sz="4" w:space="0" w:color="auto"/>
                                    <w:bottom w:val="single" w:sz="4" w:space="0" w:color="auto"/>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新北市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4</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6</w:t>
                                  </w:r>
                                </w:p>
                              </w:tc>
                            </w:tr>
                            <w:tr w:rsidR="007706F9" w:rsidRPr="008409BD" w:rsidTr="00057BB4">
                              <w:trPr>
                                <w:trHeight w:hRule="exact" w:val="244"/>
                              </w:trPr>
                              <w:tc>
                                <w:tcPr>
                                  <w:tcW w:w="1744" w:type="pct"/>
                                  <w:vMerge/>
                                  <w:tcBorders>
                                    <w:top w:val="nil"/>
                                    <w:left w:val="single" w:sz="4" w:space="0" w:color="auto"/>
                                    <w:bottom w:val="single" w:sz="4" w:space="0" w:color="auto"/>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桃園市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2</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5</w:t>
                                  </w:r>
                                </w:p>
                              </w:tc>
                            </w:tr>
                            <w:tr w:rsidR="007706F9" w:rsidRPr="008409BD" w:rsidTr="00057BB4">
                              <w:trPr>
                                <w:trHeight w:hRule="exact" w:val="244"/>
                              </w:trPr>
                              <w:tc>
                                <w:tcPr>
                                  <w:tcW w:w="1744" w:type="pct"/>
                                  <w:vMerge/>
                                  <w:tcBorders>
                                    <w:top w:val="nil"/>
                                    <w:left w:val="single" w:sz="4" w:space="0" w:color="auto"/>
                                    <w:bottom w:val="single" w:sz="4" w:space="0" w:color="auto"/>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嘉義縣</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5</w:t>
                                  </w:r>
                                </w:p>
                              </w:tc>
                            </w:tr>
                          </w:tbl>
                          <w:p w:rsidR="007706F9" w:rsidRPr="005C41D8" w:rsidRDefault="007706F9" w:rsidP="003D46E4">
                            <w:pPr>
                              <w:overflowPunct w:val="0"/>
                              <w:adjustRightInd w:val="0"/>
                              <w:snapToGrid w:val="0"/>
                              <w:spacing w:line="200" w:lineRule="exact"/>
                              <w:ind w:left="540" w:hangingChars="300" w:hanging="540"/>
                              <w:textAlignment w:val="baseline"/>
                              <w:rPr>
                                <w:rFonts w:ascii="標楷體" w:eastAsia="標楷體" w:hAnsi="標楷體"/>
                                <w:kern w:val="0"/>
                                <w:sz w:val="18"/>
                                <w:szCs w:val="18"/>
                              </w:rPr>
                            </w:pPr>
                            <w:proofErr w:type="gramStart"/>
                            <w:r w:rsidRPr="005C41D8">
                              <w:rPr>
                                <w:rFonts w:ascii="標楷體" w:eastAsia="標楷體" w:hAnsi="標楷體" w:hint="eastAsia"/>
                                <w:kern w:val="0"/>
                                <w:sz w:val="18"/>
                                <w:szCs w:val="18"/>
                              </w:rPr>
                              <w:t>註</w:t>
                            </w:r>
                            <w:proofErr w:type="gramEnd"/>
                            <w:r w:rsidRPr="005C41D8">
                              <w:rPr>
                                <w:rFonts w:ascii="標楷體" w:eastAsia="標楷體" w:hAnsi="標楷體" w:hint="eastAsia"/>
                                <w:kern w:val="0"/>
                                <w:sz w:val="18"/>
                                <w:szCs w:val="18"/>
                              </w:rPr>
                              <w:t>：1.</w:t>
                            </w:r>
                            <w:r>
                              <w:rPr>
                                <w:rFonts w:ascii="標楷體" w:eastAsia="標楷體" w:hAnsi="標楷體"/>
                                <w:kern w:val="0"/>
                                <w:sz w:val="18"/>
                                <w:szCs w:val="18"/>
                              </w:rPr>
                              <w:t>「</w:t>
                            </w:r>
                            <w:r w:rsidRPr="005C41D8">
                              <w:rPr>
                                <w:rFonts w:ascii="標楷體" w:eastAsia="標楷體" w:hAnsi="標楷體" w:hint="eastAsia"/>
                                <w:kern w:val="0"/>
                                <w:sz w:val="18"/>
                                <w:szCs w:val="18"/>
                              </w:rPr>
                              <w:t>其他</w:t>
                            </w:r>
                            <w:r>
                              <w:rPr>
                                <w:rFonts w:ascii="標楷體" w:eastAsia="標楷體" w:hAnsi="標楷體" w:hint="eastAsia"/>
                                <w:kern w:val="0"/>
                                <w:sz w:val="18"/>
                                <w:szCs w:val="18"/>
                              </w:rPr>
                              <w:t>」</w:t>
                            </w:r>
                            <w:r w:rsidRPr="005C41D8">
                              <w:rPr>
                                <w:rFonts w:ascii="標楷體" w:eastAsia="標楷體" w:hAnsi="標楷體" w:hint="eastAsia"/>
                                <w:kern w:val="0"/>
                                <w:sz w:val="18"/>
                                <w:szCs w:val="18"/>
                              </w:rPr>
                              <w:t>包含</w:t>
                            </w:r>
                            <w:proofErr w:type="gramStart"/>
                            <w:r w:rsidRPr="005C41D8">
                              <w:rPr>
                                <w:rFonts w:ascii="標楷體" w:eastAsia="標楷體" w:hAnsi="標楷體" w:hint="eastAsia"/>
                                <w:kern w:val="0"/>
                                <w:sz w:val="18"/>
                                <w:szCs w:val="18"/>
                              </w:rPr>
                              <w:t>讓售需地</w:t>
                            </w:r>
                            <w:proofErr w:type="gramEnd"/>
                            <w:r w:rsidRPr="005C41D8">
                              <w:rPr>
                                <w:rFonts w:ascii="標楷體" w:eastAsia="標楷體" w:hAnsi="標楷體" w:hint="eastAsia"/>
                                <w:kern w:val="0"/>
                                <w:sz w:val="18"/>
                                <w:szCs w:val="18"/>
                              </w:rPr>
                              <w:t>機關、撥用、變更為公園用地等。</w:t>
                            </w:r>
                          </w:p>
                          <w:p w:rsidR="007706F9" w:rsidRPr="00435911" w:rsidRDefault="007706F9" w:rsidP="003D46E4">
                            <w:pPr>
                              <w:overflowPunct w:val="0"/>
                              <w:adjustRightInd w:val="0"/>
                              <w:snapToGrid w:val="0"/>
                              <w:spacing w:line="200" w:lineRule="exact"/>
                              <w:ind w:leftChars="150" w:left="360"/>
                              <w:textAlignment w:val="baseline"/>
                              <w:rPr>
                                <w:rFonts w:ascii="標楷體" w:eastAsia="標楷體" w:hAnsi="標楷體"/>
                                <w:kern w:val="0"/>
                                <w:sz w:val="18"/>
                                <w:szCs w:val="18"/>
                              </w:rPr>
                            </w:pPr>
                            <w:r w:rsidRPr="005C41D8">
                              <w:rPr>
                                <w:rFonts w:ascii="標楷體" w:eastAsia="標楷體" w:hAnsi="標楷體" w:hint="eastAsia"/>
                                <w:kern w:val="0"/>
                                <w:sz w:val="18"/>
                                <w:szCs w:val="18"/>
                              </w:rPr>
                              <w:t>2.</w:t>
                            </w:r>
                            <w:r>
                              <w:rPr>
                                <w:rFonts w:ascii="標楷體" w:eastAsia="標楷體" w:hAnsi="標楷體" w:hint="eastAsia"/>
                                <w:kern w:val="0"/>
                                <w:sz w:val="18"/>
                                <w:szCs w:val="18"/>
                              </w:rPr>
                              <w:t>資料來源：整理自</w:t>
                            </w:r>
                            <w:r w:rsidRPr="005C41D8">
                              <w:rPr>
                                <w:rFonts w:ascii="標楷體" w:eastAsia="標楷體" w:hAnsi="標楷體" w:hint="eastAsia"/>
                                <w:kern w:val="0"/>
                                <w:sz w:val="18"/>
                                <w:szCs w:val="18"/>
                              </w:rPr>
                              <w:t>市縣政府提供資料。</w:t>
                            </w:r>
                          </w:p>
                        </w:txbxContent>
                      </wps:txbx>
                      <wps:bodyPr rot="0" vert="horz" wrap="square" lIns="72000" tIns="36000" rIns="72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F2AB7E" id="_x0000_s1035" type="#_x0000_t202" style="position:absolute;left:0;text-align:left;margin-left:274.05pt;margin-top:.35pt;width:221pt;height:432.45pt;z-index:-251529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" fillcolor="white [3212]" stroked="f">
                <v:textbox inset="2mm,1mm,2mm,1mm">
                  <w:txbxContent>
                    <w:p w:rsidR="007706F9" w:rsidRDefault="007706F9" w:rsidP="000F013D">
                      <w:pPr>
                        <w:widowControl/>
                        <w:snapToGrid w:val="0"/>
                        <w:spacing w:line="240" w:lineRule="exact"/>
                        <w:ind w:left="673" w:hangingChars="280" w:hanging="673"/>
                        <w:jc w:val="both"/>
                        <w:rPr>
                          <w:rFonts w:ascii="標楷體" w:eastAsia="標楷體" w:hAnsi="標楷體"/>
                          <w:b/>
                          <w:bCs/>
                          <w:spacing w:val="-20"/>
                          <w:kern w:val="0"/>
                        </w:rPr>
                      </w:pPr>
                      <w:r>
                        <w:rPr>
                          <w:rFonts w:ascii="標楷體" w:eastAsia="標楷體" w:hAnsi="標楷體" w:hint="eastAsia"/>
                          <w:b/>
                          <w:bCs/>
                          <w:kern w:val="0"/>
                        </w:rPr>
                        <w:t xml:space="preserve">表9　</w:t>
                      </w:r>
                      <w:proofErr w:type="gramStart"/>
                      <w:r w:rsidRPr="00770F9A">
                        <w:rPr>
                          <w:rFonts w:ascii="標楷體" w:eastAsia="標楷體" w:hAnsi="標楷體" w:hint="eastAsia"/>
                          <w:b/>
                          <w:bCs/>
                          <w:spacing w:val="-20"/>
                          <w:kern w:val="0"/>
                        </w:rPr>
                        <w:t>108</w:t>
                      </w:r>
                      <w:proofErr w:type="gramEnd"/>
                      <w:r w:rsidRPr="00770F9A">
                        <w:rPr>
                          <w:rFonts w:ascii="標楷體" w:eastAsia="標楷體" w:hAnsi="標楷體" w:hint="eastAsia"/>
                          <w:b/>
                          <w:bCs/>
                          <w:spacing w:val="-20"/>
                          <w:kern w:val="0"/>
                        </w:rPr>
                        <w:t>年度至113年3月底市縣政府抵費地</w:t>
                      </w:r>
                    </w:p>
                    <w:p w:rsidR="007706F9" w:rsidRPr="00DB025E" w:rsidRDefault="007706F9" w:rsidP="007706F9">
                      <w:pPr>
                        <w:widowControl/>
                        <w:snapToGrid w:val="0"/>
                        <w:spacing w:afterLines="20" w:after="72"/>
                        <w:ind w:leftChars="267" w:left="1235" w:hangingChars="280" w:hanging="594"/>
                        <w:jc w:val="both"/>
                        <w:rPr>
                          <w:rFonts w:ascii="標楷體" w:eastAsia="標楷體" w:hAnsi="標楷體"/>
                          <w:b/>
                          <w:bCs/>
                          <w:spacing w:val="-14"/>
                        </w:rPr>
                      </w:pPr>
                      <w:r w:rsidRPr="00DB025E">
                        <w:rPr>
                          <w:rFonts w:ascii="標楷體" w:eastAsia="標楷體" w:hAnsi="標楷體" w:hint="eastAsia"/>
                          <w:b/>
                          <w:bCs/>
                          <w:spacing w:val="-14"/>
                          <w:kern w:val="0"/>
                        </w:rPr>
                        <w:t>及配餘地</w:t>
                      </w:r>
                      <w:proofErr w:type="gramStart"/>
                      <w:r w:rsidRPr="00DB025E">
                        <w:rPr>
                          <w:rFonts w:ascii="標楷體" w:eastAsia="標楷體" w:hAnsi="標楷體" w:hint="eastAsia"/>
                          <w:b/>
                          <w:bCs/>
                          <w:spacing w:val="-14"/>
                          <w:kern w:val="0"/>
                        </w:rPr>
                        <w:t>採</w:t>
                      </w:r>
                      <w:proofErr w:type="gramEnd"/>
                      <w:r w:rsidRPr="00DB025E">
                        <w:rPr>
                          <w:rFonts w:ascii="標楷體" w:eastAsia="標楷體" w:hAnsi="標楷體" w:hint="eastAsia"/>
                          <w:b/>
                          <w:bCs/>
                          <w:spacing w:val="-14"/>
                          <w:kern w:val="0"/>
                        </w:rPr>
                        <w:t>標租等多元運用情形</w:t>
                      </w:r>
                    </w:p>
                    <w:p w:rsidR="007706F9" w:rsidRPr="005A63A2" w:rsidRDefault="007706F9" w:rsidP="003D46E4">
                      <w:pPr>
                        <w:snapToGrid w:val="0"/>
                        <w:spacing w:line="200" w:lineRule="exact"/>
                        <w:jc w:val="right"/>
                        <w:rPr>
                          <w:rFonts w:ascii="標楷體" w:eastAsia="標楷體" w:hAnsi="標楷體"/>
                          <w:sz w:val="20"/>
                          <w:szCs w:val="20"/>
                        </w:rPr>
                      </w:pPr>
                      <w:r w:rsidRPr="005A63A2">
                        <w:rPr>
                          <w:rFonts w:ascii="標楷體" w:eastAsia="標楷體" w:hAnsi="標楷體" w:hint="eastAsia"/>
                          <w:sz w:val="20"/>
                          <w:szCs w:val="20"/>
                        </w:rPr>
                        <w:t>單位：</w:t>
                      </w:r>
                      <w:r w:rsidRPr="00922460">
                        <w:rPr>
                          <w:rFonts w:ascii="標楷體" w:eastAsia="標楷體" w:hAnsi="標楷體" w:hint="eastAsia"/>
                          <w:kern w:val="0"/>
                          <w:sz w:val="20"/>
                        </w:rPr>
                        <w:t>筆、</w:t>
                      </w:r>
                      <w:r w:rsidRPr="00386872">
                        <w:rPr>
                          <w:rFonts w:ascii="標楷體" w:eastAsia="標楷體" w:hAnsi="標楷體" w:hint="eastAsia"/>
                          <w:kern w:val="0"/>
                          <w:sz w:val="20"/>
                        </w:rPr>
                        <w:t>千平方公尺</w:t>
                      </w:r>
                    </w:p>
                    <w:tbl>
                      <w:tblPr>
                        <w:tblW w:w="4982" w:type="pct"/>
                        <w:tblCellMar>
                          <w:left w:w="28" w:type="dxa"/>
                          <w:right w:w="28" w:type="dxa"/>
                        </w:tblCellMar>
                        <w:tblLook w:val="04A0" w:firstRow="1" w:lastRow="0" w:firstColumn="1" w:lastColumn="0" w:noHBand="0" w:noVBand="1"/>
                      </w:tblPr>
                      <w:tblGrid>
                        <w:gridCol w:w="1454"/>
                        <w:gridCol w:w="1061"/>
                        <w:gridCol w:w="827"/>
                        <w:gridCol w:w="827"/>
                      </w:tblGrid>
                      <w:tr w:rsidR="007706F9" w:rsidRPr="008409BD" w:rsidTr="00057BB4">
                        <w:trPr>
                          <w:trHeight w:hRule="exact" w:val="244"/>
                        </w:trPr>
                        <w:tc>
                          <w:tcPr>
                            <w:tcW w:w="17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運</w:t>
                            </w:r>
                            <w:r>
                              <w:rPr>
                                <w:rFonts w:ascii="標楷體" w:eastAsia="標楷體" w:hAnsi="標楷體" w:cs="新細明體"/>
                                <w:kern w:val="0"/>
                                <w:sz w:val="20"/>
                                <w:szCs w:val="20"/>
                              </w:rPr>
                              <w:t>用情形</w:t>
                            </w:r>
                          </w:p>
                        </w:tc>
                        <w:tc>
                          <w:tcPr>
                            <w:tcW w:w="1272" w:type="pct"/>
                            <w:tcBorders>
                              <w:top w:val="single" w:sz="4" w:space="0" w:color="auto"/>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proofErr w:type="gramStart"/>
                            <w:r w:rsidRPr="008409BD">
                              <w:rPr>
                                <w:rFonts w:ascii="標楷體" w:eastAsia="標楷體" w:hAnsi="標楷體" w:cs="新細明體" w:hint="eastAsia"/>
                                <w:kern w:val="0"/>
                                <w:sz w:val="20"/>
                                <w:szCs w:val="20"/>
                              </w:rPr>
                              <w:t>市縣別</w:t>
                            </w:r>
                            <w:proofErr w:type="gramEnd"/>
                          </w:p>
                        </w:tc>
                        <w:tc>
                          <w:tcPr>
                            <w:tcW w:w="992" w:type="pct"/>
                            <w:tcBorders>
                              <w:top w:val="single" w:sz="4" w:space="0" w:color="auto"/>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筆數</w:t>
                            </w:r>
                          </w:p>
                        </w:tc>
                        <w:tc>
                          <w:tcPr>
                            <w:tcW w:w="993" w:type="pct"/>
                            <w:tcBorders>
                              <w:top w:val="single" w:sz="4" w:space="0" w:color="auto"/>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面積</w:t>
                            </w:r>
                          </w:p>
                        </w:tc>
                      </w:tr>
                      <w:tr w:rsidR="007706F9" w:rsidRPr="008409BD" w:rsidTr="00057BB4">
                        <w:trPr>
                          <w:trHeight w:hRule="exact" w:val="244"/>
                        </w:trPr>
                        <w:tc>
                          <w:tcPr>
                            <w:tcW w:w="30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合計</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b/>
                                <w:bCs/>
                                <w:kern w:val="0"/>
                                <w:sz w:val="20"/>
                                <w:szCs w:val="20"/>
                              </w:rPr>
                              <w:t>64</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b/>
                                <w:bCs/>
                                <w:kern w:val="0"/>
                                <w:sz w:val="20"/>
                                <w:szCs w:val="20"/>
                              </w:rPr>
                              <w:t>339</w:t>
                            </w:r>
                          </w:p>
                        </w:tc>
                      </w:tr>
                      <w:tr w:rsidR="007706F9" w:rsidRPr="008409BD" w:rsidTr="00057BB4">
                        <w:trPr>
                          <w:trHeight w:hRule="exact" w:val="244"/>
                        </w:trPr>
                        <w:tc>
                          <w:tcPr>
                            <w:tcW w:w="1744" w:type="pct"/>
                            <w:vMerge w:val="restart"/>
                            <w:tcBorders>
                              <w:top w:val="single" w:sz="4" w:space="0" w:color="auto"/>
                              <w:left w:val="single" w:sz="4" w:space="0" w:color="auto"/>
                              <w:right w:val="single" w:sz="4" w:space="0" w:color="auto"/>
                            </w:tcBorders>
                            <w:shd w:val="clear" w:color="auto" w:fill="auto"/>
                            <w:vAlign w:val="center"/>
                          </w:tcPr>
                          <w:p w:rsidR="007706F9" w:rsidRPr="008409BD" w:rsidRDefault="007706F9" w:rsidP="003D46E4">
                            <w:pPr>
                              <w:widowControl/>
                              <w:spacing w:line="200" w:lineRule="exac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標租</w:t>
                            </w:r>
                          </w:p>
                        </w:tc>
                        <w:tc>
                          <w:tcPr>
                            <w:tcW w:w="1272" w:type="pct"/>
                            <w:tcBorders>
                              <w:top w:val="single" w:sz="4" w:space="0" w:color="auto"/>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center"/>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小計</w:t>
                            </w:r>
                          </w:p>
                        </w:tc>
                        <w:tc>
                          <w:tcPr>
                            <w:tcW w:w="992"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6</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2</w:t>
                            </w:r>
                            <w:r w:rsidRPr="008409BD">
                              <w:rPr>
                                <w:rFonts w:ascii="標楷體" w:eastAsia="標楷體" w:hAnsi="標楷體" w:cs="新細明體"/>
                                <w:b/>
                                <w:bCs/>
                                <w:kern w:val="0"/>
                                <w:sz w:val="20"/>
                                <w:szCs w:val="20"/>
                              </w:rPr>
                              <w:t>8</w:t>
                            </w:r>
                          </w:p>
                        </w:tc>
                      </w:tr>
                      <w:tr w:rsidR="007706F9" w:rsidRPr="008409BD" w:rsidTr="00057BB4">
                        <w:trPr>
                          <w:trHeight w:hRule="exact" w:val="244"/>
                        </w:trPr>
                        <w:tc>
                          <w:tcPr>
                            <w:tcW w:w="1744" w:type="pct"/>
                            <w:vMerge/>
                            <w:tcBorders>
                              <w:left w:val="single" w:sz="4" w:space="0" w:color="auto"/>
                              <w:right w:val="single" w:sz="4" w:space="0" w:color="auto"/>
                            </w:tcBorders>
                            <w:shd w:val="clear" w:color="auto" w:fill="auto"/>
                            <w:vAlign w:val="center"/>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single" w:sz="4" w:space="0" w:color="auto"/>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臺北市</w:t>
                            </w:r>
                          </w:p>
                        </w:tc>
                        <w:tc>
                          <w:tcPr>
                            <w:tcW w:w="992"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hint="eastAsia"/>
                                <w:bCs/>
                                <w:kern w:val="0"/>
                                <w:sz w:val="20"/>
                                <w:szCs w:val="20"/>
                              </w:rPr>
                              <w:t>1</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hint="eastAsia"/>
                                <w:bCs/>
                                <w:kern w:val="0"/>
                                <w:sz w:val="20"/>
                                <w:szCs w:val="20"/>
                              </w:rPr>
                              <w:t>2</w:t>
                            </w:r>
                          </w:p>
                        </w:tc>
                      </w:tr>
                      <w:tr w:rsidR="007706F9" w:rsidRPr="008409BD" w:rsidTr="00057BB4">
                        <w:trPr>
                          <w:trHeight w:hRule="exact" w:val="244"/>
                        </w:trPr>
                        <w:tc>
                          <w:tcPr>
                            <w:tcW w:w="1744" w:type="pct"/>
                            <w:vMerge/>
                            <w:tcBorders>
                              <w:left w:val="single" w:sz="4" w:space="0" w:color="auto"/>
                              <w:right w:val="single" w:sz="4" w:space="0" w:color="auto"/>
                            </w:tcBorders>
                            <w:shd w:val="clear" w:color="auto" w:fill="auto"/>
                            <w:vAlign w:val="center"/>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single" w:sz="4" w:space="0" w:color="auto"/>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新北市</w:t>
                            </w:r>
                          </w:p>
                        </w:tc>
                        <w:tc>
                          <w:tcPr>
                            <w:tcW w:w="992"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hint="eastAsia"/>
                                <w:bCs/>
                                <w:kern w:val="0"/>
                                <w:sz w:val="20"/>
                                <w:szCs w:val="20"/>
                              </w:rPr>
                              <w:t>4</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hint="eastAsia"/>
                                <w:bCs/>
                                <w:kern w:val="0"/>
                                <w:sz w:val="20"/>
                                <w:szCs w:val="20"/>
                              </w:rPr>
                              <w:t>2</w:t>
                            </w:r>
                            <w:r w:rsidRPr="008409BD">
                              <w:rPr>
                                <w:rFonts w:ascii="標楷體" w:eastAsia="標楷體" w:hAnsi="標楷體" w:cs="新細明體"/>
                                <w:bCs/>
                                <w:kern w:val="0"/>
                                <w:sz w:val="20"/>
                                <w:szCs w:val="20"/>
                              </w:rPr>
                              <w:t>4</w:t>
                            </w:r>
                          </w:p>
                        </w:tc>
                      </w:tr>
                      <w:tr w:rsidR="007706F9" w:rsidRPr="008409BD" w:rsidTr="00057BB4">
                        <w:trPr>
                          <w:trHeight w:hRule="exact" w:val="244"/>
                        </w:trPr>
                        <w:tc>
                          <w:tcPr>
                            <w:tcW w:w="1744" w:type="pct"/>
                            <w:vMerge/>
                            <w:tcBorders>
                              <w:left w:val="single" w:sz="4" w:space="0" w:color="auto"/>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single" w:sz="4" w:space="0" w:color="auto"/>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center"/>
                              <w:rPr>
                                <w:rFonts w:ascii="標楷體" w:eastAsia="標楷體" w:hAnsi="標楷體" w:cs="新細明體"/>
                                <w:kern w:val="0"/>
                                <w:sz w:val="20"/>
                                <w:szCs w:val="20"/>
                              </w:rPr>
                            </w:pPr>
                            <w:proofErr w:type="gramStart"/>
                            <w:r w:rsidRPr="008409BD">
                              <w:rPr>
                                <w:rFonts w:ascii="標楷體" w:eastAsia="標楷體" w:hAnsi="標楷體" w:cs="新細明體" w:hint="eastAsia"/>
                                <w:kern w:val="0"/>
                                <w:sz w:val="20"/>
                                <w:szCs w:val="20"/>
                              </w:rPr>
                              <w:t>臺</w:t>
                            </w:r>
                            <w:proofErr w:type="gramEnd"/>
                            <w:r w:rsidRPr="008409BD">
                              <w:rPr>
                                <w:rFonts w:ascii="標楷體" w:eastAsia="標楷體" w:hAnsi="標楷體" w:cs="新細明體" w:hint="eastAsia"/>
                                <w:kern w:val="0"/>
                                <w:sz w:val="20"/>
                                <w:szCs w:val="20"/>
                              </w:rPr>
                              <w:t>南市</w:t>
                            </w:r>
                          </w:p>
                        </w:tc>
                        <w:tc>
                          <w:tcPr>
                            <w:tcW w:w="992"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bCs/>
                                <w:kern w:val="0"/>
                                <w:sz w:val="20"/>
                                <w:szCs w:val="20"/>
                              </w:rPr>
                              <w:t>1</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hint="eastAsia"/>
                                <w:bCs/>
                                <w:kern w:val="0"/>
                                <w:sz w:val="20"/>
                                <w:szCs w:val="20"/>
                              </w:rPr>
                              <w:t>2</w:t>
                            </w:r>
                          </w:p>
                        </w:tc>
                      </w:tr>
                      <w:tr w:rsidR="007706F9" w:rsidRPr="008409BD" w:rsidTr="00057BB4">
                        <w:trPr>
                          <w:trHeight w:hRule="exact" w:val="244"/>
                        </w:trPr>
                        <w:tc>
                          <w:tcPr>
                            <w:tcW w:w="1744" w:type="pct"/>
                            <w:vMerge w:val="restart"/>
                            <w:tcBorders>
                              <w:top w:val="single" w:sz="4" w:space="0" w:color="auto"/>
                              <w:left w:val="single" w:sz="4" w:space="0" w:color="auto"/>
                              <w:right w:val="single" w:sz="4" w:space="0" w:color="auto"/>
                            </w:tcBorders>
                            <w:shd w:val="clear" w:color="auto" w:fill="auto"/>
                            <w:vAlign w:val="center"/>
                          </w:tcPr>
                          <w:p w:rsidR="007706F9" w:rsidRPr="008409BD" w:rsidRDefault="007706F9" w:rsidP="003D46E4">
                            <w:pPr>
                              <w:widowControl/>
                              <w:spacing w:line="200" w:lineRule="exac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設定地上權</w:t>
                            </w:r>
                          </w:p>
                        </w:tc>
                        <w:tc>
                          <w:tcPr>
                            <w:tcW w:w="1272" w:type="pct"/>
                            <w:tcBorders>
                              <w:top w:val="single" w:sz="4" w:space="0" w:color="auto"/>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center"/>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小計</w:t>
                            </w:r>
                          </w:p>
                        </w:tc>
                        <w:tc>
                          <w:tcPr>
                            <w:tcW w:w="992"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7</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b/>
                                <w:bCs/>
                                <w:sz w:val="20"/>
                                <w:szCs w:val="20"/>
                              </w:rPr>
                            </w:pPr>
                            <w:r w:rsidRPr="008409BD">
                              <w:rPr>
                                <w:rFonts w:ascii="標楷體" w:eastAsia="標楷體" w:hAnsi="標楷體" w:hint="eastAsia"/>
                                <w:b/>
                                <w:bCs/>
                                <w:sz w:val="20"/>
                                <w:szCs w:val="20"/>
                              </w:rPr>
                              <w:t>1</w:t>
                            </w:r>
                            <w:r w:rsidRPr="008409BD">
                              <w:rPr>
                                <w:rFonts w:ascii="標楷體" w:eastAsia="標楷體" w:hAnsi="標楷體"/>
                                <w:b/>
                                <w:bCs/>
                                <w:sz w:val="20"/>
                                <w:szCs w:val="20"/>
                              </w:rPr>
                              <w:t>24</w:t>
                            </w:r>
                          </w:p>
                        </w:tc>
                      </w:tr>
                      <w:tr w:rsidR="007706F9" w:rsidRPr="008409BD" w:rsidTr="00057BB4">
                        <w:trPr>
                          <w:trHeight w:hRule="exact" w:val="244"/>
                        </w:trPr>
                        <w:tc>
                          <w:tcPr>
                            <w:tcW w:w="1744" w:type="pct"/>
                            <w:vMerge/>
                            <w:tcBorders>
                              <w:left w:val="single" w:sz="4" w:space="0" w:color="auto"/>
                              <w:right w:val="single" w:sz="4" w:space="0" w:color="auto"/>
                            </w:tcBorders>
                            <w:shd w:val="clear" w:color="auto" w:fill="auto"/>
                            <w:vAlign w:val="center"/>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single" w:sz="4" w:space="0" w:color="auto"/>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臺北市</w:t>
                            </w:r>
                          </w:p>
                        </w:tc>
                        <w:tc>
                          <w:tcPr>
                            <w:tcW w:w="992"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hint="eastAsia"/>
                                <w:bCs/>
                                <w:kern w:val="0"/>
                                <w:sz w:val="20"/>
                                <w:szCs w:val="20"/>
                              </w:rPr>
                              <w:t>3</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8</w:t>
                            </w:r>
                            <w:r w:rsidRPr="008409BD">
                              <w:rPr>
                                <w:rFonts w:ascii="標楷體" w:eastAsia="標楷體" w:hAnsi="標楷體"/>
                                <w:bCs/>
                                <w:sz w:val="20"/>
                                <w:szCs w:val="20"/>
                              </w:rPr>
                              <w:t>3</w:t>
                            </w:r>
                          </w:p>
                        </w:tc>
                      </w:tr>
                      <w:tr w:rsidR="007706F9" w:rsidRPr="008409BD" w:rsidTr="00057BB4">
                        <w:trPr>
                          <w:trHeight w:hRule="exact" w:val="244"/>
                        </w:trPr>
                        <w:tc>
                          <w:tcPr>
                            <w:tcW w:w="1744" w:type="pct"/>
                            <w:vMerge/>
                            <w:tcBorders>
                              <w:left w:val="single" w:sz="4" w:space="0" w:color="auto"/>
                              <w:right w:val="single" w:sz="4" w:space="0" w:color="auto"/>
                            </w:tcBorders>
                            <w:shd w:val="clear" w:color="auto" w:fill="auto"/>
                            <w:vAlign w:val="center"/>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single" w:sz="4" w:space="0" w:color="auto"/>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center"/>
                              <w:rPr>
                                <w:rFonts w:ascii="標楷體" w:eastAsia="標楷體" w:hAnsi="標楷體" w:cs="新細明體"/>
                                <w:kern w:val="0"/>
                                <w:sz w:val="20"/>
                                <w:szCs w:val="20"/>
                              </w:rPr>
                            </w:pPr>
                            <w:proofErr w:type="gramStart"/>
                            <w:r w:rsidRPr="008409BD">
                              <w:rPr>
                                <w:rFonts w:ascii="標楷體" w:eastAsia="標楷體" w:hAnsi="標楷體" w:cs="新細明體" w:hint="eastAsia"/>
                                <w:kern w:val="0"/>
                                <w:sz w:val="20"/>
                                <w:szCs w:val="20"/>
                              </w:rPr>
                              <w:t>臺</w:t>
                            </w:r>
                            <w:proofErr w:type="gramEnd"/>
                            <w:r w:rsidRPr="008409BD">
                              <w:rPr>
                                <w:rFonts w:ascii="標楷體" w:eastAsia="標楷體" w:hAnsi="標楷體" w:cs="新細明體" w:hint="eastAsia"/>
                                <w:kern w:val="0"/>
                                <w:sz w:val="20"/>
                                <w:szCs w:val="20"/>
                              </w:rPr>
                              <w:t>中市</w:t>
                            </w:r>
                          </w:p>
                        </w:tc>
                        <w:tc>
                          <w:tcPr>
                            <w:tcW w:w="992"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hint="eastAsia"/>
                                <w:bCs/>
                                <w:kern w:val="0"/>
                                <w:sz w:val="20"/>
                                <w:szCs w:val="20"/>
                              </w:rPr>
                              <w:t>1</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1</w:t>
                            </w:r>
                            <w:r w:rsidRPr="008409BD">
                              <w:rPr>
                                <w:rFonts w:ascii="標楷體" w:eastAsia="標楷體" w:hAnsi="標楷體"/>
                                <w:bCs/>
                                <w:sz w:val="20"/>
                                <w:szCs w:val="20"/>
                              </w:rPr>
                              <w:t>9</w:t>
                            </w:r>
                          </w:p>
                        </w:tc>
                      </w:tr>
                      <w:tr w:rsidR="007706F9" w:rsidRPr="008409BD" w:rsidTr="00057BB4">
                        <w:trPr>
                          <w:trHeight w:hRule="exact" w:val="244"/>
                        </w:trPr>
                        <w:tc>
                          <w:tcPr>
                            <w:tcW w:w="1744" w:type="pct"/>
                            <w:vMerge/>
                            <w:tcBorders>
                              <w:left w:val="single" w:sz="4" w:space="0" w:color="auto"/>
                              <w:bottom w:val="nil"/>
                              <w:right w:val="single" w:sz="4" w:space="0" w:color="auto"/>
                            </w:tcBorders>
                            <w:shd w:val="clear" w:color="auto" w:fill="auto"/>
                            <w:vAlign w:val="center"/>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single" w:sz="4" w:space="0" w:color="auto"/>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center"/>
                              <w:rPr>
                                <w:rFonts w:ascii="標楷體" w:eastAsia="標楷體" w:hAnsi="標楷體" w:cs="新細明體"/>
                                <w:kern w:val="0"/>
                                <w:sz w:val="20"/>
                                <w:szCs w:val="20"/>
                              </w:rPr>
                            </w:pPr>
                            <w:proofErr w:type="gramStart"/>
                            <w:r w:rsidRPr="008409BD">
                              <w:rPr>
                                <w:rFonts w:ascii="標楷體" w:eastAsia="標楷體" w:hAnsi="標楷體" w:cs="新細明體" w:hint="eastAsia"/>
                                <w:kern w:val="0"/>
                                <w:sz w:val="20"/>
                                <w:szCs w:val="20"/>
                              </w:rPr>
                              <w:t>臺</w:t>
                            </w:r>
                            <w:proofErr w:type="gramEnd"/>
                            <w:r w:rsidRPr="008409BD">
                              <w:rPr>
                                <w:rFonts w:ascii="標楷體" w:eastAsia="標楷體" w:hAnsi="標楷體" w:cs="新細明體" w:hint="eastAsia"/>
                                <w:kern w:val="0"/>
                                <w:sz w:val="20"/>
                                <w:szCs w:val="20"/>
                              </w:rPr>
                              <w:t>南市</w:t>
                            </w:r>
                          </w:p>
                        </w:tc>
                        <w:tc>
                          <w:tcPr>
                            <w:tcW w:w="992"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cs="新細明體"/>
                                <w:bCs/>
                                <w:kern w:val="0"/>
                                <w:sz w:val="20"/>
                                <w:szCs w:val="20"/>
                              </w:rPr>
                            </w:pPr>
                            <w:r w:rsidRPr="008409BD">
                              <w:rPr>
                                <w:rFonts w:ascii="標楷體" w:eastAsia="標楷體" w:hAnsi="標楷體" w:cs="新細明體" w:hint="eastAsia"/>
                                <w:bCs/>
                                <w:kern w:val="0"/>
                                <w:sz w:val="20"/>
                                <w:szCs w:val="20"/>
                              </w:rPr>
                              <w:t>3</w:t>
                            </w:r>
                          </w:p>
                        </w:tc>
                        <w:tc>
                          <w:tcPr>
                            <w:tcW w:w="993" w:type="pct"/>
                            <w:tcBorders>
                              <w:top w:val="nil"/>
                              <w:left w:val="nil"/>
                              <w:bottom w:val="single" w:sz="4" w:space="0" w:color="auto"/>
                              <w:right w:val="single" w:sz="4" w:space="0" w:color="auto"/>
                            </w:tcBorders>
                            <w:shd w:val="clear" w:color="auto" w:fill="auto"/>
                            <w:vAlign w:val="center"/>
                          </w:tcPr>
                          <w:p w:rsidR="007706F9" w:rsidRPr="008409BD" w:rsidRDefault="007706F9" w:rsidP="003D46E4">
                            <w:pPr>
                              <w:widowControl/>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2</w:t>
                            </w:r>
                            <w:r w:rsidRPr="008409BD">
                              <w:rPr>
                                <w:rFonts w:ascii="標楷體" w:eastAsia="標楷體" w:hAnsi="標楷體"/>
                                <w:bCs/>
                                <w:sz w:val="20"/>
                                <w:szCs w:val="20"/>
                              </w:rPr>
                              <w:t>0</w:t>
                            </w:r>
                          </w:p>
                        </w:tc>
                      </w:tr>
                      <w:tr w:rsidR="007706F9" w:rsidRPr="008409BD" w:rsidTr="00057BB4">
                        <w:trPr>
                          <w:trHeight w:hRule="exact" w:val="244"/>
                        </w:trPr>
                        <w:tc>
                          <w:tcPr>
                            <w:tcW w:w="1744" w:type="pct"/>
                            <w:vMerge w:val="restart"/>
                            <w:tcBorders>
                              <w:top w:val="single" w:sz="4" w:space="0" w:color="auto"/>
                              <w:left w:val="single" w:sz="4" w:space="0" w:color="auto"/>
                              <w:bottom w:val="nil"/>
                              <w:right w:val="single" w:sz="4" w:space="0" w:color="auto"/>
                            </w:tcBorders>
                            <w:shd w:val="clear" w:color="auto" w:fill="auto"/>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社會住宅用地</w:t>
                            </w:r>
                          </w:p>
                        </w:tc>
                        <w:tc>
                          <w:tcPr>
                            <w:tcW w:w="1272" w:type="pct"/>
                            <w:tcBorders>
                              <w:top w:val="single" w:sz="4" w:space="0" w:color="auto"/>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小計</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14</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b/>
                                <w:bCs/>
                                <w:kern w:val="0"/>
                                <w:sz w:val="20"/>
                                <w:szCs w:val="20"/>
                              </w:rPr>
                            </w:pPr>
                            <w:r w:rsidRPr="008409BD">
                              <w:rPr>
                                <w:rFonts w:ascii="標楷體" w:eastAsia="標楷體" w:hAnsi="標楷體" w:hint="eastAsia"/>
                                <w:b/>
                                <w:bCs/>
                                <w:sz w:val="20"/>
                                <w:szCs w:val="20"/>
                              </w:rPr>
                              <w:t>18</w:t>
                            </w:r>
                          </w:p>
                        </w:tc>
                      </w:tr>
                      <w:tr w:rsidR="007706F9" w:rsidRPr="008409BD" w:rsidTr="00057BB4">
                        <w:trPr>
                          <w:trHeight w:hRule="exact" w:val="244"/>
                        </w:trPr>
                        <w:tc>
                          <w:tcPr>
                            <w:tcW w:w="1744" w:type="pct"/>
                            <w:vMerge/>
                            <w:tcBorders>
                              <w:top w:val="nil"/>
                              <w:left w:val="single" w:sz="4" w:space="0" w:color="auto"/>
                              <w:bottom w:val="nil"/>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桃園市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9</w:t>
                            </w:r>
                          </w:p>
                        </w:tc>
                      </w:tr>
                      <w:tr w:rsidR="007706F9" w:rsidRPr="008409BD" w:rsidTr="00057BB4">
                        <w:trPr>
                          <w:trHeight w:hRule="exact" w:val="244"/>
                        </w:trPr>
                        <w:tc>
                          <w:tcPr>
                            <w:tcW w:w="1744" w:type="pct"/>
                            <w:vMerge/>
                            <w:tcBorders>
                              <w:top w:val="nil"/>
                              <w:left w:val="single" w:sz="4" w:space="0" w:color="auto"/>
                              <w:bottom w:val="nil"/>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proofErr w:type="gramStart"/>
                            <w:r w:rsidRPr="008409BD">
                              <w:rPr>
                                <w:rFonts w:ascii="標楷體" w:eastAsia="標楷體" w:hAnsi="標楷體" w:cs="新細明體" w:hint="eastAsia"/>
                                <w:kern w:val="0"/>
                                <w:sz w:val="20"/>
                                <w:szCs w:val="20"/>
                              </w:rPr>
                              <w:t>臺</w:t>
                            </w:r>
                            <w:proofErr w:type="gramEnd"/>
                            <w:r w:rsidRPr="008409BD">
                              <w:rPr>
                                <w:rFonts w:ascii="標楷體" w:eastAsia="標楷體" w:hAnsi="標楷體" w:cs="新細明體" w:hint="eastAsia"/>
                                <w:kern w:val="0"/>
                                <w:sz w:val="20"/>
                                <w:szCs w:val="20"/>
                              </w:rPr>
                              <w:t>中市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13</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9</w:t>
                            </w:r>
                          </w:p>
                        </w:tc>
                      </w:tr>
                      <w:tr w:rsidR="007706F9" w:rsidRPr="008409BD" w:rsidTr="00057BB4">
                        <w:trPr>
                          <w:trHeight w:hRule="exact" w:val="244"/>
                        </w:trPr>
                        <w:tc>
                          <w:tcPr>
                            <w:tcW w:w="17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both"/>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公共事業用地</w:t>
                            </w: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小計</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5</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
                                <w:bCs/>
                                <w:sz w:val="20"/>
                                <w:szCs w:val="20"/>
                              </w:rPr>
                            </w:pPr>
                            <w:r w:rsidRPr="008409BD">
                              <w:rPr>
                                <w:rFonts w:ascii="標楷體" w:eastAsia="標楷體" w:hAnsi="標楷體" w:hint="eastAsia"/>
                                <w:b/>
                                <w:bCs/>
                                <w:sz w:val="20"/>
                                <w:szCs w:val="20"/>
                              </w:rPr>
                              <w:t>118</w:t>
                            </w:r>
                          </w:p>
                        </w:tc>
                      </w:tr>
                      <w:tr w:rsidR="007706F9" w:rsidRPr="008409BD" w:rsidTr="00057BB4">
                        <w:trPr>
                          <w:trHeight w:hRule="exact" w:val="244"/>
                        </w:trPr>
                        <w:tc>
                          <w:tcPr>
                            <w:tcW w:w="1744" w:type="pct"/>
                            <w:vMerge/>
                            <w:tcBorders>
                              <w:top w:val="single" w:sz="4" w:space="0" w:color="auto"/>
                              <w:left w:val="single" w:sz="4" w:space="0" w:color="auto"/>
                              <w:bottom w:val="single" w:sz="4" w:space="0" w:color="auto"/>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桃園市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8</w:t>
                            </w:r>
                          </w:p>
                        </w:tc>
                      </w:tr>
                      <w:tr w:rsidR="007706F9" w:rsidRPr="008409BD" w:rsidTr="00057BB4">
                        <w:trPr>
                          <w:trHeight w:hRule="exact" w:val="244"/>
                        </w:trPr>
                        <w:tc>
                          <w:tcPr>
                            <w:tcW w:w="1744" w:type="pct"/>
                            <w:vMerge/>
                            <w:tcBorders>
                              <w:top w:val="single" w:sz="4" w:space="0" w:color="auto"/>
                              <w:left w:val="single" w:sz="4" w:space="0" w:color="auto"/>
                              <w:bottom w:val="single" w:sz="4" w:space="0" w:color="auto"/>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proofErr w:type="gramStart"/>
                            <w:r w:rsidRPr="008409BD">
                              <w:rPr>
                                <w:rFonts w:ascii="標楷體" w:eastAsia="標楷體" w:hAnsi="標楷體" w:cs="新細明體" w:hint="eastAsia"/>
                                <w:kern w:val="0"/>
                                <w:sz w:val="20"/>
                                <w:szCs w:val="20"/>
                              </w:rPr>
                              <w:t>臺</w:t>
                            </w:r>
                            <w:proofErr w:type="gramEnd"/>
                            <w:r w:rsidRPr="008409BD">
                              <w:rPr>
                                <w:rFonts w:ascii="標楷體" w:eastAsia="標楷體" w:hAnsi="標楷體" w:cs="新細明體" w:hint="eastAsia"/>
                                <w:kern w:val="0"/>
                                <w:sz w:val="20"/>
                                <w:szCs w:val="20"/>
                              </w:rPr>
                              <w:t>中市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3</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109</w:t>
                            </w:r>
                          </w:p>
                        </w:tc>
                      </w:tr>
                      <w:tr w:rsidR="007706F9" w:rsidRPr="008409BD" w:rsidTr="00057BB4">
                        <w:trPr>
                          <w:trHeight w:hRule="exact" w:val="244"/>
                        </w:trPr>
                        <w:tc>
                          <w:tcPr>
                            <w:tcW w:w="1744" w:type="pct"/>
                            <w:vMerge/>
                            <w:tcBorders>
                              <w:top w:val="single" w:sz="4" w:space="0" w:color="auto"/>
                              <w:left w:val="single" w:sz="4" w:space="0" w:color="auto"/>
                              <w:bottom w:val="single" w:sz="4" w:space="0" w:color="auto"/>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金門縣</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bCs/>
                                <w:sz w:val="20"/>
                                <w:szCs w:val="20"/>
                              </w:rPr>
                              <w:t>0.83</w:t>
                            </w:r>
                          </w:p>
                        </w:tc>
                      </w:tr>
                      <w:tr w:rsidR="007706F9" w:rsidRPr="008409BD" w:rsidTr="00057BB4">
                        <w:trPr>
                          <w:trHeight w:hRule="exact" w:val="244"/>
                        </w:trPr>
                        <w:tc>
                          <w:tcPr>
                            <w:tcW w:w="1744" w:type="pct"/>
                            <w:vMerge w:val="restart"/>
                            <w:tcBorders>
                              <w:top w:val="nil"/>
                              <w:left w:val="single" w:sz="4" w:space="0" w:color="auto"/>
                              <w:bottom w:val="single" w:sz="4" w:space="0" w:color="000000"/>
                              <w:right w:val="single" w:sz="4" w:space="0" w:color="auto"/>
                            </w:tcBorders>
                            <w:shd w:val="clear" w:color="auto" w:fill="auto"/>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行政院專案核准所需用地</w:t>
                            </w: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小計</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24</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
                                <w:bCs/>
                                <w:sz w:val="20"/>
                                <w:szCs w:val="20"/>
                              </w:rPr>
                            </w:pPr>
                            <w:r w:rsidRPr="008409BD">
                              <w:rPr>
                                <w:rFonts w:ascii="標楷體" w:eastAsia="標楷體" w:hAnsi="標楷體" w:hint="eastAsia"/>
                                <w:b/>
                                <w:bCs/>
                                <w:sz w:val="20"/>
                                <w:szCs w:val="20"/>
                              </w:rPr>
                              <w:t>31</w:t>
                            </w:r>
                          </w:p>
                        </w:tc>
                      </w:tr>
                      <w:tr w:rsidR="007706F9" w:rsidRPr="008409BD" w:rsidTr="00057BB4">
                        <w:trPr>
                          <w:trHeight w:hRule="exact" w:val="244"/>
                        </w:trPr>
                        <w:tc>
                          <w:tcPr>
                            <w:tcW w:w="1744" w:type="pct"/>
                            <w:vMerge/>
                            <w:tcBorders>
                              <w:top w:val="nil"/>
                              <w:left w:val="single" w:sz="4" w:space="0" w:color="auto"/>
                              <w:bottom w:val="single" w:sz="4" w:space="0" w:color="000000"/>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新北市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6</w:t>
                            </w:r>
                          </w:p>
                        </w:tc>
                      </w:tr>
                      <w:tr w:rsidR="007706F9" w:rsidRPr="008409BD" w:rsidTr="00057BB4">
                        <w:trPr>
                          <w:trHeight w:hRule="exact" w:val="244"/>
                        </w:trPr>
                        <w:tc>
                          <w:tcPr>
                            <w:tcW w:w="1744" w:type="pct"/>
                            <w:vMerge/>
                            <w:tcBorders>
                              <w:top w:val="nil"/>
                              <w:left w:val="single" w:sz="4" w:space="0" w:color="auto"/>
                              <w:bottom w:val="single" w:sz="4" w:space="0" w:color="000000"/>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桃園市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1</w:t>
                            </w:r>
                          </w:p>
                        </w:tc>
                      </w:tr>
                      <w:tr w:rsidR="007706F9" w:rsidRPr="008409BD" w:rsidTr="00057BB4">
                        <w:trPr>
                          <w:trHeight w:hRule="exact" w:val="244"/>
                        </w:trPr>
                        <w:tc>
                          <w:tcPr>
                            <w:tcW w:w="1744" w:type="pct"/>
                            <w:vMerge/>
                            <w:tcBorders>
                              <w:top w:val="nil"/>
                              <w:left w:val="single" w:sz="4" w:space="0" w:color="auto"/>
                              <w:bottom w:val="single" w:sz="4" w:space="0" w:color="000000"/>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proofErr w:type="gramStart"/>
                            <w:r w:rsidRPr="008409BD">
                              <w:rPr>
                                <w:rFonts w:ascii="標楷體" w:eastAsia="標楷體" w:hAnsi="標楷體" w:cs="新細明體" w:hint="eastAsia"/>
                                <w:kern w:val="0"/>
                                <w:sz w:val="20"/>
                                <w:szCs w:val="20"/>
                              </w:rPr>
                              <w:t>臺</w:t>
                            </w:r>
                            <w:proofErr w:type="gramEnd"/>
                            <w:r w:rsidRPr="008409BD">
                              <w:rPr>
                                <w:rFonts w:ascii="標楷體" w:eastAsia="標楷體" w:hAnsi="標楷體" w:cs="新細明體" w:hint="eastAsia"/>
                                <w:kern w:val="0"/>
                                <w:sz w:val="20"/>
                                <w:szCs w:val="20"/>
                              </w:rPr>
                              <w:t>中市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3</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1</w:t>
                            </w:r>
                          </w:p>
                        </w:tc>
                      </w:tr>
                      <w:tr w:rsidR="007706F9" w:rsidRPr="008409BD" w:rsidTr="00057BB4">
                        <w:trPr>
                          <w:trHeight w:hRule="exact" w:val="244"/>
                        </w:trPr>
                        <w:tc>
                          <w:tcPr>
                            <w:tcW w:w="1744" w:type="pct"/>
                            <w:vMerge/>
                            <w:tcBorders>
                              <w:top w:val="nil"/>
                              <w:left w:val="single" w:sz="4" w:space="0" w:color="auto"/>
                              <w:bottom w:val="single" w:sz="4" w:space="0" w:color="000000"/>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屏東縣</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2</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11</w:t>
                            </w:r>
                          </w:p>
                        </w:tc>
                      </w:tr>
                      <w:tr w:rsidR="007706F9" w:rsidRPr="008409BD" w:rsidTr="00057BB4">
                        <w:trPr>
                          <w:trHeight w:hRule="exact" w:val="244"/>
                        </w:trPr>
                        <w:tc>
                          <w:tcPr>
                            <w:tcW w:w="1744" w:type="pct"/>
                            <w:vMerge/>
                            <w:tcBorders>
                              <w:top w:val="nil"/>
                              <w:left w:val="single" w:sz="4" w:space="0" w:color="auto"/>
                              <w:bottom w:val="single" w:sz="4" w:space="0" w:color="000000"/>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金門縣</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17</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10</w:t>
                            </w:r>
                          </w:p>
                        </w:tc>
                      </w:tr>
                      <w:tr w:rsidR="007706F9" w:rsidRPr="008409BD" w:rsidTr="00057BB4">
                        <w:trPr>
                          <w:trHeight w:hRule="exact" w:val="244"/>
                        </w:trPr>
                        <w:tc>
                          <w:tcPr>
                            <w:tcW w:w="1744" w:type="pct"/>
                            <w:vMerge w:val="restart"/>
                            <w:tcBorders>
                              <w:top w:val="nil"/>
                              <w:left w:val="single" w:sz="4" w:space="0" w:color="auto"/>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both"/>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其他</w:t>
                            </w:r>
                            <w:r>
                              <w:rPr>
                                <w:rFonts w:ascii="標楷體" w:eastAsia="標楷體" w:hAnsi="標楷體" w:cs="新細明體" w:hint="eastAsia"/>
                                <w:kern w:val="0"/>
                                <w:sz w:val="20"/>
                                <w:szCs w:val="20"/>
                              </w:rPr>
                              <w:t>（</w:t>
                            </w:r>
                            <w:proofErr w:type="gramStart"/>
                            <w:r>
                              <w:rPr>
                                <w:rFonts w:ascii="標楷體" w:eastAsia="標楷體" w:hAnsi="標楷體" w:cs="新細明體" w:hint="eastAsia"/>
                                <w:kern w:val="0"/>
                                <w:sz w:val="20"/>
                                <w:szCs w:val="20"/>
                              </w:rPr>
                              <w:t>註</w:t>
                            </w:r>
                            <w:proofErr w:type="gramEnd"/>
                            <w:r>
                              <w:rPr>
                                <w:rFonts w:ascii="標楷體" w:eastAsia="標楷體" w:hAnsi="標楷體" w:cs="新細明體" w:hint="eastAsia"/>
                                <w:kern w:val="0"/>
                                <w:sz w:val="20"/>
                                <w:szCs w:val="20"/>
                              </w:rPr>
                              <w:t>1）</w:t>
                            </w: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小計</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b/>
                                <w:bCs/>
                                <w:kern w:val="0"/>
                                <w:sz w:val="20"/>
                                <w:szCs w:val="20"/>
                              </w:rPr>
                            </w:pPr>
                            <w:r w:rsidRPr="008409BD">
                              <w:rPr>
                                <w:rFonts w:ascii="標楷體" w:eastAsia="標楷體" w:hAnsi="標楷體" w:cs="新細明體" w:hint="eastAsia"/>
                                <w:b/>
                                <w:bCs/>
                                <w:kern w:val="0"/>
                                <w:sz w:val="20"/>
                                <w:szCs w:val="20"/>
                              </w:rPr>
                              <w:t>8</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
                                <w:bCs/>
                                <w:sz w:val="20"/>
                                <w:szCs w:val="20"/>
                              </w:rPr>
                            </w:pPr>
                            <w:r w:rsidRPr="008409BD">
                              <w:rPr>
                                <w:rFonts w:ascii="標楷體" w:eastAsia="標楷體" w:hAnsi="標楷體" w:hint="eastAsia"/>
                                <w:b/>
                                <w:bCs/>
                                <w:sz w:val="20"/>
                                <w:szCs w:val="20"/>
                              </w:rPr>
                              <w:t>18</w:t>
                            </w:r>
                          </w:p>
                        </w:tc>
                      </w:tr>
                      <w:tr w:rsidR="007706F9" w:rsidRPr="008409BD" w:rsidTr="00057BB4">
                        <w:trPr>
                          <w:trHeight w:hRule="exact" w:val="244"/>
                        </w:trPr>
                        <w:tc>
                          <w:tcPr>
                            <w:tcW w:w="1744" w:type="pct"/>
                            <w:vMerge/>
                            <w:tcBorders>
                              <w:top w:val="nil"/>
                              <w:left w:val="single" w:sz="4" w:space="0" w:color="auto"/>
                              <w:bottom w:val="single" w:sz="4" w:space="0" w:color="auto"/>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臺北市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bCs/>
                                <w:sz w:val="20"/>
                                <w:szCs w:val="20"/>
                              </w:rPr>
                              <w:t>0.32</w:t>
                            </w:r>
                          </w:p>
                        </w:tc>
                      </w:tr>
                      <w:tr w:rsidR="007706F9" w:rsidRPr="008409BD" w:rsidTr="00057BB4">
                        <w:trPr>
                          <w:trHeight w:hRule="exact" w:val="244"/>
                        </w:trPr>
                        <w:tc>
                          <w:tcPr>
                            <w:tcW w:w="1744" w:type="pct"/>
                            <w:vMerge/>
                            <w:tcBorders>
                              <w:top w:val="nil"/>
                              <w:left w:val="single" w:sz="4" w:space="0" w:color="auto"/>
                              <w:bottom w:val="single" w:sz="4" w:space="0" w:color="auto"/>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新北市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4</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6</w:t>
                            </w:r>
                          </w:p>
                        </w:tc>
                      </w:tr>
                      <w:tr w:rsidR="007706F9" w:rsidRPr="008409BD" w:rsidTr="00057BB4">
                        <w:trPr>
                          <w:trHeight w:hRule="exact" w:val="244"/>
                        </w:trPr>
                        <w:tc>
                          <w:tcPr>
                            <w:tcW w:w="1744" w:type="pct"/>
                            <w:vMerge/>
                            <w:tcBorders>
                              <w:top w:val="nil"/>
                              <w:left w:val="single" w:sz="4" w:space="0" w:color="auto"/>
                              <w:bottom w:val="single" w:sz="4" w:space="0" w:color="auto"/>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桃園市</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2</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5</w:t>
                            </w:r>
                          </w:p>
                        </w:tc>
                      </w:tr>
                      <w:tr w:rsidR="007706F9" w:rsidRPr="008409BD" w:rsidTr="00057BB4">
                        <w:trPr>
                          <w:trHeight w:hRule="exact" w:val="244"/>
                        </w:trPr>
                        <w:tc>
                          <w:tcPr>
                            <w:tcW w:w="1744" w:type="pct"/>
                            <w:vMerge/>
                            <w:tcBorders>
                              <w:top w:val="nil"/>
                              <w:left w:val="single" w:sz="4" w:space="0" w:color="auto"/>
                              <w:bottom w:val="single" w:sz="4" w:space="0" w:color="auto"/>
                              <w:right w:val="single" w:sz="4" w:space="0" w:color="auto"/>
                            </w:tcBorders>
                            <w:vAlign w:val="center"/>
                            <w:hideMark/>
                          </w:tcPr>
                          <w:p w:rsidR="007706F9" w:rsidRPr="008409BD" w:rsidRDefault="007706F9" w:rsidP="003D46E4">
                            <w:pPr>
                              <w:widowControl/>
                              <w:spacing w:line="200" w:lineRule="exact"/>
                              <w:rPr>
                                <w:rFonts w:ascii="標楷體" w:eastAsia="標楷體" w:hAnsi="標楷體" w:cs="新細明體"/>
                                <w:kern w:val="0"/>
                                <w:sz w:val="20"/>
                                <w:szCs w:val="20"/>
                              </w:rPr>
                            </w:pPr>
                          </w:p>
                        </w:tc>
                        <w:tc>
                          <w:tcPr>
                            <w:tcW w:w="127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center"/>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嘉義縣</w:t>
                            </w:r>
                          </w:p>
                        </w:tc>
                        <w:tc>
                          <w:tcPr>
                            <w:tcW w:w="992"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widowControl/>
                              <w:spacing w:line="200" w:lineRule="exact"/>
                              <w:jc w:val="right"/>
                              <w:rPr>
                                <w:rFonts w:ascii="標楷體" w:eastAsia="標楷體" w:hAnsi="標楷體" w:cs="新細明體"/>
                                <w:kern w:val="0"/>
                                <w:sz w:val="20"/>
                                <w:szCs w:val="20"/>
                              </w:rPr>
                            </w:pPr>
                            <w:r w:rsidRPr="008409BD">
                              <w:rPr>
                                <w:rFonts w:ascii="標楷體" w:eastAsia="標楷體" w:hAnsi="標楷體" w:cs="新細明體" w:hint="eastAsia"/>
                                <w:kern w:val="0"/>
                                <w:sz w:val="20"/>
                                <w:szCs w:val="20"/>
                              </w:rPr>
                              <w:t>1</w:t>
                            </w:r>
                          </w:p>
                        </w:tc>
                        <w:tc>
                          <w:tcPr>
                            <w:tcW w:w="993" w:type="pct"/>
                            <w:tcBorders>
                              <w:top w:val="nil"/>
                              <w:left w:val="nil"/>
                              <w:bottom w:val="single" w:sz="4" w:space="0" w:color="auto"/>
                              <w:right w:val="single" w:sz="4" w:space="0" w:color="auto"/>
                            </w:tcBorders>
                            <w:shd w:val="clear" w:color="auto" w:fill="auto"/>
                            <w:vAlign w:val="center"/>
                            <w:hideMark/>
                          </w:tcPr>
                          <w:p w:rsidR="007706F9" w:rsidRPr="008409BD" w:rsidRDefault="007706F9" w:rsidP="003D46E4">
                            <w:pPr>
                              <w:spacing w:line="200" w:lineRule="exact"/>
                              <w:jc w:val="right"/>
                              <w:rPr>
                                <w:rFonts w:ascii="標楷體" w:eastAsia="標楷體" w:hAnsi="標楷體"/>
                                <w:bCs/>
                                <w:sz w:val="20"/>
                                <w:szCs w:val="20"/>
                              </w:rPr>
                            </w:pPr>
                            <w:r w:rsidRPr="008409BD">
                              <w:rPr>
                                <w:rFonts w:ascii="標楷體" w:eastAsia="標楷體" w:hAnsi="標楷體" w:hint="eastAsia"/>
                                <w:bCs/>
                                <w:sz w:val="20"/>
                                <w:szCs w:val="20"/>
                              </w:rPr>
                              <w:t>5</w:t>
                            </w:r>
                          </w:p>
                        </w:tc>
                      </w:tr>
                    </w:tbl>
                    <w:p w:rsidR="007706F9" w:rsidRPr="005C41D8" w:rsidRDefault="007706F9" w:rsidP="003D46E4">
                      <w:pPr>
                        <w:overflowPunct w:val="0"/>
                        <w:adjustRightInd w:val="0"/>
                        <w:snapToGrid w:val="0"/>
                        <w:spacing w:line="200" w:lineRule="exact"/>
                        <w:ind w:left="540" w:hangingChars="300" w:hanging="540"/>
                        <w:textAlignment w:val="baseline"/>
                        <w:rPr>
                          <w:rFonts w:ascii="標楷體" w:eastAsia="標楷體" w:hAnsi="標楷體"/>
                          <w:kern w:val="0"/>
                          <w:sz w:val="18"/>
                          <w:szCs w:val="18"/>
                        </w:rPr>
                      </w:pPr>
                      <w:proofErr w:type="gramStart"/>
                      <w:r w:rsidRPr="005C41D8">
                        <w:rPr>
                          <w:rFonts w:ascii="標楷體" w:eastAsia="標楷體" w:hAnsi="標楷體" w:hint="eastAsia"/>
                          <w:kern w:val="0"/>
                          <w:sz w:val="18"/>
                          <w:szCs w:val="18"/>
                        </w:rPr>
                        <w:t>註</w:t>
                      </w:r>
                      <w:proofErr w:type="gramEnd"/>
                      <w:r w:rsidRPr="005C41D8">
                        <w:rPr>
                          <w:rFonts w:ascii="標楷體" w:eastAsia="標楷體" w:hAnsi="標楷體" w:hint="eastAsia"/>
                          <w:kern w:val="0"/>
                          <w:sz w:val="18"/>
                          <w:szCs w:val="18"/>
                        </w:rPr>
                        <w:t>：1.</w:t>
                      </w:r>
                      <w:r>
                        <w:rPr>
                          <w:rFonts w:ascii="標楷體" w:eastAsia="標楷體" w:hAnsi="標楷體"/>
                          <w:kern w:val="0"/>
                          <w:sz w:val="18"/>
                          <w:szCs w:val="18"/>
                        </w:rPr>
                        <w:t>「</w:t>
                      </w:r>
                      <w:r w:rsidRPr="005C41D8">
                        <w:rPr>
                          <w:rFonts w:ascii="標楷體" w:eastAsia="標楷體" w:hAnsi="標楷體" w:hint="eastAsia"/>
                          <w:kern w:val="0"/>
                          <w:sz w:val="18"/>
                          <w:szCs w:val="18"/>
                        </w:rPr>
                        <w:t>其他</w:t>
                      </w:r>
                      <w:r>
                        <w:rPr>
                          <w:rFonts w:ascii="標楷體" w:eastAsia="標楷體" w:hAnsi="標楷體" w:hint="eastAsia"/>
                          <w:kern w:val="0"/>
                          <w:sz w:val="18"/>
                          <w:szCs w:val="18"/>
                        </w:rPr>
                        <w:t>」</w:t>
                      </w:r>
                      <w:r w:rsidRPr="005C41D8">
                        <w:rPr>
                          <w:rFonts w:ascii="標楷體" w:eastAsia="標楷體" w:hAnsi="標楷體" w:hint="eastAsia"/>
                          <w:kern w:val="0"/>
                          <w:sz w:val="18"/>
                          <w:szCs w:val="18"/>
                        </w:rPr>
                        <w:t>包含</w:t>
                      </w:r>
                      <w:proofErr w:type="gramStart"/>
                      <w:r w:rsidRPr="005C41D8">
                        <w:rPr>
                          <w:rFonts w:ascii="標楷體" w:eastAsia="標楷體" w:hAnsi="標楷體" w:hint="eastAsia"/>
                          <w:kern w:val="0"/>
                          <w:sz w:val="18"/>
                          <w:szCs w:val="18"/>
                        </w:rPr>
                        <w:t>讓售需地</w:t>
                      </w:r>
                      <w:proofErr w:type="gramEnd"/>
                      <w:r w:rsidRPr="005C41D8">
                        <w:rPr>
                          <w:rFonts w:ascii="標楷體" w:eastAsia="標楷體" w:hAnsi="標楷體" w:hint="eastAsia"/>
                          <w:kern w:val="0"/>
                          <w:sz w:val="18"/>
                          <w:szCs w:val="18"/>
                        </w:rPr>
                        <w:t>機關、撥用、變更為公園用地等。</w:t>
                      </w:r>
                    </w:p>
                    <w:p w:rsidR="007706F9" w:rsidRPr="00435911" w:rsidRDefault="007706F9" w:rsidP="003D46E4">
                      <w:pPr>
                        <w:overflowPunct w:val="0"/>
                        <w:adjustRightInd w:val="0"/>
                        <w:snapToGrid w:val="0"/>
                        <w:spacing w:line="200" w:lineRule="exact"/>
                        <w:ind w:leftChars="150" w:left="360"/>
                        <w:textAlignment w:val="baseline"/>
                        <w:rPr>
                          <w:rFonts w:ascii="標楷體" w:eastAsia="標楷體" w:hAnsi="標楷體"/>
                          <w:kern w:val="0"/>
                          <w:sz w:val="18"/>
                          <w:szCs w:val="18"/>
                        </w:rPr>
                      </w:pPr>
                      <w:r w:rsidRPr="005C41D8">
                        <w:rPr>
                          <w:rFonts w:ascii="標楷體" w:eastAsia="標楷體" w:hAnsi="標楷體" w:hint="eastAsia"/>
                          <w:kern w:val="0"/>
                          <w:sz w:val="18"/>
                          <w:szCs w:val="18"/>
                        </w:rPr>
                        <w:t>2.</w:t>
                      </w:r>
                      <w:r>
                        <w:rPr>
                          <w:rFonts w:ascii="標楷體" w:eastAsia="標楷體" w:hAnsi="標楷體" w:hint="eastAsia"/>
                          <w:kern w:val="0"/>
                          <w:sz w:val="18"/>
                          <w:szCs w:val="18"/>
                        </w:rPr>
                        <w:t>資料來源：整理自</w:t>
                      </w:r>
                      <w:r w:rsidRPr="005C41D8">
                        <w:rPr>
                          <w:rFonts w:ascii="標楷體" w:eastAsia="標楷體" w:hAnsi="標楷體" w:hint="eastAsia"/>
                          <w:kern w:val="0"/>
                          <w:sz w:val="18"/>
                          <w:szCs w:val="18"/>
                        </w:rPr>
                        <w:t>市縣政府提供資料。</w:t>
                      </w:r>
                    </w:p>
                  </w:txbxContent>
                </v:textbox>
                <w10:wrap type="tight" anchorx="margin"/>
              </v:shape>
            </w:pict>
          </mc:Fallback>
        </mc:AlternateContent>
      </w:r>
      <w:r w:rsidR="000F013D" w:rsidRPr="002B25FA">
        <w:rPr>
          <w:rFonts w:ascii="標楷體" w:eastAsia="標楷體" w:hAnsi="標楷體" w:hint="eastAsia"/>
          <w:bCs/>
          <w:noProof/>
          <w:snapToGrid w:val="0"/>
          <w:kern w:val="0"/>
        </w:rPr>
        <w:t>市縣政府為促進土地整體開發利用，帶動地方均衡發展，提供民眾優質居住環境，依據平均地權條例等規定辦理公辦市地重劃及區段徵收，並透由市地重劃取得之抵費地及區段徵收取得之配餘地，採標售</w:t>
      </w:r>
      <w:r w:rsidR="00AB63F0">
        <w:rPr>
          <w:rFonts w:ascii="標楷體" w:eastAsia="標楷體" w:hAnsi="標楷體" w:hint="eastAsia"/>
          <w:bCs/>
          <w:noProof/>
          <w:snapToGrid w:val="0"/>
          <w:kern w:val="0"/>
        </w:rPr>
        <w:t>、標租或設定地上權等方式，以償還開發成本及增裕公庫財源。經統計</w:t>
      </w:r>
      <w:r w:rsidR="000F013D" w:rsidRPr="002B25FA">
        <w:rPr>
          <w:rFonts w:ascii="標楷體" w:eastAsia="標楷體" w:hAnsi="標楷體" w:hint="eastAsia"/>
          <w:bCs/>
          <w:noProof/>
          <w:snapToGrid w:val="0"/>
          <w:kern w:val="0"/>
        </w:rPr>
        <w:t>市縣政府108年度至113年3月底止抵費地及配餘地運用情形，抵費地以標售方式進行處分者，計有臺北市等18市縣，合計標售土地581筆、面積51萬餘平方公尺、標售金額548億9,716萬餘元；配餘地以標售方式進行處分者，計有新北市等14市縣，合計標售土地695筆、面積150萬餘平方公尺、標售金額1,905億3,298萬餘元。抵費地及配餘地採標租方式者，計有臺北市等</w:t>
      </w:r>
      <w:r w:rsidR="000F013D" w:rsidRPr="002B25FA">
        <w:rPr>
          <w:rFonts w:ascii="標楷體" w:eastAsia="標楷體" w:hAnsi="標楷體"/>
          <w:bCs/>
          <w:noProof/>
          <w:snapToGrid w:val="0"/>
          <w:kern w:val="0"/>
        </w:rPr>
        <w:t>3</w:t>
      </w:r>
      <w:r w:rsidR="000F013D" w:rsidRPr="002B25FA">
        <w:rPr>
          <w:rFonts w:ascii="標楷體" w:eastAsia="標楷體" w:hAnsi="標楷體" w:hint="eastAsia"/>
          <w:bCs/>
          <w:noProof/>
          <w:snapToGrid w:val="0"/>
          <w:kern w:val="0"/>
        </w:rPr>
        <w:t>市，合計標租土地6筆，面積2萬餘平方公尺；設定地上權土地者，計有臺北市等3市，合計7筆，面積12萬餘平方公尺。採讓售作為社會住宅用地、公共事業用地、行政院專案核准所需用地及其他方式者，計有臺北市等7市縣，分別有14筆、5筆、24筆及8筆</w:t>
      </w:r>
      <w:r w:rsidR="004458BA" w:rsidRPr="002B25FA">
        <w:rPr>
          <w:rFonts w:ascii="標楷體" w:eastAsia="標楷體" w:hAnsi="標楷體" w:hint="eastAsia"/>
          <w:bCs/>
          <w:noProof/>
          <w:snapToGrid w:val="0"/>
          <w:kern w:val="0"/>
        </w:rPr>
        <w:t>（表9</w:t>
      </w:r>
      <w:r w:rsidR="000F013D" w:rsidRPr="002B25FA">
        <w:rPr>
          <w:rFonts w:ascii="標楷體" w:eastAsia="標楷體" w:hAnsi="標楷體" w:hint="eastAsia"/>
          <w:bCs/>
          <w:noProof/>
          <w:snapToGrid w:val="0"/>
          <w:kern w:val="0"/>
        </w:rPr>
        <w:t>）。</w:t>
      </w:r>
      <w:r w:rsidR="000F013D" w:rsidRPr="002B25FA">
        <w:rPr>
          <w:rFonts w:ascii="標楷體" w:eastAsia="標楷體" w:hAnsi="標楷體" w:hint="eastAsia"/>
          <w:lang w:eastAsia="zh-HK"/>
        </w:rPr>
        <w:t>有關市縣政府辦理</w:t>
      </w:r>
      <w:r w:rsidR="000F013D" w:rsidRPr="002B25FA">
        <w:rPr>
          <w:rFonts w:ascii="標楷體" w:eastAsia="標楷體" w:hAnsi="標楷體" w:hint="eastAsia"/>
        </w:rPr>
        <w:t>公辦市地重劃抵費地及區段徵收配餘地處分情形</w:t>
      </w:r>
      <w:r w:rsidR="000F013D" w:rsidRPr="002B25FA">
        <w:rPr>
          <w:rFonts w:ascii="標楷體" w:eastAsia="標楷體" w:hAnsi="標楷體" w:hint="eastAsia"/>
          <w:lang w:eastAsia="zh-HK"/>
        </w:rPr>
        <w:t>，</w:t>
      </w:r>
      <w:r w:rsidR="000F013D" w:rsidRPr="002B25FA">
        <w:rPr>
          <w:rFonts w:ascii="標楷體" w:eastAsia="標楷體" w:hAnsi="標楷體" w:hint="eastAsia"/>
        </w:rPr>
        <w:t>經本部各地方審計處室調查結果，核有下列事項：</w:t>
      </w:r>
    </w:p>
    <w:p w:rsidR="000F013D" w:rsidRPr="002B25FA" w:rsidRDefault="000F013D" w:rsidP="00B64076">
      <w:pPr>
        <w:pStyle w:val="14"/>
        <w:overflowPunct w:val="0"/>
        <w:spacing w:line="424" w:lineRule="exact"/>
        <w:ind w:firstLine="1080"/>
        <w:rPr>
          <w:rFonts w:hAnsi="標楷體"/>
        </w:rPr>
      </w:pPr>
      <w:r w:rsidRPr="002B25FA">
        <w:rPr>
          <w:rFonts w:hAnsi="標楷體"/>
          <w:noProof/>
        </w:rPr>
        <mc:AlternateContent>
          <mc:Choice Requires="wps">
            <w:drawing>
              <wp:anchor distT="0" distB="0" distL="114300" distR="114300" simplePos="0" relativeHeight="251786240" behindDoc="0" locked="0" layoutInCell="1" allowOverlap="1" wp14:anchorId="07D2A399" wp14:editId="36DADB21">
                <wp:simplePos x="0" y="0"/>
                <wp:positionH relativeFrom="column">
                  <wp:posOffset>-3313631</wp:posOffset>
                </wp:positionH>
                <wp:positionV relativeFrom="paragraph">
                  <wp:posOffset>384067</wp:posOffset>
                </wp:positionV>
                <wp:extent cx="579755" cy="262053"/>
                <wp:effectExtent l="0" t="0" r="0" b="0"/>
                <wp:wrapNone/>
                <wp:docPr id="29" name="文字方塊 1"/>
                <wp:cNvGraphicFramePr/>
                <a:graphic xmlns:a="http://schemas.openxmlformats.org/drawingml/2006/main">
                  <a:graphicData uri="http://schemas.microsoft.com/office/word/2010/wordprocessingShape">
                    <wps:wsp>
                      <wps:cNvSpPr txBox="1"/>
                      <wps:spPr>
                        <a:xfrm>
                          <a:off x="0" y="0"/>
                          <a:ext cx="579755" cy="262053"/>
                        </a:xfrm>
                        <a:prstGeom prst="rect">
                          <a:avLst/>
                        </a:prstGeom>
                      </wps:spPr>
                      <wps:txbx>
                        <w:txbxContent>
                          <w:p w:rsidR="007706F9" w:rsidRPr="00D67CDE" w:rsidRDefault="007706F9" w:rsidP="000F013D">
                            <w:pPr>
                              <w:pStyle w:val="Web"/>
                              <w:spacing w:before="0" w:beforeAutospacing="0" w:after="0" w:afterAutospacing="0"/>
                              <w:rPr>
                                <w:sz w:val="20"/>
                                <w:szCs w:val="20"/>
                              </w:rPr>
                            </w:pPr>
                            <w:r w:rsidRPr="00D67CDE">
                              <w:rPr>
                                <w:rFonts w:ascii="標楷體" w:eastAsia="標楷體" w:hAnsi="標楷體" w:cstheme="minorBidi" w:hint="eastAsia"/>
                                <w:bCs/>
                                <w:sz w:val="20"/>
                                <w:szCs w:val="20"/>
                              </w:rPr>
                              <w:t>百萬元</w:t>
                            </w:r>
                          </w:p>
                        </w:txbxContent>
                      </wps:txbx>
                      <wps:bodyPr vertOverflow="clip" wrap="square" rtlCol="0">
                        <a:noAutofit/>
                      </wps:bodyPr>
                    </wps:wsp>
                  </a:graphicData>
                </a:graphic>
                <wp14:sizeRelH relativeFrom="margin">
                  <wp14:pctWidth>0</wp14:pctWidth>
                </wp14:sizeRelH>
                <wp14:sizeRelV relativeFrom="margin">
                  <wp14:pctHeight>0</wp14:pctHeight>
                </wp14:sizeRelV>
              </wp:anchor>
            </w:drawing>
          </mc:Choice>
          <mc:Fallback>
            <w:pict>
              <v:shape w14:anchorId="07D2A399" id="_x0000_s1036" type="#_x0000_t202" style="position:absolute;left:0;text-align:left;margin-left:-260.9pt;margin-top:30.25pt;width:45.65pt;height:20.6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" filled="f" stroked="f">
                <v:textbox>
                  <w:txbxContent>
                    <w:p w:rsidR="007706F9" w:rsidRPr="00D67CDE" w:rsidRDefault="007706F9" w:rsidP="000F013D">
                      <w:pPr>
                        <w:pStyle w:val="Web"/>
                        <w:spacing w:before="0" w:beforeAutospacing="0" w:after="0" w:afterAutospacing="0"/>
                        <w:rPr>
                          <w:sz w:val="20"/>
                          <w:szCs w:val="20"/>
                        </w:rPr>
                      </w:pPr>
                      <w:r w:rsidRPr="00D67CDE">
                        <w:rPr>
                          <w:rFonts w:ascii="標楷體" w:eastAsia="標楷體" w:hAnsi="標楷體" w:cstheme="minorBidi" w:hint="eastAsia"/>
                          <w:bCs/>
                          <w:sz w:val="20"/>
                          <w:szCs w:val="20"/>
                        </w:rPr>
                        <w:t>百萬元</w:t>
                      </w:r>
                    </w:p>
                  </w:txbxContent>
                </v:textbox>
              </v:shape>
            </w:pict>
          </mc:Fallback>
        </mc:AlternateContent>
      </w:r>
      <w:r w:rsidRPr="002B25FA">
        <w:rPr>
          <w:rFonts w:hAnsi="標楷體" w:hint="eastAsia"/>
          <w:b/>
        </w:rPr>
        <w:t>1.</w:t>
      </w:r>
      <w:bookmarkStart w:id="2" w:name="二"/>
      <w:r w:rsidRPr="002B25FA">
        <w:rPr>
          <w:rFonts w:hAnsi="標楷體" w:hint="eastAsia"/>
          <w:b/>
          <w:bCs w:val="0"/>
        </w:rPr>
        <w:t xml:space="preserve">　</w:t>
      </w:r>
      <w:bookmarkEnd w:id="2"/>
      <w:r w:rsidRPr="002B25FA">
        <w:rPr>
          <w:rFonts w:hAnsi="標楷體" w:hint="eastAsia"/>
          <w:b/>
          <w:bCs w:val="0"/>
        </w:rPr>
        <w:t>部分市縣辦理抵費地標售作業，底價訂定之程序未盡完善或作業規範未</w:t>
      </w:r>
      <w:proofErr w:type="gramStart"/>
      <w:r w:rsidRPr="002B25FA">
        <w:rPr>
          <w:rFonts w:hAnsi="標楷體" w:hint="eastAsia"/>
          <w:b/>
          <w:bCs w:val="0"/>
        </w:rPr>
        <w:t>臻</w:t>
      </w:r>
      <w:proofErr w:type="gramEnd"/>
      <w:r w:rsidRPr="002B25FA">
        <w:rPr>
          <w:rFonts w:hAnsi="標楷體" w:hint="eastAsia"/>
          <w:b/>
          <w:bCs w:val="0"/>
        </w:rPr>
        <w:t>完備</w:t>
      </w:r>
      <w:r w:rsidRPr="002B25FA">
        <w:rPr>
          <w:rFonts w:hAnsi="標楷體" w:hint="eastAsia"/>
          <w:b/>
          <w:iCs/>
          <w:lang w:eastAsia="zh-HK"/>
        </w:rPr>
        <w:t>：</w:t>
      </w:r>
      <w:bookmarkStart w:id="3" w:name="二33"/>
      <w:r w:rsidRPr="002B25FA">
        <w:rPr>
          <w:rFonts w:hAnsi="標楷體" w:hint="eastAsia"/>
          <w:spacing w:val="2"/>
        </w:rPr>
        <w:t>市地重劃實施辦法第54條第1項及第3項規定，主管機關對於重劃區內之抵費地，於土地分配結果公告確定後，除得按底價讓售為社會住宅用地、公共事業用地或行政院專案核准所需用</w:t>
      </w:r>
      <w:r w:rsidRPr="002B25FA">
        <w:rPr>
          <w:rFonts w:hAnsi="標楷體" w:hint="eastAsia"/>
          <w:spacing w:val="2"/>
        </w:rPr>
        <w:lastRenderedPageBreak/>
        <w:t>地外，應訂定底價辦理公開標售、標租或招標設定地上權；經公開標售而無人得標時，得於不影響重劃區財務計畫之原則下，予以降低底價再行公開標售，或</w:t>
      </w:r>
      <w:proofErr w:type="gramStart"/>
      <w:r w:rsidRPr="002B25FA">
        <w:rPr>
          <w:rFonts w:hAnsi="標楷體" w:hint="eastAsia"/>
          <w:spacing w:val="2"/>
        </w:rPr>
        <w:t>採</w:t>
      </w:r>
      <w:proofErr w:type="gramEnd"/>
      <w:r w:rsidRPr="002B25FA">
        <w:rPr>
          <w:rFonts w:hAnsi="標楷體" w:hint="eastAsia"/>
          <w:spacing w:val="2"/>
        </w:rPr>
        <w:t>標租或招標設定地上權；第1項標租、招標設定地上權權利金之底價，應由主管機關視當地實際情況訂定之。經查</w:t>
      </w:r>
      <w:r w:rsidRPr="002B25FA">
        <w:rPr>
          <w:rFonts w:hAnsi="標楷體" w:hint="eastAsia"/>
          <w:spacing w:val="2"/>
          <w:lang w:eastAsia="zh-HK"/>
        </w:rPr>
        <w:t>核有：部分市縣辦理抵費地標售作業，底價訂定之程序未盡完善或作業規範未</w:t>
      </w:r>
      <w:proofErr w:type="gramStart"/>
      <w:r w:rsidRPr="002B25FA">
        <w:rPr>
          <w:rFonts w:hAnsi="標楷體" w:hint="eastAsia"/>
          <w:spacing w:val="2"/>
          <w:lang w:eastAsia="zh-HK"/>
        </w:rPr>
        <w:t>臻</w:t>
      </w:r>
      <w:proofErr w:type="gramEnd"/>
      <w:r w:rsidRPr="002B25FA">
        <w:rPr>
          <w:rFonts w:hAnsi="標楷體" w:hint="eastAsia"/>
          <w:spacing w:val="2"/>
          <w:lang w:eastAsia="zh-HK"/>
        </w:rPr>
        <w:t>完備，如高雄市、南投縣。</w:t>
      </w:r>
    </w:p>
    <w:p w:rsidR="000F013D" w:rsidRPr="002B25FA" w:rsidRDefault="000F013D" w:rsidP="00B64076">
      <w:pPr>
        <w:pStyle w:val="14"/>
        <w:overflowPunct w:val="0"/>
        <w:spacing w:line="424" w:lineRule="exact"/>
        <w:ind w:firstLine="1081"/>
        <w:rPr>
          <w:rFonts w:hAnsi="標楷體"/>
          <w:iCs/>
          <w:lang w:eastAsia="zh-HK"/>
        </w:rPr>
      </w:pPr>
      <w:r w:rsidRPr="002B25FA">
        <w:rPr>
          <w:rFonts w:hAnsi="標楷體"/>
          <w:b/>
        </w:rPr>
        <w:t>2</w:t>
      </w:r>
      <w:r w:rsidRPr="002B25FA">
        <w:rPr>
          <w:rFonts w:hAnsi="標楷體" w:hint="eastAsia"/>
          <w:b/>
        </w:rPr>
        <w:t>.</w:t>
      </w:r>
      <w:r w:rsidRPr="002B25FA">
        <w:rPr>
          <w:rFonts w:hAnsi="標楷體" w:hint="eastAsia"/>
          <w:b/>
          <w:bCs w:val="0"/>
        </w:rPr>
        <w:t xml:space="preserve">　部分</w:t>
      </w:r>
      <w:proofErr w:type="gramStart"/>
      <w:r w:rsidRPr="002B25FA">
        <w:rPr>
          <w:rFonts w:hAnsi="標楷體" w:hint="eastAsia"/>
          <w:b/>
          <w:bCs w:val="0"/>
        </w:rPr>
        <w:t>市縣待處分</w:t>
      </w:r>
      <w:proofErr w:type="gramEnd"/>
      <w:r w:rsidRPr="002B25FA">
        <w:rPr>
          <w:rFonts w:hAnsi="標楷體" w:hint="eastAsia"/>
          <w:b/>
          <w:bCs w:val="0"/>
        </w:rPr>
        <w:t>土地被占用，或</w:t>
      </w:r>
      <w:r w:rsidRPr="002B25FA">
        <w:rPr>
          <w:rFonts w:hAnsi="標楷體" w:hint="eastAsia"/>
          <w:b/>
          <w:bCs w:val="0"/>
          <w:iCs/>
        </w:rPr>
        <w:t>未依原計畫辦理處分作業</w:t>
      </w:r>
      <w:r w:rsidRPr="002B25FA">
        <w:rPr>
          <w:rFonts w:hAnsi="標楷體" w:hint="eastAsia"/>
          <w:b/>
          <w:iCs/>
          <w:lang w:eastAsia="zh-HK"/>
        </w:rPr>
        <w:t>：</w:t>
      </w:r>
      <w:r w:rsidRPr="002B25FA">
        <w:rPr>
          <w:rFonts w:hAnsi="標楷體" w:hint="eastAsia"/>
          <w:iCs/>
        </w:rPr>
        <w:t>平均地權條例第7條規定，政府依法照價收買、區段徵收或因土地重劃而取得之土地，得隨時公開出售，不受土地法第25條之限制。</w:t>
      </w:r>
      <w:r w:rsidRPr="002B25FA">
        <w:rPr>
          <w:rFonts w:hAnsi="標楷體" w:hint="eastAsia"/>
        </w:rPr>
        <w:t>經查核有：（1）</w:t>
      </w:r>
      <w:r w:rsidRPr="002B25FA">
        <w:rPr>
          <w:rFonts w:hAnsi="標楷體" w:hint="eastAsia"/>
          <w:iCs/>
          <w:lang w:eastAsia="zh-HK"/>
        </w:rPr>
        <w:t>部分</w:t>
      </w:r>
      <w:proofErr w:type="gramStart"/>
      <w:r w:rsidRPr="002B25FA">
        <w:rPr>
          <w:rFonts w:hAnsi="標楷體" w:hint="eastAsia"/>
          <w:iCs/>
          <w:lang w:eastAsia="zh-HK"/>
        </w:rPr>
        <w:t>市縣待處分</w:t>
      </w:r>
      <w:proofErr w:type="gramEnd"/>
      <w:r w:rsidRPr="002B25FA">
        <w:rPr>
          <w:rFonts w:hAnsi="標楷體" w:hint="eastAsia"/>
          <w:iCs/>
          <w:lang w:eastAsia="zh-HK"/>
        </w:rPr>
        <w:t>土地存有被占用，或未完成都市計畫變更，或多次辦理標售均無人投標等情形，致未能</w:t>
      </w:r>
      <w:r w:rsidR="00AB63F0">
        <w:rPr>
          <w:rFonts w:hAnsi="標楷體" w:hint="eastAsia"/>
          <w:iCs/>
        </w:rPr>
        <w:t>依計畫</w:t>
      </w:r>
      <w:r w:rsidRPr="002B25FA">
        <w:rPr>
          <w:rFonts w:hAnsi="標楷體" w:hint="eastAsia"/>
          <w:iCs/>
          <w:lang w:eastAsia="zh-HK"/>
        </w:rPr>
        <w:t>辦理標售或順利標脫，如臺北市、新北市、</w:t>
      </w:r>
      <w:proofErr w:type="gramStart"/>
      <w:r w:rsidRPr="002B25FA">
        <w:rPr>
          <w:rFonts w:hAnsi="標楷體" w:hint="eastAsia"/>
          <w:iCs/>
          <w:lang w:eastAsia="zh-HK"/>
        </w:rPr>
        <w:t>臺</w:t>
      </w:r>
      <w:proofErr w:type="gramEnd"/>
      <w:r w:rsidRPr="002B25FA">
        <w:rPr>
          <w:rFonts w:hAnsi="標楷體" w:hint="eastAsia"/>
          <w:iCs/>
          <w:lang w:eastAsia="zh-HK"/>
        </w:rPr>
        <w:t>中市、</w:t>
      </w:r>
      <w:proofErr w:type="gramStart"/>
      <w:r w:rsidRPr="002B25FA">
        <w:rPr>
          <w:rFonts w:hAnsi="標楷體" w:hint="eastAsia"/>
          <w:iCs/>
          <w:lang w:eastAsia="zh-HK"/>
        </w:rPr>
        <w:t>臺</w:t>
      </w:r>
      <w:proofErr w:type="gramEnd"/>
      <w:r w:rsidRPr="002B25FA">
        <w:rPr>
          <w:rFonts w:hAnsi="標楷體" w:hint="eastAsia"/>
          <w:iCs/>
          <w:lang w:eastAsia="zh-HK"/>
        </w:rPr>
        <w:t>南市、彰化縣、南投縣、屏東縣、</w:t>
      </w:r>
      <w:proofErr w:type="gramStart"/>
      <w:r w:rsidRPr="002B25FA">
        <w:rPr>
          <w:rFonts w:hAnsi="標楷體" w:hint="eastAsia"/>
          <w:iCs/>
          <w:lang w:eastAsia="zh-HK"/>
        </w:rPr>
        <w:t>臺</w:t>
      </w:r>
      <w:proofErr w:type="gramEnd"/>
      <w:r w:rsidRPr="002B25FA">
        <w:rPr>
          <w:rFonts w:hAnsi="標楷體" w:hint="eastAsia"/>
          <w:iCs/>
          <w:lang w:eastAsia="zh-HK"/>
        </w:rPr>
        <w:t>東縣、花蓮縣、金門縣等10市縣。</w:t>
      </w:r>
      <w:r w:rsidRPr="002B25FA">
        <w:rPr>
          <w:rFonts w:hAnsi="標楷體" w:hint="eastAsia"/>
          <w:iCs/>
        </w:rPr>
        <w:t>（2）</w:t>
      </w:r>
      <w:r w:rsidRPr="002B25FA">
        <w:rPr>
          <w:rFonts w:hAnsi="標楷體" w:hint="eastAsia"/>
          <w:iCs/>
          <w:lang w:eastAsia="zh-HK"/>
        </w:rPr>
        <w:t>部分市縣未依原計畫或未積極評估規劃辦理土地處分作業，如</w:t>
      </w:r>
      <w:proofErr w:type="gramStart"/>
      <w:r w:rsidRPr="002B25FA">
        <w:rPr>
          <w:rFonts w:hAnsi="標楷體" w:hint="eastAsia"/>
          <w:iCs/>
          <w:lang w:eastAsia="zh-HK"/>
        </w:rPr>
        <w:t>臺</w:t>
      </w:r>
      <w:proofErr w:type="gramEnd"/>
      <w:r w:rsidRPr="002B25FA">
        <w:rPr>
          <w:rFonts w:hAnsi="標楷體" w:hint="eastAsia"/>
          <w:iCs/>
          <w:lang w:eastAsia="zh-HK"/>
        </w:rPr>
        <w:t>中市、高雄市、雲林縣等3市縣</w:t>
      </w:r>
      <w:r w:rsidRPr="002B25FA">
        <w:rPr>
          <w:rFonts w:hAnsi="標楷體" w:hint="eastAsia"/>
          <w:iCs/>
        </w:rPr>
        <w:t>。</w:t>
      </w:r>
    </w:p>
    <w:p w:rsidR="000F013D" w:rsidRPr="002B25FA" w:rsidRDefault="000F013D" w:rsidP="00B64076">
      <w:pPr>
        <w:pStyle w:val="14"/>
        <w:overflowPunct w:val="0"/>
        <w:spacing w:line="424" w:lineRule="exact"/>
        <w:ind w:firstLine="1081"/>
        <w:rPr>
          <w:rFonts w:hAnsi="標楷體"/>
        </w:rPr>
      </w:pPr>
      <w:r w:rsidRPr="002B25FA">
        <w:rPr>
          <w:rFonts w:hAnsi="標楷體" w:hint="eastAsia"/>
          <w:b/>
        </w:rPr>
        <w:t>3.</w:t>
      </w:r>
      <w:r w:rsidRPr="002B25FA">
        <w:rPr>
          <w:rFonts w:hAnsi="標楷體" w:hint="eastAsia"/>
          <w:b/>
          <w:bCs w:val="0"/>
        </w:rPr>
        <w:t xml:space="preserve">　</w:t>
      </w:r>
      <w:r w:rsidRPr="002B25FA">
        <w:rPr>
          <w:rFonts w:hAnsi="標楷體" w:hint="eastAsia"/>
          <w:b/>
          <w:iCs/>
        </w:rPr>
        <w:t>部分市縣仍以標售作為主要處分方式，或部分抵費地及配餘地取得後閒置多年，未積極規劃多元化方式開發，或借予機關使用之收費機制未</w:t>
      </w:r>
      <w:proofErr w:type="gramStart"/>
      <w:r w:rsidRPr="002B25FA">
        <w:rPr>
          <w:rFonts w:hAnsi="標楷體" w:hint="eastAsia"/>
          <w:b/>
          <w:iCs/>
        </w:rPr>
        <w:t>臻</w:t>
      </w:r>
      <w:proofErr w:type="gramEnd"/>
      <w:r w:rsidRPr="002B25FA">
        <w:rPr>
          <w:rFonts w:hAnsi="標楷體" w:hint="eastAsia"/>
          <w:b/>
          <w:iCs/>
        </w:rPr>
        <w:t>周全：</w:t>
      </w:r>
      <w:r w:rsidRPr="002B25FA">
        <w:rPr>
          <w:rFonts w:hAnsi="標楷體" w:hint="eastAsia"/>
          <w:iCs/>
        </w:rPr>
        <w:t>平均地權條例第55條之2第1項第3款至第5款規定，區段徵收範圍內之土地，經規劃整理後，公共設施用地得由主管機關依財務計畫需要，於徵收計畫書載明有償或無償撥供需地機關或讓售供公營事業機構使用；國民住宅用地、安置原住戶或經行政院專案核准所需土地</w:t>
      </w:r>
      <w:proofErr w:type="gramStart"/>
      <w:r w:rsidRPr="002B25FA">
        <w:rPr>
          <w:rFonts w:hAnsi="標楷體" w:hint="eastAsia"/>
          <w:iCs/>
        </w:rPr>
        <w:t>讓售需地</w:t>
      </w:r>
      <w:proofErr w:type="gramEnd"/>
      <w:r w:rsidRPr="002B25FA">
        <w:rPr>
          <w:rFonts w:hAnsi="標楷體" w:hint="eastAsia"/>
          <w:iCs/>
        </w:rPr>
        <w:t>機關；其餘可供建築土地，得予標售、標租或設定地上權。行政院於111年8月16日修正平均地權條例施行細則第84條第2項規定說明，抵費地之處分方式宜由主管機關評估個別抵費地條件及重劃區情形決定，無須限制應於重劃負擔總費用已清償之原則下，始得辦理標租或招標設定地上權。平均地權條例施行細則第13條規定，依該條例照價收買或區段徵收之土地，</w:t>
      </w:r>
      <w:proofErr w:type="gramStart"/>
      <w:r w:rsidRPr="002B25FA">
        <w:rPr>
          <w:rFonts w:hAnsi="標楷體" w:hint="eastAsia"/>
          <w:iCs/>
        </w:rPr>
        <w:t>各級軍公</w:t>
      </w:r>
      <w:proofErr w:type="gramEnd"/>
      <w:r w:rsidRPr="002B25FA">
        <w:rPr>
          <w:rFonts w:hAnsi="標楷體" w:hint="eastAsia"/>
          <w:iCs/>
        </w:rPr>
        <w:t>機關學校不得請求借用或無償撥用。經查核有：（1</w:t>
      </w:r>
      <w:r w:rsidRPr="002B25FA">
        <w:rPr>
          <w:rFonts w:hAnsi="標楷體"/>
          <w:iCs/>
        </w:rPr>
        <w:t>）</w:t>
      </w:r>
      <w:r w:rsidRPr="002B25FA">
        <w:rPr>
          <w:rFonts w:hAnsi="標楷體" w:hint="eastAsia"/>
          <w:iCs/>
        </w:rPr>
        <w:t>部分市縣仍以標售作為主要處分方式，或部分抵費地及配餘地取得後閒置多年，未積極規劃多元化方式開發利用土地，如新北市、</w:t>
      </w:r>
      <w:proofErr w:type="gramStart"/>
      <w:r w:rsidRPr="002B25FA">
        <w:rPr>
          <w:rFonts w:hAnsi="標楷體" w:hint="eastAsia"/>
          <w:iCs/>
        </w:rPr>
        <w:t>臺</w:t>
      </w:r>
      <w:proofErr w:type="gramEnd"/>
      <w:r w:rsidRPr="002B25FA">
        <w:rPr>
          <w:rFonts w:hAnsi="標楷體" w:hint="eastAsia"/>
          <w:iCs/>
        </w:rPr>
        <w:t>南市、高雄市、新竹縣、彰化縣、嘉義市、</w:t>
      </w:r>
      <w:proofErr w:type="gramStart"/>
      <w:r w:rsidRPr="002B25FA">
        <w:rPr>
          <w:rFonts w:hAnsi="標楷體" w:hint="eastAsia"/>
          <w:iCs/>
        </w:rPr>
        <w:t>臺</w:t>
      </w:r>
      <w:proofErr w:type="gramEnd"/>
      <w:r w:rsidRPr="002B25FA">
        <w:rPr>
          <w:rFonts w:hAnsi="標楷體" w:hint="eastAsia"/>
          <w:iCs/>
        </w:rPr>
        <w:t>東縣等</w:t>
      </w:r>
      <w:r w:rsidRPr="002B25FA">
        <w:rPr>
          <w:rFonts w:hAnsi="標楷體"/>
          <w:iCs/>
        </w:rPr>
        <w:t>7</w:t>
      </w:r>
      <w:r w:rsidRPr="002B25FA">
        <w:rPr>
          <w:rFonts w:hAnsi="標楷體" w:hint="eastAsia"/>
          <w:iCs/>
        </w:rPr>
        <w:t>市縣。（2）</w:t>
      </w:r>
      <w:r w:rsidRPr="002B25FA">
        <w:rPr>
          <w:rFonts w:hAnsi="標楷體" w:hint="eastAsia"/>
        </w:rPr>
        <w:t>部分市縣將土地規劃作為公共設施用地或</w:t>
      </w:r>
      <w:proofErr w:type="gramStart"/>
      <w:r w:rsidRPr="002B25FA">
        <w:rPr>
          <w:rFonts w:hAnsi="標楷體" w:hint="eastAsia"/>
        </w:rPr>
        <w:t>採</w:t>
      </w:r>
      <w:proofErr w:type="gramEnd"/>
      <w:r w:rsidRPr="002B25FA">
        <w:rPr>
          <w:rFonts w:hAnsi="標楷體" w:hint="eastAsia"/>
        </w:rPr>
        <w:t>行活化利用方案，</w:t>
      </w:r>
      <w:proofErr w:type="gramStart"/>
      <w:r w:rsidRPr="002B25FA">
        <w:rPr>
          <w:rFonts w:hAnsi="標楷體" w:hint="eastAsia"/>
        </w:rPr>
        <w:t>惟遲未完</w:t>
      </w:r>
      <w:proofErr w:type="gramEnd"/>
      <w:r w:rsidRPr="002B25FA">
        <w:rPr>
          <w:rFonts w:hAnsi="標楷體" w:hint="eastAsia"/>
        </w:rPr>
        <w:t>成讓售作業或依開發、招商等計畫積極辦理，如臺北市、桃園市、</w:t>
      </w:r>
      <w:proofErr w:type="gramStart"/>
      <w:r w:rsidRPr="002B25FA">
        <w:rPr>
          <w:rFonts w:hAnsi="標楷體" w:hint="eastAsia"/>
        </w:rPr>
        <w:t>臺</w:t>
      </w:r>
      <w:proofErr w:type="gramEnd"/>
      <w:r w:rsidRPr="002B25FA">
        <w:rPr>
          <w:rFonts w:hAnsi="標楷體" w:hint="eastAsia"/>
        </w:rPr>
        <w:t>中市、</w:t>
      </w:r>
      <w:proofErr w:type="gramStart"/>
      <w:r w:rsidRPr="002B25FA">
        <w:rPr>
          <w:rFonts w:hAnsi="標楷體" w:hint="eastAsia"/>
        </w:rPr>
        <w:t>臺</w:t>
      </w:r>
      <w:proofErr w:type="gramEnd"/>
      <w:r w:rsidRPr="002B25FA">
        <w:rPr>
          <w:rFonts w:hAnsi="標楷體" w:hint="eastAsia"/>
        </w:rPr>
        <w:t>南市、高雄市、宜蘭縣、雲林縣、嘉義市、花蓮縣、金門縣等10市縣。</w:t>
      </w:r>
      <w:r w:rsidRPr="002B25FA">
        <w:rPr>
          <w:rFonts w:hAnsi="標楷體" w:hint="eastAsia"/>
          <w:iCs/>
        </w:rPr>
        <w:t>（3</w:t>
      </w:r>
      <w:r w:rsidRPr="002B25FA">
        <w:rPr>
          <w:rFonts w:hAnsi="標楷體"/>
          <w:iCs/>
        </w:rPr>
        <w:t>）</w:t>
      </w:r>
      <w:r w:rsidRPr="002B25FA">
        <w:rPr>
          <w:rFonts w:hAnsi="標楷體" w:hint="eastAsia"/>
          <w:iCs/>
        </w:rPr>
        <w:t>部分市縣將抵費地或配餘地借予機關使用或供辦理短期活動或設定地上權，惟未收取使用費或收益分潤規範與租金計收標準未</w:t>
      </w:r>
      <w:proofErr w:type="gramStart"/>
      <w:r w:rsidRPr="002B25FA">
        <w:rPr>
          <w:rFonts w:hAnsi="標楷體" w:hint="eastAsia"/>
          <w:iCs/>
        </w:rPr>
        <w:t>臻</w:t>
      </w:r>
      <w:proofErr w:type="gramEnd"/>
      <w:r w:rsidRPr="002B25FA">
        <w:rPr>
          <w:rFonts w:hAnsi="標楷體" w:hint="eastAsia"/>
          <w:iCs/>
        </w:rPr>
        <w:t>周全，如高雄市、新竹縣、花蓮縣等3市縣。</w:t>
      </w:r>
    </w:p>
    <w:p w:rsidR="000F013D" w:rsidRPr="002B25FA" w:rsidRDefault="000F013D" w:rsidP="00B64076">
      <w:pPr>
        <w:pStyle w:val="14"/>
        <w:overflowPunct w:val="0"/>
        <w:spacing w:line="424" w:lineRule="exact"/>
        <w:ind w:firstLine="1081"/>
        <w:rPr>
          <w:rFonts w:hAnsi="標楷體"/>
        </w:rPr>
      </w:pPr>
      <w:r w:rsidRPr="002B25FA">
        <w:rPr>
          <w:rFonts w:hAnsi="標楷體" w:hint="eastAsia"/>
          <w:b/>
        </w:rPr>
        <w:t>4.</w:t>
      </w:r>
      <w:r w:rsidRPr="002B25FA">
        <w:rPr>
          <w:rFonts w:hAnsi="標楷體" w:hint="eastAsia"/>
          <w:b/>
          <w:bCs w:val="0"/>
        </w:rPr>
        <w:t xml:space="preserve">　部分市縣運用土地標售盈餘款補助之計畫執行成效欠佳，或未將土地標售盈餘撥充實施平均地權基金，或基金營運結果產生短</w:t>
      </w:r>
      <w:proofErr w:type="gramStart"/>
      <w:r w:rsidRPr="002B25FA">
        <w:rPr>
          <w:rFonts w:hAnsi="標楷體" w:hint="eastAsia"/>
          <w:b/>
          <w:bCs w:val="0"/>
        </w:rPr>
        <w:t>絀</w:t>
      </w:r>
      <w:proofErr w:type="gramEnd"/>
      <w:r w:rsidRPr="002B25FA">
        <w:rPr>
          <w:rFonts w:hAnsi="標楷體" w:hint="eastAsia"/>
          <w:b/>
          <w:iCs/>
          <w:lang w:eastAsia="zh-HK"/>
        </w:rPr>
        <w:t>：</w:t>
      </w:r>
      <w:r w:rsidRPr="002B25FA">
        <w:rPr>
          <w:rFonts w:hAnsi="標楷體" w:hint="eastAsia"/>
          <w:lang w:eastAsia="zh-HK"/>
        </w:rPr>
        <w:t>平均地權條例施行細則第84條第3項規定，抵費地處理所得價款，</w:t>
      </w:r>
      <w:proofErr w:type="gramStart"/>
      <w:r w:rsidRPr="002B25FA">
        <w:rPr>
          <w:rFonts w:hAnsi="標楷體" w:hint="eastAsia"/>
          <w:lang w:eastAsia="zh-HK"/>
        </w:rPr>
        <w:t>除抵付</w:t>
      </w:r>
      <w:proofErr w:type="gramEnd"/>
      <w:r w:rsidRPr="002B25FA">
        <w:rPr>
          <w:rFonts w:hAnsi="標楷體" w:hint="eastAsia"/>
          <w:lang w:eastAsia="zh-HK"/>
        </w:rPr>
        <w:t>重劃負擔總費用外，剩餘留供重劃區內增加建設、管理、維護之費用及撥充實施平均地權基金。同施行細則第84條之1第1項及第3項規定，依前條第3項規定留供重劃區內增加建設、管理、維護之費用部分，應指定行庫，按重劃區分別設立專戶儲存支用</w:t>
      </w:r>
      <w:r w:rsidRPr="002B25FA">
        <w:rPr>
          <w:rFonts w:hAnsi="標楷體" w:hint="eastAsia"/>
        </w:rPr>
        <w:t>；</w:t>
      </w:r>
      <w:r w:rsidRPr="002B25FA">
        <w:rPr>
          <w:rFonts w:hAnsi="標楷體" w:hint="eastAsia"/>
          <w:lang w:eastAsia="zh-HK"/>
        </w:rPr>
        <w:t>其運用範圍包含該重劃區直接受益之聯外道路與排水設施及其他公共建設工程等10項；第</w:t>
      </w:r>
      <w:r w:rsidRPr="002B25FA">
        <w:rPr>
          <w:rFonts w:hAnsi="標楷體" w:hint="eastAsia"/>
          <w:lang w:eastAsia="zh-HK"/>
        </w:rPr>
        <w:lastRenderedPageBreak/>
        <w:t>1項專戶設立屆滿15年者，得裁撤之</w:t>
      </w:r>
      <w:r w:rsidRPr="002B25FA">
        <w:rPr>
          <w:rFonts w:hAnsi="標楷體" w:hint="eastAsia"/>
        </w:rPr>
        <w:t>。</w:t>
      </w:r>
      <w:r w:rsidRPr="002B25FA">
        <w:rPr>
          <w:rFonts w:hAnsi="標楷體" w:hint="eastAsia"/>
          <w:lang w:eastAsia="zh-HK"/>
        </w:rPr>
        <w:t>市地重劃實施辦法第56條規定，重劃區之抵費地售出後所得價款應優先抵付重劃總費用，如有盈餘時，應以其半數撥充實施平均地權基金，半數作為增添該重劃區公共設施建設、管理、維護之費用。</w:t>
      </w:r>
      <w:r w:rsidRPr="002B25FA">
        <w:rPr>
          <w:rFonts w:hAnsi="標楷體" w:hint="eastAsia"/>
        </w:rPr>
        <w:t>經查核有：（1）</w:t>
      </w:r>
      <w:r w:rsidRPr="002B25FA">
        <w:rPr>
          <w:rFonts w:hAnsi="標楷體" w:hint="eastAsia"/>
          <w:lang w:eastAsia="zh-HK"/>
        </w:rPr>
        <w:t>部分市縣運用土地標售盈餘款補助之計畫執行成效欠佳，或運用範圍與基金業務未具直接關聯性，或補助作業流程與監督考核機制未</w:t>
      </w:r>
      <w:proofErr w:type="gramStart"/>
      <w:r w:rsidRPr="002B25FA">
        <w:rPr>
          <w:rFonts w:hAnsi="標楷體" w:hint="eastAsia"/>
          <w:lang w:eastAsia="zh-HK"/>
        </w:rPr>
        <w:t>臻</w:t>
      </w:r>
      <w:proofErr w:type="gramEnd"/>
      <w:r w:rsidRPr="002B25FA">
        <w:rPr>
          <w:rFonts w:hAnsi="標楷體" w:hint="eastAsia"/>
          <w:lang w:eastAsia="zh-HK"/>
        </w:rPr>
        <w:t>完備，如臺北市、新北市、</w:t>
      </w:r>
      <w:proofErr w:type="gramStart"/>
      <w:r w:rsidRPr="002B25FA">
        <w:rPr>
          <w:rFonts w:hAnsi="標楷體" w:hint="eastAsia"/>
          <w:lang w:eastAsia="zh-HK"/>
        </w:rPr>
        <w:t>臺</w:t>
      </w:r>
      <w:proofErr w:type="gramEnd"/>
      <w:r w:rsidRPr="002B25FA">
        <w:rPr>
          <w:rFonts w:hAnsi="標楷體" w:hint="eastAsia"/>
          <w:lang w:eastAsia="zh-HK"/>
        </w:rPr>
        <w:t>中市、高雄市、雲林縣、嘉義市等6市縣。</w:t>
      </w:r>
      <w:r w:rsidRPr="002B25FA">
        <w:rPr>
          <w:rFonts w:hAnsi="標楷體" w:hint="eastAsia"/>
        </w:rPr>
        <w:t>（2）部分市縣未將土地標售盈餘撥充平均地權基金，或盈餘款留</w:t>
      </w:r>
      <w:proofErr w:type="gramStart"/>
      <w:r w:rsidRPr="002B25FA">
        <w:rPr>
          <w:rFonts w:hAnsi="標楷體" w:hint="eastAsia"/>
        </w:rPr>
        <w:t>存專戶存管</w:t>
      </w:r>
      <w:proofErr w:type="gramEnd"/>
      <w:r w:rsidRPr="002B25FA">
        <w:rPr>
          <w:rFonts w:hAnsi="標楷體" w:hint="eastAsia"/>
        </w:rPr>
        <w:t>多年未檢討存續必要性，或未適時運用於償債，如臺北市、新北市、</w:t>
      </w:r>
      <w:proofErr w:type="gramStart"/>
      <w:r w:rsidRPr="002B25FA">
        <w:rPr>
          <w:rFonts w:hAnsi="標楷體" w:hint="eastAsia"/>
        </w:rPr>
        <w:t>臺</w:t>
      </w:r>
      <w:proofErr w:type="gramEnd"/>
      <w:r w:rsidRPr="002B25FA">
        <w:rPr>
          <w:rFonts w:hAnsi="標楷體" w:hint="eastAsia"/>
        </w:rPr>
        <w:t>中市、彰化縣、南投縣、嘉義市、</w:t>
      </w:r>
      <w:proofErr w:type="gramStart"/>
      <w:r w:rsidRPr="002B25FA">
        <w:rPr>
          <w:rFonts w:hAnsi="標楷體" w:hint="eastAsia"/>
        </w:rPr>
        <w:t>臺</w:t>
      </w:r>
      <w:proofErr w:type="gramEnd"/>
      <w:r w:rsidRPr="002B25FA">
        <w:rPr>
          <w:rFonts w:hAnsi="標楷體" w:hint="eastAsia"/>
        </w:rPr>
        <w:t>東縣等7市縣。（</w:t>
      </w:r>
      <w:r w:rsidRPr="002B25FA">
        <w:rPr>
          <w:rFonts w:hAnsi="標楷體"/>
        </w:rPr>
        <w:t>3</w:t>
      </w:r>
      <w:r w:rsidRPr="002B25FA">
        <w:rPr>
          <w:rFonts w:hAnsi="標楷體" w:hint="eastAsia"/>
        </w:rPr>
        <w:t>）部分</w:t>
      </w:r>
      <w:proofErr w:type="gramStart"/>
      <w:r w:rsidRPr="002B25FA">
        <w:rPr>
          <w:rFonts w:hAnsi="標楷體" w:hint="eastAsia"/>
        </w:rPr>
        <w:t>市縣抵費</w:t>
      </w:r>
      <w:proofErr w:type="gramEnd"/>
      <w:r w:rsidRPr="002B25FA">
        <w:rPr>
          <w:rFonts w:hAnsi="標楷體" w:hint="eastAsia"/>
        </w:rPr>
        <w:t>地</w:t>
      </w:r>
      <w:proofErr w:type="gramStart"/>
      <w:r w:rsidRPr="002B25FA">
        <w:rPr>
          <w:rFonts w:hAnsi="標楷體" w:hint="eastAsia"/>
        </w:rPr>
        <w:t>及配餘地標</w:t>
      </w:r>
      <w:proofErr w:type="gramEnd"/>
      <w:r w:rsidRPr="002B25FA">
        <w:rPr>
          <w:rFonts w:hAnsi="標楷體" w:hint="eastAsia"/>
        </w:rPr>
        <w:t>售作業未配合計畫期程或預算編列執行，或未依資金需求時程借款，徒增利息支出，致基金營運結果產生短</w:t>
      </w:r>
      <w:proofErr w:type="gramStart"/>
      <w:r w:rsidRPr="002B25FA">
        <w:rPr>
          <w:rFonts w:hAnsi="標楷體" w:hint="eastAsia"/>
        </w:rPr>
        <w:t>絀</w:t>
      </w:r>
      <w:proofErr w:type="gramEnd"/>
      <w:r w:rsidRPr="002B25FA">
        <w:rPr>
          <w:rFonts w:hAnsi="標楷體" w:hint="eastAsia"/>
        </w:rPr>
        <w:t>，如</w:t>
      </w:r>
      <w:proofErr w:type="gramStart"/>
      <w:r w:rsidRPr="002B25FA">
        <w:rPr>
          <w:rFonts w:hAnsi="標楷體" w:hint="eastAsia"/>
        </w:rPr>
        <w:t>臺</w:t>
      </w:r>
      <w:proofErr w:type="gramEnd"/>
      <w:r w:rsidRPr="002B25FA">
        <w:rPr>
          <w:rFonts w:hAnsi="標楷體" w:hint="eastAsia"/>
        </w:rPr>
        <w:t>中市、</w:t>
      </w:r>
      <w:proofErr w:type="gramStart"/>
      <w:r w:rsidRPr="002B25FA">
        <w:rPr>
          <w:rFonts w:hAnsi="標楷體" w:hint="eastAsia"/>
        </w:rPr>
        <w:t>臺</w:t>
      </w:r>
      <w:proofErr w:type="gramEnd"/>
      <w:r w:rsidRPr="002B25FA">
        <w:rPr>
          <w:rFonts w:hAnsi="標楷體" w:hint="eastAsia"/>
        </w:rPr>
        <w:t>南市、高雄市、南投縣、雲林縣、澎湖縣等6市縣。</w:t>
      </w:r>
    </w:p>
    <w:p w:rsidR="000F013D" w:rsidRPr="002B25FA" w:rsidRDefault="000F013D" w:rsidP="00B64076">
      <w:pPr>
        <w:overflowPunct w:val="0"/>
        <w:spacing w:line="424" w:lineRule="exact"/>
        <w:ind w:firstLineChars="200" w:firstLine="480"/>
        <w:jc w:val="both"/>
        <w:rPr>
          <w:rFonts w:ascii="標楷體" w:eastAsia="標楷體" w:hAnsi="標楷體"/>
          <w:lang w:eastAsia="zh-HK"/>
        </w:rPr>
      </w:pPr>
      <w:r w:rsidRPr="002B25FA">
        <w:rPr>
          <w:rFonts w:ascii="標楷體" w:eastAsia="標楷體" w:hAnsi="標楷體" w:hint="eastAsia"/>
          <w:lang w:eastAsia="zh-HK"/>
        </w:rPr>
        <w:t>以上事項</w:t>
      </w:r>
      <w:r w:rsidRPr="002B25FA">
        <w:rPr>
          <w:rFonts w:ascii="標楷體" w:eastAsia="標楷體" w:hAnsi="標楷體" w:hint="eastAsia"/>
        </w:rPr>
        <w:t>，</w:t>
      </w:r>
      <w:r w:rsidRPr="002B25FA">
        <w:rPr>
          <w:rFonts w:ascii="標楷體" w:eastAsia="標楷體" w:hAnsi="標楷體" w:hint="eastAsia"/>
          <w:lang w:eastAsia="zh-HK"/>
        </w:rPr>
        <w:t>業經</w:t>
      </w:r>
      <w:r w:rsidRPr="002B25FA">
        <w:rPr>
          <w:rFonts w:ascii="標楷體" w:eastAsia="標楷體" w:hAnsi="標楷體" w:hint="eastAsia"/>
        </w:rPr>
        <w:t>本部地方審計處</w:t>
      </w:r>
      <w:proofErr w:type="gramStart"/>
      <w:r w:rsidRPr="002B25FA">
        <w:rPr>
          <w:rFonts w:ascii="標楷體" w:eastAsia="標楷體" w:hAnsi="標楷體" w:hint="eastAsia"/>
        </w:rPr>
        <w:t>室函請轄審</w:t>
      </w:r>
      <w:proofErr w:type="gramEnd"/>
      <w:r w:rsidRPr="002B25FA">
        <w:rPr>
          <w:rFonts w:ascii="標楷體" w:eastAsia="標楷體" w:hAnsi="標楷體" w:hint="eastAsia"/>
          <w:lang w:eastAsia="zh-HK"/>
        </w:rPr>
        <w:t>市縣政府</w:t>
      </w:r>
      <w:r w:rsidRPr="002B25FA">
        <w:rPr>
          <w:rFonts w:ascii="標楷體" w:eastAsia="標楷體" w:hAnsi="標楷體" w:hint="eastAsia"/>
        </w:rPr>
        <w:t>妥適處理及檢討改善</w:t>
      </w:r>
      <w:r w:rsidRPr="002B25FA">
        <w:rPr>
          <w:rFonts w:ascii="標楷體" w:eastAsia="標楷體" w:hAnsi="標楷體" w:hint="eastAsia"/>
          <w:lang w:eastAsia="zh-HK"/>
        </w:rPr>
        <w:t>，並經本部函請內政部作為</w:t>
      </w:r>
      <w:r w:rsidRPr="002B25FA">
        <w:rPr>
          <w:rFonts w:ascii="標楷體" w:eastAsia="標楷體" w:hAnsi="標楷體" w:hint="eastAsia"/>
        </w:rPr>
        <w:t>業務</w:t>
      </w:r>
      <w:r w:rsidRPr="002B25FA">
        <w:rPr>
          <w:rFonts w:ascii="標楷體" w:eastAsia="標楷體" w:hAnsi="標楷體" w:hint="eastAsia"/>
          <w:lang w:eastAsia="zh-HK"/>
        </w:rPr>
        <w:t>督導考核之參考</w:t>
      </w:r>
      <w:r w:rsidRPr="002B25FA">
        <w:rPr>
          <w:rFonts w:ascii="標楷體" w:eastAsia="標楷體" w:hAnsi="標楷體" w:hint="eastAsia"/>
        </w:rPr>
        <w:t>，</w:t>
      </w:r>
      <w:proofErr w:type="gramStart"/>
      <w:r w:rsidRPr="002B25FA">
        <w:rPr>
          <w:rFonts w:ascii="標楷體" w:eastAsia="標楷體" w:hAnsi="標楷體" w:hint="eastAsia"/>
        </w:rPr>
        <w:t>併</w:t>
      </w:r>
      <w:proofErr w:type="gramEnd"/>
      <w:r w:rsidRPr="002B25FA">
        <w:rPr>
          <w:rFonts w:ascii="標楷體" w:eastAsia="標楷體" w:hAnsi="標楷體" w:hint="eastAsia"/>
        </w:rPr>
        <w:t>請就審查機制或配套措施未盡完備部分</w:t>
      </w:r>
      <w:proofErr w:type="gramStart"/>
      <w:r w:rsidRPr="002B25FA">
        <w:rPr>
          <w:rFonts w:ascii="標楷體" w:eastAsia="標楷體" w:hAnsi="標楷體" w:hint="eastAsia"/>
        </w:rPr>
        <w:t>研酌妥處</w:t>
      </w:r>
      <w:proofErr w:type="gramEnd"/>
      <w:r w:rsidRPr="002B25FA">
        <w:rPr>
          <w:rFonts w:ascii="標楷體" w:eastAsia="標楷體" w:hAnsi="標楷體" w:hint="eastAsia"/>
          <w:lang w:eastAsia="zh-HK"/>
        </w:rPr>
        <w:t>。</w:t>
      </w:r>
      <w:bookmarkEnd w:id="3"/>
      <w:r w:rsidR="00B64076" w:rsidRPr="00B64076">
        <w:rPr>
          <w:rFonts w:ascii="標楷體" w:eastAsia="標楷體" w:hAnsi="標楷體" w:hint="eastAsia"/>
          <w:lang w:eastAsia="zh-HK"/>
        </w:rPr>
        <w:t>據復：已陸續函請各市縣政府於評估開發財務可行後，尚有剩餘之未處分土地應儘量</w:t>
      </w:r>
      <w:proofErr w:type="gramStart"/>
      <w:r w:rsidR="00B64076" w:rsidRPr="00B64076">
        <w:rPr>
          <w:rFonts w:ascii="標楷體" w:eastAsia="標楷體" w:hAnsi="標楷體" w:hint="eastAsia"/>
          <w:lang w:eastAsia="zh-HK"/>
        </w:rPr>
        <w:t>採</w:t>
      </w:r>
      <w:proofErr w:type="gramEnd"/>
      <w:r w:rsidR="00B64076" w:rsidRPr="00B64076">
        <w:rPr>
          <w:rFonts w:ascii="標楷體" w:eastAsia="標楷體" w:hAnsi="標楷體" w:hint="eastAsia"/>
          <w:lang w:eastAsia="zh-HK"/>
        </w:rPr>
        <w:t>出租或設定地上權方式，或暫停標售予以儲備，以供後續其他建設用地取得時安置</w:t>
      </w:r>
      <w:proofErr w:type="gramStart"/>
      <w:r w:rsidR="00B64076" w:rsidRPr="00B64076">
        <w:rPr>
          <w:rFonts w:ascii="標楷體" w:eastAsia="標楷體" w:hAnsi="標楷體" w:hint="eastAsia"/>
          <w:lang w:eastAsia="zh-HK"/>
        </w:rPr>
        <w:t>之需或興建</w:t>
      </w:r>
      <w:proofErr w:type="gramEnd"/>
      <w:r w:rsidR="00B64076" w:rsidRPr="00B64076">
        <w:rPr>
          <w:rFonts w:ascii="標楷體" w:eastAsia="標楷體" w:hAnsi="標楷體" w:hint="eastAsia"/>
          <w:lang w:eastAsia="zh-HK"/>
        </w:rPr>
        <w:t>社會住宅等公益性使用，並列為該部年度業務考核之督導事項；另已</w:t>
      </w:r>
      <w:proofErr w:type="gramStart"/>
      <w:r w:rsidR="00B64076" w:rsidRPr="00B64076">
        <w:rPr>
          <w:rFonts w:ascii="標楷體" w:eastAsia="標楷體" w:hAnsi="標楷體" w:hint="eastAsia"/>
          <w:lang w:eastAsia="zh-HK"/>
        </w:rPr>
        <w:t>研</w:t>
      </w:r>
      <w:proofErr w:type="gramEnd"/>
      <w:r w:rsidR="00B64076" w:rsidRPr="00B64076">
        <w:rPr>
          <w:rFonts w:ascii="標楷體" w:eastAsia="標楷體" w:hAnsi="標楷體" w:hint="eastAsia"/>
          <w:lang w:eastAsia="zh-HK"/>
        </w:rPr>
        <w:t>擬「整體開發地區社會住宅土地規劃及取得實施方案」</w:t>
      </w:r>
      <w:r w:rsidR="00A00AC6">
        <w:rPr>
          <w:rFonts w:ascii="標楷體" w:eastAsia="標楷體" w:hAnsi="標楷體" w:hint="eastAsia"/>
          <w:lang w:eastAsia="zh-HK"/>
        </w:rPr>
        <w:t>（</w:t>
      </w:r>
      <w:r w:rsidR="00B64076" w:rsidRPr="00B64076">
        <w:rPr>
          <w:rFonts w:ascii="標楷體" w:eastAsia="標楷體" w:hAnsi="標楷體" w:hint="eastAsia"/>
          <w:lang w:eastAsia="zh-HK"/>
        </w:rPr>
        <w:t>草案</w:t>
      </w:r>
      <w:r w:rsidR="00A00AC6">
        <w:rPr>
          <w:rFonts w:ascii="標楷體" w:eastAsia="標楷體" w:hAnsi="標楷體" w:hint="eastAsia"/>
          <w:lang w:eastAsia="zh-HK"/>
        </w:rPr>
        <w:t>）</w:t>
      </w:r>
      <w:r w:rsidR="00B64076" w:rsidRPr="00B64076">
        <w:rPr>
          <w:rFonts w:ascii="標楷體" w:eastAsia="標楷體" w:hAnsi="標楷體" w:hint="eastAsia"/>
          <w:lang w:eastAsia="zh-HK"/>
        </w:rPr>
        <w:t>，將要求市縣政府就規劃中之區段徵收、市地重劃區，劃設一定比率之社會住宅土地，期落實社會住宅政策及減少市縣政府標售土地之情形。</w:t>
      </w:r>
    </w:p>
    <w:p w:rsidR="008160E7" w:rsidRPr="002B25FA" w:rsidRDefault="008160E7" w:rsidP="00B64076">
      <w:pPr>
        <w:pStyle w:val="2"/>
        <w:keepNext w:val="0"/>
        <w:kinsoku w:val="0"/>
        <w:overflowPunct w:val="0"/>
        <w:spacing w:line="424" w:lineRule="exact"/>
        <w:ind w:firstLineChars="200" w:firstLine="561"/>
        <w:rPr>
          <w:rFonts w:hAnsi="標楷體" w:cs="細明體"/>
          <w:b/>
          <w:kern w:val="0"/>
          <w:sz w:val="28"/>
          <w:szCs w:val="19"/>
        </w:rPr>
      </w:pPr>
      <w:r w:rsidRPr="002B25FA">
        <w:rPr>
          <w:rFonts w:hint="eastAsia"/>
          <w:b/>
          <w:bCs/>
          <w:sz w:val="28"/>
          <w:szCs w:val="28"/>
        </w:rPr>
        <w:t>（</w:t>
      </w:r>
      <w:r w:rsidRPr="002B25FA">
        <w:rPr>
          <w:rFonts w:hint="eastAsia"/>
          <w:b/>
          <w:bCs/>
          <w:sz w:val="28"/>
          <w:szCs w:val="28"/>
          <w:lang w:eastAsia="zh-TW"/>
        </w:rPr>
        <w:t>九</w:t>
      </w:r>
      <w:r w:rsidRPr="002B25FA">
        <w:rPr>
          <w:rFonts w:hint="eastAsia"/>
          <w:b/>
          <w:bCs/>
          <w:sz w:val="28"/>
          <w:szCs w:val="28"/>
        </w:rPr>
        <w:t>）</w:t>
      </w:r>
      <w:r w:rsidR="00EF147C">
        <w:rPr>
          <w:rFonts w:hint="eastAsia"/>
          <w:b/>
          <w:bCs/>
          <w:sz w:val="28"/>
          <w:szCs w:val="28"/>
          <w:lang w:eastAsia="zh-TW"/>
        </w:rPr>
        <w:t xml:space="preserve">　</w:t>
      </w:r>
      <w:proofErr w:type="spellStart"/>
      <w:r w:rsidRPr="002B25FA">
        <w:rPr>
          <w:rFonts w:hAnsi="標楷體" w:cs="新細明體" w:hint="eastAsia"/>
          <w:b/>
          <w:sz w:val="28"/>
          <w:szCs w:val="28"/>
        </w:rPr>
        <w:t>政府為</w:t>
      </w:r>
      <w:r w:rsidRPr="002B25FA">
        <w:rPr>
          <w:rFonts w:hAnsi="標楷體" w:cs="新細明體" w:hint="eastAsia"/>
          <w:b/>
          <w:sz w:val="28"/>
          <w:szCs w:val="28"/>
          <w:lang w:eastAsia="zh-TW"/>
        </w:rPr>
        <w:t>建構安全友善通行環境</w:t>
      </w:r>
      <w:proofErr w:type="spellEnd"/>
      <w:r w:rsidRPr="002B25FA">
        <w:rPr>
          <w:rFonts w:hAnsi="標楷體" w:cs="新細明體" w:hint="eastAsia"/>
          <w:b/>
          <w:sz w:val="28"/>
          <w:szCs w:val="28"/>
        </w:rPr>
        <w:t>，</w:t>
      </w:r>
      <w:proofErr w:type="spellStart"/>
      <w:r w:rsidRPr="002B25FA">
        <w:rPr>
          <w:rFonts w:hAnsi="標楷體" w:cs="新細明體" w:hint="eastAsia"/>
          <w:b/>
          <w:sz w:val="28"/>
          <w:szCs w:val="28"/>
        </w:rPr>
        <w:t>持續推動提升道路品質計畫，惟部分市</w:t>
      </w:r>
      <w:proofErr w:type="gramStart"/>
      <w:r w:rsidRPr="002B25FA">
        <w:rPr>
          <w:rFonts w:hAnsi="標楷體" w:cs="新細明體" w:hint="eastAsia"/>
          <w:b/>
          <w:sz w:val="28"/>
          <w:szCs w:val="28"/>
        </w:rPr>
        <w:t>縣間有未</w:t>
      </w:r>
      <w:proofErr w:type="gramEnd"/>
      <w:r w:rsidRPr="002B25FA">
        <w:rPr>
          <w:rFonts w:hAnsi="標楷體" w:cs="新細明體" w:hint="eastAsia"/>
          <w:b/>
          <w:sz w:val="28"/>
          <w:szCs w:val="28"/>
        </w:rPr>
        <w:t>依審查結果落實執行，或未合理編列工程預算等情事，影響資源有效運用，</w:t>
      </w:r>
      <w:r w:rsidR="00CA0402">
        <w:rPr>
          <w:rFonts w:hAnsi="標楷體" w:cs="新細明體" w:hint="eastAsia"/>
          <w:b/>
          <w:sz w:val="28"/>
          <w:szCs w:val="28"/>
          <w:lang w:eastAsia="zh-TW"/>
        </w:rPr>
        <w:t>允宜</w:t>
      </w:r>
      <w:r w:rsidRPr="002B25FA">
        <w:rPr>
          <w:rFonts w:hAnsi="標楷體" w:cs="新細明體" w:hint="eastAsia"/>
          <w:b/>
          <w:sz w:val="28"/>
          <w:szCs w:val="28"/>
        </w:rPr>
        <w:t>檢討改善</w:t>
      </w:r>
      <w:proofErr w:type="spellEnd"/>
      <w:r w:rsidRPr="002B25FA">
        <w:rPr>
          <w:rFonts w:hAnsi="標楷體" w:cs="新細明體" w:hint="eastAsia"/>
          <w:b/>
          <w:sz w:val="28"/>
          <w:szCs w:val="28"/>
        </w:rPr>
        <w:t>。</w:t>
      </w:r>
    </w:p>
    <w:p w:rsidR="008160E7" w:rsidRPr="002B25FA" w:rsidRDefault="008160E7" w:rsidP="00B64076">
      <w:pPr>
        <w:overflowPunct w:val="0"/>
        <w:adjustRightInd w:val="0"/>
        <w:snapToGrid w:val="0"/>
        <w:spacing w:line="424" w:lineRule="exact"/>
        <w:ind w:firstLineChars="200" w:firstLine="472"/>
        <w:jc w:val="both"/>
        <w:rPr>
          <w:rFonts w:ascii="標楷體" w:eastAsia="標楷體" w:hAnsi="標楷體"/>
          <w:spacing w:val="-2"/>
          <w:szCs w:val="32"/>
        </w:rPr>
      </w:pPr>
      <w:r w:rsidRPr="002B25FA">
        <w:rPr>
          <w:rFonts w:ascii="標楷體" w:eastAsia="標楷體" w:hAnsi="標楷體" w:cs="新細明體" w:hint="eastAsia"/>
          <w:bCs/>
          <w:spacing w:val="-2"/>
          <w:szCs w:val="32"/>
        </w:rPr>
        <w:t>內政部營建署（112年9月20日改制為內政部國土管理署，下稱國土管理署）為打造以人為本</w:t>
      </w:r>
      <w:proofErr w:type="gramStart"/>
      <w:r w:rsidRPr="002B25FA">
        <w:rPr>
          <w:rFonts w:ascii="標楷體" w:eastAsia="標楷體" w:hAnsi="標楷體" w:cs="新細明體" w:hint="eastAsia"/>
          <w:bCs/>
          <w:spacing w:val="-2"/>
          <w:szCs w:val="32"/>
        </w:rPr>
        <w:t>之</w:t>
      </w:r>
      <w:proofErr w:type="gramEnd"/>
      <w:r w:rsidRPr="002B25FA">
        <w:rPr>
          <w:rFonts w:ascii="標楷體" w:eastAsia="標楷體" w:hAnsi="標楷體" w:cs="新細明體" w:hint="eastAsia"/>
          <w:bCs/>
          <w:spacing w:val="-2"/>
          <w:szCs w:val="32"/>
        </w:rPr>
        <w:t>優質生活環境，自106年起以前</w:t>
      </w:r>
      <w:proofErr w:type="gramStart"/>
      <w:r w:rsidRPr="002B25FA">
        <w:rPr>
          <w:rFonts w:ascii="標楷體" w:eastAsia="標楷體" w:hAnsi="標楷體" w:cs="新細明體" w:hint="eastAsia"/>
          <w:bCs/>
          <w:spacing w:val="-2"/>
          <w:szCs w:val="32"/>
        </w:rPr>
        <w:t>瞻</w:t>
      </w:r>
      <w:proofErr w:type="gramEnd"/>
      <w:r w:rsidRPr="002B25FA">
        <w:rPr>
          <w:rFonts w:ascii="標楷體" w:eastAsia="標楷體" w:hAnsi="標楷體" w:cs="新細明體" w:hint="eastAsia"/>
          <w:bCs/>
          <w:spacing w:val="-2"/>
          <w:szCs w:val="32"/>
        </w:rPr>
        <w:t>基礎建設計畫城鄉建設類項下提升道路品質計畫（含2.0）相關經費，補助地方政府辦理通學步道及人行環境設施相關改善工程。有關新北市、桃園市、</w:t>
      </w:r>
      <w:proofErr w:type="gramStart"/>
      <w:r w:rsidRPr="002B25FA">
        <w:rPr>
          <w:rFonts w:ascii="標楷體" w:eastAsia="標楷體" w:hAnsi="標楷體" w:cs="新細明體" w:hint="eastAsia"/>
          <w:bCs/>
          <w:spacing w:val="-2"/>
          <w:szCs w:val="32"/>
        </w:rPr>
        <w:t>臺</w:t>
      </w:r>
      <w:proofErr w:type="gramEnd"/>
      <w:r w:rsidRPr="002B25FA">
        <w:rPr>
          <w:rFonts w:ascii="標楷體" w:eastAsia="標楷體" w:hAnsi="標楷體" w:cs="新細明體" w:hint="eastAsia"/>
          <w:bCs/>
          <w:spacing w:val="-2"/>
          <w:szCs w:val="32"/>
        </w:rPr>
        <w:t>南市、高雄市、宜蘭縣、新竹縣、新竹市、苗栗縣、彰化縣、南投縣、雲林縣、嘉義縣、屏東縣、</w:t>
      </w:r>
      <w:proofErr w:type="gramStart"/>
      <w:r w:rsidRPr="002B25FA">
        <w:rPr>
          <w:rFonts w:ascii="標楷體" w:eastAsia="標楷體" w:hAnsi="標楷體" w:cs="新細明體" w:hint="eastAsia"/>
          <w:bCs/>
          <w:spacing w:val="-2"/>
          <w:szCs w:val="32"/>
        </w:rPr>
        <w:t>臺</w:t>
      </w:r>
      <w:proofErr w:type="gramEnd"/>
      <w:r w:rsidRPr="002B25FA">
        <w:rPr>
          <w:rFonts w:ascii="標楷體" w:eastAsia="標楷體" w:hAnsi="標楷體" w:cs="新細明體" w:hint="eastAsia"/>
          <w:bCs/>
          <w:spacing w:val="-2"/>
          <w:szCs w:val="32"/>
        </w:rPr>
        <w:t>東縣、澎湖縣等15市縣政府</w:t>
      </w:r>
      <w:proofErr w:type="gramStart"/>
      <w:r w:rsidRPr="002B25FA">
        <w:rPr>
          <w:rFonts w:ascii="標楷體" w:eastAsia="標楷體" w:hAnsi="標楷體" w:cs="新細明體" w:hint="eastAsia"/>
          <w:bCs/>
          <w:spacing w:val="-2"/>
          <w:szCs w:val="32"/>
        </w:rPr>
        <w:t>暨所轄公所</w:t>
      </w:r>
      <w:proofErr w:type="gramEnd"/>
      <w:r w:rsidRPr="002B25FA">
        <w:rPr>
          <w:rFonts w:ascii="標楷體" w:eastAsia="標楷體" w:hAnsi="標楷體" w:cs="新細明體" w:hint="eastAsia"/>
          <w:bCs/>
          <w:spacing w:val="-2"/>
          <w:szCs w:val="32"/>
        </w:rPr>
        <w:t>，於106至112年以提升道路品質計畫（含2.0）相關經費補助辦理之工程採購案執行情形，其中187案，金額8</w:t>
      </w:r>
      <w:r w:rsidRPr="002B25FA">
        <w:rPr>
          <w:rFonts w:ascii="標楷體" w:eastAsia="標楷體" w:hAnsi="標楷體" w:cs="新細明體"/>
          <w:bCs/>
          <w:spacing w:val="-2"/>
          <w:szCs w:val="32"/>
        </w:rPr>
        <w:t>4</w:t>
      </w:r>
      <w:r w:rsidRPr="002B25FA">
        <w:rPr>
          <w:rFonts w:ascii="標楷體" w:eastAsia="標楷體" w:hAnsi="標楷體" w:cs="新細明體" w:hint="eastAsia"/>
          <w:bCs/>
          <w:spacing w:val="-2"/>
          <w:szCs w:val="32"/>
        </w:rPr>
        <w:t>億3</w:t>
      </w:r>
      <w:r w:rsidRPr="002B25FA">
        <w:rPr>
          <w:rFonts w:ascii="標楷體" w:eastAsia="標楷體" w:hAnsi="標楷體" w:cs="新細明體"/>
          <w:bCs/>
          <w:spacing w:val="-2"/>
          <w:szCs w:val="32"/>
        </w:rPr>
        <w:t>,538</w:t>
      </w:r>
      <w:r w:rsidRPr="002B25FA">
        <w:rPr>
          <w:rFonts w:ascii="標楷體" w:eastAsia="標楷體" w:hAnsi="標楷體" w:cs="新細明體" w:hint="eastAsia"/>
          <w:bCs/>
          <w:spacing w:val="-2"/>
          <w:szCs w:val="32"/>
        </w:rPr>
        <w:t>萬餘元（中央補助款</w:t>
      </w:r>
      <w:r w:rsidRPr="002B25FA">
        <w:rPr>
          <w:rFonts w:ascii="標楷體" w:eastAsia="標楷體" w:hAnsi="標楷體" w:cs="新細明體"/>
          <w:bCs/>
          <w:spacing w:val="-2"/>
          <w:szCs w:val="32"/>
        </w:rPr>
        <w:t>6</w:t>
      </w:r>
      <w:r w:rsidRPr="002B25FA">
        <w:rPr>
          <w:rFonts w:ascii="標楷體" w:eastAsia="標楷體" w:hAnsi="標楷體" w:cs="新細明體" w:hint="eastAsia"/>
          <w:bCs/>
          <w:spacing w:val="-2"/>
          <w:szCs w:val="32"/>
        </w:rPr>
        <w:t>5億</w:t>
      </w:r>
      <w:r w:rsidRPr="002B25FA">
        <w:rPr>
          <w:rFonts w:ascii="標楷體" w:eastAsia="標楷體" w:hAnsi="標楷體" w:cs="新細明體"/>
          <w:bCs/>
          <w:spacing w:val="-2"/>
          <w:szCs w:val="32"/>
        </w:rPr>
        <w:t>4</w:t>
      </w:r>
      <w:r w:rsidRPr="002B25FA">
        <w:rPr>
          <w:rFonts w:ascii="標楷體" w:eastAsia="標楷體" w:hAnsi="標楷體" w:cs="新細明體" w:hint="eastAsia"/>
          <w:bCs/>
          <w:spacing w:val="-2"/>
          <w:szCs w:val="32"/>
        </w:rPr>
        <w:t>,</w:t>
      </w:r>
      <w:r w:rsidRPr="002B25FA">
        <w:rPr>
          <w:rFonts w:ascii="標楷體" w:eastAsia="標楷體" w:hAnsi="標楷體" w:cs="新細明體"/>
          <w:bCs/>
          <w:spacing w:val="-2"/>
          <w:szCs w:val="32"/>
        </w:rPr>
        <w:t>053</w:t>
      </w:r>
      <w:r w:rsidR="00BE01E0">
        <w:rPr>
          <w:rFonts w:ascii="標楷體" w:eastAsia="標楷體" w:hAnsi="標楷體" w:cs="新細明體" w:hint="eastAsia"/>
          <w:bCs/>
          <w:spacing w:val="-2"/>
          <w:szCs w:val="32"/>
        </w:rPr>
        <w:t>萬餘元、地方</w:t>
      </w:r>
      <w:r w:rsidRPr="002B25FA">
        <w:rPr>
          <w:rFonts w:ascii="標楷體" w:eastAsia="標楷體" w:hAnsi="標楷體" w:cs="新細明體" w:hint="eastAsia"/>
          <w:bCs/>
          <w:spacing w:val="-2"/>
          <w:szCs w:val="32"/>
        </w:rPr>
        <w:t>自籌款</w:t>
      </w:r>
      <w:r w:rsidRPr="002B25FA">
        <w:rPr>
          <w:rFonts w:ascii="標楷體" w:eastAsia="標楷體" w:hAnsi="標楷體" w:cs="新細明體"/>
          <w:bCs/>
          <w:spacing w:val="-2"/>
          <w:szCs w:val="32"/>
        </w:rPr>
        <w:t>18</w:t>
      </w:r>
      <w:r w:rsidRPr="002B25FA">
        <w:rPr>
          <w:rFonts w:ascii="標楷體" w:eastAsia="標楷體" w:hAnsi="標楷體" w:cs="新細明體" w:hint="eastAsia"/>
          <w:bCs/>
          <w:spacing w:val="-2"/>
          <w:szCs w:val="32"/>
        </w:rPr>
        <w:t>億</w:t>
      </w:r>
      <w:r w:rsidRPr="002B25FA">
        <w:rPr>
          <w:rFonts w:ascii="標楷體" w:eastAsia="標楷體" w:hAnsi="標楷體" w:cs="新細明體"/>
          <w:bCs/>
          <w:spacing w:val="-2"/>
          <w:szCs w:val="32"/>
        </w:rPr>
        <w:t>9,485</w:t>
      </w:r>
      <w:r w:rsidRPr="002B25FA">
        <w:rPr>
          <w:rFonts w:ascii="標楷體" w:eastAsia="標楷體" w:hAnsi="標楷體" w:cs="新細明體" w:hint="eastAsia"/>
          <w:bCs/>
          <w:spacing w:val="-2"/>
          <w:szCs w:val="32"/>
        </w:rPr>
        <w:t>萬餘元），經本部相關地方審計處室調查結果，核有下列事項</w:t>
      </w:r>
      <w:r w:rsidRPr="002B25FA">
        <w:rPr>
          <w:rFonts w:ascii="標楷體" w:eastAsia="標楷體" w:hAnsi="標楷體" w:hint="eastAsia"/>
          <w:spacing w:val="-2"/>
          <w:szCs w:val="32"/>
        </w:rPr>
        <w:t>：</w:t>
      </w:r>
      <w:r w:rsidRPr="002B25FA">
        <w:rPr>
          <w:rFonts w:ascii="標楷體" w:eastAsia="標楷體" w:hAnsi="標楷體"/>
          <w:spacing w:val="-2"/>
          <w:szCs w:val="32"/>
        </w:rPr>
        <w:t xml:space="preserve"> </w:t>
      </w:r>
    </w:p>
    <w:p w:rsidR="008160E7" w:rsidRPr="006D26BF" w:rsidRDefault="00D8686D" w:rsidP="00D8686D">
      <w:pPr>
        <w:pStyle w:val="14"/>
        <w:overflowPunct w:val="0"/>
        <w:spacing w:line="420" w:lineRule="exact"/>
        <w:ind w:firstLine="1081"/>
        <w:rPr>
          <w:rFonts w:hAnsi="標楷體" w:cs="DFKaiShu-SB-Estd-BF"/>
          <w:kern w:val="0"/>
        </w:rPr>
      </w:pPr>
      <w:r>
        <w:rPr>
          <w:rFonts w:hAnsi="標楷體" w:hint="eastAsia"/>
          <w:b/>
        </w:rPr>
        <w:t>1.</w:t>
      </w:r>
      <w:r w:rsidR="00EF147C">
        <w:rPr>
          <w:rFonts w:hAnsi="標楷體" w:hint="eastAsia"/>
          <w:b/>
        </w:rPr>
        <w:t xml:space="preserve">　</w:t>
      </w:r>
      <w:r w:rsidR="008160E7" w:rsidRPr="006D26BF">
        <w:rPr>
          <w:rFonts w:hAnsi="標楷體" w:hint="eastAsia"/>
          <w:b/>
        </w:rPr>
        <w:t>採購前置作業未</w:t>
      </w:r>
      <w:proofErr w:type="gramStart"/>
      <w:r w:rsidR="008160E7" w:rsidRPr="006D26BF">
        <w:rPr>
          <w:rFonts w:hAnsi="標楷體" w:hint="eastAsia"/>
          <w:b/>
        </w:rPr>
        <w:t>臻</w:t>
      </w:r>
      <w:proofErr w:type="gramEnd"/>
      <w:r w:rsidR="008160E7" w:rsidRPr="006D26BF">
        <w:rPr>
          <w:rFonts w:hAnsi="標楷體" w:hint="eastAsia"/>
          <w:b/>
        </w:rPr>
        <w:t>嚴謹：</w:t>
      </w:r>
      <w:r w:rsidR="008160E7" w:rsidRPr="006D26BF">
        <w:rPr>
          <w:rFonts w:hAnsi="標楷體" w:hint="eastAsia"/>
        </w:rPr>
        <w:t>行政院公共工程委員會（下稱工程會）</w:t>
      </w:r>
      <w:r w:rsidR="008160E7" w:rsidRPr="006D26BF">
        <w:rPr>
          <w:rFonts w:hAnsi="標楷體"/>
        </w:rPr>
        <w:t>99</w:t>
      </w:r>
      <w:r w:rsidR="008160E7" w:rsidRPr="006D26BF">
        <w:rPr>
          <w:rFonts w:hAnsi="標楷體" w:hint="eastAsia"/>
        </w:rPr>
        <w:t>年</w:t>
      </w:r>
      <w:r w:rsidR="008160E7" w:rsidRPr="006D26BF">
        <w:rPr>
          <w:rFonts w:hAnsi="標楷體"/>
        </w:rPr>
        <w:t>9</w:t>
      </w:r>
      <w:r w:rsidR="008160E7" w:rsidRPr="006D26BF">
        <w:rPr>
          <w:rFonts w:hAnsi="標楷體" w:hint="eastAsia"/>
        </w:rPr>
        <w:t>月</w:t>
      </w:r>
      <w:r w:rsidR="008160E7" w:rsidRPr="006D26BF">
        <w:rPr>
          <w:rFonts w:hAnsi="標楷體"/>
        </w:rPr>
        <w:t>23</w:t>
      </w:r>
      <w:r w:rsidR="008160E7" w:rsidRPr="006D26BF">
        <w:rPr>
          <w:rFonts w:hAnsi="標楷體" w:hint="eastAsia"/>
        </w:rPr>
        <w:t>日</w:t>
      </w:r>
      <w:proofErr w:type="gramStart"/>
      <w:r w:rsidR="008160E7" w:rsidRPr="006D26BF">
        <w:rPr>
          <w:rFonts w:hAnsi="標楷體" w:hint="eastAsia"/>
        </w:rPr>
        <w:t>工程企字第</w:t>
      </w:r>
      <w:r w:rsidR="008160E7" w:rsidRPr="006D26BF">
        <w:rPr>
          <w:rFonts w:hAnsi="標楷體"/>
        </w:rPr>
        <w:t>09900384430</w:t>
      </w:r>
      <w:r w:rsidR="008160E7" w:rsidRPr="006D26BF">
        <w:rPr>
          <w:rFonts w:hAnsi="標楷體" w:hint="eastAsia"/>
        </w:rPr>
        <w:t>號函釋及</w:t>
      </w:r>
      <w:r w:rsidR="008160E7" w:rsidRPr="00D8686D">
        <w:rPr>
          <w:rFonts w:hAnsi="標楷體"/>
          <w:lang w:val="x-none"/>
        </w:rPr>
        <w:t>108</w:t>
      </w:r>
      <w:r w:rsidR="008160E7" w:rsidRPr="006D26BF">
        <w:rPr>
          <w:rFonts w:hAnsi="標楷體" w:hint="eastAsia"/>
        </w:rPr>
        <w:t>年</w:t>
      </w:r>
      <w:r w:rsidR="008160E7" w:rsidRPr="006D26BF">
        <w:rPr>
          <w:rFonts w:hAnsi="標楷體"/>
        </w:rPr>
        <w:t>9</w:t>
      </w:r>
      <w:r w:rsidR="008160E7" w:rsidRPr="006D26BF">
        <w:rPr>
          <w:rFonts w:hAnsi="標楷體" w:hint="eastAsia"/>
        </w:rPr>
        <w:t>月</w:t>
      </w:r>
      <w:r w:rsidR="008160E7" w:rsidRPr="006D26BF">
        <w:rPr>
          <w:rFonts w:hAnsi="標楷體"/>
        </w:rPr>
        <w:t>19</w:t>
      </w:r>
      <w:r w:rsidR="008160E7" w:rsidRPr="006D26BF">
        <w:rPr>
          <w:rFonts w:hAnsi="標楷體" w:hint="eastAsia"/>
        </w:rPr>
        <w:t>日</w:t>
      </w:r>
      <w:proofErr w:type="gramEnd"/>
      <w:r w:rsidR="008160E7" w:rsidRPr="006D26BF">
        <w:rPr>
          <w:rFonts w:hAnsi="標楷體" w:hint="eastAsia"/>
        </w:rPr>
        <w:t>工程</w:t>
      </w:r>
      <w:proofErr w:type="gramStart"/>
      <w:r w:rsidR="008160E7" w:rsidRPr="006D26BF">
        <w:rPr>
          <w:rFonts w:hAnsi="標楷體" w:hint="eastAsia"/>
        </w:rPr>
        <w:t>企字第</w:t>
      </w:r>
      <w:r w:rsidR="008160E7" w:rsidRPr="006D26BF">
        <w:rPr>
          <w:rFonts w:hAnsi="標楷體"/>
        </w:rPr>
        <w:t>1080023031</w:t>
      </w:r>
      <w:r w:rsidR="008160E7" w:rsidRPr="006D26BF">
        <w:rPr>
          <w:rFonts w:hAnsi="標楷體" w:hint="eastAsia"/>
        </w:rPr>
        <w:t>號函頒「</w:t>
      </w:r>
      <w:proofErr w:type="gramEnd"/>
      <w:r w:rsidR="008160E7" w:rsidRPr="006D26BF">
        <w:rPr>
          <w:rFonts w:hAnsi="標楷體" w:hint="eastAsia"/>
        </w:rPr>
        <w:t>政府採購全生命週期風險管理重點及</w:t>
      </w:r>
      <w:r w:rsidR="008160E7" w:rsidRPr="006D26BF">
        <w:rPr>
          <w:rFonts w:hAnsi="標楷體" w:hint="eastAsia"/>
          <w:szCs w:val="32"/>
        </w:rPr>
        <w:t>具體</w:t>
      </w:r>
      <w:r w:rsidR="008160E7" w:rsidRPr="006D26BF">
        <w:rPr>
          <w:rFonts w:hAnsi="標楷體" w:hint="eastAsia"/>
        </w:rPr>
        <w:t>作法」等規定，請各機關於編列工程預算及訂定工程底價時，參考公共工程價格資料庫及市場行情，合理編列預算。一百零六至一百零九年提升道路品質計畫</w:t>
      </w:r>
      <w:r w:rsidR="006B21DC" w:rsidRPr="006D26BF">
        <w:rPr>
          <w:rFonts w:asciiTheme="minorHAnsi" w:eastAsiaTheme="minorEastAsia" w:hAnsi="標楷體" w:cstheme="minorBidi"/>
          <w:bCs w:val="0"/>
          <w:noProof/>
        </w:rPr>
        <w:lastRenderedPageBreak/>
        <mc:AlternateContent>
          <mc:Choice Requires="wps">
            <w:drawing>
              <wp:anchor distT="0" distB="0" distL="114300" distR="114300" simplePos="0" relativeHeight="251813888" behindDoc="0" locked="0" layoutInCell="1" allowOverlap="1">
                <wp:simplePos x="0" y="0"/>
                <wp:positionH relativeFrom="margin">
                  <wp:align>right</wp:align>
                </wp:positionH>
                <wp:positionV relativeFrom="paragraph">
                  <wp:posOffset>25400</wp:posOffset>
                </wp:positionV>
                <wp:extent cx="4168140" cy="4442460"/>
                <wp:effectExtent l="0" t="0" r="3810" b="0"/>
                <wp:wrapSquare wrapText="bothSides"/>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8140" cy="4442460"/>
                        </a:xfrm>
                        <a:prstGeom prst="rect">
                          <a:avLst/>
                        </a:prstGeom>
                        <a:solidFill>
                          <a:srgbClr val="FFFFFF"/>
                        </a:solidFill>
                        <a:ln w="9525">
                          <a:noFill/>
                          <a:miter lim="800000"/>
                          <a:headEnd/>
                          <a:tailEnd/>
                        </a:ln>
                      </wps:spPr>
                      <wps:txbx>
                        <w:txbxContent>
                          <w:p w:rsidR="007706F9" w:rsidRDefault="007706F9" w:rsidP="003D46E4">
                            <w:pPr>
                              <w:overflowPunct w:val="0"/>
                              <w:snapToGrid w:val="0"/>
                              <w:spacing w:line="300" w:lineRule="exact"/>
                              <w:jc w:val="center"/>
                              <w:rPr>
                                <w:rFonts w:eastAsia="標楷體"/>
                                <w:spacing w:val="-10"/>
                                <w:sz w:val="20"/>
                                <w:szCs w:val="20"/>
                              </w:rPr>
                            </w:pPr>
                            <w:r w:rsidRPr="00002EB8">
                              <w:rPr>
                                <w:rFonts w:ascii="標楷體" w:eastAsia="標楷體" w:hAnsi="標楷體" w:hint="eastAsia"/>
                                <w:b/>
                                <w:color w:val="000000" w:themeColor="text1"/>
                              </w:rPr>
                              <w:t>表</w:t>
                            </w:r>
                            <w:r w:rsidRPr="00002EB8">
                              <w:rPr>
                                <w:rFonts w:ascii="標楷體" w:eastAsia="標楷體" w:hAnsi="標楷體"/>
                                <w:b/>
                                <w:color w:val="000000" w:themeColor="text1"/>
                              </w:rPr>
                              <w:t>1</w:t>
                            </w:r>
                            <w:r>
                              <w:rPr>
                                <w:rFonts w:ascii="標楷體" w:eastAsia="標楷體" w:hAnsi="標楷體"/>
                                <w:b/>
                                <w:color w:val="000000" w:themeColor="text1"/>
                              </w:rPr>
                              <w:t>0</w:t>
                            </w:r>
                            <w:r>
                              <w:rPr>
                                <w:rFonts w:ascii="標楷體" w:eastAsia="標楷體" w:hAnsi="標楷體" w:hint="eastAsia"/>
                                <w:b/>
                                <w:color w:val="000000" w:themeColor="text1"/>
                              </w:rPr>
                              <w:t xml:space="preserve">　</w:t>
                            </w:r>
                            <w:r w:rsidRPr="00002EB8">
                              <w:rPr>
                                <w:rFonts w:ascii="標楷體" w:eastAsia="標楷體" w:hAnsi="標楷體" w:cs="DFKaiShu-SB-Estd-BF" w:hint="eastAsia"/>
                                <w:b/>
                                <w:color w:val="000000" w:themeColor="text1"/>
                                <w:kern w:val="0"/>
                              </w:rPr>
                              <w:t>提升道路品質計畫（含2.0）</w:t>
                            </w:r>
                            <w:r w:rsidRPr="004C517F">
                              <w:rPr>
                                <w:rFonts w:ascii="標楷體" w:eastAsia="標楷體" w:hAnsi="標楷體" w:cs="DFKaiShu-SB-Estd-BF" w:hint="eastAsia"/>
                                <w:b/>
                                <w:color w:val="000000" w:themeColor="text1"/>
                                <w:kern w:val="0"/>
                              </w:rPr>
                              <w:t>採購前置作業缺失情形</w:t>
                            </w:r>
                          </w:p>
                          <w:tbl>
                            <w:tblPr>
                              <w:tblStyle w:val="af3"/>
                              <w:tblW w:w="6379" w:type="dxa"/>
                              <w:tblInd w:w="-5" w:type="dxa"/>
                              <w:tblLook w:val="04A0" w:firstRow="1" w:lastRow="0" w:firstColumn="1" w:lastColumn="0" w:noHBand="0" w:noVBand="1"/>
                            </w:tblPr>
                            <w:tblGrid>
                              <w:gridCol w:w="1560"/>
                              <w:gridCol w:w="1417"/>
                              <w:gridCol w:w="3402"/>
                            </w:tblGrid>
                            <w:tr w:rsidR="007706F9" w:rsidRPr="00002EB8" w:rsidTr="006970C1">
                              <w:trPr>
                                <w:trHeight w:val="283"/>
                              </w:trPr>
                              <w:tc>
                                <w:tcPr>
                                  <w:tcW w:w="1560" w:type="dxa"/>
                                </w:tcPr>
                                <w:p w:rsidR="007706F9" w:rsidRPr="00002EB8" w:rsidRDefault="007706F9" w:rsidP="003D46E4">
                                  <w:pPr>
                                    <w:pStyle w:val="affff"/>
                                    <w:overflowPunct w:val="0"/>
                                    <w:snapToGrid w:val="0"/>
                                    <w:spacing w:line="240" w:lineRule="exact"/>
                                    <w:ind w:leftChars="0" w:left="0"/>
                                    <w:jc w:val="center"/>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缺失事項</w:t>
                                  </w:r>
                                </w:p>
                              </w:tc>
                              <w:tc>
                                <w:tcPr>
                                  <w:tcW w:w="1417" w:type="dxa"/>
                                </w:tcPr>
                                <w:p w:rsidR="007706F9" w:rsidRPr="00002EB8" w:rsidRDefault="007706F9" w:rsidP="003D46E4">
                                  <w:pPr>
                                    <w:pStyle w:val="affff"/>
                                    <w:overflowPunct w:val="0"/>
                                    <w:snapToGrid w:val="0"/>
                                    <w:spacing w:line="240" w:lineRule="exact"/>
                                    <w:ind w:leftChars="0" w:left="0"/>
                                    <w:jc w:val="center"/>
                                    <w:rPr>
                                      <w:rFonts w:ascii="標楷體" w:eastAsia="標楷體" w:hAnsi="標楷體" w:cs="DFKaiShu-SB-Estd-BF"/>
                                      <w:color w:val="000000" w:themeColor="text1"/>
                                    </w:rPr>
                                  </w:pPr>
                                  <w:proofErr w:type="gramStart"/>
                                  <w:r w:rsidRPr="00002EB8">
                                    <w:rPr>
                                      <w:rFonts w:ascii="標楷體" w:eastAsia="標楷體" w:hAnsi="標楷體" w:cs="DFKaiShu-SB-Estd-BF" w:hint="eastAsia"/>
                                      <w:color w:val="000000" w:themeColor="text1"/>
                                    </w:rPr>
                                    <w:t>市縣別</w:t>
                                  </w:r>
                                  <w:proofErr w:type="gramEnd"/>
                                </w:p>
                              </w:tc>
                              <w:tc>
                                <w:tcPr>
                                  <w:tcW w:w="3402" w:type="dxa"/>
                                </w:tcPr>
                                <w:p w:rsidR="007706F9" w:rsidRPr="00002EB8" w:rsidRDefault="007706F9" w:rsidP="003D46E4">
                                  <w:pPr>
                                    <w:pStyle w:val="affff"/>
                                    <w:overflowPunct w:val="0"/>
                                    <w:snapToGrid w:val="0"/>
                                    <w:spacing w:line="240" w:lineRule="exact"/>
                                    <w:ind w:leftChars="0" w:left="0"/>
                                    <w:jc w:val="center"/>
                                    <w:rPr>
                                      <w:rFonts w:ascii="標楷體" w:eastAsia="標楷體" w:hAnsi="標楷體" w:cs="DFKaiShu-SB-Estd-BF"/>
                                      <w:color w:val="000000" w:themeColor="text1"/>
                                    </w:rPr>
                                  </w:pPr>
                                  <w:proofErr w:type="gramStart"/>
                                  <w:r w:rsidRPr="00002EB8">
                                    <w:rPr>
                                      <w:rFonts w:ascii="標楷體" w:eastAsia="標楷體" w:hAnsi="標楷體" w:cs="DFKaiShu-SB-Estd-BF" w:hint="eastAsia"/>
                                      <w:color w:val="000000" w:themeColor="text1"/>
                                    </w:rPr>
                                    <w:t>鄉鎮市別</w:t>
                                  </w:r>
                                  <w:proofErr w:type="gramEnd"/>
                                </w:p>
                              </w:tc>
                            </w:tr>
                            <w:tr w:rsidR="007706F9" w:rsidRPr="00002EB8" w:rsidTr="006B21DC">
                              <w:trPr>
                                <w:trHeight w:val="2518"/>
                              </w:trPr>
                              <w:tc>
                                <w:tcPr>
                                  <w:tcW w:w="1560" w:type="dxa"/>
                                </w:tcPr>
                                <w:p w:rsidR="007706F9" w:rsidRPr="00817AC2" w:rsidRDefault="007706F9" w:rsidP="003D46E4">
                                  <w:pPr>
                                    <w:pStyle w:val="affff"/>
                                    <w:numPr>
                                      <w:ilvl w:val="0"/>
                                      <w:numId w:val="8"/>
                                    </w:numPr>
                                    <w:overflowPunct w:val="0"/>
                                    <w:snapToGrid w:val="0"/>
                                    <w:spacing w:line="240" w:lineRule="exact"/>
                                    <w:ind w:leftChars="0" w:left="176" w:hanging="218"/>
                                    <w:jc w:val="both"/>
                                    <w:rPr>
                                      <w:rFonts w:ascii="標楷體" w:eastAsia="標楷體" w:hAnsi="標楷體" w:cs="DFKaiShu-SB-Estd-BF"/>
                                      <w:color w:val="000000" w:themeColor="text1"/>
                                    </w:rPr>
                                  </w:pPr>
                                  <w:r w:rsidRPr="00B23BFD">
                                    <w:rPr>
                                      <w:rFonts w:ascii="標楷體" w:eastAsia="標楷體" w:hAnsi="標楷體" w:cs="DFKaiShu-SB-Estd-BF" w:hint="eastAsia"/>
                                      <w:color w:val="000000" w:themeColor="text1"/>
                                      <w:spacing w:val="-4"/>
                                    </w:rPr>
                                    <w:t>未合理編列工程預算，工項單價偏離市場行情。</w:t>
                                  </w:r>
                                </w:p>
                              </w:tc>
                              <w:tc>
                                <w:tcPr>
                                  <w:tcW w:w="1417" w:type="dxa"/>
                                </w:tcPr>
                                <w:p w:rsidR="007706F9" w:rsidRPr="00EF147C" w:rsidRDefault="007706F9" w:rsidP="00EF147C">
                                  <w:pPr>
                                    <w:overflowPunct w:val="0"/>
                                    <w:snapToGrid w:val="0"/>
                                    <w:spacing w:line="240" w:lineRule="exact"/>
                                    <w:ind w:left="-74" w:rightChars="-12" w:right="-29"/>
                                    <w:jc w:val="both"/>
                                    <w:rPr>
                                      <w:rFonts w:ascii="標楷體" w:eastAsia="標楷體" w:hAnsi="標楷體" w:cs="DFKaiShu-SB-Estd-BF"/>
                                      <w:color w:val="000000" w:themeColor="text1"/>
                                      <w:spacing w:val="-14"/>
                                    </w:rPr>
                                  </w:pPr>
                                  <w:r w:rsidRPr="00EF147C">
                                    <w:rPr>
                                      <w:rFonts w:ascii="標楷體" w:eastAsia="標楷體" w:hAnsi="標楷體" w:cs="DFKaiShu-SB-Estd-BF" w:hint="eastAsia"/>
                                      <w:color w:val="000000" w:themeColor="text1"/>
                                      <w:spacing w:val="-14"/>
                                    </w:rPr>
                                    <w:t>新北市、桃園市、</w:t>
                                  </w:r>
                                  <w:proofErr w:type="gramStart"/>
                                  <w:r w:rsidRPr="00EF147C">
                                    <w:rPr>
                                      <w:rFonts w:ascii="標楷體" w:eastAsia="標楷體" w:hAnsi="標楷體" w:cs="DFKaiShu-SB-Estd-BF" w:hint="eastAsia"/>
                                      <w:color w:val="000000" w:themeColor="text1"/>
                                      <w:spacing w:val="-14"/>
                                    </w:rPr>
                                    <w:t>臺</w:t>
                                  </w:r>
                                  <w:proofErr w:type="gramEnd"/>
                                  <w:r w:rsidRPr="00EF147C">
                                    <w:rPr>
                                      <w:rFonts w:ascii="標楷體" w:eastAsia="標楷體" w:hAnsi="標楷體" w:cs="DFKaiShu-SB-Estd-BF" w:hint="eastAsia"/>
                                      <w:color w:val="000000" w:themeColor="text1"/>
                                      <w:spacing w:val="-14"/>
                                    </w:rPr>
                                    <w:t>南市、高雄市、新竹縣、新竹市、苗栗縣、南投縣、屏東縣、澎湖縣等10市縣</w:t>
                                  </w:r>
                                </w:p>
                              </w:tc>
                              <w:tc>
                                <w:tcPr>
                                  <w:tcW w:w="3402" w:type="dxa"/>
                                </w:tcPr>
                                <w:p w:rsidR="007706F9" w:rsidRPr="00002EB8" w:rsidRDefault="007706F9" w:rsidP="003D46E4">
                                  <w:pPr>
                                    <w:pStyle w:val="affff"/>
                                    <w:overflowPunct w:val="0"/>
                                    <w:snapToGrid w:val="0"/>
                                    <w:spacing w:line="240" w:lineRule="exact"/>
                                    <w:ind w:leftChars="0" w:left="0"/>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新竹縣（竹北市）；苗栗縣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頭份市、通霄鎮、竹南鎮、銅鑼鄉、三灣鄉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；宜蘭縣</w:t>
                                  </w:r>
                                  <w:r>
                                    <w:rPr>
                                      <w:rFonts w:ascii="標楷體" w:eastAsia="標楷體" w:hAnsi="標楷體" w:cs="DFKaiShu-SB-Estd-BF" w:hint="eastAsia"/>
                                      <w:color w:val="000000" w:themeColor="text1"/>
                                    </w:rPr>
                                    <w:t>（羅東鎮、蘇澳鎮</w:t>
                                  </w:r>
                                  <w:r w:rsidRPr="00002EB8">
                                    <w:rPr>
                                      <w:rFonts w:ascii="標楷體" w:eastAsia="標楷體" w:hAnsi="標楷體" w:cs="DFKaiShu-SB-Estd-BF" w:hint="eastAsia"/>
                                      <w:color w:val="000000" w:themeColor="text1"/>
                                    </w:rPr>
                                    <w:t>、員山鄉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；彰化縣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員林市、鹿港鎮</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；南投縣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集集鎮、鹿谷鄉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；雲林縣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斗六市、斗南鎮、四湖鄉、口湖鄉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；嘉義縣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朴子市、民雄鄉、番路鄉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；屏東縣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屏東市、新埤鄉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w:t>
                                  </w:r>
                                  <w:proofErr w:type="gramStart"/>
                                  <w:r w:rsidRPr="00002EB8">
                                    <w:rPr>
                                      <w:rFonts w:ascii="標楷體" w:eastAsia="標楷體" w:hAnsi="標楷體" w:cs="DFKaiShu-SB-Estd-BF" w:hint="eastAsia"/>
                                      <w:color w:val="000000" w:themeColor="text1"/>
                                    </w:rPr>
                                    <w:t>臺</w:t>
                                  </w:r>
                                  <w:proofErr w:type="gramEnd"/>
                                  <w:r w:rsidRPr="00002EB8">
                                    <w:rPr>
                                      <w:rFonts w:ascii="標楷體" w:eastAsia="標楷體" w:hAnsi="標楷體" w:cs="DFKaiShu-SB-Estd-BF" w:hint="eastAsia"/>
                                      <w:color w:val="000000" w:themeColor="text1"/>
                                    </w:rPr>
                                    <w:t>東縣</w:t>
                                  </w:r>
                                  <w:r>
                                    <w:rPr>
                                      <w:rFonts w:ascii="標楷體" w:eastAsia="標楷體" w:hAnsi="標楷體" w:cs="DFKaiShu-SB-Estd-BF" w:hint="eastAsia"/>
                                      <w:color w:val="000000" w:themeColor="text1"/>
                                    </w:rPr>
                                    <w:t>（</w:t>
                                  </w:r>
                                  <w:proofErr w:type="gramStart"/>
                                  <w:r w:rsidRPr="00002EB8">
                                    <w:rPr>
                                      <w:rFonts w:ascii="標楷體" w:eastAsia="標楷體" w:hAnsi="標楷體" w:cs="DFKaiShu-SB-Estd-BF" w:hint="eastAsia"/>
                                      <w:color w:val="000000" w:themeColor="text1"/>
                                    </w:rPr>
                                    <w:t>臺</w:t>
                                  </w:r>
                                  <w:proofErr w:type="gramEnd"/>
                                  <w:r w:rsidRPr="00002EB8">
                                    <w:rPr>
                                      <w:rFonts w:ascii="標楷體" w:eastAsia="標楷體" w:hAnsi="標楷體" w:cs="DFKaiShu-SB-Estd-BF" w:hint="eastAsia"/>
                                      <w:color w:val="000000" w:themeColor="text1"/>
                                    </w:rPr>
                                    <w:t>東市、金峰鄉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等9縣所轄</w:t>
                                  </w:r>
                                  <w:r w:rsidRPr="00002EB8">
                                    <w:rPr>
                                      <w:rFonts w:ascii="標楷體" w:eastAsia="標楷體" w:hAnsi="標楷體" w:cs="DFKaiShu-SB-Estd-BF"/>
                                      <w:color w:val="000000" w:themeColor="text1"/>
                                    </w:rPr>
                                    <w:t>24</w:t>
                                  </w:r>
                                  <w:r w:rsidRPr="00002EB8">
                                    <w:rPr>
                                      <w:rFonts w:ascii="標楷體" w:eastAsia="標楷體" w:hAnsi="標楷體" w:cs="DFKaiShu-SB-Estd-BF" w:hint="eastAsia"/>
                                      <w:color w:val="000000" w:themeColor="text1"/>
                                    </w:rPr>
                                    <w:t>鄉鎮市</w:t>
                                  </w:r>
                                </w:p>
                              </w:tc>
                            </w:tr>
                            <w:tr w:rsidR="007706F9" w:rsidRPr="00002EB8" w:rsidTr="006B21DC">
                              <w:trPr>
                                <w:trHeight w:val="1830"/>
                              </w:trPr>
                              <w:tc>
                                <w:tcPr>
                                  <w:tcW w:w="1560" w:type="dxa"/>
                                </w:tcPr>
                                <w:p w:rsidR="007706F9" w:rsidRPr="00002EB8" w:rsidRDefault="007706F9" w:rsidP="003D46E4">
                                  <w:pPr>
                                    <w:pStyle w:val="affff"/>
                                    <w:numPr>
                                      <w:ilvl w:val="0"/>
                                      <w:numId w:val="8"/>
                                    </w:numPr>
                                    <w:overflowPunct w:val="0"/>
                                    <w:snapToGrid w:val="0"/>
                                    <w:spacing w:line="240" w:lineRule="exact"/>
                                    <w:ind w:leftChars="0" w:left="176" w:hanging="218"/>
                                    <w:jc w:val="both"/>
                                    <w:rPr>
                                      <w:rFonts w:ascii="標楷體" w:eastAsia="標楷體" w:hAnsi="標楷體" w:cs="DFKaiShu-SB-Estd-BF"/>
                                      <w:color w:val="000000" w:themeColor="text1"/>
                                    </w:rPr>
                                  </w:pPr>
                                  <w:r w:rsidRPr="00B23BFD">
                                    <w:rPr>
                                      <w:rFonts w:ascii="標楷體" w:eastAsia="標楷體" w:hAnsi="標楷體" w:cs="DFKaiShu-SB-Estd-BF" w:hint="eastAsia"/>
                                      <w:color w:val="000000" w:themeColor="text1"/>
                                      <w:spacing w:val="-4"/>
                                    </w:rPr>
                                    <w:t>未依補助機關審查意見修正計畫內容，或審查機制未盡落實。</w:t>
                                  </w:r>
                                </w:p>
                              </w:tc>
                              <w:tc>
                                <w:tcPr>
                                  <w:tcW w:w="1417" w:type="dxa"/>
                                </w:tcPr>
                                <w:p w:rsidR="007706F9" w:rsidRPr="00002EB8" w:rsidRDefault="007706F9" w:rsidP="00EF147C">
                                  <w:pPr>
                                    <w:overflowPunct w:val="0"/>
                                    <w:snapToGrid w:val="0"/>
                                    <w:spacing w:line="240" w:lineRule="exact"/>
                                    <w:ind w:left="-74" w:rightChars="-12" w:right="-29"/>
                                    <w:jc w:val="both"/>
                                    <w:rPr>
                                      <w:rFonts w:ascii="標楷體" w:eastAsia="標楷體" w:hAnsi="標楷體" w:cs="DFKaiShu-SB-Estd-BF"/>
                                      <w:color w:val="000000" w:themeColor="text1"/>
                                    </w:rPr>
                                  </w:pPr>
                                  <w:r w:rsidRPr="00EF147C">
                                    <w:rPr>
                                      <w:rFonts w:ascii="標楷體" w:eastAsia="標楷體" w:hAnsi="標楷體" w:cs="DFKaiShu-SB-Estd-BF" w:hint="eastAsia"/>
                                      <w:color w:val="000000" w:themeColor="text1"/>
                                      <w:spacing w:val="-14"/>
                                    </w:rPr>
                                    <w:t>宜蘭縣、新竹縣、彰化縣、南投縣、雲林縣、嘉義縣、屏東縣、</w:t>
                                  </w:r>
                                  <w:proofErr w:type="gramStart"/>
                                  <w:r w:rsidRPr="00EF147C">
                                    <w:rPr>
                                      <w:rFonts w:ascii="標楷體" w:eastAsia="標楷體" w:hAnsi="標楷體" w:cs="DFKaiShu-SB-Estd-BF" w:hint="eastAsia"/>
                                      <w:color w:val="000000" w:themeColor="text1"/>
                                      <w:spacing w:val="-14"/>
                                    </w:rPr>
                                    <w:t>臺</w:t>
                                  </w:r>
                                  <w:proofErr w:type="gramEnd"/>
                                  <w:r w:rsidRPr="00EF147C">
                                    <w:rPr>
                                      <w:rFonts w:ascii="標楷體" w:eastAsia="標楷體" w:hAnsi="標楷體" w:cs="DFKaiShu-SB-Estd-BF" w:hint="eastAsia"/>
                                      <w:color w:val="000000" w:themeColor="text1"/>
                                      <w:spacing w:val="-14"/>
                                    </w:rPr>
                                    <w:t>東縣等8縣</w:t>
                                  </w:r>
                                </w:p>
                              </w:tc>
                              <w:tc>
                                <w:tcPr>
                                  <w:tcW w:w="3402" w:type="dxa"/>
                                </w:tcPr>
                                <w:p w:rsidR="007706F9" w:rsidRPr="00002EB8" w:rsidRDefault="007706F9" w:rsidP="003D46E4">
                                  <w:pPr>
                                    <w:pStyle w:val="affff"/>
                                    <w:overflowPunct w:val="0"/>
                                    <w:snapToGrid w:val="0"/>
                                    <w:spacing w:line="240" w:lineRule="exact"/>
                                    <w:ind w:leftChars="0" w:left="0"/>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宜蘭縣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蘇澳鎮、員山鄉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；新竹縣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竹北市</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；彰化縣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鹿港鎮、竹塘鄉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；南投縣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集集鎮、鹿谷鄉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；雲林縣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斗南鎮、口湖鄉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；嘉義縣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朴子市、民雄鄉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；屏東縣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新埤鄉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w:t>
                                  </w:r>
                                  <w:proofErr w:type="gramStart"/>
                                  <w:r w:rsidRPr="00002EB8">
                                    <w:rPr>
                                      <w:rFonts w:ascii="標楷體" w:eastAsia="標楷體" w:hAnsi="標楷體" w:cs="DFKaiShu-SB-Estd-BF" w:hint="eastAsia"/>
                                      <w:color w:val="000000" w:themeColor="text1"/>
                                    </w:rPr>
                                    <w:t>臺</w:t>
                                  </w:r>
                                  <w:proofErr w:type="gramEnd"/>
                                  <w:r w:rsidRPr="00002EB8">
                                    <w:rPr>
                                      <w:rFonts w:ascii="標楷體" w:eastAsia="標楷體" w:hAnsi="標楷體" w:cs="DFKaiShu-SB-Estd-BF" w:hint="eastAsia"/>
                                      <w:color w:val="000000" w:themeColor="text1"/>
                                    </w:rPr>
                                    <w:t>東縣</w:t>
                                  </w:r>
                                  <w:r>
                                    <w:rPr>
                                      <w:rFonts w:ascii="標楷體" w:eastAsia="標楷體" w:hAnsi="標楷體" w:cs="DFKaiShu-SB-Estd-BF" w:hint="eastAsia"/>
                                      <w:color w:val="000000" w:themeColor="text1"/>
                                    </w:rPr>
                                    <w:t>（</w:t>
                                  </w:r>
                                  <w:proofErr w:type="gramStart"/>
                                  <w:r w:rsidRPr="00002EB8">
                                    <w:rPr>
                                      <w:rFonts w:ascii="標楷體" w:eastAsia="標楷體" w:hAnsi="標楷體" w:cs="DFKaiShu-SB-Estd-BF" w:hint="eastAsia"/>
                                      <w:color w:val="000000" w:themeColor="text1"/>
                                    </w:rPr>
                                    <w:t>臺</w:t>
                                  </w:r>
                                  <w:proofErr w:type="gramEnd"/>
                                  <w:r w:rsidRPr="00002EB8">
                                    <w:rPr>
                                      <w:rFonts w:ascii="標楷體" w:eastAsia="標楷體" w:hAnsi="標楷體" w:cs="DFKaiShu-SB-Estd-BF" w:hint="eastAsia"/>
                                      <w:color w:val="000000" w:themeColor="text1"/>
                                    </w:rPr>
                                    <w:t>東市</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等8縣所轄</w:t>
                                  </w:r>
                                  <w:r w:rsidRPr="00002EB8">
                                    <w:rPr>
                                      <w:rFonts w:ascii="標楷體" w:eastAsia="標楷體" w:hAnsi="標楷體" w:cs="DFKaiShu-SB-Estd-BF"/>
                                      <w:color w:val="000000" w:themeColor="text1"/>
                                    </w:rPr>
                                    <w:t>13</w:t>
                                  </w:r>
                                  <w:r w:rsidRPr="00002EB8">
                                    <w:rPr>
                                      <w:rFonts w:ascii="標楷體" w:eastAsia="標楷體" w:hAnsi="標楷體" w:cs="DFKaiShu-SB-Estd-BF" w:hint="eastAsia"/>
                                      <w:color w:val="000000" w:themeColor="text1"/>
                                    </w:rPr>
                                    <w:t>鄉鎮市</w:t>
                                  </w:r>
                                </w:p>
                              </w:tc>
                            </w:tr>
                            <w:tr w:rsidR="007706F9" w:rsidRPr="00002EB8" w:rsidTr="006B21DC">
                              <w:trPr>
                                <w:trHeight w:val="1327"/>
                              </w:trPr>
                              <w:tc>
                                <w:tcPr>
                                  <w:tcW w:w="1560" w:type="dxa"/>
                                </w:tcPr>
                                <w:p w:rsidR="007706F9" w:rsidRPr="00B23BFD" w:rsidRDefault="007706F9" w:rsidP="003D46E4">
                                  <w:pPr>
                                    <w:pStyle w:val="affff"/>
                                    <w:numPr>
                                      <w:ilvl w:val="0"/>
                                      <w:numId w:val="8"/>
                                    </w:numPr>
                                    <w:overflowPunct w:val="0"/>
                                    <w:snapToGrid w:val="0"/>
                                    <w:spacing w:line="240" w:lineRule="exact"/>
                                    <w:ind w:leftChars="0" w:left="176" w:hanging="218"/>
                                    <w:jc w:val="both"/>
                                    <w:rPr>
                                      <w:rFonts w:ascii="標楷體" w:eastAsia="標楷體" w:hAnsi="標楷體" w:cs="DFKaiShu-SB-Estd-BF"/>
                                      <w:color w:val="000000" w:themeColor="text1"/>
                                      <w:spacing w:val="-4"/>
                                    </w:rPr>
                                  </w:pPr>
                                  <w:r w:rsidRPr="00B23BFD">
                                    <w:rPr>
                                      <w:rFonts w:ascii="標楷體" w:eastAsia="標楷體" w:hAnsi="標楷體" w:cs="DFKaiShu-SB-Estd-BF" w:hint="eastAsia"/>
                                      <w:color w:val="000000" w:themeColor="text1"/>
                                      <w:spacing w:val="-4"/>
                                    </w:rPr>
                                    <w:t>未周延規劃設計成果，工項數量或設施規格編列未盡</w:t>
                                  </w:r>
                                  <w:proofErr w:type="gramStart"/>
                                  <w:r w:rsidRPr="00B23BFD">
                                    <w:rPr>
                                      <w:rFonts w:ascii="標楷體" w:eastAsia="標楷體" w:hAnsi="標楷體" w:cs="DFKaiShu-SB-Estd-BF" w:hint="eastAsia"/>
                                      <w:color w:val="000000" w:themeColor="text1"/>
                                      <w:spacing w:val="-4"/>
                                    </w:rPr>
                                    <w:t>覈</w:t>
                                  </w:r>
                                  <w:proofErr w:type="gramEnd"/>
                                  <w:r w:rsidRPr="00B23BFD">
                                    <w:rPr>
                                      <w:rFonts w:ascii="標楷體" w:eastAsia="標楷體" w:hAnsi="標楷體" w:cs="DFKaiShu-SB-Estd-BF" w:hint="eastAsia"/>
                                      <w:color w:val="000000" w:themeColor="text1"/>
                                      <w:spacing w:val="-4"/>
                                    </w:rPr>
                                    <w:t>實完善。</w:t>
                                  </w:r>
                                </w:p>
                              </w:tc>
                              <w:tc>
                                <w:tcPr>
                                  <w:tcW w:w="1417" w:type="dxa"/>
                                </w:tcPr>
                                <w:p w:rsidR="007706F9" w:rsidRPr="00002EB8" w:rsidRDefault="007706F9" w:rsidP="00EF147C">
                                  <w:pPr>
                                    <w:overflowPunct w:val="0"/>
                                    <w:snapToGrid w:val="0"/>
                                    <w:spacing w:line="240" w:lineRule="exact"/>
                                    <w:ind w:left="-74" w:rightChars="-12" w:right="-29"/>
                                    <w:jc w:val="both"/>
                                    <w:rPr>
                                      <w:rFonts w:ascii="標楷體" w:eastAsia="標楷體" w:hAnsi="標楷體" w:cs="DFKaiShu-SB-Estd-BF"/>
                                      <w:color w:val="000000" w:themeColor="text1"/>
                                    </w:rPr>
                                  </w:pPr>
                                  <w:r w:rsidRPr="00EF147C">
                                    <w:rPr>
                                      <w:rFonts w:ascii="標楷體" w:eastAsia="標楷體" w:hAnsi="標楷體" w:cs="DFKaiShu-SB-Estd-BF" w:hint="eastAsia"/>
                                      <w:color w:val="000000" w:themeColor="text1"/>
                                      <w:spacing w:val="-14"/>
                                    </w:rPr>
                                    <w:t>高雄市、苗栗縣、屏東縣、澎湖縣等</w:t>
                                  </w:r>
                                  <w:r w:rsidRPr="00EF147C">
                                    <w:rPr>
                                      <w:rFonts w:ascii="標楷體" w:eastAsia="標楷體" w:hAnsi="標楷體" w:cs="DFKaiShu-SB-Estd-BF"/>
                                      <w:color w:val="000000" w:themeColor="text1"/>
                                      <w:spacing w:val="-14"/>
                                    </w:rPr>
                                    <w:t>4</w:t>
                                  </w:r>
                                  <w:r w:rsidRPr="00EF147C">
                                    <w:rPr>
                                      <w:rFonts w:ascii="標楷體" w:eastAsia="標楷體" w:hAnsi="標楷體" w:cs="DFKaiShu-SB-Estd-BF" w:hint="eastAsia"/>
                                      <w:color w:val="000000" w:themeColor="text1"/>
                                      <w:spacing w:val="-14"/>
                                    </w:rPr>
                                    <w:t>市縣</w:t>
                                  </w:r>
                                </w:p>
                              </w:tc>
                              <w:tc>
                                <w:tcPr>
                                  <w:tcW w:w="3402" w:type="dxa"/>
                                </w:tcPr>
                                <w:p w:rsidR="007706F9" w:rsidRPr="00002EB8" w:rsidRDefault="007706F9" w:rsidP="003D46E4">
                                  <w:pPr>
                                    <w:pStyle w:val="affff"/>
                                    <w:overflowPunct w:val="0"/>
                                    <w:snapToGrid w:val="0"/>
                                    <w:spacing w:line="240" w:lineRule="exact"/>
                                    <w:ind w:leftChars="0" w:left="0"/>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彰化縣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鹿港鎮</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；雲林縣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斗六市、斗南鎮、四湖鄉、口湖鄉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；澎湖縣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馬公市</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等</w:t>
                                  </w:r>
                                  <w:r w:rsidRPr="00002EB8">
                                    <w:rPr>
                                      <w:rFonts w:ascii="標楷體" w:eastAsia="標楷體" w:hAnsi="標楷體" w:cs="DFKaiShu-SB-Estd-BF"/>
                                      <w:color w:val="000000" w:themeColor="text1"/>
                                    </w:rPr>
                                    <w:t>3</w:t>
                                  </w:r>
                                  <w:r w:rsidRPr="00002EB8">
                                    <w:rPr>
                                      <w:rFonts w:ascii="標楷體" w:eastAsia="標楷體" w:hAnsi="標楷體" w:cs="DFKaiShu-SB-Estd-BF" w:hint="eastAsia"/>
                                      <w:color w:val="000000" w:themeColor="text1"/>
                                    </w:rPr>
                                    <w:t>縣所轄</w:t>
                                  </w:r>
                                  <w:r w:rsidRPr="00002EB8">
                                    <w:rPr>
                                      <w:rFonts w:ascii="標楷體" w:eastAsia="標楷體" w:hAnsi="標楷體" w:cs="DFKaiShu-SB-Estd-BF"/>
                                      <w:color w:val="000000" w:themeColor="text1"/>
                                    </w:rPr>
                                    <w:t>6</w:t>
                                  </w:r>
                                  <w:r w:rsidRPr="00002EB8">
                                    <w:rPr>
                                      <w:rFonts w:ascii="標楷體" w:eastAsia="標楷體" w:hAnsi="標楷體" w:cs="DFKaiShu-SB-Estd-BF" w:hint="eastAsia"/>
                                      <w:color w:val="000000" w:themeColor="text1"/>
                                    </w:rPr>
                                    <w:t>鄉鎮市</w:t>
                                  </w:r>
                                </w:p>
                              </w:tc>
                            </w:tr>
                          </w:tbl>
                          <w:p w:rsidR="007706F9" w:rsidRPr="00C25100" w:rsidRDefault="007706F9" w:rsidP="006970C1">
                            <w:pPr>
                              <w:overflowPunct w:val="0"/>
                              <w:snapToGrid w:val="0"/>
                              <w:spacing w:line="200" w:lineRule="exact"/>
                              <w:ind w:left="923" w:rightChars="-48" w:right="-115" w:hangingChars="513" w:hanging="923"/>
                              <w:rPr>
                                <w:rFonts w:ascii="標楷體" w:eastAsia="標楷體" w:hAnsi="標楷體"/>
                              </w:rPr>
                            </w:pPr>
                            <w:r w:rsidRPr="00C25100">
                              <w:rPr>
                                <w:rFonts w:ascii="標楷體" w:eastAsia="標楷體" w:hAnsi="標楷體" w:cs="新細明體" w:hint="eastAsia"/>
                                <w:kern w:val="0"/>
                                <w:sz w:val="18"/>
                                <w:szCs w:val="20"/>
                              </w:rPr>
                              <w:t>資料來源：整理自相關地方審計</w:t>
                            </w:r>
                            <w:r w:rsidRPr="00C25100">
                              <w:rPr>
                                <w:rFonts w:ascii="標楷體" w:eastAsia="標楷體" w:hAnsi="標楷體" w:cs="新細明體"/>
                                <w:kern w:val="0"/>
                                <w:sz w:val="18"/>
                                <w:szCs w:val="20"/>
                              </w:rPr>
                              <w:t>處室</w:t>
                            </w:r>
                            <w:r w:rsidRPr="00C25100">
                              <w:rPr>
                                <w:rFonts w:ascii="標楷體" w:eastAsia="標楷體" w:hAnsi="標楷體" w:cs="新細明體" w:hint="eastAsia"/>
                                <w:kern w:val="0"/>
                                <w:sz w:val="18"/>
                                <w:szCs w:val="20"/>
                              </w:rPr>
                              <w:t>提供106至112年以提升道路品質計畫（含2.0）相關經費補助辦理之工程採購案執行情形缺失資料。</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文字方塊 9" o:spid="_x0000_s1037" type="#_x0000_t202" style="position:absolute;left:0;text-align:left;margin-left:277pt;margin-top:2pt;width:328.2pt;height:349.8pt;z-index:251813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" stroked="f">
                <v:textbox>
                  <w:txbxContent>
                    <w:p w:rsidR="007706F9" w:rsidRDefault="007706F9" w:rsidP="003D46E4">
                      <w:pPr>
                        <w:overflowPunct w:val="0"/>
                        <w:snapToGrid w:val="0"/>
                        <w:spacing w:line="300" w:lineRule="exact"/>
                        <w:jc w:val="center"/>
                        <w:rPr>
                          <w:rFonts w:eastAsia="標楷體"/>
                          <w:spacing w:val="-10"/>
                          <w:sz w:val="20"/>
                          <w:szCs w:val="20"/>
                        </w:rPr>
                      </w:pPr>
                      <w:r w:rsidRPr="00002EB8">
                        <w:rPr>
                          <w:rFonts w:ascii="標楷體" w:eastAsia="標楷體" w:hAnsi="標楷體" w:hint="eastAsia"/>
                          <w:b/>
                          <w:color w:val="000000" w:themeColor="text1"/>
                        </w:rPr>
                        <w:t>表</w:t>
                      </w:r>
                      <w:r w:rsidRPr="00002EB8">
                        <w:rPr>
                          <w:rFonts w:ascii="標楷體" w:eastAsia="標楷體" w:hAnsi="標楷體"/>
                          <w:b/>
                          <w:color w:val="000000" w:themeColor="text1"/>
                        </w:rPr>
                        <w:t>1</w:t>
                      </w:r>
                      <w:r>
                        <w:rPr>
                          <w:rFonts w:ascii="標楷體" w:eastAsia="標楷體" w:hAnsi="標楷體"/>
                          <w:b/>
                          <w:color w:val="000000" w:themeColor="text1"/>
                        </w:rPr>
                        <w:t>0</w:t>
                      </w:r>
                      <w:r>
                        <w:rPr>
                          <w:rFonts w:ascii="標楷體" w:eastAsia="標楷體" w:hAnsi="標楷體" w:hint="eastAsia"/>
                          <w:b/>
                          <w:color w:val="000000" w:themeColor="text1"/>
                        </w:rPr>
                        <w:t xml:space="preserve">　</w:t>
                      </w:r>
                      <w:r w:rsidRPr="00002EB8">
                        <w:rPr>
                          <w:rFonts w:ascii="標楷體" w:eastAsia="標楷體" w:hAnsi="標楷體" w:cs="DFKaiShu-SB-Estd-BF" w:hint="eastAsia"/>
                          <w:b/>
                          <w:color w:val="000000" w:themeColor="text1"/>
                          <w:kern w:val="0"/>
                        </w:rPr>
                        <w:t>提升道路品質計畫（含2.0）</w:t>
                      </w:r>
                      <w:r w:rsidRPr="004C517F">
                        <w:rPr>
                          <w:rFonts w:ascii="標楷體" w:eastAsia="標楷體" w:hAnsi="標楷體" w:cs="DFKaiShu-SB-Estd-BF" w:hint="eastAsia"/>
                          <w:b/>
                          <w:color w:val="000000" w:themeColor="text1"/>
                          <w:kern w:val="0"/>
                        </w:rPr>
                        <w:t>採購前置作業缺失情形</w:t>
                      </w:r>
                    </w:p>
                    <w:tbl>
                      <w:tblPr>
                        <w:tblStyle w:val="af3"/>
                        <w:tblW w:w="6379" w:type="dxa"/>
                        <w:tblInd w:w="-5" w:type="dxa"/>
                        <w:tblLook w:val="04A0" w:firstRow="1" w:lastRow="0" w:firstColumn="1" w:lastColumn="0" w:noHBand="0" w:noVBand="1"/>
                      </w:tblPr>
                      <w:tblGrid>
                        <w:gridCol w:w="1560"/>
                        <w:gridCol w:w="1417"/>
                        <w:gridCol w:w="3402"/>
                      </w:tblGrid>
                      <w:tr w:rsidR="007706F9" w:rsidRPr="00002EB8" w:rsidTr="006970C1">
                        <w:trPr>
                          <w:trHeight w:val="283"/>
                        </w:trPr>
                        <w:tc>
                          <w:tcPr>
                            <w:tcW w:w="1560" w:type="dxa"/>
                          </w:tcPr>
                          <w:p w:rsidR="007706F9" w:rsidRPr="00002EB8" w:rsidRDefault="007706F9" w:rsidP="003D46E4">
                            <w:pPr>
                              <w:pStyle w:val="affff"/>
                              <w:overflowPunct w:val="0"/>
                              <w:snapToGrid w:val="0"/>
                              <w:spacing w:line="240" w:lineRule="exact"/>
                              <w:ind w:leftChars="0" w:left="0"/>
                              <w:jc w:val="center"/>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缺失事項</w:t>
                            </w:r>
                          </w:p>
                        </w:tc>
                        <w:tc>
                          <w:tcPr>
                            <w:tcW w:w="1417" w:type="dxa"/>
                          </w:tcPr>
                          <w:p w:rsidR="007706F9" w:rsidRPr="00002EB8" w:rsidRDefault="007706F9" w:rsidP="003D46E4">
                            <w:pPr>
                              <w:pStyle w:val="affff"/>
                              <w:overflowPunct w:val="0"/>
                              <w:snapToGrid w:val="0"/>
                              <w:spacing w:line="240" w:lineRule="exact"/>
                              <w:ind w:leftChars="0" w:left="0"/>
                              <w:jc w:val="center"/>
                              <w:rPr>
                                <w:rFonts w:ascii="標楷體" w:eastAsia="標楷體" w:hAnsi="標楷體" w:cs="DFKaiShu-SB-Estd-BF"/>
                                <w:color w:val="000000" w:themeColor="text1"/>
                              </w:rPr>
                            </w:pPr>
                            <w:proofErr w:type="gramStart"/>
                            <w:r w:rsidRPr="00002EB8">
                              <w:rPr>
                                <w:rFonts w:ascii="標楷體" w:eastAsia="標楷體" w:hAnsi="標楷體" w:cs="DFKaiShu-SB-Estd-BF" w:hint="eastAsia"/>
                                <w:color w:val="000000" w:themeColor="text1"/>
                              </w:rPr>
                              <w:t>市縣別</w:t>
                            </w:r>
                            <w:proofErr w:type="gramEnd"/>
                          </w:p>
                        </w:tc>
                        <w:tc>
                          <w:tcPr>
                            <w:tcW w:w="3402" w:type="dxa"/>
                          </w:tcPr>
                          <w:p w:rsidR="007706F9" w:rsidRPr="00002EB8" w:rsidRDefault="007706F9" w:rsidP="003D46E4">
                            <w:pPr>
                              <w:pStyle w:val="affff"/>
                              <w:overflowPunct w:val="0"/>
                              <w:snapToGrid w:val="0"/>
                              <w:spacing w:line="240" w:lineRule="exact"/>
                              <w:ind w:leftChars="0" w:left="0"/>
                              <w:jc w:val="center"/>
                              <w:rPr>
                                <w:rFonts w:ascii="標楷體" w:eastAsia="標楷體" w:hAnsi="標楷體" w:cs="DFKaiShu-SB-Estd-BF"/>
                                <w:color w:val="000000" w:themeColor="text1"/>
                              </w:rPr>
                            </w:pPr>
                            <w:proofErr w:type="gramStart"/>
                            <w:r w:rsidRPr="00002EB8">
                              <w:rPr>
                                <w:rFonts w:ascii="標楷體" w:eastAsia="標楷體" w:hAnsi="標楷體" w:cs="DFKaiShu-SB-Estd-BF" w:hint="eastAsia"/>
                                <w:color w:val="000000" w:themeColor="text1"/>
                              </w:rPr>
                              <w:t>鄉鎮市別</w:t>
                            </w:r>
                            <w:proofErr w:type="gramEnd"/>
                          </w:p>
                        </w:tc>
                      </w:tr>
                      <w:tr w:rsidR="007706F9" w:rsidRPr="00002EB8" w:rsidTr="006B21DC">
                        <w:trPr>
                          <w:trHeight w:val="2518"/>
                        </w:trPr>
                        <w:tc>
                          <w:tcPr>
                            <w:tcW w:w="1560" w:type="dxa"/>
                          </w:tcPr>
                          <w:p w:rsidR="007706F9" w:rsidRPr="00817AC2" w:rsidRDefault="007706F9" w:rsidP="003D46E4">
                            <w:pPr>
                              <w:pStyle w:val="affff"/>
                              <w:numPr>
                                <w:ilvl w:val="0"/>
                                <w:numId w:val="8"/>
                              </w:numPr>
                              <w:overflowPunct w:val="0"/>
                              <w:snapToGrid w:val="0"/>
                              <w:spacing w:line="240" w:lineRule="exact"/>
                              <w:ind w:leftChars="0" w:left="176" w:hanging="218"/>
                              <w:jc w:val="both"/>
                              <w:rPr>
                                <w:rFonts w:ascii="標楷體" w:eastAsia="標楷體" w:hAnsi="標楷體" w:cs="DFKaiShu-SB-Estd-BF"/>
                                <w:color w:val="000000" w:themeColor="text1"/>
                              </w:rPr>
                            </w:pPr>
                            <w:r w:rsidRPr="00B23BFD">
                              <w:rPr>
                                <w:rFonts w:ascii="標楷體" w:eastAsia="標楷體" w:hAnsi="標楷體" w:cs="DFKaiShu-SB-Estd-BF" w:hint="eastAsia"/>
                                <w:color w:val="000000" w:themeColor="text1"/>
                                <w:spacing w:val="-4"/>
                              </w:rPr>
                              <w:t>未合理編列工程預算，工項單價偏離市場行情。</w:t>
                            </w:r>
                          </w:p>
                        </w:tc>
                        <w:tc>
                          <w:tcPr>
                            <w:tcW w:w="1417" w:type="dxa"/>
                          </w:tcPr>
                          <w:p w:rsidR="007706F9" w:rsidRPr="00EF147C" w:rsidRDefault="007706F9" w:rsidP="00EF147C">
                            <w:pPr>
                              <w:overflowPunct w:val="0"/>
                              <w:snapToGrid w:val="0"/>
                              <w:spacing w:line="240" w:lineRule="exact"/>
                              <w:ind w:left="-74" w:rightChars="-12" w:right="-29"/>
                              <w:jc w:val="both"/>
                              <w:rPr>
                                <w:rFonts w:ascii="標楷體" w:eastAsia="標楷體" w:hAnsi="標楷體" w:cs="DFKaiShu-SB-Estd-BF"/>
                                <w:color w:val="000000" w:themeColor="text1"/>
                                <w:spacing w:val="-14"/>
                              </w:rPr>
                            </w:pPr>
                            <w:r w:rsidRPr="00EF147C">
                              <w:rPr>
                                <w:rFonts w:ascii="標楷體" w:eastAsia="標楷體" w:hAnsi="標楷體" w:cs="DFKaiShu-SB-Estd-BF" w:hint="eastAsia"/>
                                <w:color w:val="000000" w:themeColor="text1"/>
                                <w:spacing w:val="-14"/>
                              </w:rPr>
                              <w:t>新北市、桃園市、</w:t>
                            </w:r>
                            <w:proofErr w:type="gramStart"/>
                            <w:r w:rsidRPr="00EF147C">
                              <w:rPr>
                                <w:rFonts w:ascii="標楷體" w:eastAsia="標楷體" w:hAnsi="標楷體" w:cs="DFKaiShu-SB-Estd-BF" w:hint="eastAsia"/>
                                <w:color w:val="000000" w:themeColor="text1"/>
                                <w:spacing w:val="-14"/>
                              </w:rPr>
                              <w:t>臺</w:t>
                            </w:r>
                            <w:proofErr w:type="gramEnd"/>
                            <w:r w:rsidRPr="00EF147C">
                              <w:rPr>
                                <w:rFonts w:ascii="標楷體" w:eastAsia="標楷體" w:hAnsi="標楷體" w:cs="DFKaiShu-SB-Estd-BF" w:hint="eastAsia"/>
                                <w:color w:val="000000" w:themeColor="text1"/>
                                <w:spacing w:val="-14"/>
                              </w:rPr>
                              <w:t>南市、高雄市、新竹縣、新竹市、苗栗縣、南投縣、屏東縣、澎湖縣等10市縣</w:t>
                            </w:r>
                          </w:p>
                        </w:tc>
                        <w:tc>
                          <w:tcPr>
                            <w:tcW w:w="3402" w:type="dxa"/>
                          </w:tcPr>
                          <w:p w:rsidR="007706F9" w:rsidRPr="00002EB8" w:rsidRDefault="007706F9" w:rsidP="003D46E4">
                            <w:pPr>
                              <w:pStyle w:val="affff"/>
                              <w:overflowPunct w:val="0"/>
                              <w:snapToGrid w:val="0"/>
                              <w:spacing w:line="240" w:lineRule="exact"/>
                              <w:ind w:leftChars="0" w:left="0"/>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新竹縣（竹北市）；苗栗縣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頭份市、通霄鎮、竹南鎮、銅鑼鄉、三灣鄉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；宜蘭縣</w:t>
                            </w:r>
                            <w:r>
                              <w:rPr>
                                <w:rFonts w:ascii="標楷體" w:eastAsia="標楷體" w:hAnsi="標楷體" w:cs="DFKaiShu-SB-Estd-BF" w:hint="eastAsia"/>
                                <w:color w:val="000000" w:themeColor="text1"/>
                              </w:rPr>
                              <w:t>（羅東鎮、蘇澳鎮</w:t>
                            </w:r>
                            <w:r w:rsidRPr="00002EB8">
                              <w:rPr>
                                <w:rFonts w:ascii="標楷體" w:eastAsia="標楷體" w:hAnsi="標楷體" w:cs="DFKaiShu-SB-Estd-BF" w:hint="eastAsia"/>
                                <w:color w:val="000000" w:themeColor="text1"/>
                              </w:rPr>
                              <w:t>、員山鄉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；彰化縣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員林市、鹿港鎮</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；南投縣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集集鎮、鹿谷鄉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；雲林縣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斗六市、斗南鎮、四湖鄉、口湖鄉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；嘉義縣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朴子市、民雄鄉、番路鄉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；屏東縣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屏東市、新埤鄉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w:t>
                            </w:r>
                            <w:proofErr w:type="gramStart"/>
                            <w:r w:rsidRPr="00002EB8">
                              <w:rPr>
                                <w:rFonts w:ascii="標楷體" w:eastAsia="標楷體" w:hAnsi="標楷體" w:cs="DFKaiShu-SB-Estd-BF" w:hint="eastAsia"/>
                                <w:color w:val="000000" w:themeColor="text1"/>
                              </w:rPr>
                              <w:t>臺</w:t>
                            </w:r>
                            <w:proofErr w:type="gramEnd"/>
                            <w:r w:rsidRPr="00002EB8">
                              <w:rPr>
                                <w:rFonts w:ascii="標楷體" w:eastAsia="標楷體" w:hAnsi="標楷體" w:cs="DFKaiShu-SB-Estd-BF" w:hint="eastAsia"/>
                                <w:color w:val="000000" w:themeColor="text1"/>
                              </w:rPr>
                              <w:t>東縣</w:t>
                            </w:r>
                            <w:r>
                              <w:rPr>
                                <w:rFonts w:ascii="標楷體" w:eastAsia="標楷體" w:hAnsi="標楷體" w:cs="DFKaiShu-SB-Estd-BF" w:hint="eastAsia"/>
                                <w:color w:val="000000" w:themeColor="text1"/>
                              </w:rPr>
                              <w:t>（</w:t>
                            </w:r>
                            <w:proofErr w:type="gramStart"/>
                            <w:r w:rsidRPr="00002EB8">
                              <w:rPr>
                                <w:rFonts w:ascii="標楷體" w:eastAsia="標楷體" w:hAnsi="標楷體" w:cs="DFKaiShu-SB-Estd-BF" w:hint="eastAsia"/>
                                <w:color w:val="000000" w:themeColor="text1"/>
                              </w:rPr>
                              <w:t>臺</w:t>
                            </w:r>
                            <w:proofErr w:type="gramEnd"/>
                            <w:r w:rsidRPr="00002EB8">
                              <w:rPr>
                                <w:rFonts w:ascii="標楷體" w:eastAsia="標楷體" w:hAnsi="標楷體" w:cs="DFKaiShu-SB-Estd-BF" w:hint="eastAsia"/>
                                <w:color w:val="000000" w:themeColor="text1"/>
                              </w:rPr>
                              <w:t>東市、金峰鄉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等9縣所轄</w:t>
                            </w:r>
                            <w:r w:rsidRPr="00002EB8">
                              <w:rPr>
                                <w:rFonts w:ascii="標楷體" w:eastAsia="標楷體" w:hAnsi="標楷體" w:cs="DFKaiShu-SB-Estd-BF"/>
                                <w:color w:val="000000" w:themeColor="text1"/>
                              </w:rPr>
                              <w:t>24</w:t>
                            </w:r>
                            <w:r w:rsidRPr="00002EB8">
                              <w:rPr>
                                <w:rFonts w:ascii="標楷體" w:eastAsia="標楷體" w:hAnsi="標楷體" w:cs="DFKaiShu-SB-Estd-BF" w:hint="eastAsia"/>
                                <w:color w:val="000000" w:themeColor="text1"/>
                              </w:rPr>
                              <w:t>鄉鎮市</w:t>
                            </w:r>
                          </w:p>
                        </w:tc>
                      </w:tr>
                      <w:tr w:rsidR="007706F9" w:rsidRPr="00002EB8" w:rsidTr="006B21DC">
                        <w:trPr>
                          <w:trHeight w:val="1830"/>
                        </w:trPr>
                        <w:tc>
                          <w:tcPr>
                            <w:tcW w:w="1560" w:type="dxa"/>
                          </w:tcPr>
                          <w:p w:rsidR="007706F9" w:rsidRPr="00002EB8" w:rsidRDefault="007706F9" w:rsidP="003D46E4">
                            <w:pPr>
                              <w:pStyle w:val="affff"/>
                              <w:numPr>
                                <w:ilvl w:val="0"/>
                                <w:numId w:val="8"/>
                              </w:numPr>
                              <w:overflowPunct w:val="0"/>
                              <w:snapToGrid w:val="0"/>
                              <w:spacing w:line="240" w:lineRule="exact"/>
                              <w:ind w:leftChars="0" w:left="176" w:hanging="218"/>
                              <w:jc w:val="both"/>
                              <w:rPr>
                                <w:rFonts w:ascii="標楷體" w:eastAsia="標楷體" w:hAnsi="標楷體" w:cs="DFKaiShu-SB-Estd-BF"/>
                                <w:color w:val="000000" w:themeColor="text1"/>
                              </w:rPr>
                            </w:pPr>
                            <w:r w:rsidRPr="00B23BFD">
                              <w:rPr>
                                <w:rFonts w:ascii="標楷體" w:eastAsia="標楷體" w:hAnsi="標楷體" w:cs="DFKaiShu-SB-Estd-BF" w:hint="eastAsia"/>
                                <w:color w:val="000000" w:themeColor="text1"/>
                                <w:spacing w:val="-4"/>
                              </w:rPr>
                              <w:t>未依補助機關審查意見修正計畫內容，或審查機制未盡落實。</w:t>
                            </w:r>
                          </w:p>
                        </w:tc>
                        <w:tc>
                          <w:tcPr>
                            <w:tcW w:w="1417" w:type="dxa"/>
                          </w:tcPr>
                          <w:p w:rsidR="007706F9" w:rsidRPr="00002EB8" w:rsidRDefault="007706F9" w:rsidP="00EF147C">
                            <w:pPr>
                              <w:overflowPunct w:val="0"/>
                              <w:snapToGrid w:val="0"/>
                              <w:spacing w:line="240" w:lineRule="exact"/>
                              <w:ind w:left="-74" w:rightChars="-12" w:right="-29"/>
                              <w:jc w:val="both"/>
                              <w:rPr>
                                <w:rFonts w:ascii="標楷體" w:eastAsia="標楷體" w:hAnsi="標楷體" w:cs="DFKaiShu-SB-Estd-BF"/>
                                <w:color w:val="000000" w:themeColor="text1"/>
                              </w:rPr>
                            </w:pPr>
                            <w:r w:rsidRPr="00EF147C">
                              <w:rPr>
                                <w:rFonts w:ascii="標楷體" w:eastAsia="標楷體" w:hAnsi="標楷體" w:cs="DFKaiShu-SB-Estd-BF" w:hint="eastAsia"/>
                                <w:color w:val="000000" w:themeColor="text1"/>
                                <w:spacing w:val="-14"/>
                              </w:rPr>
                              <w:t>宜蘭縣、新竹縣、彰化縣、南投縣、雲林縣、嘉義縣、屏東縣、</w:t>
                            </w:r>
                            <w:proofErr w:type="gramStart"/>
                            <w:r w:rsidRPr="00EF147C">
                              <w:rPr>
                                <w:rFonts w:ascii="標楷體" w:eastAsia="標楷體" w:hAnsi="標楷體" w:cs="DFKaiShu-SB-Estd-BF" w:hint="eastAsia"/>
                                <w:color w:val="000000" w:themeColor="text1"/>
                                <w:spacing w:val="-14"/>
                              </w:rPr>
                              <w:t>臺</w:t>
                            </w:r>
                            <w:proofErr w:type="gramEnd"/>
                            <w:r w:rsidRPr="00EF147C">
                              <w:rPr>
                                <w:rFonts w:ascii="標楷體" w:eastAsia="標楷體" w:hAnsi="標楷體" w:cs="DFKaiShu-SB-Estd-BF" w:hint="eastAsia"/>
                                <w:color w:val="000000" w:themeColor="text1"/>
                                <w:spacing w:val="-14"/>
                              </w:rPr>
                              <w:t>東縣等8縣</w:t>
                            </w:r>
                          </w:p>
                        </w:tc>
                        <w:tc>
                          <w:tcPr>
                            <w:tcW w:w="3402" w:type="dxa"/>
                          </w:tcPr>
                          <w:p w:rsidR="007706F9" w:rsidRPr="00002EB8" w:rsidRDefault="007706F9" w:rsidP="003D46E4">
                            <w:pPr>
                              <w:pStyle w:val="affff"/>
                              <w:overflowPunct w:val="0"/>
                              <w:snapToGrid w:val="0"/>
                              <w:spacing w:line="240" w:lineRule="exact"/>
                              <w:ind w:leftChars="0" w:left="0"/>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宜蘭縣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蘇澳鎮、員山鄉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；新竹縣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竹北市</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；彰化縣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鹿港鎮、竹塘鄉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；南投縣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集集鎮、鹿谷鄉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；雲林縣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斗南鎮、口湖鄉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；嘉義縣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朴子市、民雄鄉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；屏東縣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新埤鄉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w:t>
                            </w:r>
                            <w:proofErr w:type="gramStart"/>
                            <w:r w:rsidRPr="00002EB8">
                              <w:rPr>
                                <w:rFonts w:ascii="標楷體" w:eastAsia="標楷體" w:hAnsi="標楷體" w:cs="DFKaiShu-SB-Estd-BF" w:hint="eastAsia"/>
                                <w:color w:val="000000" w:themeColor="text1"/>
                              </w:rPr>
                              <w:t>臺</w:t>
                            </w:r>
                            <w:proofErr w:type="gramEnd"/>
                            <w:r w:rsidRPr="00002EB8">
                              <w:rPr>
                                <w:rFonts w:ascii="標楷體" w:eastAsia="標楷體" w:hAnsi="標楷體" w:cs="DFKaiShu-SB-Estd-BF" w:hint="eastAsia"/>
                                <w:color w:val="000000" w:themeColor="text1"/>
                              </w:rPr>
                              <w:t>東縣</w:t>
                            </w:r>
                            <w:r>
                              <w:rPr>
                                <w:rFonts w:ascii="標楷體" w:eastAsia="標楷體" w:hAnsi="標楷體" w:cs="DFKaiShu-SB-Estd-BF" w:hint="eastAsia"/>
                                <w:color w:val="000000" w:themeColor="text1"/>
                              </w:rPr>
                              <w:t>（</w:t>
                            </w:r>
                            <w:proofErr w:type="gramStart"/>
                            <w:r w:rsidRPr="00002EB8">
                              <w:rPr>
                                <w:rFonts w:ascii="標楷體" w:eastAsia="標楷體" w:hAnsi="標楷體" w:cs="DFKaiShu-SB-Estd-BF" w:hint="eastAsia"/>
                                <w:color w:val="000000" w:themeColor="text1"/>
                              </w:rPr>
                              <w:t>臺</w:t>
                            </w:r>
                            <w:proofErr w:type="gramEnd"/>
                            <w:r w:rsidRPr="00002EB8">
                              <w:rPr>
                                <w:rFonts w:ascii="標楷體" w:eastAsia="標楷體" w:hAnsi="標楷體" w:cs="DFKaiShu-SB-Estd-BF" w:hint="eastAsia"/>
                                <w:color w:val="000000" w:themeColor="text1"/>
                              </w:rPr>
                              <w:t>東市</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等8縣所轄</w:t>
                            </w:r>
                            <w:r w:rsidRPr="00002EB8">
                              <w:rPr>
                                <w:rFonts w:ascii="標楷體" w:eastAsia="標楷體" w:hAnsi="標楷體" w:cs="DFKaiShu-SB-Estd-BF"/>
                                <w:color w:val="000000" w:themeColor="text1"/>
                              </w:rPr>
                              <w:t>13</w:t>
                            </w:r>
                            <w:r w:rsidRPr="00002EB8">
                              <w:rPr>
                                <w:rFonts w:ascii="標楷體" w:eastAsia="標楷體" w:hAnsi="標楷體" w:cs="DFKaiShu-SB-Estd-BF" w:hint="eastAsia"/>
                                <w:color w:val="000000" w:themeColor="text1"/>
                              </w:rPr>
                              <w:t>鄉鎮市</w:t>
                            </w:r>
                          </w:p>
                        </w:tc>
                      </w:tr>
                      <w:tr w:rsidR="007706F9" w:rsidRPr="00002EB8" w:rsidTr="006B21DC">
                        <w:trPr>
                          <w:trHeight w:val="1327"/>
                        </w:trPr>
                        <w:tc>
                          <w:tcPr>
                            <w:tcW w:w="1560" w:type="dxa"/>
                          </w:tcPr>
                          <w:p w:rsidR="007706F9" w:rsidRPr="00B23BFD" w:rsidRDefault="007706F9" w:rsidP="003D46E4">
                            <w:pPr>
                              <w:pStyle w:val="affff"/>
                              <w:numPr>
                                <w:ilvl w:val="0"/>
                                <w:numId w:val="8"/>
                              </w:numPr>
                              <w:overflowPunct w:val="0"/>
                              <w:snapToGrid w:val="0"/>
                              <w:spacing w:line="240" w:lineRule="exact"/>
                              <w:ind w:leftChars="0" w:left="176" w:hanging="218"/>
                              <w:jc w:val="both"/>
                              <w:rPr>
                                <w:rFonts w:ascii="標楷體" w:eastAsia="標楷體" w:hAnsi="標楷體" w:cs="DFKaiShu-SB-Estd-BF"/>
                                <w:color w:val="000000" w:themeColor="text1"/>
                                <w:spacing w:val="-4"/>
                              </w:rPr>
                            </w:pPr>
                            <w:r w:rsidRPr="00B23BFD">
                              <w:rPr>
                                <w:rFonts w:ascii="標楷體" w:eastAsia="標楷體" w:hAnsi="標楷體" w:cs="DFKaiShu-SB-Estd-BF" w:hint="eastAsia"/>
                                <w:color w:val="000000" w:themeColor="text1"/>
                                <w:spacing w:val="-4"/>
                              </w:rPr>
                              <w:t>未周延規劃設計成果，工項數量或設施規格編列未盡</w:t>
                            </w:r>
                            <w:proofErr w:type="gramStart"/>
                            <w:r w:rsidRPr="00B23BFD">
                              <w:rPr>
                                <w:rFonts w:ascii="標楷體" w:eastAsia="標楷體" w:hAnsi="標楷體" w:cs="DFKaiShu-SB-Estd-BF" w:hint="eastAsia"/>
                                <w:color w:val="000000" w:themeColor="text1"/>
                                <w:spacing w:val="-4"/>
                              </w:rPr>
                              <w:t>覈</w:t>
                            </w:r>
                            <w:proofErr w:type="gramEnd"/>
                            <w:r w:rsidRPr="00B23BFD">
                              <w:rPr>
                                <w:rFonts w:ascii="標楷體" w:eastAsia="標楷體" w:hAnsi="標楷體" w:cs="DFKaiShu-SB-Estd-BF" w:hint="eastAsia"/>
                                <w:color w:val="000000" w:themeColor="text1"/>
                                <w:spacing w:val="-4"/>
                              </w:rPr>
                              <w:t>實完善。</w:t>
                            </w:r>
                          </w:p>
                        </w:tc>
                        <w:tc>
                          <w:tcPr>
                            <w:tcW w:w="1417" w:type="dxa"/>
                          </w:tcPr>
                          <w:p w:rsidR="007706F9" w:rsidRPr="00002EB8" w:rsidRDefault="007706F9" w:rsidP="00EF147C">
                            <w:pPr>
                              <w:overflowPunct w:val="0"/>
                              <w:snapToGrid w:val="0"/>
                              <w:spacing w:line="240" w:lineRule="exact"/>
                              <w:ind w:left="-74" w:rightChars="-12" w:right="-29"/>
                              <w:jc w:val="both"/>
                              <w:rPr>
                                <w:rFonts w:ascii="標楷體" w:eastAsia="標楷體" w:hAnsi="標楷體" w:cs="DFKaiShu-SB-Estd-BF"/>
                                <w:color w:val="000000" w:themeColor="text1"/>
                              </w:rPr>
                            </w:pPr>
                            <w:r w:rsidRPr="00EF147C">
                              <w:rPr>
                                <w:rFonts w:ascii="標楷體" w:eastAsia="標楷體" w:hAnsi="標楷體" w:cs="DFKaiShu-SB-Estd-BF" w:hint="eastAsia"/>
                                <w:color w:val="000000" w:themeColor="text1"/>
                                <w:spacing w:val="-14"/>
                              </w:rPr>
                              <w:t>高雄市、苗栗縣、屏東縣、澎湖縣等</w:t>
                            </w:r>
                            <w:r w:rsidRPr="00EF147C">
                              <w:rPr>
                                <w:rFonts w:ascii="標楷體" w:eastAsia="標楷體" w:hAnsi="標楷體" w:cs="DFKaiShu-SB-Estd-BF"/>
                                <w:color w:val="000000" w:themeColor="text1"/>
                                <w:spacing w:val="-14"/>
                              </w:rPr>
                              <w:t>4</w:t>
                            </w:r>
                            <w:r w:rsidRPr="00EF147C">
                              <w:rPr>
                                <w:rFonts w:ascii="標楷體" w:eastAsia="標楷體" w:hAnsi="標楷體" w:cs="DFKaiShu-SB-Estd-BF" w:hint="eastAsia"/>
                                <w:color w:val="000000" w:themeColor="text1"/>
                                <w:spacing w:val="-14"/>
                              </w:rPr>
                              <w:t>市縣</w:t>
                            </w:r>
                          </w:p>
                        </w:tc>
                        <w:tc>
                          <w:tcPr>
                            <w:tcW w:w="3402" w:type="dxa"/>
                          </w:tcPr>
                          <w:p w:rsidR="007706F9" w:rsidRPr="00002EB8" w:rsidRDefault="007706F9" w:rsidP="003D46E4">
                            <w:pPr>
                              <w:pStyle w:val="affff"/>
                              <w:overflowPunct w:val="0"/>
                              <w:snapToGrid w:val="0"/>
                              <w:spacing w:line="240" w:lineRule="exact"/>
                              <w:ind w:leftChars="0" w:left="0"/>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彰化縣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鹿港鎮</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；雲林縣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斗六市、斗南鎮、四湖鄉、口湖鄉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；澎湖縣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馬公市</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等</w:t>
                            </w:r>
                            <w:r w:rsidRPr="00002EB8">
                              <w:rPr>
                                <w:rFonts w:ascii="標楷體" w:eastAsia="標楷體" w:hAnsi="標楷體" w:cs="DFKaiShu-SB-Estd-BF"/>
                                <w:color w:val="000000" w:themeColor="text1"/>
                              </w:rPr>
                              <w:t>3</w:t>
                            </w:r>
                            <w:r w:rsidRPr="00002EB8">
                              <w:rPr>
                                <w:rFonts w:ascii="標楷體" w:eastAsia="標楷體" w:hAnsi="標楷體" w:cs="DFKaiShu-SB-Estd-BF" w:hint="eastAsia"/>
                                <w:color w:val="000000" w:themeColor="text1"/>
                              </w:rPr>
                              <w:t>縣所轄</w:t>
                            </w:r>
                            <w:r w:rsidRPr="00002EB8">
                              <w:rPr>
                                <w:rFonts w:ascii="標楷體" w:eastAsia="標楷體" w:hAnsi="標楷體" w:cs="DFKaiShu-SB-Estd-BF"/>
                                <w:color w:val="000000" w:themeColor="text1"/>
                              </w:rPr>
                              <w:t>6</w:t>
                            </w:r>
                            <w:r w:rsidRPr="00002EB8">
                              <w:rPr>
                                <w:rFonts w:ascii="標楷體" w:eastAsia="標楷體" w:hAnsi="標楷體" w:cs="DFKaiShu-SB-Estd-BF" w:hint="eastAsia"/>
                                <w:color w:val="000000" w:themeColor="text1"/>
                              </w:rPr>
                              <w:t>鄉鎮市</w:t>
                            </w:r>
                          </w:p>
                        </w:tc>
                      </w:tr>
                    </w:tbl>
                    <w:p w:rsidR="007706F9" w:rsidRPr="00C25100" w:rsidRDefault="007706F9" w:rsidP="006970C1">
                      <w:pPr>
                        <w:overflowPunct w:val="0"/>
                        <w:snapToGrid w:val="0"/>
                        <w:spacing w:line="200" w:lineRule="exact"/>
                        <w:ind w:left="923" w:rightChars="-48" w:right="-115" w:hangingChars="513" w:hanging="923"/>
                        <w:rPr>
                          <w:rFonts w:ascii="標楷體" w:eastAsia="標楷體" w:hAnsi="標楷體"/>
                        </w:rPr>
                      </w:pPr>
                      <w:r w:rsidRPr="00C25100">
                        <w:rPr>
                          <w:rFonts w:ascii="標楷體" w:eastAsia="標楷體" w:hAnsi="標楷體" w:cs="新細明體" w:hint="eastAsia"/>
                          <w:kern w:val="0"/>
                          <w:sz w:val="18"/>
                          <w:szCs w:val="20"/>
                        </w:rPr>
                        <w:t>資料來源：整理自相關地方審計</w:t>
                      </w:r>
                      <w:r w:rsidRPr="00C25100">
                        <w:rPr>
                          <w:rFonts w:ascii="標楷體" w:eastAsia="標楷體" w:hAnsi="標楷體" w:cs="新細明體"/>
                          <w:kern w:val="0"/>
                          <w:sz w:val="18"/>
                          <w:szCs w:val="20"/>
                        </w:rPr>
                        <w:t>處室</w:t>
                      </w:r>
                      <w:r w:rsidRPr="00C25100">
                        <w:rPr>
                          <w:rFonts w:ascii="標楷體" w:eastAsia="標楷體" w:hAnsi="標楷體" w:cs="新細明體" w:hint="eastAsia"/>
                          <w:kern w:val="0"/>
                          <w:sz w:val="18"/>
                          <w:szCs w:val="20"/>
                        </w:rPr>
                        <w:t>提供106至112年以提升道路品質計畫（含2.0）相關經費補助辦理之工程採購案執行情形缺失資料。</w:t>
                      </w:r>
                    </w:p>
                  </w:txbxContent>
                </v:textbox>
                <w10:wrap type="square" anchorx="margin"/>
              </v:shape>
            </w:pict>
          </mc:Fallback>
        </mc:AlternateContent>
      </w:r>
      <w:r w:rsidR="008160E7" w:rsidRPr="006D26BF">
        <w:rPr>
          <w:rFonts w:hAnsi="標楷體" w:hint="eastAsia"/>
        </w:rPr>
        <w:t>（內政部）補助執行要點及提升道路品質計畫（內政部）二點零補助執行要點規定，</w:t>
      </w:r>
      <w:r w:rsidR="008160E7" w:rsidRPr="006D26BF">
        <w:rPr>
          <w:rFonts w:hAnsi="標楷體"/>
        </w:rPr>
        <w:t>經核定補助之直轄市、縣市政府及鄉</w:t>
      </w:r>
      <w:r w:rsidR="008160E7" w:rsidRPr="006D26BF">
        <w:rPr>
          <w:rFonts w:hAnsi="標楷體" w:hint="eastAsia"/>
          <w:bCs w:val="0"/>
        </w:rPr>
        <w:t>、</w:t>
      </w:r>
      <w:r w:rsidR="008160E7" w:rsidRPr="006D26BF">
        <w:rPr>
          <w:rFonts w:hAnsi="標楷體"/>
        </w:rPr>
        <w:t>鎮、市、區公所，依據核定計畫補助經費額度及審查意見，據以修正計畫書內容</w:t>
      </w:r>
      <w:r w:rsidR="008160E7" w:rsidRPr="006D26BF">
        <w:rPr>
          <w:rFonts w:hAnsi="標楷體" w:hint="eastAsia"/>
        </w:rPr>
        <w:t>，依規定期限提報</w:t>
      </w:r>
      <w:r w:rsidR="008160E7" w:rsidRPr="006D26BF">
        <w:rPr>
          <w:rFonts w:hAnsi="標楷體"/>
        </w:rPr>
        <w:t>直轄市、縣市政府備查並副知</w:t>
      </w:r>
      <w:r w:rsidR="008160E7" w:rsidRPr="006D26BF">
        <w:rPr>
          <w:rFonts w:hAnsi="標楷體" w:hint="eastAsia"/>
        </w:rPr>
        <w:t>國土管理</w:t>
      </w:r>
      <w:r w:rsidR="008160E7" w:rsidRPr="006D26BF">
        <w:rPr>
          <w:rFonts w:hAnsi="標楷體"/>
        </w:rPr>
        <w:t>署；直轄市、縣市政府主辦案件函送</w:t>
      </w:r>
      <w:r w:rsidR="008160E7" w:rsidRPr="006D26BF">
        <w:rPr>
          <w:rFonts w:hAnsi="標楷體" w:hint="eastAsia"/>
        </w:rPr>
        <w:t>該</w:t>
      </w:r>
      <w:r w:rsidR="008160E7" w:rsidRPr="006D26BF">
        <w:rPr>
          <w:rFonts w:hAnsi="標楷體"/>
        </w:rPr>
        <w:t>署備查</w:t>
      </w:r>
      <w:r w:rsidR="008160E7" w:rsidRPr="006D26BF">
        <w:rPr>
          <w:rFonts w:hAnsi="標楷體" w:hint="eastAsia"/>
        </w:rPr>
        <w:t>。經查核有：（1）部分地方政府未合理編列工程預算，工項單價偏離市場行情。（2）部分地方政府未依補助機關審查意見修正計畫內容，或審查機制未盡落</w:t>
      </w:r>
      <w:r w:rsidR="008160E7" w:rsidRPr="0075307E">
        <w:rPr>
          <w:rFonts w:hAnsi="標楷體" w:hint="eastAsia"/>
          <w:spacing w:val="-2"/>
        </w:rPr>
        <w:t>實。（3）部分地方政府未周延規劃設計成果，工項數量或設施規格編列未盡</w:t>
      </w:r>
      <w:proofErr w:type="gramStart"/>
      <w:r w:rsidR="008160E7" w:rsidRPr="0075307E">
        <w:rPr>
          <w:rFonts w:hAnsi="標楷體" w:hint="eastAsia"/>
          <w:spacing w:val="-2"/>
        </w:rPr>
        <w:t>覈</w:t>
      </w:r>
      <w:proofErr w:type="gramEnd"/>
      <w:r w:rsidR="008160E7" w:rsidRPr="0075307E">
        <w:rPr>
          <w:rFonts w:hAnsi="標楷體" w:hint="eastAsia"/>
          <w:spacing w:val="-2"/>
        </w:rPr>
        <w:t>實完善（表1</w:t>
      </w:r>
      <w:r w:rsidR="004458BA" w:rsidRPr="0075307E">
        <w:rPr>
          <w:rFonts w:hAnsi="標楷體" w:hint="eastAsia"/>
          <w:spacing w:val="-2"/>
        </w:rPr>
        <w:t>0</w:t>
      </w:r>
      <w:r w:rsidR="008160E7" w:rsidRPr="0075307E">
        <w:rPr>
          <w:rFonts w:hAnsi="標楷體" w:hint="eastAsia"/>
          <w:spacing w:val="-2"/>
        </w:rPr>
        <w:t>）。</w:t>
      </w:r>
    </w:p>
    <w:p w:rsidR="008160E7" w:rsidRPr="002B25FA" w:rsidRDefault="00D8686D" w:rsidP="00D8686D">
      <w:pPr>
        <w:pStyle w:val="14"/>
        <w:overflowPunct w:val="0"/>
        <w:spacing w:line="420" w:lineRule="exact"/>
        <w:ind w:firstLine="1081"/>
        <w:rPr>
          <w:rFonts w:hAnsi="標楷體"/>
          <w:szCs w:val="32"/>
        </w:rPr>
      </w:pPr>
      <w:r>
        <w:rPr>
          <w:rFonts w:hAnsi="標楷體" w:hint="eastAsia"/>
          <w:b/>
          <w:szCs w:val="32"/>
        </w:rPr>
        <w:t>2.</w:t>
      </w:r>
      <w:r w:rsidR="00EF147C">
        <w:rPr>
          <w:rFonts w:hAnsi="標楷體" w:hint="eastAsia"/>
          <w:b/>
          <w:szCs w:val="32"/>
        </w:rPr>
        <w:t xml:space="preserve">　</w:t>
      </w:r>
      <w:r w:rsidR="001F2B05" w:rsidRPr="002B25FA">
        <w:rPr>
          <w:rFonts w:asciiTheme="minorHAnsi" w:eastAsiaTheme="minorEastAsia" w:hAnsi="標楷體" w:cstheme="minorBidi"/>
          <w:bCs w:val="0"/>
          <w:noProof/>
          <w:szCs w:val="22"/>
        </w:rPr>
        <mc:AlternateContent>
          <mc:Choice Requires="wps">
            <w:drawing>
              <wp:anchor distT="0" distB="0" distL="114300" distR="114300" simplePos="0" relativeHeight="251807744" behindDoc="0" locked="0" layoutInCell="1" allowOverlap="1" wp14:anchorId="051DC3DF" wp14:editId="61EFFF4D">
                <wp:simplePos x="0" y="0"/>
                <wp:positionH relativeFrom="margin">
                  <wp:align>right</wp:align>
                </wp:positionH>
                <wp:positionV relativeFrom="paragraph">
                  <wp:posOffset>474980</wp:posOffset>
                </wp:positionV>
                <wp:extent cx="4086860" cy="3803650"/>
                <wp:effectExtent l="0" t="0" r="8890" b="6350"/>
                <wp:wrapSquare wrapText="bothSides"/>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860" cy="3803650"/>
                        </a:xfrm>
                        <a:prstGeom prst="rect">
                          <a:avLst/>
                        </a:prstGeom>
                        <a:solidFill>
                          <a:srgbClr val="FFFFFF"/>
                        </a:solidFill>
                        <a:ln w="9525">
                          <a:noFill/>
                          <a:miter lim="800000"/>
                          <a:headEnd/>
                          <a:tailEnd/>
                        </a:ln>
                      </wps:spPr>
                      <wps:txbx>
                        <w:txbxContent>
                          <w:p w:rsidR="007706F9" w:rsidRPr="00002EB8" w:rsidRDefault="007706F9" w:rsidP="008160E7">
                            <w:pPr>
                              <w:spacing w:line="300" w:lineRule="exact"/>
                              <w:jc w:val="center"/>
                              <w:rPr>
                                <w:rFonts w:eastAsia="標楷體"/>
                                <w:color w:val="000000" w:themeColor="text1"/>
                                <w:spacing w:val="-10"/>
                                <w:sz w:val="20"/>
                                <w:szCs w:val="20"/>
                              </w:rPr>
                            </w:pPr>
                            <w:r w:rsidRPr="004C517F">
                              <w:rPr>
                                <w:rFonts w:ascii="標楷體" w:eastAsia="標楷體" w:hAnsi="標楷體" w:cs="DFKaiShu-SB-Estd-BF" w:hint="eastAsia"/>
                                <w:b/>
                                <w:color w:val="000000" w:themeColor="text1"/>
                                <w:kern w:val="0"/>
                              </w:rPr>
                              <w:t>表</w:t>
                            </w:r>
                            <w:r>
                              <w:rPr>
                                <w:rFonts w:ascii="標楷體" w:eastAsia="標楷體" w:hAnsi="標楷體" w:cs="DFKaiShu-SB-Estd-BF"/>
                                <w:b/>
                                <w:color w:val="000000" w:themeColor="text1"/>
                                <w:kern w:val="0"/>
                              </w:rPr>
                              <w:t>11</w:t>
                            </w:r>
                            <w:r>
                              <w:rPr>
                                <w:rFonts w:ascii="標楷體" w:eastAsia="標楷體" w:hAnsi="標楷體" w:cs="DFKaiShu-SB-Estd-BF" w:hint="eastAsia"/>
                                <w:b/>
                                <w:color w:val="000000" w:themeColor="text1"/>
                                <w:kern w:val="0"/>
                              </w:rPr>
                              <w:t xml:space="preserve">　</w:t>
                            </w:r>
                            <w:r w:rsidRPr="00002EB8">
                              <w:rPr>
                                <w:rFonts w:ascii="標楷體" w:eastAsia="標楷體" w:hAnsi="標楷體" w:cs="DFKaiShu-SB-Estd-BF" w:hint="eastAsia"/>
                                <w:b/>
                                <w:color w:val="000000" w:themeColor="text1"/>
                                <w:kern w:val="0"/>
                              </w:rPr>
                              <w:t>提升道路品質計畫（含2.0）招決標作業缺失情形</w:t>
                            </w:r>
                          </w:p>
                          <w:tbl>
                            <w:tblPr>
                              <w:tblStyle w:val="af3"/>
                              <w:tblW w:w="6321" w:type="dxa"/>
                              <w:tblInd w:w="-89" w:type="dxa"/>
                              <w:tblLook w:val="04A0" w:firstRow="1" w:lastRow="0" w:firstColumn="1" w:lastColumn="0" w:noHBand="0" w:noVBand="1"/>
                            </w:tblPr>
                            <w:tblGrid>
                              <w:gridCol w:w="1722"/>
                              <w:gridCol w:w="1444"/>
                              <w:gridCol w:w="3155"/>
                            </w:tblGrid>
                            <w:tr w:rsidR="007706F9" w:rsidRPr="00002EB8" w:rsidTr="00936EB3">
                              <w:trPr>
                                <w:trHeight w:val="236"/>
                              </w:trPr>
                              <w:tc>
                                <w:tcPr>
                                  <w:tcW w:w="1722" w:type="dxa"/>
                                </w:tcPr>
                                <w:p w:rsidR="007706F9" w:rsidRPr="00002EB8" w:rsidRDefault="007706F9" w:rsidP="006C4E8D">
                                  <w:pPr>
                                    <w:pStyle w:val="affff"/>
                                    <w:overflowPunct w:val="0"/>
                                    <w:spacing w:line="240" w:lineRule="exact"/>
                                    <w:ind w:leftChars="0" w:left="0"/>
                                    <w:jc w:val="center"/>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缺失事項</w:t>
                                  </w:r>
                                </w:p>
                              </w:tc>
                              <w:tc>
                                <w:tcPr>
                                  <w:tcW w:w="1444" w:type="dxa"/>
                                </w:tcPr>
                                <w:p w:rsidR="007706F9" w:rsidRPr="00002EB8" w:rsidRDefault="007706F9" w:rsidP="006C4E8D">
                                  <w:pPr>
                                    <w:pStyle w:val="affff"/>
                                    <w:overflowPunct w:val="0"/>
                                    <w:spacing w:line="240" w:lineRule="exact"/>
                                    <w:ind w:leftChars="0" w:left="0"/>
                                    <w:jc w:val="center"/>
                                    <w:rPr>
                                      <w:rFonts w:ascii="標楷體" w:eastAsia="標楷體" w:hAnsi="標楷體" w:cs="DFKaiShu-SB-Estd-BF"/>
                                      <w:color w:val="000000" w:themeColor="text1"/>
                                    </w:rPr>
                                  </w:pPr>
                                  <w:proofErr w:type="gramStart"/>
                                  <w:r w:rsidRPr="00002EB8">
                                    <w:rPr>
                                      <w:rFonts w:ascii="標楷體" w:eastAsia="標楷體" w:hAnsi="標楷體" w:cs="DFKaiShu-SB-Estd-BF" w:hint="eastAsia"/>
                                      <w:color w:val="000000" w:themeColor="text1"/>
                                    </w:rPr>
                                    <w:t>市縣別</w:t>
                                  </w:r>
                                  <w:proofErr w:type="gramEnd"/>
                                </w:p>
                              </w:tc>
                              <w:tc>
                                <w:tcPr>
                                  <w:tcW w:w="3155" w:type="dxa"/>
                                </w:tcPr>
                                <w:p w:rsidR="007706F9" w:rsidRPr="00002EB8" w:rsidRDefault="007706F9" w:rsidP="006C4E8D">
                                  <w:pPr>
                                    <w:pStyle w:val="affff"/>
                                    <w:overflowPunct w:val="0"/>
                                    <w:spacing w:line="240" w:lineRule="exact"/>
                                    <w:ind w:leftChars="0" w:left="0"/>
                                    <w:jc w:val="center"/>
                                    <w:rPr>
                                      <w:rFonts w:ascii="標楷體" w:eastAsia="標楷體" w:hAnsi="標楷體" w:cs="DFKaiShu-SB-Estd-BF"/>
                                      <w:color w:val="000000" w:themeColor="text1"/>
                                    </w:rPr>
                                  </w:pPr>
                                  <w:proofErr w:type="gramStart"/>
                                  <w:r w:rsidRPr="00002EB8">
                                    <w:rPr>
                                      <w:rFonts w:ascii="標楷體" w:eastAsia="標楷體" w:hAnsi="標楷體" w:cs="DFKaiShu-SB-Estd-BF" w:hint="eastAsia"/>
                                      <w:color w:val="000000" w:themeColor="text1"/>
                                    </w:rPr>
                                    <w:t>鄉鎮市別</w:t>
                                  </w:r>
                                  <w:proofErr w:type="gramEnd"/>
                                </w:p>
                              </w:tc>
                            </w:tr>
                            <w:tr w:rsidR="007706F9" w:rsidRPr="00002EB8" w:rsidTr="00936EB3">
                              <w:trPr>
                                <w:trHeight w:val="2133"/>
                              </w:trPr>
                              <w:tc>
                                <w:tcPr>
                                  <w:tcW w:w="1722" w:type="dxa"/>
                                </w:tcPr>
                                <w:p w:rsidR="007706F9" w:rsidRPr="00002EB8" w:rsidRDefault="007706F9" w:rsidP="008160E7">
                                  <w:pPr>
                                    <w:pStyle w:val="affff"/>
                                    <w:numPr>
                                      <w:ilvl w:val="0"/>
                                      <w:numId w:val="9"/>
                                    </w:numPr>
                                    <w:overflowPunct w:val="0"/>
                                    <w:spacing w:line="240" w:lineRule="exact"/>
                                    <w:ind w:leftChars="0" w:left="176" w:hanging="218"/>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未依規定</w:t>
                                  </w:r>
                                  <w:proofErr w:type="gramStart"/>
                                  <w:r w:rsidRPr="00002EB8">
                                    <w:rPr>
                                      <w:rFonts w:ascii="標楷體" w:eastAsia="標楷體" w:hAnsi="標楷體" w:cs="DFKaiShu-SB-Estd-BF" w:hint="eastAsia"/>
                                      <w:color w:val="000000" w:themeColor="text1"/>
                                    </w:rPr>
                                    <w:t>覈實訂</w:t>
                                  </w:r>
                                  <w:proofErr w:type="gramEnd"/>
                                  <w:r w:rsidRPr="00002EB8">
                                    <w:rPr>
                                      <w:rFonts w:ascii="標楷體" w:eastAsia="標楷體" w:hAnsi="標楷體" w:cs="DFKaiShu-SB-Estd-BF" w:hint="eastAsia"/>
                                      <w:color w:val="000000" w:themeColor="text1"/>
                                    </w:rPr>
                                    <w:t>定底價。</w:t>
                                  </w:r>
                                </w:p>
                              </w:tc>
                              <w:tc>
                                <w:tcPr>
                                  <w:tcW w:w="1444" w:type="dxa"/>
                                </w:tcPr>
                                <w:p w:rsidR="007706F9" w:rsidRPr="00EF147C" w:rsidRDefault="007706F9" w:rsidP="00EF147C">
                                  <w:pPr>
                                    <w:overflowPunct w:val="0"/>
                                    <w:snapToGrid w:val="0"/>
                                    <w:spacing w:line="240" w:lineRule="exact"/>
                                    <w:ind w:left="-74" w:rightChars="-12" w:right="-29"/>
                                    <w:jc w:val="both"/>
                                    <w:rPr>
                                      <w:rFonts w:ascii="標楷體" w:eastAsia="標楷體" w:hAnsi="標楷體" w:cs="DFKaiShu-SB-Estd-BF"/>
                                      <w:color w:val="000000" w:themeColor="text1"/>
                                      <w:spacing w:val="-10"/>
                                    </w:rPr>
                                  </w:pPr>
                                  <w:proofErr w:type="gramStart"/>
                                  <w:r w:rsidRPr="00EF147C">
                                    <w:rPr>
                                      <w:rFonts w:ascii="標楷體" w:eastAsia="標楷體" w:hAnsi="標楷體" w:cs="DFKaiShu-SB-Estd-BF" w:hint="eastAsia"/>
                                      <w:color w:val="000000" w:themeColor="text1"/>
                                      <w:spacing w:val="-10"/>
                                    </w:rPr>
                                    <w:t>臺</w:t>
                                  </w:r>
                                  <w:proofErr w:type="gramEnd"/>
                                  <w:r w:rsidRPr="00EF147C">
                                    <w:rPr>
                                      <w:rFonts w:ascii="標楷體" w:eastAsia="標楷體" w:hAnsi="標楷體" w:cs="DFKaiShu-SB-Estd-BF" w:hint="eastAsia"/>
                                      <w:color w:val="000000" w:themeColor="text1"/>
                                      <w:spacing w:val="-10"/>
                                    </w:rPr>
                                    <w:t>南市、高雄市、新竹縣、新竹市、苗栗縣、澎湖縣等</w:t>
                                  </w:r>
                                  <w:r w:rsidRPr="00EF147C">
                                    <w:rPr>
                                      <w:rFonts w:ascii="標楷體" w:eastAsia="標楷體" w:hAnsi="標楷體" w:cs="DFKaiShu-SB-Estd-BF"/>
                                      <w:color w:val="000000" w:themeColor="text1"/>
                                      <w:spacing w:val="-10"/>
                                    </w:rPr>
                                    <w:t>6</w:t>
                                  </w:r>
                                  <w:r w:rsidRPr="00EF147C">
                                    <w:rPr>
                                      <w:rFonts w:ascii="標楷體" w:eastAsia="標楷體" w:hAnsi="標楷體" w:cs="DFKaiShu-SB-Estd-BF" w:hint="eastAsia"/>
                                      <w:color w:val="000000" w:themeColor="text1"/>
                                      <w:spacing w:val="-10"/>
                                    </w:rPr>
                                    <w:t>市縣</w:t>
                                  </w:r>
                                </w:p>
                              </w:tc>
                              <w:tc>
                                <w:tcPr>
                                  <w:tcW w:w="3155" w:type="dxa"/>
                                </w:tcPr>
                                <w:p w:rsidR="007706F9" w:rsidRPr="00002EB8" w:rsidRDefault="007706F9" w:rsidP="006C4E8D">
                                  <w:pPr>
                                    <w:pStyle w:val="affff"/>
                                    <w:overflowPunct w:val="0"/>
                                    <w:spacing w:line="240" w:lineRule="exact"/>
                                    <w:ind w:leftChars="0" w:left="0"/>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宜蘭縣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羅東鎮、員山鄉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；新竹縣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竹北市</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；苗栗縣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頭份市、竹南鎮</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；彰化縣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員林市、鹿港鎮</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；南投縣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集集鎮、鹿谷鄉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；雲林縣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斗六市、斗南鎮、四湖鄉、口湖鄉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；嘉義縣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朴子市、民雄鄉、番路鄉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；屏東縣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屏東市、新埤鄉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w:t>
                                  </w:r>
                                  <w:proofErr w:type="gramStart"/>
                                  <w:r w:rsidRPr="00002EB8">
                                    <w:rPr>
                                      <w:rFonts w:ascii="標楷體" w:eastAsia="標楷體" w:hAnsi="標楷體" w:cs="DFKaiShu-SB-Estd-BF" w:hint="eastAsia"/>
                                      <w:color w:val="000000" w:themeColor="text1"/>
                                    </w:rPr>
                                    <w:t>臺</w:t>
                                  </w:r>
                                  <w:proofErr w:type="gramEnd"/>
                                  <w:r w:rsidRPr="00002EB8">
                                    <w:rPr>
                                      <w:rFonts w:ascii="標楷體" w:eastAsia="標楷體" w:hAnsi="標楷體" w:cs="DFKaiShu-SB-Estd-BF" w:hint="eastAsia"/>
                                      <w:color w:val="000000" w:themeColor="text1"/>
                                    </w:rPr>
                                    <w:t>東縣</w:t>
                                  </w:r>
                                  <w:r>
                                    <w:rPr>
                                      <w:rFonts w:ascii="標楷體" w:eastAsia="標楷體" w:hAnsi="標楷體" w:cs="DFKaiShu-SB-Estd-BF" w:hint="eastAsia"/>
                                      <w:color w:val="000000" w:themeColor="text1"/>
                                    </w:rPr>
                                    <w:t>（</w:t>
                                  </w:r>
                                  <w:proofErr w:type="gramStart"/>
                                  <w:r w:rsidRPr="00002EB8">
                                    <w:rPr>
                                      <w:rFonts w:ascii="標楷體" w:eastAsia="標楷體" w:hAnsi="標楷體" w:cs="DFKaiShu-SB-Estd-BF" w:hint="eastAsia"/>
                                      <w:color w:val="000000" w:themeColor="text1"/>
                                    </w:rPr>
                                    <w:t>臺</w:t>
                                  </w:r>
                                  <w:proofErr w:type="gramEnd"/>
                                  <w:r w:rsidRPr="00002EB8">
                                    <w:rPr>
                                      <w:rFonts w:ascii="標楷體" w:eastAsia="標楷體" w:hAnsi="標楷體" w:cs="DFKaiShu-SB-Estd-BF" w:hint="eastAsia"/>
                                      <w:color w:val="000000" w:themeColor="text1"/>
                                    </w:rPr>
                                    <w:t>東市</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等9縣所轄19鄉鎮市</w:t>
                                  </w:r>
                                </w:p>
                              </w:tc>
                            </w:tr>
                            <w:tr w:rsidR="007706F9" w:rsidRPr="00002EB8" w:rsidTr="00936EB3">
                              <w:trPr>
                                <w:trHeight w:val="1407"/>
                              </w:trPr>
                              <w:tc>
                                <w:tcPr>
                                  <w:tcW w:w="1722" w:type="dxa"/>
                                </w:tcPr>
                                <w:p w:rsidR="007706F9" w:rsidRPr="00002EB8" w:rsidRDefault="007706F9" w:rsidP="008160E7">
                                  <w:pPr>
                                    <w:pStyle w:val="affff"/>
                                    <w:numPr>
                                      <w:ilvl w:val="0"/>
                                      <w:numId w:val="9"/>
                                    </w:numPr>
                                    <w:overflowPunct w:val="0"/>
                                    <w:spacing w:line="240" w:lineRule="exact"/>
                                    <w:ind w:leftChars="0" w:left="176" w:hanging="218"/>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未周延保存廠商投標文件，或開標過程未記錄投標廠商出席人員、押標金憑據等資料。</w:t>
                                  </w:r>
                                </w:p>
                              </w:tc>
                              <w:tc>
                                <w:tcPr>
                                  <w:tcW w:w="1444" w:type="dxa"/>
                                </w:tcPr>
                                <w:p w:rsidR="007706F9" w:rsidRPr="00EF147C" w:rsidRDefault="007706F9" w:rsidP="00EF147C">
                                  <w:pPr>
                                    <w:overflowPunct w:val="0"/>
                                    <w:snapToGrid w:val="0"/>
                                    <w:spacing w:line="240" w:lineRule="exact"/>
                                    <w:ind w:left="-74" w:rightChars="-12" w:right="-29"/>
                                    <w:jc w:val="both"/>
                                    <w:rPr>
                                      <w:rFonts w:ascii="標楷體" w:eastAsia="標楷體" w:hAnsi="標楷體" w:cs="DFKaiShu-SB-Estd-BF"/>
                                      <w:color w:val="000000" w:themeColor="text1"/>
                                      <w:spacing w:val="-10"/>
                                    </w:rPr>
                                  </w:pPr>
                                  <w:r w:rsidRPr="00EF147C">
                                    <w:rPr>
                                      <w:rFonts w:ascii="標楷體" w:eastAsia="標楷體" w:hAnsi="標楷體" w:cs="DFKaiShu-SB-Estd-BF" w:hint="eastAsia"/>
                                      <w:color w:val="000000" w:themeColor="text1"/>
                                      <w:spacing w:val="-10"/>
                                    </w:rPr>
                                    <w:t>桃園市、</w:t>
                                  </w:r>
                                  <w:proofErr w:type="gramStart"/>
                                  <w:r w:rsidRPr="00EF147C">
                                    <w:rPr>
                                      <w:rFonts w:ascii="標楷體" w:eastAsia="標楷體" w:hAnsi="標楷體" w:cs="DFKaiShu-SB-Estd-BF" w:hint="eastAsia"/>
                                      <w:color w:val="000000" w:themeColor="text1"/>
                                      <w:spacing w:val="-10"/>
                                    </w:rPr>
                                    <w:t>臺</w:t>
                                  </w:r>
                                  <w:proofErr w:type="gramEnd"/>
                                  <w:r w:rsidRPr="00EF147C">
                                    <w:rPr>
                                      <w:rFonts w:ascii="標楷體" w:eastAsia="標楷體" w:hAnsi="標楷體" w:cs="DFKaiShu-SB-Estd-BF" w:hint="eastAsia"/>
                                      <w:color w:val="000000" w:themeColor="text1"/>
                                      <w:spacing w:val="-10"/>
                                    </w:rPr>
                                    <w:t>南市、高雄市、新竹縣、新竹市、苗栗縣等</w:t>
                                  </w:r>
                                  <w:r w:rsidRPr="00EF147C">
                                    <w:rPr>
                                      <w:rFonts w:ascii="標楷體" w:eastAsia="標楷體" w:hAnsi="標楷體" w:cs="DFKaiShu-SB-Estd-BF"/>
                                      <w:color w:val="000000" w:themeColor="text1"/>
                                      <w:spacing w:val="-10"/>
                                    </w:rPr>
                                    <w:t>6</w:t>
                                  </w:r>
                                  <w:r w:rsidRPr="00EF147C">
                                    <w:rPr>
                                      <w:rFonts w:ascii="標楷體" w:eastAsia="標楷體" w:hAnsi="標楷體" w:cs="DFKaiShu-SB-Estd-BF" w:hint="eastAsia"/>
                                      <w:color w:val="000000" w:themeColor="text1"/>
                                      <w:spacing w:val="-10"/>
                                    </w:rPr>
                                    <w:t>市縣</w:t>
                                  </w:r>
                                </w:p>
                              </w:tc>
                              <w:tc>
                                <w:tcPr>
                                  <w:tcW w:w="3155" w:type="dxa"/>
                                </w:tcPr>
                                <w:p w:rsidR="007706F9" w:rsidRPr="00002EB8" w:rsidRDefault="007706F9" w:rsidP="006C4E8D">
                                  <w:pPr>
                                    <w:pStyle w:val="affff"/>
                                    <w:overflowPunct w:val="0"/>
                                    <w:spacing w:line="240" w:lineRule="exact"/>
                                    <w:ind w:leftChars="0" w:left="0"/>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宜蘭縣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羅東鎮、員山鄉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；新竹縣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竹北市</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；苗栗縣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頭份市、通霄鎮、竹南鎮</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；雲林縣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口湖鄉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；嘉義縣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民雄鄉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；屏東縣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屏東市</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w:t>
                                  </w:r>
                                  <w:proofErr w:type="gramStart"/>
                                  <w:r w:rsidRPr="00002EB8">
                                    <w:rPr>
                                      <w:rFonts w:ascii="標楷體" w:eastAsia="標楷體" w:hAnsi="標楷體" w:cs="DFKaiShu-SB-Estd-BF" w:hint="eastAsia"/>
                                      <w:color w:val="000000" w:themeColor="text1"/>
                                    </w:rPr>
                                    <w:t>臺</w:t>
                                  </w:r>
                                  <w:proofErr w:type="gramEnd"/>
                                  <w:r w:rsidRPr="00002EB8">
                                    <w:rPr>
                                      <w:rFonts w:ascii="標楷體" w:eastAsia="標楷體" w:hAnsi="標楷體" w:cs="DFKaiShu-SB-Estd-BF" w:hint="eastAsia"/>
                                      <w:color w:val="000000" w:themeColor="text1"/>
                                    </w:rPr>
                                    <w:t>東縣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金峰鄉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等7縣所轄10鄉鎮市</w:t>
                                  </w:r>
                                </w:p>
                              </w:tc>
                            </w:tr>
                            <w:tr w:rsidR="007706F9" w:rsidRPr="00002EB8" w:rsidTr="00936EB3">
                              <w:trPr>
                                <w:trHeight w:val="995"/>
                              </w:trPr>
                              <w:tc>
                                <w:tcPr>
                                  <w:tcW w:w="1722" w:type="dxa"/>
                                </w:tcPr>
                                <w:p w:rsidR="007706F9" w:rsidRPr="00002EB8" w:rsidRDefault="007706F9" w:rsidP="008160E7">
                                  <w:pPr>
                                    <w:pStyle w:val="affff"/>
                                    <w:numPr>
                                      <w:ilvl w:val="0"/>
                                      <w:numId w:val="9"/>
                                    </w:numPr>
                                    <w:overflowPunct w:val="0"/>
                                    <w:spacing w:line="240" w:lineRule="exact"/>
                                    <w:ind w:leftChars="0" w:left="176" w:hanging="218"/>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未依法令規定妥為訂定招標文件內容，或採購評選過程未</w:t>
                                  </w:r>
                                  <w:proofErr w:type="gramStart"/>
                                  <w:r w:rsidRPr="00002EB8">
                                    <w:rPr>
                                      <w:rFonts w:ascii="標楷體" w:eastAsia="標楷體" w:hAnsi="標楷體" w:cs="DFKaiShu-SB-Estd-BF" w:hint="eastAsia"/>
                                      <w:color w:val="000000" w:themeColor="text1"/>
                                    </w:rPr>
                                    <w:t>臻</w:t>
                                  </w:r>
                                  <w:proofErr w:type="gramEnd"/>
                                  <w:r w:rsidRPr="00002EB8">
                                    <w:rPr>
                                      <w:rFonts w:ascii="標楷體" w:eastAsia="標楷體" w:hAnsi="標楷體" w:cs="DFKaiShu-SB-Estd-BF" w:hint="eastAsia"/>
                                      <w:color w:val="000000" w:themeColor="text1"/>
                                    </w:rPr>
                                    <w:t>嚴謹。</w:t>
                                  </w:r>
                                </w:p>
                              </w:tc>
                              <w:tc>
                                <w:tcPr>
                                  <w:tcW w:w="1444" w:type="dxa"/>
                                </w:tcPr>
                                <w:p w:rsidR="007706F9" w:rsidRPr="00EF147C" w:rsidRDefault="007706F9" w:rsidP="00EF147C">
                                  <w:pPr>
                                    <w:overflowPunct w:val="0"/>
                                    <w:snapToGrid w:val="0"/>
                                    <w:spacing w:line="240" w:lineRule="exact"/>
                                    <w:ind w:left="-74" w:rightChars="-12" w:right="-29"/>
                                    <w:jc w:val="both"/>
                                    <w:rPr>
                                      <w:rFonts w:ascii="標楷體" w:eastAsia="標楷體" w:hAnsi="標楷體" w:cs="DFKaiShu-SB-Estd-BF"/>
                                      <w:color w:val="000000" w:themeColor="text1"/>
                                      <w:spacing w:val="-10"/>
                                    </w:rPr>
                                  </w:pPr>
                                  <w:r w:rsidRPr="00EF147C">
                                    <w:rPr>
                                      <w:rFonts w:ascii="標楷體" w:eastAsia="標楷體" w:hAnsi="標楷體" w:cs="DFKaiShu-SB-Estd-BF" w:hint="eastAsia"/>
                                      <w:color w:val="000000" w:themeColor="text1"/>
                                      <w:spacing w:val="-10"/>
                                    </w:rPr>
                                    <w:t>桃園市、高雄市</w:t>
                                  </w:r>
                                </w:p>
                              </w:tc>
                              <w:tc>
                                <w:tcPr>
                                  <w:tcW w:w="3155" w:type="dxa"/>
                                </w:tcPr>
                                <w:p w:rsidR="007706F9" w:rsidRPr="00002EB8" w:rsidRDefault="007706F9" w:rsidP="006C4E8D">
                                  <w:pPr>
                                    <w:pStyle w:val="affff"/>
                                    <w:overflowPunct w:val="0"/>
                                    <w:spacing w:line="240" w:lineRule="exact"/>
                                    <w:ind w:leftChars="0" w:left="0"/>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雲林縣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斗六市</w:t>
                                  </w:r>
                                  <w:r>
                                    <w:rPr>
                                      <w:rFonts w:ascii="標楷體" w:eastAsia="標楷體" w:hAnsi="標楷體" w:cs="DFKaiShu-SB-Estd-BF" w:hint="eastAsia"/>
                                      <w:color w:val="000000" w:themeColor="text1"/>
                                    </w:rPr>
                                    <w:t>）</w:t>
                                  </w:r>
                                  <w:r w:rsidRPr="00002EB8">
                                    <w:rPr>
                                      <w:rFonts w:ascii="標楷體" w:eastAsia="標楷體" w:hAnsi="標楷體" w:cs="DFKaiShu-SB-Estd-BF"/>
                                      <w:color w:val="000000" w:themeColor="text1"/>
                                    </w:rPr>
                                    <w:t xml:space="preserve"> </w:t>
                                  </w:r>
                                </w:p>
                              </w:tc>
                            </w:tr>
                          </w:tbl>
                          <w:p w:rsidR="007706F9" w:rsidRPr="00C25100" w:rsidRDefault="007706F9" w:rsidP="006970C1">
                            <w:pPr>
                              <w:overflowPunct w:val="0"/>
                              <w:snapToGrid w:val="0"/>
                              <w:spacing w:line="200" w:lineRule="exact"/>
                              <w:ind w:left="923" w:rightChars="-103" w:right="-247" w:hangingChars="513" w:hanging="923"/>
                              <w:rPr>
                                <w:rFonts w:ascii="標楷體" w:eastAsia="標楷體" w:hAnsi="標楷體"/>
                                <w:sz w:val="18"/>
                                <w:szCs w:val="18"/>
                              </w:rPr>
                            </w:pPr>
                            <w:r w:rsidRPr="00C25100">
                              <w:rPr>
                                <w:rFonts w:ascii="標楷體" w:eastAsia="標楷體" w:hAnsi="標楷體" w:cs="新細明體" w:hint="eastAsia"/>
                                <w:kern w:val="0"/>
                                <w:sz w:val="18"/>
                                <w:szCs w:val="18"/>
                              </w:rPr>
                              <w:t>資料來源：整理自相關地方審計</w:t>
                            </w:r>
                            <w:r w:rsidRPr="00C25100">
                              <w:rPr>
                                <w:rFonts w:ascii="標楷體" w:eastAsia="標楷體" w:hAnsi="標楷體" w:cs="新細明體"/>
                                <w:kern w:val="0"/>
                                <w:sz w:val="18"/>
                                <w:szCs w:val="18"/>
                              </w:rPr>
                              <w:t>處室</w:t>
                            </w:r>
                            <w:r w:rsidRPr="00C25100">
                              <w:rPr>
                                <w:rFonts w:ascii="標楷體" w:eastAsia="標楷體" w:hAnsi="標楷體" w:cs="新細明體" w:hint="eastAsia"/>
                                <w:kern w:val="0"/>
                                <w:sz w:val="18"/>
                                <w:szCs w:val="18"/>
                              </w:rPr>
                              <w:t>提供106至112年以提升道路品質計畫（含2.0）相關經費補助辦理之工程採購案執行情形缺失資料。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1DC3DF" id="文字方塊 10" o:spid="_x0000_s1038" type="#_x0000_t202" style="position:absolute;left:0;text-align:left;margin-left:270.6pt;margin-top:37.4pt;width:321.8pt;height:299.5pt;z-index:251807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" stroked="f">
                <v:textbox>
                  <w:txbxContent>
                    <w:p w:rsidR="007706F9" w:rsidRPr="00002EB8" w:rsidRDefault="007706F9" w:rsidP="008160E7">
                      <w:pPr>
                        <w:spacing w:line="300" w:lineRule="exact"/>
                        <w:jc w:val="center"/>
                        <w:rPr>
                          <w:rFonts w:eastAsia="標楷體"/>
                          <w:color w:val="000000" w:themeColor="text1"/>
                          <w:spacing w:val="-10"/>
                          <w:sz w:val="20"/>
                          <w:szCs w:val="20"/>
                        </w:rPr>
                      </w:pPr>
                      <w:r w:rsidRPr="004C517F">
                        <w:rPr>
                          <w:rFonts w:ascii="標楷體" w:eastAsia="標楷體" w:hAnsi="標楷體" w:cs="DFKaiShu-SB-Estd-BF" w:hint="eastAsia"/>
                          <w:b/>
                          <w:color w:val="000000" w:themeColor="text1"/>
                          <w:kern w:val="0"/>
                        </w:rPr>
                        <w:t>表</w:t>
                      </w:r>
                      <w:r>
                        <w:rPr>
                          <w:rFonts w:ascii="標楷體" w:eastAsia="標楷體" w:hAnsi="標楷體" w:cs="DFKaiShu-SB-Estd-BF"/>
                          <w:b/>
                          <w:color w:val="000000" w:themeColor="text1"/>
                          <w:kern w:val="0"/>
                        </w:rPr>
                        <w:t>11</w:t>
                      </w:r>
                      <w:r>
                        <w:rPr>
                          <w:rFonts w:ascii="標楷體" w:eastAsia="標楷體" w:hAnsi="標楷體" w:cs="DFKaiShu-SB-Estd-BF" w:hint="eastAsia"/>
                          <w:b/>
                          <w:color w:val="000000" w:themeColor="text1"/>
                          <w:kern w:val="0"/>
                        </w:rPr>
                        <w:t xml:space="preserve">　</w:t>
                      </w:r>
                      <w:r w:rsidRPr="00002EB8">
                        <w:rPr>
                          <w:rFonts w:ascii="標楷體" w:eastAsia="標楷體" w:hAnsi="標楷體" w:cs="DFKaiShu-SB-Estd-BF" w:hint="eastAsia"/>
                          <w:b/>
                          <w:color w:val="000000" w:themeColor="text1"/>
                          <w:kern w:val="0"/>
                        </w:rPr>
                        <w:t>提升道路品質計畫（含2.0）招決標作業缺失情形</w:t>
                      </w:r>
                    </w:p>
                    <w:tbl>
                      <w:tblPr>
                        <w:tblStyle w:val="af3"/>
                        <w:tblW w:w="6321" w:type="dxa"/>
                        <w:tblInd w:w="-89" w:type="dxa"/>
                        <w:tblLook w:val="04A0" w:firstRow="1" w:lastRow="0" w:firstColumn="1" w:lastColumn="0" w:noHBand="0" w:noVBand="1"/>
                      </w:tblPr>
                      <w:tblGrid>
                        <w:gridCol w:w="1722"/>
                        <w:gridCol w:w="1444"/>
                        <w:gridCol w:w="3155"/>
                      </w:tblGrid>
                      <w:tr w:rsidR="007706F9" w:rsidRPr="00002EB8" w:rsidTr="00936EB3">
                        <w:trPr>
                          <w:trHeight w:val="236"/>
                        </w:trPr>
                        <w:tc>
                          <w:tcPr>
                            <w:tcW w:w="1722" w:type="dxa"/>
                          </w:tcPr>
                          <w:p w:rsidR="007706F9" w:rsidRPr="00002EB8" w:rsidRDefault="007706F9" w:rsidP="006C4E8D">
                            <w:pPr>
                              <w:pStyle w:val="affff"/>
                              <w:overflowPunct w:val="0"/>
                              <w:spacing w:line="240" w:lineRule="exact"/>
                              <w:ind w:leftChars="0" w:left="0"/>
                              <w:jc w:val="center"/>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缺失事項</w:t>
                            </w:r>
                          </w:p>
                        </w:tc>
                        <w:tc>
                          <w:tcPr>
                            <w:tcW w:w="1444" w:type="dxa"/>
                          </w:tcPr>
                          <w:p w:rsidR="007706F9" w:rsidRPr="00002EB8" w:rsidRDefault="007706F9" w:rsidP="006C4E8D">
                            <w:pPr>
                              <w:pStyle w:val="affff"/>
                              <w:overflowPunct w:val="0"/>
                              <w:spacing w:line="240" w:lineRule="exact"/>
                              <w:ind w:leftChars="0" w:left="0"/>
                              <w:jc w:val="center"/>
                              <w:rPr>
                                <w:rFonts w:ascii="標楷體" w:eastAsia="標楷體" w:hAnsi="標楷體" w:cs="DFKaiShu-SB-Estd-BF"/>
                                <w:color w:val="000000" w:themeColor="text1"/>
                              </w:rPr>
                            </w:pPr>
                            <w:proofErr w:type="gramStart"/>
                            <w:r w:rsidRPr="00002EB8">
                              <w:rPr>
                                <w:rFonts w:ascii="標楷體" w:eastAsia="標楷體" w:hAnsi="標楷體" w:cs="DFKaiShu-SB-Estd-BF" w:hint="eastAsia"/>
                                <w:color w:val="000000" w:themeColor="text1"/>
                              </w:rPr>
                              <w:t>市縣別</w:t>
                            </w:r>
                            <w:proofErr w:type="gramEnd"/>
                          </w:p>
                        </w:tc>
                        <w:tc>
                          <w:tcPr>
                            <w:tcW w:w="3155" w:type="dxa"/>
                          </w:tcPr>
                          <w:p w:rsidR="007706F9" w:rsidRPr="00002EB8" w:rsidRDefault="007706F9" w:rsidP="006C4E8D">
                            <w:pPr>
                              <w:pStyle w:val="affff"/>
                              <w:overflowPunct w:val="0"/>
                              <w:spacing w:line="240" w:lineRule="exact"/>
                              <w:ind w:leftChars="0" w:left="0"/>
                              <w:jc w:val="center"/>
                              <w:rPr>
                                <w:rFonts w:ascii="標楷體" w:eastAsia="標楷體" w:hAnsi="標楷體" w:cs="DFKaiShu-SB-Estd-BF"/>
                                <w:color w:val="000000" w:themeColor="text1"/>
                              </w:rPr>
                            </w:pPr>
                            <w:proofErr w:type="gramStart"/>
                            <w:r w:rsidRPr="00002EB8">
                              <w:rPr>
                                <w:rFonts w:ascii="標楷體" w:eastAsia="標楷體" w:hAnsi="標楷體" w:cs="DFKaiShu-SB-Estd-BF" w:hint="eastAsia"/>
                                <w:color w:val="000000" w:themeColor="text1"/>
                              </w:rPr>
                              <w:t>鄉鎮市別</w:t>
                            </w:r>
                            <w:proofErr w:type="gramEnd"/>
                          </w:p>
                        </w:tc>
                      </w:tr>
                      <w:tr w:rsidR="007706F9" w:rsidRPr="00002EB8" w:rsidTr="00936EB3">
                        <w:trPr>
                          <w:trHeight w:val="2133"/>
                        </w:trPr>
                        <w:tc>
                          <w:tcPr>
                            <w:tcW w:w="1722" w:type="dxa"/>
                          </w:tcPr>
                          <w:p w:rsidR="007706F9" w:rsidRPr="00002EB8" w:rsidRDefault="007706F9" w:rsidP="008160E7">
                            <w:pPr>
                              <w:pStyle w:val="affff"/>
                              <w:numPr>
                                <w:ilvl w:val="0"/>
                                <w:numId w:val="9"/>
                              </w:numPr>
                              <w:overflowPunct w:val="0"/>
                              <w:spacing w:line="240" w:lineRule="exact"/>
                              <w:ind w:leftChars="0" w:left="176" w:hanging="218"/>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未依規定</w:t>
                            </w:r>
                            <w:proofErr w:type="gramStart"/>
                            <w:r w:rsidRPr="00002EB8">
                              <w:rPr>
                                <w:rFonts w:ascii="標楷體" w:eastAsia="標楷體" w:hAnsi="標楷體" w:cs="DFKaiShu-SB-Estd-BF" w:hint="eastAsia"/>
                                <w:color w:val="000000" w:themeColor="text1"/>
                              </w:rPr>
                              <w:t>覈實訂</w:t>
                            </w:r>
                            <w:proofErr w:type="gramEnd"/>
                            <w:r w:rsidRPr="00002EB8">
                              <w:rPr>
                                <w:rFonts w:ascii="標楷體" w:eastAsia="標楷體" w:hAnsi="標楷體" w:cs="DFKaiShu-SB-Estd-BF" w:hint="eastAsia"/>
                                <w:color w:val="000000" w:themeColor="text1"/>
                              </w:rPr>
                              <w:t>定底價。</w:t>
                            </w:r>
                          </w:p>
                        </w:tc>
                        <w:tc>
                          <w:tcPr>
                            <w:tcW w:w="1444" w:type="dxa"/>
                          </w:tcPr>
                          <w:p w:rsidR="007706F9" w:rsidRPr="00EF147C" w:rsidRDefault="007706F9" w:rsidP="00EF147C">
                            <w:pPr>
                              <w:overflowPunct w:val="0"/>
                              <w:snapToGrid w:val="0"/>
                              <w:spacing w:line="240" w:lineRule="exact"/>
                              <w:ind w:left="-74" w:rightChars="-12" w:right="-29"/>
                              <w:jc w:val="both"/>
                              <w:rPr>
                                <w:rFonts w:ascii="標楷體" w:eastAsia="標楷體" w:hAnsi="標楷體" w:cs="DFKaiShu-SB-Estd-BF"/>
                                <w:color w:val="000000" w:themeColor="text1"/>
                                <w:spacing w:val="-10"/>
                              </w:rPr>
                            </w:pPr>
                            <w:proofErr w:type="gramStart"/>
                            <w:r w:rsidRPr="00EF147C">
                              <w:rPr>
                                <w:rFonts w:ascii="標楷體" w:eastAsia="標楷體" w:hAnsi="標楷體" w:cs="DFKaiShu-SB-Estd-BF" w:hint="eastAsia"/>
                                <w:color w:val="000000" w:themeColor="text1"/>
                                <w:spacing w:val="-10"/>
                              </w:rPr>
                              <w:t>臺</w:t>
                            </w:r>
                            <w:proofErr w:type="gramEnd"/>
                            <w:r w:rsidRPr="00EF147C">
                              <w:rPr>
                                <w:rFonts w:ascii="標楷體" w:eastAsia="標楷體" w:hAnsi="標楷體" w:cs="DFKaiShu-SB-Estd-BF" w:hint="eastAsia"/>
                                <w:color w:val="000000" w:themeColor="text1"/>
                                <w:spacing w:val="-10"/>
                              </w:rPr>
                              <w:t>南市、高雄市、新竹縣、新竹市、苗栗縣、澎湖縣等</w:t>
                            </w:r>
                            <w:r w:rsidRPr="00EF147C">
                              <w:rPr>
                                <w:rFonts w:ascii="標楷體" w:eastAsia="標楷體" w:hAnsi="標楷體" w:cs="DFKaiShu-SB-Estd-BF"/>
                                <w:color w:val="000000" w:themeColor="text1"/>
                                <w:spacing w:val="-10"/>
                              </w:rPr>
                              <w:t>6</w:t>
                            </w:r>
                            <w:r w:rsidRPr="00EF147C">
                              <w:rPr>
                                <w:rFonts w:ascii="標楷體" w:eastAsia="標楷體" w:hAnsi="標楷體" w:cs="DFKaiShu-SB-Estd-BF" w:hint="eastAsia"/>
                                <w:color w:val="000000" w:themeColor="text1"/>
                                <w:spacing w:val="-10"/>
                              </w:rPr>
                              <w:t>市縣</w:t>
                            </w:r>
                          </w:p>
                        </w:tc>
                        <w:tc>
                          <w:tcPr>
                            <w:tcW w:w="3155" w:type="dxa"/>
                          </w:tcPr>
                          <w:p w:rsidR="007706F9" w:rsidRPr="00002EB8" w:rsidRDefault="007706F9" w:rsidP="006C4E8D">
                            <w:pPr>
                              <w:pStyle w:val="affff"/>
                              <w:overflowPunct w:val="0"/>
                              <w:spacing w:line="240" w:lineRule="exact"/>
                              <w:ind w:leftChars="0" w:left="0"/>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宜蘭縣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羅東鎮、員山鄉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；新竹縣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竹北市</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；苗栗縣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頭份市、竹南鎮</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；彰化縣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員林市、鹿港鎮</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；南投縣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集集鎮、鹿谷鄉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；雲林縣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斗六市、斗南鎮、四湖鄉、口湖鄉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；嘉義縣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朴子市、民雄鄉、番路鄉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；屏東縣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屏東市、新埤鄉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w:t>
                            </w:r>
                            <w:proofErr w:type="gramStart"/>
                            <w:r w:rsidRPr="00002EB8">
                              <w:rPr>
                                <w:rFonts w:ascii="標楷體" w:eastAsia="標楷體" w:hAnsi="標楷體" w:cs="DFKaiShu-SB-Estd-BF" w:hint="eastAsia"/>
                                <w:color w:val="000000" w:themeColor="text1"/>
                              </w:rPr>
                              <w:t>臺</w:t>
                            </w:r>
                            <w:proofErr w:type="gramEnd"/>
                            <w:r w:rsidRPr="00002EB8">
                              <w:rPr>
                                <w:rFonts w:ascii="標楷體" w:eastAsia="標楷體" w:hAnsi="標楷體" w:cs="DFKaiShu-SB-Estd-BF" w:hint="eastAsia"/>
                                <w:color w:val="000000" w:themeColor="text1"/>
                              </w:rPr>
                              <w:t>東縣</w:t>
                            </w:r>
                            <w:r>
                              <w:rPr>
                                <w:rFonts w:ascii="標楷體" w:eastAsia="標楷體" w:hAnsi="標楷體" w:cs="DFKaiShu-SB-Estd-BF" w:hint="eastAsia"/>
                                <w:color w:val="000000" w:themeColor="text1"/>
                              </w:rPr>
                              <w:t>（</w:t>
                            </w:r>
                            <w:proofErr w:type="gramStart"/>
                            <w:r w:rsidRPr="00002EB8">
                              <w:rPr>
                                <w:rFonts w:ascii="標楷體" w:eastAsia="標楷體" w:hAnsi="標楷體" w:cs="DFKaiShu-SB-Estd-BF" w:hint="eastAsia"/>
                                <w:color w:val="000000" w:themeColor="text1"/>
                              </w:rPr>
                              <w:t>臺</w:t>
                            </w:r>
                            <w:proofErr w:type="gramEnd"/>
                            <w:r w:rsidRPr="00002EB8">
                              <w:rPr>
                                <w:rFonts w:ascii="標楷體" w:eastAsia="標楷體" w:hAnsi="標楷體" w:cs="DFKaiShu-SB-Estd-BF" w:hint="eastAsia"/>
                                <w:color w:val="000000" w:themeColor="text1"/>
                              </w:rPr>
                              <w:t>東市</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等9縣所轄19鄉鎮市</w:t>
                            </w:r>
                          </w:p>
                        </w:tc>
                      </w:tr>
                      <w:tr w:rsidR="007706F9" w:rsidRPr="00002EB8" w:rsidTr="00936EB3">
                        <w:trPr>
                          <w:trHeight w:val="1407"/>
                        </w:trPr>
                        <w:tc>
                          <w:tcPr>
                            <w:tcW w:w="1722" w:type="dxa"/>
                          </w:tcPr>
                          <w:p w:rsidR="007706F9" w:rsidRPr="00002EB8" w:rsidRDefault="007706F9" w:rsidP="008160E7">
                            <w:pPr>
                              <w:pStyle w:val="affff"/>
                              <w:numPr>
                                <w:ilvl w:val="0"/>
                                <w:numId w:val="9"/>
                              </w:numPr>
                              <w:overflowPunct w:val="0"/>
                              <w:spacing w:line="240" w:lineRule="exact"/>
                              <w:ind w:leftChars="0" w:left="176" w:hanging="218"/>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未周延保存廠商投標文件，或開標過程未記錄投標廠商出席人員、押標金憑據等資料。</w:t>
                            </w:r>
                          </w:p>
                        </w:tc>
                        <w:tc>
                          <w:tcPr>
                            <w:tcW w:w="1444" w:type="dxa"/>
                          </w:tcPr>
                          <w:p w:rsidR="007706F9" w:rsidRPr="00EF147C" w:rsidRDefault="007706F9" w:rsidP="00EF147C">
                            <w:pPr>
                              <w:overflowPunct w:val="0"/>
                              <w:snapToGrid w:val="0"/>
                              <w:spacing w:line="240" w:lineRule="exact"/>
                              <w:ind w:left="-74" w:rightChars="-12" w:right="-29"/>
                              <w:jc w:val="both"/>
                              <w:rPr>
                                <w:rFonts w:ascii="標楷體" w:eastAsia="標楷體" w:hAnsi="標楷體" w:cs="DFKaiShu-SB-Estd-BF"/>
                                <w:color w:val="000000" w:themeColor="text1"/>
                                <w:spacing w:val="-10"/>
                              </w:rPr>
                            </w:pPr>
                            <w:r w:rsidRPr="00EF147C">
                              <w:rPr>
                                <w:rFonts w:ascii="標楷體" w:eastAsia="標楷體" w:hAnsi="標楷體" w:cs="DFKaiShu-SB-Estd-BF" w:hint="eastAsia"/>
                                <w:color w:val="000000" w:themeColor="text1"/>
                                <w:spacing w:val="-10"/>
                              </w:rPr>
                              <w:t>桃園市、</w:t>
                            </w:r>
                            <w:proofErr w:type="gramStart"/>
                            <w:r w:rsidRPr="00EF147C">
                              <w:rPr>
                                <w:rFonts w:ascii="標楷體" w:eastAsia="標楷體" w:hAnsi="標楷體" w:cs="DFKaiShu-SB-Estd-BF" w:hint="eastAsia"/>
                                <w:color w:val="000000" w:themeColor="text1"/>
                                <w:spacing w:val="-10"/>
                              </w:rPr>
                              <w:t>臺</w:t>
                            </w:r>
                            <w:proofErr w:type="gramEnd"/>
                            <w:r w:rsidRPr="00EF147C">
                              <w:rPr>
                                <w:rFonts w:ascii="標楷體" w:eastAsia="標楷體" w:hAnsi="標楷體" w:cs="DFKaiShu-SB-Estd-BF" w:hint="eastAsia"/>
                                <w:color w:val="000000" w:themeColor="text1"/>
                                <w:spacing w:val="-10"/>
                              </w:rPr>
                              <w:t>南市、高雄市、新竹縣、新竹市、苗栗縣等</w:t>
                            </w:r>
                            <w:r w:rsidRPr="00EF147C">
                              <w:rPr>
                                <w:rFonts w:ascii="標楷體" w:eastAsia="標楷體" w:hAnsi="標楷體" w:cs="DFKaiShu-SB-Estd-BF"/>
                                <w:color w:val="000000" w:themeColor="text1"/>
                                <w:spacing w:val="-10"/>
                              </w:rPr>
                              <w:t>6</w:t>
                            </w:r>
                            <w:r w:rsidRPr="00EF147C">
                              <w:rPr>
                                <w:rFonts w:ascii="標楷體" w:eastAsia="標楷體" w:hAnsi="標楷體" w:cs="DFKaiShu-SB-Estd-BF" w:hint="eastAsia"/>
                                <w:color w:val="000000" w:themeColor="text1"/>
                                <w:spacing w:val="-10"/>
                              </w:rPr>
                              <w:t>市縣</w:t>
                            </w:r>
                          </w:p>
                        </w:tc>
                        <w:tc>
                          <w:tcPr>
                            <w:tcW w:w="3155" w:type="dxa"/>
                          </w:tcPr>
                          <w:p w:rsidR="007706F9" w:rsidRPr="00002EB8" w:rsidRDefault="007706F9" w:rsidP="006C4E8D">
                            <w:pPr>
                              <w:pStyle w:val="affff"/>
                              <w:overflowPunct w:val="0"/>
                              <w:spacing w:line="240" w:lineRule="exact"/>
                              <w:ind w:leftChars="0" w:left="0"/>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宜蘭縣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羅東鎮、員山鄉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；新竹縣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竹北市</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；苗栗縣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頭份市、通霄鎮、竹南鎮</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；雲林縣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口湖鄉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；嘉義縣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民雄鄉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；屏東縣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屏東市</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w:t>
                            </w:r>
                            <w:proofErr w:type="gramStart"/>
                            <w:r w:rsidRPr="00002EB8">
                              <w:rPr>
                                <w:rFonts w:ascii="標楷體" w:eastAsia="標楷體" w:hAnsi="標楷體" w:cs="DFKaiShu-SB-Estd-BF" w:hint="eastAsia"/>
                                <w:color w:val="000000" w:themeColor="text1"/>
                              </w:rPr>
                              <w:t>臺</w:t>
                            </w:r>
                            <w:proofErr w:type="gramEnd"/>
                            <w:r w:rsidRPr="00002EB8">
                              <w:rPr>
                                <w:rFonts w:ascii="標楷體" w:eastAsia="標楷體" w:hAnsi="標楷體" w:cs="DFKaiShu-SB-Estd-BF" w:hint="eastAsia"/>
                                <w:color w:val="000000" w:themeColor="text1"/>
                              </w:rPr>
                              <w:t>東縣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金峰鄉</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等7縣所轄10鄉鎮市</w:t>
                            </w:r>
                          </w:p>
                        </w:tc>
                      </w:tr>
                      <w:tr w:rsidR="007706F9" w:rsidRPr="00002EB8" w:rsidTr="00936EB3">
                        <w:trPr>
                          <w:trHeight w:val="995"/>
                        </w:trPr>
                        <w:tc>
                          <w:tcPr>
                            <w:tcW w:w="1722" w:type="dxa"/>
                          </w:tcPr>
                          <w:p w:rsidR="007706F9" w:rsidRPr="00002EB8" w:rsidRDefault="007706F9" w:rsidP="008160E7">
                            <w:pPr>
                              <w:pStyle w:val="affff"/>
                              <w:numPr>
                                <w:ilvl w:val="0"/>
                                <w:numId w:val="9"/>
                              </w:numPr>
                              <w:overflowPunct w:val="0"/>
                              <w:spacing w:line="240" w:lineRule="exact"/>
                              <w:ind w:leftChars="0" w:left="176" w:hanging="218"/>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未依法令規定妥為訂定招標文件內容，或採購評選過程未</w:t>
                            </w:r>
                            <w:proofErr w:type="gramStart"/>
                            <w:r w:rsidRPr="00002EB8">
                              <w:rPr>
                                <w:rFonts w:ascii="標楷體" w:eastAsia="標楷體" w:hAnsi="標楷體" w:cs="DFKaiShu-SB-Estd-BF" w:hint="eastAsia"/>
                                <w:color w:val="000000" w:themeColor="text1"/>
                              </w:rPr>
                              <w:t>臻</w:t>
                            </w:r>
                            <w:proofErr w:type="gramEnd"/>
                            <w:r w:rsidRPr="00002EB8">
                              <w:rPr>
                                <w:rFonts w:ascii="標楷體" w:eastAsia="標楷體" w:hAnsi="標楷體" w:cs="DFKaiShu-SB-Estd-BF" w:hint="eastAsia"/>
                                <w:color w:val="000000" w:themeColor="text1"/>
                              </w:rPr>
                              <w:t>嚴謹。</w:t>
                            </w:r>
                          </w:p>
                        </w:tc>
                        <w:tc>
                          <w:tcPr>
                            <w:tcW w:w="1444" w:type="dxa"/>
                          </w:tcPr>
                          <w:p w:rsidR="007706F9" w:rsidRPr="00EF147C" w:rsidRDefault="007706F9" w:rsidP="00EF147C">
                            <w:pPr>
                              <w:overflowPunct w:val="0"/>
                              <w:snapToGrid w:val="0"/>
                              <w:spacing w:line="240" w:lineRule="exact"/>
                              <w:ind w:left="-74" w:rightChars="-12" w:right="-29"/>
                              <w:jc w:val="both"/>
                              <w:rPr>
                                <w:rFonts w:ascii="標楷體" w:eastAsia="標楷體" w:hAnsi="標楷體" w:cs="DFKaiShu-SB-Estd-BF"/>
                                <w:color w:val="000000" w:themeColor="text1"/>
                                <w:spacing w:val="-10"/>
                              </w:rPr>
                            </w:pPr>
                            <w:r w:rsidRPr="00EF147C">
                              <w:rPr>
                                <w:rFonts w:ascii="標楷體" w:eastAsia="標楷體" w:hAnsi="標楷體" w:cs="DFKaiShu-SB-Estd-BF" w:hint="eastAsia"/>
                                <w:color w:val="000000" w:themeColor="text1"/>
                                <w:spacing w:val="-10"/>
                              </w:rPr>
                              <w:t>桃園市、高雄市</w:t>
                            </w:r>
                          </w:p>
                        </w:tc>
                        <w:tc>
                          <w:tcPr>
                            <w:tcW w:w="3155" w:type="dxa"/>
                          </w:tcPr>
                          <w:p w:rsidR="007706F9" w:rsidRPr="00002EB8" w:rsidRDefault="007706F9" w:rsidP="006C4E8D">
                            <w:pPr>
                              <w:pStyle w:val="affff"/>
                              <w:overflowPunct w:val="0"/>
                              <w:spacing w:line="240" w:lineRule="exact"/>
                              <w:ind w:leftChars="0" w:left="0"/>
                              <w:jc w:val="both"/>
                              <w:rPr>
                                <w:rFonts w:ascii="標楷體" w:eastAsia="標楷體" w:hAnsi="標楷體" w:cs="DFKaiShu-SB-Estd-BF"/>
                                <w:color w:val="000000" w:themeColor="text1"/>
                              </w:rPr>
                            </w:pPr>
                            <w:r w:rsidRPr="00002EB8">
                              <w:rPr>
                                <w:rFonts w:ascii="標楷體" w:eastAsia="標楷體" w:hAnsi="標楷體" w:cs="DFKaiShu-SB-Estd-BF" w:hint="eastAsia"/>
                                <w:color w:val="000000" w:themeColor="text1"/>
                              </w:rPr>
                              <w:t>雲林縣</w:t>
                            </w:r>
                            <w:r>
                              <w:rPr>
                                <w:rFonts w:ascii="標楷體" w:eastAsia="標楷體" w:hAnsi="標楷體" w:cs="DFKaiShu-SB-Estd-BF" w:hint="eastAsia"/>
                                <w:color w:val="000000" w:themeColor="text1"/>
                              </w:rPr>
                              <w:t>（</w:t>
                            </w:r>
                            <w:r w:rsidRPr="00002EB8">
                              <w:rPr>
                                <w:rFonts w:ascii="標楷體" w:eastAsia="標楷體" w:hAnsi="標楷體" w:cs="DFKaiShu-SB-Estd-BF" w:hint="eastAsia"/>
                                <w:color w:val="000000" w:themeColor="text1"/>
                              </w:rPr>
                              <w:t>斗六市</w:t>
                            </w:r>
                            <w:r>
                              <w:rPr>
                                <w:rFonts w:ascii="標楷體" w:eastAsia="標楷體" w:hAnsi="標楷體" w:cs="DFKaiShu-SB-Estd-BF" w:hint="eastAsia"/>
                                <w:color w:val="000000" w:themeColor="text1"/>
                              </w:rPr>
                              <w:t>）</w:t>
                            </w:r>
                            <w:r w:rsidRPr="00002EB8">
                              <w:rPr>
                                <w:rFonts w:ascii="標楷體" w:eastAsia="標楷體" w:hAnsi="標楷體" w:cs="DFKaiShu-SB-Estd-BF"/>
                                <w:color w:val="000000" w:themeColor="text1"/>
                              </w:rPr>
                              <w:t xml:space="preserve"> </w:t>
                            </w:r>
                          </w:p>
                        </w:tc>
                      </w:tr>
                    </w:tbl>
                    <w:p w:rsidR="007706F9" w:rsidRPr="00C25100" w:rsidRDefault="007706F9" w:rsidP="006970C1">
                      <w:pPr>
                        <w:overflowPunct w:val="0"/>
                        <w:snapToGrid w:val="0"/>
                        <w:spacing w:line="200" w:lineRule="exact"/>
                        <w:ind w:left="923" w:rightChars="-103" w:right="-247" w:hangingChars="513" w:hanging="923"/>
                        <w:rPr>
                          <w:rFonts w:ascii="標楷體" w:eastAsia="標楷體" w:hAnsi="標楷體"/>
                          <w:sz w:val="18"/>
                          <w:szCs w:val="18"/>
                        </w:rPr>
                      </w:pPr>
                      <w:r w:rsidRPr="00C25100">
                        <w:rPr>
                          <w:rFonts w:ascii="標楷體" w:eastAsia="標楷體" w:hAnsi="標楷體" w:cs="新細明體" w:hint="eastAsia"/>
                          <w:kern w:val="0"/>
                          <w:sz w:val="18"/>
                          <w:szCs w:val="18"/>
                        </w:rPr>
                        <w:t>資料來源：整理自相關地方審計</w:t>
                      </w:r>
                      <w:r w:rsidRPr="00C25100">
                        <w:rPr>
                          <w:rFonts w:ascii="標楷體" w:eastAsia="標楷體" w:hAnsi="標楷體" w:cs="新細明體"/>
                          <w:kern w:val="0"/>
                          <w:sz w:val="18"/>
                          <w:szCs w:val="18"/>
                        </w:rPr>
                        <w:t>處室</w:t>
                      </w:r>
                      <w:r w:rsidRPr="00C25100">
                        <w:rPr>
                          <w:rFonts w:ascii="標楷體" w:eastAsia="標楷體" w:hAnsi="標楷體" w:cs="新細明體" w:hint="eastAsia"/>
                          <w:kern w:val="0"/>
                          <w:sz w:val="18"/>
                          <w:szCs w:val="18"/>
                        </w:rPr>
                        <w:t>提供106至112年以提升道路品質計畫（含2.0）相關經費補助辦理之工程採購案執行情形缺失資料。</w:t>
                      </w:r>
                    </w:p>
                  </w:txbxContent>
                </v:textbox>
                <w10:wrap type="square" anchorx="margin"/>
              </v:shape>
            </w:pict>
          </mc:Fallback>
        </mc:AlternateContent>
      </w:r>
      <w:r w:rsidR="008160E7" w:rsidRPr="002B25FA">
        <w:rPr>
          <w:rFonts w:hAnsi="標楷體" w:hint="eastAsia"/>
          <w:b/>
          <w:szCs w:val="32"/>
        </w:rPr>
        <w:t>招決標作業有欠周妥：</w:t>
      </w:r>
      <w:r w:rsidR="008160E7" w:rsidRPr="002B25FA">
        <w:rPr>
          <w:rFonts w:hAnsi="標楷體" w:hint="eastAsia"/>
        </w:rPr>
        <w:t>政府採購法施行</w:t>
      </w:r>
      <w:r w:rsidR="008160E7" w:rsidRPr="002B25FA">
        <w:rPr>
          <w:rFonts w:hAnsi="標楷體" w:hint="eastAsia"/>
          <w:szCs w:val="32"/>
        </w:rPr>
        <w:t>細則第53條及第68條規定，機關訂定底價，應由規劃、設計、需求或使用單位提出預估</w:t>
      </w:r>
      <w:r w:rsidR="008160E7" w:rsidRPr="00D8686D">
        <w:rPr>
          <w:rFonts w:hAnsi="標楷體" w:hint="eastAsia"/>
          <w:lang w:val="x-none"/>
        </w:rPr>
        <w:t>金額</w:t>
      </w:r>
      <w:r w:rsidR="00BE01E0">
        <w:rPr>
          <w:rFonts w:hAnsi="標楷體" w:hint="eastAsia"/>
          <w:szCs w:val="32"/>
        </w:rPr>
        <w:t>及其分析後，由承辦採購單位簽報機關首長或其授權人員核定；</w:t>
      </w:r>
      <w:r w:rsidR="008160E7" w:rsidRPr="002B25FA">
        <w:rPr>
          <w:rFonts w:hAnsi="標楷體"/>
          <w:szCs w:val="32"/>
        </w:rPr>
        <w:t>機關辦理決標時應製作紀錄，記載減價、</w:t>
      </w:r>
      <w:proofErr w:type="gramStart"/>
      <w:r w:rsidR="008160E7" w:rsidRPr="002B25FA">
        <w:rPr>
          <w:rFonts w:hAnsi="標楷體"/>
          <w:szCs w:val="32"/>
        </w:rPr>
        <w:t>比減價格</w:t>
      </w:r>
      <w:proofErr w:type="gramEnd"/>
      <w:r w:rsidR="008160E7" w:rsidRPr="002B25FA">
        <w:rPr>
          <w:rFonts w:hAnsi="標楷體"/>
          <w:szCs w:val="32"/>
        </w:rPr>
        <w:t>、協商或綜合評選</w:t>
      </w:r>
      <w:r w:rsidR="008160E7" w:rsidRPr="002B25FA">
        <w:rPr>
          <w:rFonts w:hAnsi="標楷體" w:hint="eastAsia"/>
          <w:szCs w:val="32"/>
        </w:rPr>
        <w:t>。經查核有：（1）部分地方政府未依規定</w:t>
      </w:r>
      <w:proofErr w:type="gramStart"/>
      <w:r w:rsidR="008160E7" w:rsidRPr="002B25FA">
        <w:rPr>
          <w:rFonts w:hAnsi="標楷體" w:hint="eastAsia"/>
          <w:szCs w:val="32"/>
        </w:rPr>
        <w:t>覈實訂</w:t>
      </w:r>
      <w:proofErr w:type="gramEnd"/>
      <w:r w:rsidR="008160E7" w:rsidRPr="002B25FA">
        <w:rPr>
          <w:rFonts w:hAnsi="標楷體" w:hint="eastAsia"/>
          <w:szCs w:val="32"/>
        </w:rPr>
        <w:t>定底價。（2）部分地方政府未周延保存廠商投標文件，或開標過程未記錄投標廠商出席人員、押標金憑據等資料。（3）部分地方未依法令規定妥為訂定招標文件內容，或採購評選過程未</w:t>
      </w:r>
      <w:proofErr w:type="gramStart"/>
      <w:r w:rsidR="008160E7" w:rsidRPr="002B25FA">
        <w:rPr>
          <w:rFonts w:hAnsi="標楷體" w:hint="eastAsia"/>
          <w:szCs w:val="32"/>
        </w:rPr>
        <w:t>臻</w:t>
      </w:r>
      <w:proofErr w:type="gramEnd"/>
      <w:r w:rsidR="008160E7" w:rsidRPr="002B25FA">
        <w:rPr>
          <w:rFonts w:hAnsi="標楷體" w:hint="eastAsia"/>
          <w:szCs w:val="32"/>
        </w:rPr>
        <w:t>嚴謹（表</w:t>
      </w:r>
      <w:r w:rsidR="004458BA" w:rsidRPr="002B25FA">
        <w:rPr>
          <w:rFonts w:hAnsi="標楷體" w:hint="eastAsia"/>
          <w:szCs w:val="32"/>
        </w:rPr>
        <w:t>11</w:t>
      </w:r>
      <w:r w:rsidR="008160E7" w:rsidRPr="002B25FA">
        <w:rPr>
          <w:rFonts w:hAnsi="標楷體" w:hint="eastAsia"/>
          <w:szCs w:val="32"/>
        </w:rPr>
        <w:t>）。</w:t>
      </w:r>
    </w:p>
    <w:p w:rsidR="008160E7" w:rsidRPr="002B25FA" w:rsidRDefault="00D8686D" w:rsidP="00D8686D">
      <w:pPr>
        <w:pStyle w:val="14"/>
        <w:overflowPunct w:val="0"/>
        <w:spacing w:line="420" w:lineRule="exact"/>
        <w:ind w:firstLine="1081"/>
        <w:rPr>
          <w:rFonts w:hAnsi="標楷體"/>
          <w:bCs w:val="0"/>
          <w:spacing w:val="-2"/>
          <w:szCs w:val="32"/>
        </w:rPr>
      </w:pPr>
      <w:r>
        <w:rPr>
          <w:rFonts w:hAnsi="標楷體" w:hint="eastAsia"/>
          <w:b/>
          <w:szCs w:val="32"/>
        </w:rPr>
        <w:lastRenderedPageBreak/>
        <w:t>3.</w:t>
      </w:r>
      <w:r w:rsidR="00EF147C">
        <w:rPr>
          <w:rFonts w:hAnsi="標楷體" w:hint="eastAsia"/>
          <w:b/>
          <w:szCs w:val="32"/>
        </w:rPr>
        <w:t xml:space="preserve">　</w:t>
      </w:r>
      <w:r w:rsidR="008160E7" w:rsidRPr="002B25FA">
        <w:rPr>
          <w:rFonts w:hAnsi="標楷體" w:hint="eastAsia"/>
          <w:b/>
          <w:szCs w:val="32"/>
        </w:rPr>
        <w:t>工程履約品質欠佳：</w:t>
      </w:r>
      <w:r w:rsidR="008160E7" w:rsidRPr="002B25FA">
        <w:rPr>
          <w:rFonts w:hAnsi="標楷體" w:hint="eastAsia"/>
          <w:szCs w:val="32"/>
        </w:rPr>
        <w:t>政府採購法第70條及第71條規定，機關</w:t>
      </w:r>
      <w:r w:rsidR="008160E7" w:rsidRPr="002B25FA">
        <w:rPr>
          <w:rFonts w:hAnsi="標楷體" w:hint="eastAsia"/>
          <w:spacing w:val="-2"/>
          <w:szCs w:val="32"/>
        </w:rPr>
        <w:t>辦理工程採購，應明訂廠商執行品質管理、環境保護、施工安全衛生之責任，並對重點項目訂定檢查程序及檢驗標準；工程採購應限期辦理驗收。部分補助案件之工程契約施工規範訂有</w:t>
      </w:r>
      <w:r w:rsidR="008160E7" w:rsidRPr="002B25FA">
        <w:rPr>
          <w:rFonts w:hAnsi="標楷體"/>
          <w:spacing w:val="-2"/>
          <w:szCs w:val="32"/>
        </w:rPr>
        <w:t>工程完工驗收前</w:t>
      </w:r>
      <w:r w:rsidR="008160E7" w:rsidRPr="002B25FA">
        <w:rPr>
          <w:rFonts w:hAnsi="標楷體" w:hint="eastAsia"/>
          <w:spacing w:val="-2"/>
          <w:szCs w:val="32"/>
        </w:rPr>
        <w:t>應提供</w:t>
      </w:r>
      <w:r w:rsidR="008160E7" w:rsidRPr="002B25FA">
        <w:rPr>
          <w:rFonts w:hAnsi="標楷體"/>
          <w:spacing w:val="-2"/>
          <w:szCs w:val="32"/>
        </w:rPr>
        <w:t>混凝土</w:t>
      </w:r>
      <w:r w:rsidR="008160E7" w:rsidRPr="002B25FA">
        <w:rPr>
          <w:rFonts w:hAnsi="標楷體" w:hint="eastAsia"/>
          <w:spacing w:val="-2"/>
          <w:szCs w:val="32"/>
        </w:rPr>
        <w:t>地</w:t>
      </w:r>
      <w:r w:rsidR="008160E7" w:rsidRPr="002B25FA">
        <w:rPr>
          <w:rFonts w:hAnsi="標楷體"/>
          <w:spacing w:val="-2"/>
          <w:szCs w:val="32"/>
        </w:rPr>
        <w:t>磚</w:t>
      </w:r>
      <w:r w:rsidR="008160E7" w:rsidRPr="002B25FA">
        <w:rPr>
          <w:rFonts w:hAnsi="標楷體" w:hint="eastAsia"/>
          <w:spacing w:val="-2"/>
          <w:szCs w:val="32"/>
        </w:rPr>
        <w:t>總數之</w:t>
      </w:r>
      <w:r w:rsidR="008160E7" w:rsidRPr="002B25FA">
        <w:rPr>
          <w:rFonts w:hAnsi="標楷體"/>
          <w:spacing w:val="-2"/>
          <w:szCs w:val="32"/>
        </w:rPr>
        <w:t>1</w:t>
      </w:r>
      <w:r w:rsidR="00BE01E0" w:rsidRPr="002B25FA">
        <w:rPr>
          <w:rFonts w:hAnsi="標楷體"/>
          <w:spacing w:val="-2"/>
          <w:szCs w:val="32"/>
        </w:rPr>
        <w:t>％</w:t>
      </w:r>
      <w:r w:rsidR="008160E7" w:rsidRPr="002B25FA">
        <w:rPr>
          <w:rFonts w:hAnsi="標楷體" w:hint="eastAsia"/>
          <w:bCs w:val="0"/>
          <w:spacing w:val="-2"/>
          <w:szCs w:val="32"/>
        </w:rPr>
        <w:t>至2</w:t>
      </w:r>
      <w:r w:rsidR="008160E7" w:rsidRPr="002B25FA">
        <w:rPr>
          <w:rFonts w:hAnsi="標楷體"/>
          <w:spacing w:val="-2"/>
          <w:szCs w:val="32"/>
        </w:rPr>
        <w:t>％</w:t>
      </w:r>
      <w:r w:rsidR="008160E7" w:rsidRPr="002B25FA">
        <w:rPr>
          <w:rFonts w:hAnsi="標楷體" w:hint="eastAsia"/>
          <w:spacing w:val="-2"/>
          <w:szCs w:val="32"/>
        </w:rPr>
        <w:t>備品</w:t>
      </w:r>
      <w:r w:rsidR="008160E7" w:rsidRPr="002B25FA">
        <w:rPr>
          <w:rFonts w:hAnsi="標楷體"/>
          <w:spacing w:val="-2"/>
          <w:szCs w:val="32"/>
        </w:rPr>
        <w:t>。</w:t>
      </w:r>
      <w:r w:rsidR="008160E7" w:rsidRPr="002B25FA">
        <w:rPr>
          <w:rFonts w:hAnsi="標楷體" w:hint="eastAsia"/>
          <w:spacing w:val="-2"/>
          <w:szCs w:val="32"/>
        </w:rPr>
        <w:t>經查核有：（1）部分地方政府未妥善管控工程品質，或施工作業未</w:t>
      </w:r>
      <w:proofErr w:type="gramStart"/>
      <w:r w:rsidR="008160E7" w:rsidRPr="002B25FA">
        <w:rPr>
          <w:rFonts w:hAnsi="標楷體" w:hint="eastAsia"/>
          <w:spacing w:val="-2"/>
          <w:szCs w:val="32"/>
        </w:rPr>
        <w:t>臻</w:t>
      </w:r>
      <w:proofErr w:type="gramEnd"/>
      <w:r w:rsidR="008160E7" w:rsidRPr="002B25FA">
        <w:rPr>
          <w:rFonts w:hAnsi="標楷體" w:hint="eastAsia"/>
          <w:spacing w:val="-2"/>
          <w:szCs w:val="32"/>
        </w:rPr>
        <w:t>嚴謹，如新北市、</w:t>
      </w:r>
      <w:proofErr w:type="gramStart"/>
      <w:r w:rsidR="008160E7" w:rsidRPr="002B25FA">
        <w:rPr>
          <w:rFonts w:hAnsi="標楷體" w:hint="eastAsia"/>
          <w:spacing w:val="-2"/>
          <w:szCs w:val="32"/>
        </w:rPr>
        <w:t>臺</w:t>
      </w:r>
      <w:proofErr w:type="gramEnd"/>
      <w:r w:rsidR="008160E7" w:rsidRPr="002B25FA">
        <w:rPr>
          <w:rFonts w:hAnsi="標楷體" w:hint="eastAsia"/>
          <w:spacing w:val="-2"/>
          <w:szCs w:val="32"/>
        </w:rPr>
        <w:t>南市、高雄市、雲林縣等4市縣及雲林縣（斗六市、斗南鎮、四湖鄉、口湖鄉）所轄4鄉鎮市。（2）部分地方政府未依規定及期程辦理驗收付款，或未確認施工廠商提供足額高壓混凝土地磚備品即予</w:t>
      </w:r>
      <w:r w:rsidR="008160E7" w:rsidRPr="00D8686D">
        <w:rPr>
          <w:rFonts w:hAnsi="標楷體" w:hint="eastAsia"/>
          <w:lang w:val="x-none"/>
        </w:rPr>
        <w:t>驗收</w:t>
      </w:r>
      <w:r w:rsidR="008160E7" w:rsidRPr="002B25FA">
        <w:rPr>
          <w:rFonts w:hAnsi="標楷體" w:hint="eastAsia"/>
          <w:spacing w:val="-2"/>
          <w:szCs w:val="32"/>
        </w:rPr>
        <w:t>合格，如桃園市、</w:t>
      </w:r>
      <w:proofErr w:type="gramStart"/>
      <w:r w:rsidR="008160E7" w:rsidRPr="002B25FA">
        <w:rPr>
          <w:rFonts w:hAnsi="標楷體" w:hint="eastAsia"/>
          <w:spacing w:val="-2"/>
          <w:szCs w:val="32"/>
        </w:rPr>
        <w:t>臺</w:t>
      </w:r>
      <w:proofErr w:type="gramEnd"/>
      <w:r w:rsidR="008160E7" w:rsidRPr="002B25FA">
        <w:rPr>
          <w:rFonts w:hAnsi="標楷體" w:hint="eastAsia"/>
          <w:spacing w:val="-2"/>
          <w:szCs w:val="32"/>
        </w:rPr>
        <w:t>南市、新竹縣、新竹市、苗栗縣、屏東縣、澎湖縣等7</w:t>
      </w:r>
      <w:r w:rsidR="008160E7" w:rsidRPr="002B25FA">
        <w:rPr>
          <w:rFonts w:hAnsi="標楷體" w:hint="eastAsia"/>
          <w:bCs w:val="0"/>
          <w:spacing w:val="-2"/>
          <w:szCs w:val="32"/>
        </w:rPr>
        <w:t>市縣</w:t>
      </w:r>
      <w:r w:rsidR="008160E7" w:rsidRPr="002B25FA">
        <w:rPr>
          <w:rFonts w:hAnsi="標楷體" w:hint="eastAsia"/>
          <w:spacing w:val="-2"/>
          <w:szCs w:val="32"/>
        </w:rPr>
        <w:t>及苗栗縣（頭份市）；雲林縣（口湖鄉）；嘉義縣（朴子市）；屏東縣（屏東市）；</w:t>
      </w:r>
      <w:proofErr w:type="gramStart"/>
      <w:r w:rsidR="008160E7" w:rsidRPr="002B25FA">
        <w:rPr>
          <w:rFonts w:hAnsi="標楷體" w:hint="eastAsia"/>
          <w:spacing w:val="-2"/>
          <w:szCs w:val="32"/>
        </w:rPr>
        <w:t>臺</w:t>
      </w:r>
      <w:proofErr w:type="gramEnd"/>
      <w:r w:rsidR="008160E7" w:rsidRPr="002B25FA">
        <w:rPr>
          <w:rFonts w:hAnsi="標楷體" w:hint="eastAsia"/>
          <w:spacing w:val="-2"/>
          <w:szCs w:val="32"/>
        </w:rPr>
        <w:t>東縣（</w:t>
      </w:r>
      <w:proofErr w:type="gramStart"/>
      <w:r w:rsidR="008160E7" w:rsidRPr="002B25FA">
        <w:rPr>
          <w:rFonts w:hAnsi="標楷體" w:hint="eastAsia"/>
          <w:spacing w:val="-2"/>
          <w:szCs w:val="32"/>
        </w:rPr>
        <w:t>臺</w:t>
      </w:r>
      <w:proofErr w:type="gramEnd"/>
      <w:r w:rsidR="008160E7" w:rsidRPr="002B25FA">
        <w:rPr>
          <w:rFonts w:hAnsi="標楷體" w:hint="eastAsia"/>
          <w:spacing w:val="-2"/>
          <w:szCs w:val="32"/>
        </w:rPr>
        <w:t>東市、金峰鄉）等5縣所轄6鄉市。</w:t>
      </w:r>
    </w:p>
    <w:p w:rsidR="008160E7" w:rsidRPr="002B25FA" w:rsidRDefault="00D8686D" w:rsidP="00D8686D">
      <w:pPr>
        <w:pStyle w:val="14"/>
        <w:overflowPunct w:val="0"/>
        <w:spacing w:line="420" w:lineRule="exact"/>
        <w:ind w:firstLine="1081"/>
        <w:rPr>
          <w:rFonts w:hAnsi="標楷體"/>
          <w:bCs w:val="0"/>
          <w:spacing w:val="-2"/>
          <w:szCs w:val="32"/>
        </w:rPr>
      </w:pPr>
      <w:r>
        <w:rPr>
          <w:rFonts w:hAnsi="標楷體" w:hint="eastAsia"/>
          <w:b/>
          <w:szCs w:val="32"/>
        </w:rPr>
        <w:t>4.</w:t>
      </w:r>
      <w:r w:rsidR="00EF147C">
        <w:rPr>
          <w:rFonts w:hAnsi="標楷體" w:hint="eastAsia"/>
          <w:b/>
          <w:szCs w:val="32"/>
        </w:rPr>
        <w:t xml:space="preserve">　</w:t>
      </w:r>
      <w:r w:rsidR="008160E7" w:rsidRPr="002B25FA">
        <w:rPr>
          <w:rFonts w:hAnsi="標楷體" w:hint="eastAsia"/>
          <w:b/>
        </w:rPr>
        <w:t>相關</w:t>
      </w:r>
      <w:r w:rsidR="008160E7" w:rsidRPr="002B25FA">
        <w:rPr>
          <w:rFonts w:hAnsi="標楷體" w:cs="細明體" w:hint="eastAsia"/>
          <w:b/>
          <w:kern w:val="0"/>
          <w:szCs w:val="19"/>
        </w:rPr>
        <w:t>稽核及控制作業尚待加強：</w:t>
      </w:r>
      <w:r w:rsidR="008160E7" w:rsidRPr="002B25FA">
        <w:rPr>
          <w:rFonts w:hAnsi="標楷體" w:hint="eastAsia"/>
          <w:spacing w:val="-2"/>
          <w:szCs w:val="32"/>
        </w:rPr>
        <w:t>工程會</w:t>
      </w:r>
      <w:r w:rsidR="008160E7" w:rsidRPr="002B25FA">
        <w:rPr>
          <w:rFonts w:hAnsi="標楷體"/>
          <w:spacing w:val="-2"/>
          <w:szCs w:val="32"/>
        </w:rPr>
        <w:t>110</w:t>
      </w:r>
      <w:r w:rsidR="008160E7" w:rsidRPr="002B25FA">
        <w:rPr>
          <w:rFonts w:hAnsi="標楷體" w:hint="eastAsia"/>
          <w:spacing w:val="-2"/>
          <w:szCs w:val="32"/>
        </w:rPr>
        <w:t>年</w:t>
      </w:r>
      <w:r w:rsidR="008160E7" w:rsidRPr="002B25FA">
        <w:rPr>
          <w:rFonts w:hAnsi="標楷體"/>
          <w:spacing w:val="-2"/>
          <w:szCs w:val="32"/>
        </w:rPr>
        <w:t>7</w:t>
      </w:r>
      <w:r w:rsidR="008160E7" w:rsidRPr="002B25FA">
        <w:rPr>
          <w:rFonts w:hAnsi="標楷體" w:hint="eastAsia"/>
          <w:spacing w:val="-2"/>
          <w:szCs w:val="32"/>
        </w:rPr>
        <w:t>月</w:t>
      </w:r>
      <w:r w:rsidR="008160E7" w:rsidRPr="002B25FA">
        <w:rPr>
          <w:rFonts w:hAnsi="標楷體"/>
          <w:spacing w:val="-2"/>
          <w:szCs w:val="32"/>
        </w:rPr>
        <w:t>19</w:t>
      </w:r>
      <w:r w:rsidR="008160E7" w:rsidRPr="002B25FA">
        <w:rPr>
          <w:rFonts w:hAnsi="標楷體" w:hint="eastAsia"/>
          <w:spacing w:val="-2"/>
          <w:szCs w:val="32"/>
        </w:rPr>
        <w:t>日工程</w:t>
      </w:r>
      <w:proofErr w:type="gramStart"/>
      <w:r w:rsidR="008160E7" w:rsidRPr="002B25FA">
        <w:rPr>
          <w:rFonts w:hAnsi="標楷體" w:hint="eastAsia"/>
          <w:spacing w:val="-2"/>
          <w:szCs w:val="32"/>
        </w:rPr>
        <w:t>稽</w:t>
      </w:r>
      <w:proofErr w:type="gramEnd"/>
      <w:r w:rsidR="008160E7" w:rsidRPr="002B25FA">
        <w:rPr>
          <w:rFonts w:hAnsi="標楷體" w:hint="eastAsia"/>
          <w:spacing w:val="-2"/>
          <w:szCs w:val="32"/>
        </w:rPr>
        <w:t>字第</w:t>
      </w:r>
      <w:r w:rsidR="008160E7" w:rsidRPr="002B25FA">
        <w:rPr>
          <w:rFonts w:hAnsi="標楷體"/>
          <w:spacing w:val="-2"/>
          <w:szCs w:val="32"/>
        </w:rPr>
        <w:t>1101300192</w:t>
      </w:r>
      <w:r w:rsidR="008160E7" w:rsidRPr="002B25FA">
        <w:rPr>
          <w:rFonts w:hAnsi="標楷體" w:hint="eastAsia"/>
          <w:spacing w:val="-2"/>
          <w:szCs w:val="32"/>
        </w:rPr>
        <w:t>號函規定，為確保稽核品質，避免漏未</w:t>
      </w:r>
      <w:proofErr w:type="gramStart"/>
      <w:r w:rsidR="008160E7" w:rsidRPr="002B25FA">
        <w:rPr>
          <w:rFonts w:hAnsi="標楷體" w:hint="eastAsia"/>
          <w:spacing w:val="-2"/>
          <w:szCs w:val="32"/>
        </w:rPr>
        <w:t>查察易生</w:t>
      </w:r>
      <w:proofErr w:type="gramEnd"/>
      <w:r w:rsidR="008160E7" w:rsidRPr="002B25FA">
        <w:rPr>
          <w:rFonts w:hAnsi="標楷體" w:hint="eastAsia"/>
          <w:spacing w:val="-2"/>
          <w:szCs w:val="32"/>
        </w:rPr>
        <w:t>缺失之重要採購事項，訂定「採購稽核小組稽核重點事項檢核表」，請各機關採購稽核小組提供稽核委員及稽查人員參</w:t>
      </w:r>
      <w:proofErr w:type="gramStart"/>
      <w:r w:rsidR="008160E7" w:rsidRPr="002B25FA">
        <w:rPr>
          <w:rFonts w:hAnsi="標楷體" w:hint="eastAsia"/>
          <w:spacing w:val="-2"/>
          <w:szCs w:val="32"/>
        </w:rPr>
        <w:t>採</w:t>
      </w:r>
      <w:proofErr w:type="gramEnd"/>
      <w:r w:rsidR="008160E7" w:rsidRPr="002B25FA">
        <w:rPr>
          <w:rFonts w:hAnsi="標楷體" w:hint="eastAsia"/>
          <w:spacing w:val="-2"/>
          <w:szCs w:val="32"/>
        </w:rPr>
        <w:t>使用。經查核有：（1）部分地方政府採購稽核小組或</w:t>
      </w:r>
      <w:r w:rsidR="00BE01E0">
        <w:rPr>
          <w:rFonts w:hAnsi="標楷體" w:hint="eastAsia"/>
          <w:spacing w:val="-2"/>
          <w:szCs w:val="32"/>
        </w:rPr>
        <w:t>工程</w:t>
      </w:r>
      <w:r w:rsidR="008160E7" w:rsidRPr="002B25FA">
        <w:rPr>
          <w:rFonts w:hAnsi="標楷體" w:hint="eastAsia"/>
          <w:spacing w:val="-2"/>
          <w:szCs w:val="32"/>
        </w:rPr>
        <w:t>施工</w:t>
      </w:r>
      <w:r w:rsidR="008160E7" w:rsidRPr="00D8686D">
        <w:rPr>
          <w:rFonts w:hAnsi="標楷體" w:hint="eastAsia"/>
          <w:lang w:val="x-none"/>
        </w:rPr>
        <w:t>查核</w:t>
      </w:r>
      <w:r w:rsidR="008160E7" w:rsidRPr="002B25FA">
        <w:rPr>
          <w:rFonts w:hAnsi="標楷體" w:hint="eastAsia"/>
          <w:spacing w:val="-2"/>
          <w:szCs w:val="32"/>
        </w:rPr>
        <w:t>小組之</w:t>
      </w:r>
      <w:r w:rsidR="008160E7" w:rsidRPr="002B25FA">
        <w:rPr>
          <w:rFonts w:hAnsi="標楷體" w:hint="eastAsia"/>
          <w:bCs w:val="0"/>
          <w:spacing w:val="-2"/>
          <w:szCs w:val="32"/>
        </w:rPr>
        <w:t>稽核意見內容未盡周延，如新竹縣、新竹市、雲林縣、嘉義縣、</w:t>
      </w:r>
      <w:proofErr w:type="gramStart"/>
      <w:r w:rsidR="008160E7" w:rsidRPr="002B25FA">
        <w:rPr>
          <w:rFonts w:hAnsi="標楷體" w:hint="eastAsia"/>
          <w:bCs w:val="0"/>
          <w:spacing w:val="-2"/>
          <w:szCs w:val="32"/>
        </w:rPr>
        <w:t>臺</w:t>
      </w:r>
      <w:proofErr w:type="gramEnd"/>
      <w:r w:rsidR="008160E7" w:rsidRPr="002B25FA">
        <w:rPr>
          <w:rFonts w:hAnsi="標楷體" w:hint="eastAsia"/>
          <w:bCs w:val="0"/>
          <w:spacing w:val="-2"/>
          <w:szCs w:val="32"/>
        </w:rPr>
        <w:t>東縣、</w:t>
      </w:r>
      <w:r w:rsidR="008160E7" w:rsidRPr="002B25FA">
        <w:rPr>
          <w:rFonts w:hAnsi="標楷體" w:hint="eastAsia"/>
          <w:spacing w:val="-2"/>
          <w:szCs w:val="32"/>
        </w:rPr>
        <w:t>澎湖縣等6縣市。（2）部分地方政府監辦</w:t>
      </w:r>
      <w:proofErr w:type="gramStart"/>
      <w:r w:rsidR="008160E7" w:rsidRPr="002B25FA">
        <w:rPr>
          <w:rFonts w:hAnsi="標楷體" w:hint="eastAsia"/>
          <w:spacing w:val="-2"/>
          <w:szCs w:val="32"/>
        </w:rPr>
        <w:t>人員於監辦</w:t>
      </w:r>
      <w:proofErr w:type="gramEnd"/>
      <w:r w:rsidR="008160E7" w:rsidRPr="002B25FA">
        <w:rPr>
          <w:rFonts w:hAnsi="標楷體" w:hint="eastAsia"/>
          <w:spacing w:val="-2"/>
          <w:szCs w:val="32"/>
        </w:rPr>
        <w:t>採購招標過程，對於主辦單位之採購疏漏未適時提出意見，內部控制執行情形尚待加強，如宜蘭縣、</w:t>
      </w:r>
      <w:r w:rsidR="008160E7" w:rsidRPr="002B25FA">
        <w:rPr>
          <w:rFonts w:hAnsi="標楷體" w:hint="eastAsia"/>
          <w:bCs w:val="0"/>
          <w:spacing w:val="-2"/>
          <w:szCs w:val="32"/>
        </w:rPr>
        <w:t>新竹縣、新竹市、苗栗縣、彰化縣、南投縣、雲林縣、嘉義縣、</w:t>
      </w:r>
      <w:r w:rsidR="008160E7" w:rsidRPr="002B25FA">
        <w:rPr>
          <w:rFonts w:hAnsi="標楷體" w:hint="eastAsia"/>
          <w:spacing w:val="-2"/>
          <w:szCs w:val="32"/>
        </w:rPr>
        <w:t>屏東縣</w:t>
      </w:r>
      <w:r w:rsidR="008160E7" w:rsidRPr="002B25FA">
        <w:rPr>
          <w:rFonts w:hAnsi="標楷體" w:hint="eastAsia"/>
          <w:bCs w:val="0"/>
          <w:spacing w:val="-2"/>
          <w:szCs w:val="32"/>
        </w:rPr>
        <w:t>、</w:t>
      </w:r>
      <w:proofErr w:type="gramStart"/>
      <w:r w:rsidR="008160E7" w:rsidRPr="002B25FA">
        <w:rPr>
          <w:rFonts w:hAnsi="標楷體" w:hint="eastAsia"/>
          <w:bCs w:val="0"/>
          <w:spacing w:val="-2"/>
          <w:szCs w:val="32"/>
        </w:rPr>
        <w:t>臺</w:t>
      </w:r>
      <w:proofErr w:type="gramEnd"/>
      <w:r w:rsidR="008160E7" w:rsidRPr="002B25FA">
        <w:rPr>
          <w:rFonts w:hAnsi="標楷體" w:hint="eastAsia"/>
          <w:bCs w:val="0"/>
          <w:spacing w:val="-2"/>
          <w:szCs w:val="32"/>
        </w:rPr>
        <w:t>東縣</w:t>
      </w:r>
      <w:r w:rsidR="008160E7" w:rsidRPr="002B25FA">
        <w:rPr>
          <w:rFonts w:hAnsi="標楷體" w:hint="eastAsia"/>
          <w:spacing w:val="-2"/>
          <w:szCs w:val="32"/>
        </w:rPr>
        <w:t>等10縣市。</w:t>
      </w:r>
    </w:p>
    <w:p w:rsidR="008160E7" w:rsidRPr="002B25FA" w:rsidRDefault="00D8686D" w:rsidP="00D8686D">
      <w:pPr>
        <w:pStyle w:val="14"/>
        <w:overflowPunct w:val="0"/>
        <w:spacing w:line="420" w:lineRule="exact"/>
        <w:ind w:firstLine="1081"/>
        <w:rPr>
          <w:rFonts w:hAnsi="標楷體" w:cs="細明體"/>
          <w:b/>
          <w:kern w:val="0"/>
        </w:rPr>
      </w:pPr>
      <w:r>
        <w:rPr>
          <w:rFonts w:hAnsi="標楷體" w:hint="eastAsia"/>
          <w:b/>
          <w:szCs w:val="32"/>
        </w:rPr>
        <w:t>5.</w:t>
      </w:r>
      <w:r w:rsidR="00EF147C">
        <w:rPr>
          <w:rFonts w:hAnsi="標楷體" w:hint="eastAsia"/>
          <w:b/>
          <w:szCs w:val="32"/>
        </w:rPr>
        <w:t xml:space="preserve">　</w:t>
      </w:r>
      <w:r w:rsidR="008160E7" w:rsidRPr="002B25FA">
        <w:rPr>
          <w:rFonts w:hAnsi="標楷體" w:cs="細明體" w:hint="eastAsia"/>
          <w:b/>
          <w:kern w:val="0"/>
        </w:rPr>
        <w:t>維護管理及績效</w:t>
      </w:r>
      <w:proofErr w:type="gramStart"/>
      <w:r w:rsidR="008160E7" w:rsidRPr="002B25FA">
        <w:rPr>
          <w:rFonts w:hAnsi="標楷體" w:cs="細明體" w:hint="eastAsia"/>
          <w:b/>
          <w:kern w:val="0"/>
        </w:rPr>
        <w:t>管考未盡</w:t>
      </w:r>
      <w:proofErr w:type="gramEnd"/>
      <w:r w:rsidR="008160E7" w:rsidRPr="002B25FA">
        <w:rPr>
          <w:rFonts w:hAnsi="標楷體" w:cs="細明體" w:hint="eastAsia"/>
          <w:b/>
          <w:kern w:val="0"/>
        </w:rPr>
        <w:t>落實：</w:t>
      </w:r>
      <w:r w:rsidR="008160E7" w:rsidRPr="002B25FA">
        <w:rPr>
          <w:rFonts w:hAnsi="標楷體" w:hint="eastAsia"/>
          <w:spacing w:val="-2"/>
        </w:rPr>
        <w:t>國土管理署之一百零六至一百零九年提升道路品質計畫（內政部）補助執行要點及提升道路品質計畫（內政部）二點零補助執行要點規定，為掌握時效，各直轄市、縣市政府須配合填報各分項工程最新執行進度及辦理情形，於次月5日前填報國土管理署工程管理整合資訊</w:t>
      </w:r>
      <w:r w:rsidR="008160E7" w:rsidRPr="00D8686D">
        <w:rPr>
          <w:rFonts w:hAnsi="標楷體" w:hint="eastAsia"/>
          <w:lang w:val="x-none"/>
        </w:rPr>
        <w:t>系統</w:t>
      </w:r>
      <w:r w:rsidR="008160E7" w:rsidRPr="002B25FA">
        <w:rPr>
          <w:rFonts w:hAnsi="標楷體" w:hint="eastAsia"/>
          <w:spacing w:val="-2"/>
        </w:rPr>
        <w:t>。</w:t>
      </w:r>
      <w:r w:rsidR="00EF147C" w:rsidRPr="002B25FA">
        <w:rPr>
          <w:rFonts w:hAnsi="標楷體" w:hint="eastAsia"/>
          <w:spacing w:val="-2"/>
        </w:rPr>
        <w:t>部分補助案件之工程契約訂有植栽項目保固期間及相關設施維護管理事項。</w:t>
      </w:r>
      <w:r w:rsidR="008160E7" w:rsidRPr="002B25FA">
        <w:rPr>
          <w:rFonts w:hAnsi="標楷體" w:hint="eastAsia"/>
          <w:spacing w:val="-2"/>
        </w:rPr>
        <w:t>經查核有：（1）部分地方政府</w:t>
      </w:r>
      <w:r w:rsidR="00EF147C">
        <w:rPr>
          <w:rFonts w:hAnsi="標楷體" w:hint="eastAsia"/>
          <w:spacing w:val="-2"/>
        </w:rPr>
        <w:t>未依契約規定辦理</w:t>
      </w:r>
      <w:r w:rsidR="00BE01E0">
        <w:rPr>
          <w:rFonts w:hAnsi="標楷體" w:hint="eastAsia"/>
          <w:spacing w:val="-2"/>
        </w:rPr>
        <w:t>工程維護管理作業，如</w:t>
      </w:r>
      <w:r w:rsidR="008160E7" w:rsidRPr="002B25FA">
        <w:rPr>
          <w:rFonts w:hAnsi="標楷體" w:hint="eastAsia"/>
          <w:spacing w:val="-2"/>
        </w:rPr>
        <w:t>桃園市、</w:t>
      </w:r>
      <w:proofErr w:type="gramStart"/>
      <w:r w:rsidR="008160E7" w:rsidRPr="002B25FA">
        <w:rPr>
          <w:rFonts w:hAnsi="標楷體" w:hint="eastAsia"/>
          <w:spacing w:val="-2"/>
        </w:rPr>
        <w:t>臺</w:t>
      </w:r>
      <w:proofErr w:type="gramEnd"/>
      <w:r w:rsidR="008160E7" w:rsidRPr="002B25FA">
        <w:rPr>
          <w:rFonts w:hAnsi="標楷體" w:hint="eastAsia"/>
          <w:spacing w:val="-2"/>
        </w:rPr>
        <w:t>南市及宜蘭縣（蘇澳鎮）；苗栗縣（頭份市）；雲林縣（口湖鄉）；彰化縣（鹿港鎮）等4縣所轄4鄉鎮市。（2）部分地方政府未</w:t>
      </w:r>
      <w:proofErr w:type="gramStart"/>
      <w:r w:rsidR="008160E7" w:rsidRPr="002B25FA">
        <w:rPr>
          <w:rFonts w:hAnsi="標楷體" w:hint="eastAsia"/>
          <w:spacing w:val="-2"/>
        </w:rPr>
        <w:t>覈</w:t>
      </w:r>
      <w:proofErr w:type="gramEnd"/>
      <w:r w:rsidR="008160E7" w:rsidRPr="002B25FA">
        <w:rPr>
          <w:rFonts w:hAnsi="標楷體" w:hint="eastAsia"/>
          <w:spacing w:val="-2"/>
        </w:rPr>
        <w:t>實填</w:t>
      </w:r>
      <w:r w:rsidR="00BE01E0">
        <w:rPr>
          <w:rFonts w:hAnsi="標楷體" w:hint="eastAsia"/>
          <w:spacing w:val="-2"/>
        </w:rPr>
        <w:t>報績效指標，或執行情形未達預期目標，如桃園市及宜蘭縣（員山鄉）；</w:t>
      </w:r>
      <w:r w:rsidR="008160E7" w:rsidRPr="002B25FA">
        <w:rPr>
          <w:rFonts w:hAnsi="標楷體" w:hint="eastAsia"/>
          <w:spacing w:val="-2"/>
        </w:rPr>
        <w:t>南投縣（集集鎮）；雲林縣（斗六市、四湖鄉、口湖鄉）；嘉義縣（民雄鄉）；</w:t>
      </w:r>
      <w:proofErr w:type="gramStart"/>
      <w:r w:rsidR="008160E7" w:rsidRPr="002B25FA">
        <w:rPr>
          <w:rFonts w:hAnsi="標楷體" w:hint="eastAsia"/>
          <w:spacing w:val="-2"/>
        </w:rPr>
        <w:t>臺</w:t>
      </w:r>
      <w:proofErr w:type="gramEnd"/>
      <w:r w:rsidR="008160E7" w:rsidRPr="002B25FA">
        <w:rPr>
          <w:rFonts w:hAnsi="標楷體" w:hint="eastAsia"/>
          <w:spacing w:val="-2"/>
        </w:rPr>
        <w:t>東縣（金峰鄉）；澎湖縣（馬公市）等6縣所轄8鄉鎮市。</w:t>
      </w:r>
    </w:p>
    <w:p w:rsidR="008160E7" w:rsidRPr="002B25FA" w:rsidRDefault="008160E7" w:rsidP="00E51106">
      <w:pPr>
        <w:overflowPunct w:val="0"/>
        <w:spacing w:line="420" w:lineRule="exact"/>
        <w:ind w:firstLineChars="200" w:firstLine="480"/>
        <w:jc w:val="both"/>
        <w:rPr>
          <w:b/>
          <w:bCs/>
        </w:rPr>
      </w:pPr>
      <w:r w:rsidRPr="002B25FA">
        <w:rPr>
          <w:rFonts w:ascii="標楷體" w:eastAsia="標楷體" w:hAnsi="標楷體" w:cs="新細明體" w:hint="eastAsia"/>
          <w:bCs/>
        </w:rPr>
        <w:t>以上事項，業經本部相關地方審計處</w:t>
      </w:r>
      <w:proofErr w:type="gramStart"/>
      <w:r w:rsidRPr="002B25FA">
        <w:rPr>
          <w:rFonts w:ascii="標楷體" w:eastAsia="標楷體" w:hAnsi="標楷體" w:cs="新細明體" w:hint="eastAsia"/>
          <w:bCs/>
        </w:rPr>
        <w:t>室函請轄審</w:t>
      </w:r>
      <w:proofErr w:type="gramEnd"/>
      <w:r w:rsidRPr="002B25FA">
        <w:rPr>
          <w:rFonts w:ascii="標楷體" w:eastAsia="標楷體" w:hAnsi="標楷體" w:cs="新細明體" w:hint="eastAsia"/>
          <w:bCs/>
        </w:rPr>
        <w:t>地方政府妥適處理及檢討改善，並經本部分別函請國土管理署、工程會、行政院主計總處作為業務督導考核之參考。</w:t>
      </w:r>
    </w:p>
    <w:p w:rsidR="004A4F84" w:rsidRPr="002B25FA" w:rsidRDefault="004A4F84" w:rsidP="00E51106">
      <w:pPr>
        <w:pStyle w:val="2"/>
        <w:keepNext w:val="0"/>
        <w:kinsoku w:val="0"/>
        <w:overflowPunct w:val="0"/>
        <w:spacing w:line="460" w:lineRule="exact"/>
        <w:ind w:firstLineChars="200" w:firstLine="561"/>
        <w:rPr>
          <w:rFonts w:hAnsi="標楷體" w:cs="新細明體"/>
          <w:b/>
          <w:sz w:val="28"/>
          <w:szCs w:val="28"/>
        </w:rPr>
      </w:pPr>
      <w:r w:rsidRPr="002B25FA">
        <w:rPr>
          <w:rFonts w:hint="eastAsia"/>
          <w:b/>
          <w:bCs/>
          <w:sz w:val="28"/>
          <w:szCs w:val="28"/>
        </w:rPr>
        <w:t>（</w:t>
      </w:r>
      <w:r w:rsidRPr="002B25FA">
        <w:rPr>
          <w:rFonts w:hint="eastAsia"/>
          <w:b/>
          <w:bCs/>
          <w:sz w:val="28"/>
          <w:szCs w:val="28"/>
          <w:lang w:eastAsia="zh-TW"/>
        </w:rPr>
        <w:t>十</w:t>
      </w:r>
      <w:r w:rsidRPr="002B25FA">
        <w:rPr>
          <w:rFonts w:hint="eastAsia"/>
          <w:b/>
          <w:bCs/>
          <w:sz w:val="28"/>
          <w:szCs w:val="28"/>
        </w:rPr>
        <w:t xml:space="preserve">）　</w:t>
      </w:r>
      <w:r w:rsidRPr="002B25FA">
        <w:rPr>
          <w:rFonts w:hint="eastAsia"/>
          <w:b/>
          <w:bCs/>
          <w:sz w:val="28"/>
          <w:szCs w:val="28"/>
          <w:lang w:eastAsia="zh-TW"/>
        </w:rPr>
        <w:t>地方政府</w:t>
      </w:r>
      <w:proofErr w:type="spellStart"/>
      <w:r w:rsidRPr="002B25FA">
        <w:rPr>
          <w:b/>
          <w:bCs/>
          <w:sz w:val="28"/>
          <w:szCs w:val="28"/>
        </w:rPr>
        <w:t>為改善生活環境品質及</w:t>
      </w:r>
      <w:r w:rsidRPr="002B25FA">
        <w:rPr>
          <w:rFonts w:hint="eastAsia"/>
          <w:b/>
          <w:bCs/>
          <w:sz w:val="28"/>
          <w:szCs w:val="28"/>
          <w:lang w:eastAsia="zh-TW"/>
        </w:rPr>
        <w:t>滿足</w:t>
      </w:r>
      <w:r w:rsidRPr="002B25FA">
        <w:rPr>
          <w:b/>
          <w:bCs/>
          <w:sz w:val="28"/>
          <w:szCs w:val="28"/>
        </w:rPr>
        <w:t>殯葬設施需求，辦理相關整建改善採購案，惟</w:t>
      </w:r>
      <w:r w:rsidR="00CA0402">
        <w:rPr>
          <w:rFonts w:hint="eastAsia"/>
          <w:b/>
          <w:bCs/>
          <w:sz w:val="28"/>
          <w:szCs w:val="28"/>
          <w:lang w:eastAsia="zh-TW"/>
        </w:rPr>
        <w:t>部分</w:t>
      </w:r>
      <w:r w:rsidRPr="002B25FA">
        <w:rPr>
          <w:b/>
          <w:bCs/>
          <w:sz w:val="28"/>
          <w:szCs w:val="28"/>
        </w:rPr>
        <w:t>採購過程核與相關</w:t>
      </w:r>
      <w:r w:rsidR="00CA0402">
        <w:rPr>
          <w:b/>
          <w:bCs/>
          <w:sz w:val="28"/>
          <w:szCs w:val="28"/>
        </w:rPr>
        <w:t>規定未符，</w:t>
      </w:r>
      <w:r w:rsidR="00CA0402">
        <w:rPr>
          <w:rFonts w:hint="eastAsia"/>
          <w:b/>
          <w:bCs/>
          <w:sz w:val="28"/>
          <w:szCs w:val="28"/>
          <w:lang w:eastAsia="zh-TW"/>
        </w:rPr>
        <w:t>或</w:t>
      </w:r>
      <w:r w:rsidR="00CA0402">
        <w:rPr>
          <w:b/>
          <w:bCs/>
          <w:sz w:val="28"/>
          <w:szCs w:val="28"/>
        </w:rPr>
        <w:t>內部稽核及控制作業未</w:t>
      </w:r>
      <w:proofErr w:type="gramStart"/>
      <w:r w:rsidR="00CA0402">
        <w:rPr>
          <w:b/>
          <w:bCs/>
          <w:sz w:val="28"/>
          <w:szCs w:val="28"/>
        </w:rPr>
        <w:t>臻</w:t>
      </w:r>
      <w:proofErr w:type="gramEnd"/>
      <w:r w:rsidR="00CA0402">
        <w:rPr>
          <w:b/>
          <w:bCs/>
          <w:sz w:val="28"/>
          <w:szCs w:val="28"/>
        </w:rPr>
        <w:t>周妥，</w:t>
      </w:r>
      <w:r w:rsidR="00CA0402">
        <w:rPr>
          <w:rFonts w:hint="eastAsia"/>
          <w:b/>
          <w:bCs/>
          <w:sz w:val="28"/>
          <w:szCs w:val="28"/>
          <w:lang w:eastAsia="zh-TW"/>
        </w:rPr>
        <w:t>允宜</w:t>
      </w:r>
      <w:r w:rsidRPr="002B25FA">
        <w:rPr>
          <w:b/>
          <w:bCs/>
          <w:sz w:val="28"/>
          <w:szCs w:val="28"/>
        </w:rPr>
        <w:t>檢討改善</w:t>
      </w:r>
      <w:proofErr w:type="spellEnd"/>
      <w:r w:rsidRPr="002B25FA">
        <w:rPr>
          <w:rFonts w:hAnsi="標楷體" w:cs="新細明體" w:hint="eastAsia"/>
          <w:b/>
          <w:sz w:val="28"/>
          <w:szCs w:val="28"/>
        </w:rPr>
        <w:t>。</w:t>
      </w:r>
    </w:p>
    <w:p w:rsidR="004A4F84" w:rsidRPr="002B25FA" w:rsidRDefault="004A4F84" w:rsidP="00E51106">
      <w:pPr>
        <w:overflowPunct w:val="0"/>
        <w:spacing w:line="420" w:lineRule="exact"/>
        <w:ind w:firstLineChars="200" w:firstLine="480"/>
        <w:jc w:val="both"/>
        <w:rPr>
          <w:rFonts w:ascii="標楷體" w:eastAsia="標楷體" w:hAnsi="標楷體"/>
          <w:bCs/>
          <w:snapToGrid w:val="0"/>
          <w:kern w:val="0"/>
          <w:lang w:val="x-none"/>
        </w:rPr>
      </w:pPr>
      <w:r w:rsidRPr="002B25FA">
        <w:rPr>
          <w:rFonts w:ascii="標楷體" w:eastAsia="標楷體" w:hAnsi="標楷體" w:hint="eastAsia"/>
          <w:bCs/>
          <w:snapToGrid w:val="0"/>
          <w:kern w:val="0"/>
          <w:lang w:val="x-none"/>
        </w:rPr>
        <w:t>地方政府為滿足民眾治喪服務需求，</w:t>
      </w:r>
      <w:r w:rsidRPr="002B25FA">
        <w:rPr>
          <w:rFonts w:ascii="標楷體" w:eastAsia="標楷體" w:hAnsi="標楷體"/>
          <w:bCs/>
          <w:snapToGrid w:val="0"/>
          <w:kern w:val="0"/>
          <w:lang w:val="x-none"/>
        </w:rPr>
        <w:t>提</w:t>
      </w:r>
      <w:r w:rsidRPr="002B25FA">
        <w:rPr>
          <w:rFonts w:ascii="標楷體" w:eastAsia="標楷體" w:hAnsi="標楷體" w:hint="eastAsia"/>
          <w:bCs/>
          <w:snapToGrid w:val="0"/>
          <w:kern w:val="0"/>
          <w:lang w:val="x-none"/>
        </w:rPr>
        <w:t>升殯葬</w:t>
      </w:r>
      <w:r w:rsidRPr="002B25FA">
        <w:rPr>
          <w:rFonts w:ascii="標楷體" w:eastAsia="標楷體" w:hAnsi="標楷體"/>
          <w:bCs/>
          <w:snapToGrid w:val="0"/>
          <w:kern w:val="0"/>
          <w:lang w:val="x-none"/>
        </w:rPr>
        <w:t>服務</w:t>
      </w:r>
      <w:r w:rsidRPr="002B25FA">
        <w:rPr>
          <w:rFonts w:ascii="標楷體" w:eastAsia="標楷體" w:hAnsi="標楷體" w:hint="eastAsia"/>
          <w:bCs/>
          <w:snapToGrid w:val="0"/>
          <w:kern w:val="0"/>
          <w:lang w:val="x-none"/>
        </w:rPr>
        <w:t>水準，編列經費或申請中央補助款，推動殯葬設施整（興）建改善工程，以優化</w:t>
      </w:r>
      <w:r w:rsidRPr="002B25FA">
        <w:rPr>
          <w:rFonts w:ascii="標楷體" w:eastAsia="標楷體" w:hAnsi="標楷體"/>
          <w:bCs/>
          <w:snapToGrid w:val="0"/>
          <w:kern w:val="0"/>
          <w:lang w:val="x-none"/>
        </w:rPr>
        <w:t>殯葬</w:t>
      </w:r>
      <w:r w:rsidRPr="002B25FA">
        <w:rPr>
          <w:rFonts w:ascii="標楷體" w:eastAsia="標楷體" w:hAnsi="標楷體" w:hint="eastAsia"/>
          <w:bCs/>
          <w:snapToGrid w:val="0"/>
          <w:kern w:val="0"/>
          <w:lang w:val="x-none"/>
        </w:rPr>
        <w:t>環境，進而提升生活環境品質。有關新竹縣、新竹市、苗栗縣及屏東縣等4個縣市政府</w:t>
      </w:r>
      <w:proofErr w:type="gramStart"/>
      <w:r w:rsidRPr="002B25FA">
        <w:rPr>
          <w:rFonts w:ascii="標楷體" w:eastAsia="標楷體" w:hAnsi="標楷體" w:hint="eastAsia"/>
          <w:bCs/>
          <w:snapToGrid w:val="0"/>
          <w:kern w:val="0"/>
          <w:lang w:val="x-none"/>
        </w:rPr>
        <w:t>暨所轄公所</w:t>
      </w:r>
      <w:proofErr w:type="gramEnd"/>
      <w:r w:rsidRPr="002B25FA">
        <w:rPr>
          <w:rFonts w:ascii="標楷體" w:eastAsia="標楷體" w:hAnsi="標楷體" w:hint="eastAsia"/>
          <w:bCs/>
          <w:snapToGrid w:val="0"/>
          <w:kern w:val="0"/>
          <w:lang w:val="x-none"/>
        </w:rPr>
        <w:t>，於107年1月至112年4月間辦理殯葬設施改善</w:t>
      </w:r>
      <w:r w:rsidRPr="002B25FA">
        <w:rPr>
          <w:rFonts w:ascii="標楷體" w:eastAsia="標楷體" w:hAnsi="標楷體" w:hint="eastAsia"/>
          <w:bCs/>
          <w:snapToGrid w:val="0"/>
          <w:kern w:val="0"/>
          <w:lang w:val="x-none"/>
        </w:rPr>
        <w:lastRenderedPageBreak/>
        <w:t>工程採購案執行情形，其中27案，金額15億1,146萬餘元</w:t>
      </w:r>
      <w:r w:rsidRPr="002B25FA">
        <w:rPr>
          <w:rFonts w:ascii="標楷體" w:eastAsia="標楷體" w:hAnsi="標楷體" w:hint="eastAsia"/>
          <w:snapToGrid w:val="0"/>
          <w:kern w:val="0"/>
          <w:lang w:val="x-none"/>
        </w:rPr>
        <w:t>（</w:t>
      </w:r>
      <w:r w:rsidRPr="002B25FA">
        <w:rPr>
          <w:rFonts w:ascii="標楷體" w:eastAsia="標楷體" w:hAnsi="標楷體" w:hint="eastAsia"/>
          <w:bCs/>
          <w:snapToGrid w:val="0"/>
          <w:kern w:val="0"/>
          <w:lang w:val="x-none"/>
        </w:rPr>
        <w:t>中央補助款3億6,828萬元、地方自籌款11億4,318萬餘元</w:t>
      </w:r>
      <w:r w:rsidRPr="002B25FA">
        <w:rPr>
          <w:rFonts w:ascii="標楷體" w:eastAsia="標楷體" w:hAnsi="標楷體" w:hint="eastAsia"/>
        </w:rPr>
        <w:t>）</w:t>
      </w:r>
      <w:r w:rsidRPr="002B25FA">
        <w:rPr>
          <w:rFonts w:ascii="標楷體" w:eastAsia="標楷體" w:hAnsi="標楷體" w:hint="eastAsia"/>
          <w:bCs/>
          <w:snapToGrid w:val="0"/>
          <w:kern w:val="0"/>
          <w:lang w:val="x-none"/>
        </w:rPr>
        <w:t>，經本部相關地方審計室調查結果，核有下列事項：</w:t>
      </w:r>
    </w:p>
    <w:p w:rsidR="004A4F84" w:rsidRPr="000E100A" w:rsidRDefault="0075307E" w:rsidP="00E51106">
      <w:pPr>
        <w:pStyle w:val="14"/>
        <w:overflowPunct w:val="0"/>
        <w:spacing w:line="420" w:lineRule="exact"/>
        <w:ind w:firstLine="1080"/>
        <w:rPr>
          <w:rFonts w:hAnsi="標楷體"/>
          <w:spacing w:val="2"/>
        </w:rPr>
      </w:pPr>
      <w:r w:rsidRPr="002F7AF6">
        <w:rPr>
          <w:rFonts w:asciiTheme="minorHAnsi" w:eastAsiaTheme="minorEastAsia" w:hAnsi="標楷體" w:cstheme="minorBidi"/>
          <w:bCs w:val="0"/>
          <w:noProof/>
          <w:szCs w:val="22"/>
        </w:rPr>
        <mc:AlternateContent>
          <mc:Choice Requires="wps">
            <w:drawing>
              <wp:anchor distT="0" distB="0" distL="114300" distR="114300" simplePos="0" relativeHeight="251826176" behindDoc="0" locked="0" layoutInCell="1" allowOverlap="1" wp14:anchorId="6FFFBE40" wp14:editId="41328ED7">
                <wp:simplePos x="0" y="0"/>
                <wp:positionH relativeFrom="margin">
                  <wp:align>right</wp:align>
                </wp:positionH>
                <wp:positionV relativeFrom="paragraph">
                  <wp:posOffset>1906905</wp:posOffset>
                </wp:positionV>
                <wp:extent cx="4530090" cy="1752600"/>
                <wp:effectExtent l="0" t="0" r="381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0090" cy="1752600"/>
                        </a:xfrm>
                        <a:prstGeom prst="rect">
                          <a:avLst/>
                        </a:prstGeom>
                        <a:solidFill>
                          <a:srgbClr val="FFFFFF"/>
                        </a:solidFill>
                        <a:ln w="9525">
                          <a:noFill/>
                          <a:miter lim="800000"/>
                          <a:headEnd/>
                          <a:tailEnd/>
                        </a:ln>
                      </wps:spPr>
                      <wps:txbx>
                        <w:txbxContent>
                          <w:tbl>
                            <w:tblPr>
                              <w:tblStyle w:val="af3"/>
                              <w:tblW w:w="6919" w:type="dxa"/>
                              <w:tblCellMar>
                                <w:top w:w="6" w:type="dxa"/>
                                <w:left w:w="28" w:type="dxa"/>
                                <w:bottom w:w="6" w:type="dxa"/>
                                <w:right w:w="28" w:type="dxa"/>
                              </w:tblCellMar>
                              <w:tblLook w:val="04A0" w:firstRow="1" w:lastRow="0" w:firstColumn="1" w:lastColumn="0" w:noHBand="0" w:noVBand="1"/>
                            </w:tblPr>
                            <w:tblGrid>
                              <w:gridCol w:w="2755"/>
                              <w:gridCol w:w="851"/>
                              <w:gridCol w:w="3313"/>
                            </w:tblGrid>
                            <w:tr w:rsidR="007706F9" w:rsidRPr="00275104" w:rsidTr="009317EE">
                              <w:tc>
                                <w:tcPr>
                                  <w:tcW w:w="6919" w:type="dxa"/>
                                  <w:gridSpan w:val="3"/>
                                  <w:tcBorders>
                                    <w:top w:val="nil"/>
                                    <w:left w:val="nil"/>
                                    <w:bottom w:val="single" w:sz="4" w:space="0" w:color="auto"/>
                                    <w:right w:val="nil"/>
                                  </w:tcBorders>
                                </w:tcPr>
                                <w:p w:rsidR="007706F9" w:rsidRPr="00F464E1" w:rsidRDefault="007706F9" w:rsidP="00F464E1">
                                  <w:pPr>
                                    <w:overflowPunct w:val="0"/>
                                    <w:spacing w:line="260" w:lineRule="exact"/>
                                    <w:ind w:leftChars="-60" w:left="409" w:rightChars="-32" w:right="-77" w:hangingChars="230" w:hanging="553"/>
                                    <w:jc w:val="center"/>
                                    <w:rPr>
                                      <w:rFonts w:ascii="標楷體" w:eastAsia="標楷體" w:hAnsi="標楷體"/>
                                      <w:b/>
                                    </w:rPr>
                                  </w:pPr>
                                  <w:r w:rsidRPr="00F464E1">
                                    <w:rPr>
                                      <w:rFonts w:ascii="標楷體" w:eastAsia="標楷體" w:hAnsi="標楷體"/>
                                      <w:b/>
                                      <w:sz w:val="24"/>
                                    </w:rPr>
                                    <w:t>表</w:t>
                                  </w:r>
                                  <w:r w:rsidRPr="00F464E1">
                                    <w:rPr>
                                      <w:rFonts w:ascii="標楷體" w:eastAsia="標楷體" w:hAnsi="標楷體" w:hint="eastAsia"/>
                                      <w:b/>
                                      <w:sz w:val="24"/>
                                    </w:rPr>
                                    <w:t>12　殯葬設施整（興）建工程採購前置作業缺失情形</w:t>
                                  </w:r>
                                </w:p>
                              </w:tc>
                            </w:tr>
                            <w:tr w:rsidR="007706F9" w:rsidRPr="00275104" w:rsidTr="009317EE">
                              <w:tc>
                                <w:tcPr>
                                  <w:tcW w:w="2755" w:type="dxa"/>
                                  <w:vMerge w:val="restart"/>
                                  <w:tcBorders>
                                    <w:top w:val="single" w:sz="4" w:space="0" w:color="auto"/>
                                  </w:tcBorders>
                                  <w:vAlign w:val="center"/>
                                </w:tcPr>
                                <w:p w:rsidR="007706F9" w:rsidRPr="00275104" w:rsidRDefault="007706F9" w:rsidP="0075307E">
                                  <w:pPr>
                                    <w:overflowPunct w:val="0"/>
                                    <w:spacing w:line="200" w:lineRule="exact"/>
                                    <w:jc w:val="center"/>
                                    <w:rPr>
                                      <w:rFonts w:ascii="標楷體" w:eastAsia="標楷體" w:hAnsi="標楷體"/>
                                      <w:bCs/>
                                      <w:spacing w:val="6"/>
                                      <w:szCs w:val="20"/>
                                    </w:rPr>
                                  </w:pPr>
                                  <w:r w:rsidRPr="00275104">
                                    <w:rPr>
                                      <w:rFonts w:ascii="標楷體" w:eastAsia="標楷體" w:hAnsi="標楷體" w:hint="eastAsia"/>
                                      <w:bCs/>
                                      <w:spacing w:val="6"/>
                                      <w:szCs w:val="20"/>
                                    </w:rPr>
                                    <w:t>缺失事項</w:t>
                                  </w:r>
                                </w:p>
                              </w:tc>
                              <w:tc>
                                <w:tcPr>
                                  <w:tcW w:w="4164" w:type="dxa"/>
                                  <w:gridSpan w:val="2"/>
                                  <w:tcBorders>
                                    <w:top w:val="single" w:sz="4" w:space="0" w:color="auto"/>
                                  </w:tcBorders>
                                  <w:vAlign w:val="center"/>
                                </w:tcPr>
                                <w:p w:rsidR="007706F9" w:rsidRPr="00275104" w:rsidRDefault="007706F9" w:rsidP="0075307E">
                                  <w:pPr>
                                    <w:overflowPunct w:val="0"/>
                                    <w:spacing w:line="200" w:lineRule="exact"/>
                                    <w:jc w:val="center"/>
                                    <w:rPr>
                                      <w:rFonts w:ascii="標楷體" w:eastAsia="標楷體" w:hAnsi="標楷體"/>
                                      <w:spacing w:val="6"/>
                                      <w:szCs w:val="20"/>
                                    </w:rPr>
                                  </w:pPr>
                                  <w:r w:rsidRPr="00275104">
                                    <w:rPr>
                                      <w:rFonts w:ascii="標楷體" w:eastAsia="標楷體" w:hAnsi="標楷體" w:hint="eastAsia"/>
                                      <w:spacing w:val="6"/>
                                      <w:szCs w:val="20"/>
                                    </w:rPr>
                                    <w:t>缺失</w:t>
                                  </w:r>
                                  <w:r w:rsidRPr="00275104">
                                    <w:rPr>
                                      <w:rFonts w:ascii="標楷體" w:eastAsia="標楷體" w:hAnsi="標楷體"/>
                                      <w:spacing w:val="6"/>
                                      <w:szCs w:val="20"/>
                                    </w:rPr>
                                    <w:t>單位</w:t>
                                  </w:r>
                                </w:p>
                              </w:tc>
                            </w:tr>
                            <w:tr w:rsidR="007706F9" w:rsidRPr="00275104" w:rsidTr="009317EE">
                              <w:tc>
                                <w:tcPr>
                                  <w:tcW w:w="2755" w:type="dxa"/>
                                  <w:vMerge/>
                                  <w:vAlign w:val="center"/>
                                </w:tcPr>
                                <w:p w:rsidR="007706F9" w:rsidRPr="00275104" w:rsidRDefault="007706F9" w:rsidP="0075307E">
                                  <w:pPr>
                                    <w:overflowPunct w:val="0"/>
                                    <w:spacing w:line="200" w:lineRule="exact"/>
                                    <w:jc w:val="center"/>
                                    <w:rPr>
                                      <w:rFonts w:ascii="標楷體" w:eastAsia="標楷體" w:hAnsi="標楷體"/>
                                      <w:bCs/>
                                      <w:spacing w:val="6"/>
                                      <w:szCs w:val="20"/>
                                    </w:rPr>
                                  </w:pPr>
                                </w:p>
                              </w:tc>
                              <w:tc>
                                <w:tcPr>
                                  <w:tcW w:w="851" w:type="dxa"/>
                                  <w:tcBorders>
                                    <w:top w:val="single" w:sz="4" w:space="0" w:color="auto"/>
                                  </w:tcBorders>
                                  <w:vAlign w:val="center"/>
                                </w:tcPr>
                                <w:p w:rsidR="007706F9" w:rsidRPr="00275104" w:rsidRDefault="007706F9" w:rsidP="0075307E">
                                  <w:pPr>
                                    <w:overflowPunct w:val="0"/>
                                    <w:spacing w:line="200" w:lineRule="exact"/>
                                    <w:jc w:val="center"/>
                                    <w:rPr>
                                      <w:rFonts w:ascii="標楷體" w:eastAsia="標楷體" w:hAnsi="標楷體"/>
                                      <w:spacing w:val="6"/>
                                      <w:szCs w:val="20"/>
                                    </w:rPr>
                                  </w:pPr>
                                  <w:r w:rsidRPr="00275104">
                                    <w:rPr>
                                      <w:rFonts w:ascii="標楷體" w:eastAsia="標楷體" w:hAnsi="標楷體" w:hint="eastAsia"/>
                                      <w:spacing w:val="6"/>
                                      <w:szCs w:val="20"/>
                                    </w:rPr>
                                    <w:t>縣市別</w:t>
                                  </w:r>
                                </w:p>
                              </w:tc>
                              <w:tc>
                                <w:tcPr>
                                  <w:tcW w:w="3313" w:type="dxa"/>
                                  <w:tcBorders>
                                    <w:top w:val="single" w:sz="4" w:space="0" w:color="auto"/>
                                  </w:tcBorders>
                                </w:tcPr>
                                <w:p w:rsidR="007706F9" w:rsidRPr="00275104" w:rsidRDefault="007706F9" w:rsidP="0075307E">
                                  <w:pPr>
                                    <w:overflowPunct w:val="0"/>
                                    <w:spacing w:line="200" w:lineRule="exact"/>
                                    <w:jc w:val="center"/>
                                    <w:rPr>
                                      <w:rFonts w:ascii="標楷體" w:eastAsia="標楷體" w:hAnsi="標楷體"/>
                                      <w:spacing w:val="6"/>
                                      <w:szCs w:val="20"/>
                                    </w:rPr>
                                  </w:pPr>
                                  <w:proofErr w:type="gramStart"/>
                                  <w:r w:rsidRPr="00275104">
                                    <w:rPr>
                                      <w:rFonts w:ascii="標楷體" w:eastAsia="標楷體" w:hAnsi="標楷體" w:hint="eastAsia"/>
                                      <w:spacing w:val="6"/>
                                      <w:szCs w:val="20"/>
                                    </w:rPr>
                                    <w:t>鄉鎮市別</w:t>
                                  </w:r>
                                  <w:proofErr w:type="gramEnd"/>
                                </w:p>
                              </w:tc>
                            </w:tr>
                            <w:tr w:rsidR="007706F9" w:rsidRPr="00275104" w:rsidTr="002F7AF6">
                              <w:trPr>
                                <w:trHeight w:val="597"/>
                              </w:trPr>
                              <w:tc>
                                <w:tcPr>
                                  <w:tcW w:w="2755" w:type="dxa"/>
                                </w:tcPr>
                                <w:p w:rsidR="007706F9" w:rsidRPr="00D703E5" w:rsidRDefault="007706F9" w:rsidP="0075307E">
                                  <w:pPr>
                                    <w:overflowPunct w:val="0"/>
                                    <w:spacing w:line="200" w:lineRule="exact"/>
                                    <w:ind w:leftChars="14" w:left="230" w:hangingChars="98" w:hanging="196"/>
                                    <w:jc w:val="both"/>
                                    <w:rPr>
                                      <w:rFonts w:ascii="標楷體" w:eastAsia="標楷體" w:hAnsi="標楷體"/>
                                      <w:szCs w:val="20"/>
                                    </w:rPr>
                                  </w:pPr>
                                  <w:r w:rsidRPr="00D703E5">
                                    <w:rPr>
                                      <w:rFonts w:ascii="標楷體" w:eastAsia="標楷體" w:hAnsi="標楷體" w:hint="eastAsia"/>
                                      <w:szCs w:val="20"/>
                                    </w:rPr>
                                    <w:t>1.未合理編列工程預算，</w:t>
                                  </w:r>
                                  <w:proofErr w:type="gramStart"/>
                                  <w:r w:rsidRPr="00D703E5">
                                    <w:rPr>
                                      <w:rFonts w:ascii="標楷體" w:eastAsia="標楷體" w:hAnsi="標楷體" w:hint="eastAsia"/>
                                      <w:szCs w:val="20"/>
                                    </w:rPr>
                                    <w:t>致</w:t>
                                  </w:r>
                                  <w:r w:rsidRPr="00D703E5">
                                    <w:rPr>
                                      <w:rFonts w:ascii="標楷體" w:eastAsia="標楷體" w:hAnsi="標楷體"/>
                                      <w:szCs w:val="20"/>
                                    </w:rPr>
                                    <w:t>工項</w:t>
                                  </w:r>
                                  <w:proofErr w:type="gramEnd"/>
                                  <w:r w:rsidRPr="00D703E5">
                                    <w:rPr>
                                      <w:rFonts w:ascii="標楷體" w:eastAsia="標楷體" w:hAnsi="標楷體"/>
                                      <w:szCs w:val="20"/>
                                    </w:rPr>
                                    <w:t>材料</w:t>
                                  </w:r>
                                  <w:r w:rsidRPr="00D703E5">
                                    <w:rPr>
                                      <w:rFonts w:ascii="標楷體" w:eastAsia="標楷體" w:hAnsi="標楷體" w:hint="eastAsia"/>
                                      <w:szCs w:val="20"/>
                                    </w:rPr>
                                    <w:t>單價偏離市場行情。</w:t>
                                  </w:r>
                                </w:p>
                              </w:tc>
                              <w:tc>
                                <w:tcPr>
                                  <w:tcW w:w="851" w:type="dxa"/>
                                </w:tcPr>
                                <w:p w:rsidR="007706F9" w:rsidRPr="00D703E5" w:rsidRDefault="007706F9" w:rsidP="0075307E">
                                  <w:pPr>
                                    <w:overflowPunct w:val="0"/>
                                    <w:spacing w:line="200" w:lineRule="exact"/>
                                    <w:rPr>
                                      <w:rFonts w:ascii="標楷體" w:eastAsia="標楷體" w:hAnsi="標楷體"/>
                                      <w:szCs w:val="20"/>
                                    </w:rPr>
                                  </w:pPr>
                                  <w:r w:rsidRPr="00D703E5">
                                    <w:rPr>
                                      <w:rFonts w:ascii="標楷體" w:eastAsia="標楷體" w:hAnsi="標楷體" w:hint="eastAsia"/>
                                      <w:szCs w:val="20"/>
                                    </w:rPr>
                                    <w:t>新竹市</w:t>
                                  </w:r>
                                </w:p>
                              </w:tc>
                              <w:tc>
                                <w:tcPr>
                                  <w:tcW w:w="3313" w:type="dxa"/>
                                </w:tcPr>
                                <w:p w:rsidR="007706F9" w:rsidRPr="00D703E5" w:rsidRDefault="007706F9" w:rsidP="000E100A">
                                  <w:pPr>
                                    <w:overflowPunct w:val="0"/>
                                    <w:spacing w:line="200" w:lineRule="exact"/>
                                    <w:rPr>
                                      <w:rFonts w:ascii="標楷體" w:eastAsia="標楷體" w:hAnsi="標楷體"/>
                                      <w:szCs w:val="20"/>
                                    </w:rPr>
                                  </w:pPr>
                                  <w:r w:rsidRPr="00D703E5">
                                    <w:rPr>
                                      <w:rFonts w:ascii="標楷體" w:eastAsia="標楷體" w:hAnsi="標楷體" w:hint="eastAsia"/>
                                      <w:szCs w:val="20"/>
                                    </w:rPr>
                                    <w:t>苗栗縣</w:t>
                                  </w:r>
                                  <w:r>
                                    <w:rPr>
                                      <w:rFonts w:ascii="標楷體" w:eastAsia="標楷體" w:hAnsi="標楷體"/>
                                      <w:szCs w:val="20"/>
                                    </w:rPr>
                                    <w:t>（</w:t>
                                  </w:r>
                                  <w:r w:rsidRPr="00D703E5">
                                    <w:rPr>
                                      <w:rFonts w:ascii="標楷體" w:eastAsia="標楷體" w:hAnsi="標楷體" w:hint="eastAsia"/>
                                      <w:szCs w:val="20"/>
                                    </w:rPr>
                                    <w:t>苗栗市、苑裡鎮、竹南鎮、後龍鎮、卓蘭鎮、西湖鄉</w:t>
                                  </w:r>
                                  <w:r>
                                    <w:rPr>
                                      <w:rFonts w:ascii="標楷體" w:eastAsia="標楷體" w:hAnsi="標楷體"/>
                                      <w:szCs w:val="20"/>
                                    </w:rPr>
                                    <w:t>）；</w:t>
                                  </w:r>
                                  <w:r w:rsidRPr="00D703E5">
                                    <w:rPr>
                                      <w:rFonts w:ascii="標楷體" w:eastAsia="標楷體" w:hAnsi="標楷體" w:hint="eastAsia"/>
                                      <w:szCs w:val="20"/>
                                    </w:rPr>
                                    <w:t>屏東縣</w:t>
                                  </w:r>
                                  <w:r>
                                    <w:rPr>
                                      <w:rFonts w:ascii="標楷體" w:eastAsia="標楷體" w:hAnsi="標楷體"/>
                                      <w:szCs w:val="20"/>
                                    </w:rPr>
                                    <w:t>（</w:t>
                                  </w:r>
                                  <w:r w:rsidRPr="00D703E5">
                                    <w:rPr>
                                      <w:rFonts w:ascii="標楷體" w:eastAsia="標楷體" w:hAnsi="標楷體" w:hint="eastAsia"/>
                                      <w:szCs w:val="20"/>
                                    </w:rPr>
                                    <w:t>萬丹鄉、麟洛鄉</w:t>
                                  </w:r>
                                  <w:r>
                                    <w:rPr>
                                      <w:rFonts w:ascii="標楷體" w:eastAsia="標楷體" w:hAnsi="標楷體"/>
                                      <w:szCs w:val="20"/>
                                    </w:rPr>
                                    <w:t>）</w:t>
                                  </w:r>
                                  <w:r w:rsidRPr="00D703E5">
                                    <w:rPr>
                                      <w:rFonts w:ascii="標楷體" w:eastAsia="標楷體" w:hAnsi="標楷體" w:hint="eastAsia"/>
                                      <w:szCs w:val="20"/>
                                    </w:rPr>
                                    <w:t>等2縣所轄8鄉鎮市</w:t>
                                  </w:r>
                                </w:p>
                              </w:tc>
                            </w:tr>
                            <w:tr w:rsidR="007706F9" w:rsidRPr="00275104" w:rsidTr="002F7AF6">
                              <w:trPr>
                                <w:trHeight w:val="611"/>
                              </w:trPr>
                              <w:tc>
                                <w:tcPr>
                                  <w:tcW w:w="2755" w:type="dxa"/>
                                  <w:tcBorders>
                                    <w:bottom w:val="single" w:sz="4" w:space="0" w:color="auto"/>
                                  </w:tcBorders>
                                </w:tcPr>
                                <w:p w:rsidR="007706F9" w:rsidRPr="00D703E5" w:rsidRDefault="007706F9" w:rsidP="0075307E">
                                  <w:pPr>
                                    <w:overflowPunct w:val="0"/>
                                    <w:spacing w:line="200" w:lineRule="exact"/>
                                    <w:ind w:leftChars="14" w:left="230" w:hangingChars="98" w:hanging="196"/>
                                    <w:jc w:val="both"/>
                                    <w:rPr>
                                      <w:rFonts w:ascii="標楷體" w:eastAsia="標楷體" w:hAnsi="標楷體"/>
                                      <w:szCs w:val="20"/>
                                    </w:rPr>
                                  </w:pPr>
                                  <w:r w:rsidRPr="00D703E5">
                                    <w:rPr>
                                      <w:rFonts w:ascii="標楷體" w:eastAsia="標楷體" w:hAnsi="標楷體"/>
                                      <w:szCs w:val="20"/>
                                    </w:rPr>
                                    <w:t>2</w:t>
                                  </w:r>
                                  <w:r w:rsidRPr="00D703E5">
                                    <w:rPr>
                                      <w:rFonts w:ascii="標楷體" w:eastAsia="標楷體" w:hAnsi="標楷體" w:hint="eastAsia"/>
                                      <w:szCs w:val="20"/>
                                    </w:rPr>
                                    <w:t>.未周延審查規劃設計成果，工項數量或設施規格編列未盡</w:t>
                                  </w:r>
                                  <w:proofErr w:type="gramStart"/>
                                  <w:r w:rsidRPr="00D703E5">
                                    <w:rPr>
                                      <w:rFonts w:ascii="標楷體" w:eastAsia="標楷體" w:hAnsi="標楷體" w:hint="eastAsia"/>
                                      <w:szCs w:val="20"/>
                                    </w:rPr>
                                    <w:t>覈</w:t>
                                  </w:r>
                                  <w:proofErr w:type="gramEnd"/>
                                  <w:r w:rsidRPr="00D703E5">
                                    <w:rPr>
                                      <w:rFonts w:ascii="標楷體" w:eastAsia="標楷體" w:hAnsi="標楷體" w:hint="eastAsia"/>
                                      <w:szCs w:val="20"/>
                                    </w:rPr>
                                    <w:t>實完善。</w:t>
                                  </w:r>
                                </w:p>
                              </w:tc>
                              <w:tc>
                                <w:tcPr>
                                  <w:tcW w:w="851" w:type="dxa"/>
                                  <w:tcBorders>
                                    <w:bottom w:val="single" w:sz="4" w:space="0" w:color="auto"/>
                                  </w:tcBorders>
                                </w:tcPr>
                                <w:p w:rsidR="007706F9" w:rsidRPr="00D703E5" w:rsidRDefault="007706F9" w:rsidP="0075307E">
                                  <w:pPr>
                                    <w:overflowPunct w:val="0"/>
                                    <w:spacing w:line="200" w:lineRule="exact"/>
                                    <w:rPr>
                                      <w:rFonts w:ascii="標楷體" w:eastAsia="標楷體" w:hAnsi="標楷體"/>
                                      <w:szCs w:val="20"/>
                                    </w:rPr>
                                  </w:pPr>
                                  <w:r w:rsidRPr="00D703E5">
                                    <w:rPr>
                                      <w:rFonts w:ascii="標楷體" w:eastAsia="標楷體" w:hAnsi="標楷體" w:hint="eastAsia"/>
                                      <w:szCs w:val="20"/>
                                    </w:rPr>
                                    <w:t>新竹市</w:t>
                                  </w:r>
                                </w:p>
                              </w:tc>
                              <w:tc>
                                <w:tcPr>
                                  <w:tcW w:w="3313" w:type="dxa"/>
                                  <w:tcBorders>
                                    <w:bottom w:val="single" w:sz="4" w:space="0" w:color="auto"/>
                                  </w:tcBorders>
                                </w:tcPr>
                                <w:p w:rsidR="007706F9" w:rsidRPr="00D703E5" w:rsidRDefault="007706F9" w:rsidP="0075307E">
                                  <w:pPr>
                                    <w:overflowPunct w:val="0"/>
                                    <w:spacing w:line="200" w:lineRule="exact"/>
                                    <w:rPr>
                                      <w:rFonts w:ascii="標楷體" w:eastAsia="標楷體" w:hAnsi="標楷體"/>
                                      <w:szCs w:val="20"/>
                                    </w:rPr>
                                  </w:pPr>
                                  <w:r w:rsidRPr="00D703E5">
                                    <w:rPr>
                                      <w:rFonts w:ascii="標楷體" w:eastAsia="標楷體" w:hAnsi="標楷體" w:hint="eastAsia"/>
                                      <w:szCs w:val="20"/>
                                    </w:rPr>
                                    <w:t>屏東縣</w:t>
                                  </w:r>
                                  <w:r>
                                    <w:rPr>
                                      <w:rFonts w:ascii="標楷體" w:eastAsia="標楷體" w:hAnsi="標楷體"/>
                                      <w:szCs w:val="20"/>
                                    </w:rPr>
                                    <w:t>（</w:t>
                                  </w:r>
                                  <w:r w:rsidRPr="00D703E5">
                                    <w:rPr>
                                      <w:rFonts w:ascii="標楷體" w:eastAsia="標楷體" w:hAnsi="標楷體" w:hint="eastAsia"/>
                                      <w:szCs w:val="20"/>
                                    </w:rPr>
                                    <w:t>新園鄉、瑪家鄉</w:t>
                                  </w:r>
                                  <w:r>
                                    <w:rPr>
                                      <w:rFonts w:ascii="標楷體" w:eastAsia="標楷體" w:hAnsi="標楷體"/>
                                      <w:szCs w:val="20"/>
                                    </w:rPr>
                                    <w:t>）</w:t>
                                  </w:r>
                                  <w:r w:rsidRPr="00D703E5">
                                    <w:rPr>
                                      <w:rFonts w:ascii="標楷體" w:eastAsia="標楷體" w:hAnsi="標楷體" w:hint="eastAsia"/>
                                      <w:szCs w:val="20"/>
                                    </w:rPr>
                                    <w:t>等2鄉</w:t>
                                  </w:r>
                                </w:p>
                              </w:tc>
                            </w:tr>
                            <w:tr w:rsidR="007706F9" w:rsidRPr="00275104" w:rsidTr="009317EE">
                              <w:tc>
                                <w:tcPr>
                                  <w:tcW w:w="6919" w:type="dxa"/>
                                  <w:gridSpan w:val="3"/>
                                  <w:tcBorders>
                                    <w:top w:val="single" w:sz="4" w:space="0" w:color="auto"/>
                                    <w:left w:val="nil"/>
                                    <w:bottom w:val="nil"/>
                                    <w:right w:val="nil"/>
                                  </w:tcBorders>
                                </w:tcPr>
                                <w:p w:rsidR="007706F9" w:rsidRPr="00C25100" w:rsidRDefault="007706F9" w:rsidP="002F7AF6">
                                  <w:pPr>
                                    <w:overflowPunct w:val="0"/>
                                    <w:spacing w:line="180" w:lineRule="exact"/>
                                    <w:ind w:left="895" w:hangingChars="497" w:hanging="895"/>
                                    <w:jc w:val="both"/>
                                    <w:rPr>
                                      <w:rFonts w:ascii="標楷體" w:eastAsia="標楷體" w:hAnsi="標楷體"/>
                                      <w:sz w:val="18"/>
                                      <w:szCs w:val="18"/>
                                    </w:rPr>
                                  </w:pPr>
                                  <w:r w:rsidRPr="00C25100">
                                    <w:rPr>
                                      <w:rFonts w:ascii="標楷體" w:eastAsia="標楷體" w:hAnsi="標楷體" w:hint="eastAsia"/>
                                      <w:sz w:val="18"/>
                                      <w:szCs w:val="18"/>
                                    </w:rPr>
                                    <w:t>資料來源：整理自相關地方審計室提供107年1月至112年4月間辦理殯葬設施改善工程採購案執行缺失資料。</w:t>
                                  </w:r>
                                </w:p>
                              </w:tc>
                            </w:tr>
                          </w:tbl>
                          <w:p w:rsidR="007706F9" w:rsidRPr="0075307E" w:rsidRDefault="007706F9" w:rsidP="002F7AF6">
                            <w:pPr>
                              <w:overflowPunct w:val="0"/>
                              <w:snapToGrid w:val="0"/>
                              <w:spacing w:line="80" w:lineRule="exact"/>
                              <w:ind w:left="923" w:rightChars="-103" w:right="-247" w:hangingChars="513" w:hanging="923"/>
                              <w:rPr>
                                <w:rFonts w:ascii="標楷體" w:eastAsia="標楷體" w:hAnsi="標楷體"/>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FBE40" id="_x0000_s1039" type="#_x0000_t202" style="position:absolute;left:0;text-align:left;margin-left:305.5pt;margin-top:150.15pt;width:356.7pt;height:138pt;z-index:251826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" stroked="f">
                <v:textbox>
                  <w:txbxContent>
                    <w:tbl>
                      <w:tblPr>
                        <w:tblStyle w:val="af3"/>
                        <w:tblW w:w="6919" w:type="dxa"/>
                        <w:tblCellMar>
                          <w:top w:w="6" w:type="dxa"/>
                          <w:left w:w="28" w:type="dxa"/>
                          <w:bottom w:w="6" w:type="dxa"/>
                          <w:right w:w="28" w:type="dxa"/>
                        </w:tblCellMar>
                        <w:tblLook w:val="04A0" w:firstRow="1" w:lastRow="0" w:firstColumn="1" w:lastColumn="0" w:noHBand="0" w:noVBand="1"/>
                      </w:tblPr>
                      <w:tblGrid>
                        <w:gridCol w:w="2755"/>
                        <w:gridCol w:w="851"/>
                        <w:gridCol w:w="3313"/>
                      </w:tblGrid>
                      <w:tr w:rsidR="007706F9" w:rsidRPr="00275104" w:rsidTr="009317EE">
                        <w:tc>
                          <w:tcPr>
                            <w:tcW w:w="6919" w:type="dxa"/>
                            <w:gridSpan w:val="3"/>
                            <w:tcBorders>
                              <w:top w:val="nil"/>
                              <w:left w:val="nil"/>
                              <w:bottom w:val="single" w:sz="4" w:space="0" w:color="auto"/>
                              <w:right w:val="nil"/>
                            </w:tcBorders>
                          </w:tcPr>
                          <w:p w:rsidR="007706F9" w:rsidRPr="00F464E1" w:rsidRDefault="007706F9" w:rsidP="00F464E1">
                            <w:pPr>
                              <w:overflowPunct w:val="0"/>
                              <w:spacing w:line="260" w:lineRule="exact"/>
                              <w:ind w:leftChars="-60" w:left="409" w:rightChars="-32" w:right="-77" w:hangingChars="230" w:hanging="553"/>
                              <w:jc w:val="center"/>
                              <w:rPr>
                                <w:rFonts w:ascii="標楷體" w:eastAsia="標楷體" w:hAnsi="標楷體"/>
                                <w:b/>
                              </w:rPr>
                            </w:pPr>
                            <w:r w:rsidRPr="00F464E1">
                              <w:rPr>
                                <w:rFonts w:ascii="標楷體" w:eastAsia="標楷體" w:hAnsi="標楷體"/>
                                <w:b/>
                                <w:sz w:val="24"/>
                              </w:rPr>
                              <w:t>表</w:t>
                            </w:r>
                            <w:r w:rsidRPr="00F464E1">
                              <w:rPr>
                                <w:rFonts w:ascii="標楷體" w:eastAsia="標楷體" w:hAnsi="標楷體" w:hint="eastAsia"/>
                                <w:b/>
                                <w:sz w:val="24"/>
                              </w:rPr>
                              <w:t>12　殯葬設施整（興）建工程採購前置作業缺失情形</w:t>
                            </w:r>
                          </w:p>
                        </w:tc>
                      </w:tr>
                      <w:tr w:rsidR="007706F9" w:rsidRPr="00275104" w:rsidTr="009317EE">
                        <w:tc>
                          <w:tcPr>
                            <w:tcW w:w="2755" w:type="dxa"/>
                            <w:vMerge w:val="restart"/>
                            <w:tcBorders>
                              <w:top w:val="single" w:sz="4" w:space="0" w:color="auto"/>
                            </w:tcBorders>
                            <w:vAlign w:val="center"/>
                          </w:tcPr>
                          <w:p w:rsidR="007706F9" w:rsidRPr="00275104" w:rsidRDefault="007706F9" w:rsidP="0075307E">
                            <w:pPr>
                              <w:overflowPunct w:val="0"/>
                              <w:spacing w:line="200" w:lineRule="exact"/>
                              <w:jc w:val="center"/>
                              <w:rPr>
                                <w:rFonts w:ascii="標楷體" w:eastAsia="標楷體" w:hAnsi="標楷體"/>
                                <w:bCs/>
                                <w:spacing w:val="6"/>
                                <w:szCs w:val="20"/>
                              </w:rPr>
                            </w:pPr>
                            <w:r w:rsidRPr="00275104">
                              <w:rPr>
                                <w:rFonts w:ascii="標楷體" w:eastAsia="標楷體" w:hAnsi="標楷體" w:hint="eastAsia"/>
                                <w:bCs/>
                                <w:spacing w:val="6"/>
                                <w:szCs w:val="20"/>
                              </w:rPr>
                              <w:t>缺失事項</w:t>
                            </w:r>
                          </w:p>
                        </w:tc>
                        <w:tc>
                          <w:tcPr>
                            <w:tcW w:w="4164" w:type="dxa"/>
                            <w:gridSpan w:val="2"/>
                            <w:tcBorders>
                              <w:top w:val="single" w:sz="4" w:space="0" w:color="auto"/>
                            </w:tcBorders>
                            <w:vAlign w:val="center"/>
                          </w:tcPr>
                          <w:p w:rsidR="007706F9" w:rsidRPr="00275104" w:rsidRDefault="007706F9" w:rsidP="0075307E">
                            <w:pPr>
                              <w:overflowPunct w:val="0"/>
                              <w:spacing w:line="200" w:lineRule="exact"/>
                              <w:jc w:val="center"/>
                              <w:rPr>
                                <w:rFonts w:ascii="標楷體" w:eastAsia="標楷體" w:hAnsi="標楷體"/>
                                <w:spacing w:val="6"/>
                                <w:szCs w:val="20"/>
                              </w:rPr>
                            </w:pPr>
                            <w:r w:rsidRPr="00275104">
                              <w:rPr>
                                <w:rFonts w:ascii="標楷體" w:eastAsia="標楷體" w:hAnsi="標楷體" w:hint="eastAsia"/>
                                <w:spacing w:val="6"/>
                                <w:szCs w:val="20"/>
                              </w:rPr>
                              <w:t>缺失</w:t>
                            </w:r>
                            <w:r w:rsidRPr="00275104">
                              <w:rPr>
                                <w:rFonts w:ascii="標楷體" w:eastAsia="標楷體" w:hAnsi="標楷體"/>
                                <w:spacing w:val="6"/>
                                <w:szCs w:val="20"/>
                              </w:rPr>
                              <w:t>單位</w:t>
                            </w:r>
                          </w:p>
                        </w:tc>
                      </w:tr>
                      <w:tr w:rsidR="007706F9" w:rsidRPr="00275104" w:rsidTr="009317EE">
                        <w:tc>
                          <w:tcPr>
                            <w:tcW w:w="2755" w:type="dxa"/>
                            <w:vMerge/>
                            <w:vAlign w:val="center"/>
                          </w:tcPr>
                          <w:p w:rsidR="007706F9" w:rsidRPr="00275104" w:rsidRDefault="007706F9" w:rsidP="0075307E">
                            <w:pPr>
                              <w:overflowPunct w:val="0"/>
                              <w:spacing w:line="200" w:lineRule="exact"/>
                              <w:jc w:val="center"/>
                              <w:rPr>
                                <w:rFonts w:ascii="標楷體" w:eastAsia="標楷體" w:hAnsi="標楷體"/>
                                <w:bCs/>
                                <w:spacing w:val="6"/>
                                <w:szCs w:val="20"/>
                              </w:rPr>
                            </w:pPr>
                          </w:p>
                        </w:tc>
                        <w:tc>
                          <w:tcPr>
                            <w:tcW w:w="851" w:type="dxa"/>
                            <w:tcBorders>
                              <w:top w:val="single" w:sz="4" w:space="0" w:color="auto"/>
                            </w:tcBorders>
                            <w:vAlign w:val="center"/>
                          </w:tcPr>
                          <w:p w:rsidR="007706F9" w:rsidRPr="00275104" w:rsidRDefault="007706F9" w:rsidP="0075307E">
                            <w:pPr>
                              <w:overflowPunct w:val="0"/>
                              <w:spacing w:line="200" w:lineRule="exact"/>
                              <w:jc w:val="center"/>
                              <w:rPr>
                                <w:rFonts w:ascii="標楷體" w:eastAsia="標楷體" w:hAnsi="標楷體"/>
                                <w:spacing w:val="6"/>
                                <w:szCs w:val="20"/>
                              </w:rPr>
                            </w:pPr>
                            <w:r w:rsidRPr="00275104">
                              <w:rPr>
                                <w:rFonts w:ascii="標楷體" w:eastAsia="標楷體" w:hAnsi="標楷體" w:hint="eastAsia"/>
                                <w:spacing w:val="6"/>
                                <w:szCs w:val="20"/>
                              </w:rPr>
                              <w:t>縣市別</w:t>
                            </w:r>
                          </w:p>
                        </w:tc>
                        <w:tc>
                          <w:tcPr>
                            <w:tcW w:w="3313" w:type="dxa"/>
                            <w:tcBorders>
                              <w:top w:val="single" w:sz="4" w:space="0" w:color="auto"/>
                            </w:tcBorders>
                          </w:tcPr>
                          <w:p w:rsidR="007706F9" w:rsidRPr="00275104" w:rsidRDefault="007706F9" w:rsidP="0075307E">
                            <w:pPr>
                              <w:overflowPunct w:val="0"/>
                              <w:spacing w:line="200" w:lineRule="exact"/>
                              <w:jc w:val="center"/>
                              <w:rPr>
                                <w:rFonts w:ascii="標楷體" w:eastAsia="標楷體" w:hAnsi="標楷體"/>
                                <w:spacing w:val="6"/>
                                <w:szCs w:val="20"/>
                              </w:rPr>
                            </w:pPr>
                            <w:proofErr w:type="gramStart"/>
                            <w:r w:rsidRPr="00275104">
                              <w:rPr>
                                <w:rFonts w:ascii="標楷體" w:eastAsia="標楷體" w:hAnsi="標楷體" w:hint="eastAsia"/>
                                <w:spacing w:val="6"/>
                                <w:szCs w:val="20"/>
                              </w:rPr>
                              <w:t>鄉鎮市別</w:t>
                            </w:r>
                            <w:proofErr w:type="gramEnd"/>
                          </w:p>
                        </w:tc>
                      </w:tr>
                      <w:tr w:rsidR="007706F9" w:rsidRPr="00275104" w:rsidTr="002F7AF6">
                        <w:trPr>
                          <w:trHeight w:val="597"/>
                        </w:trPr>
                        <w:tc>
                          <w:tcPr>
                            <w:tcW w:w="2755" w:type="dxa"/>
                          </w:tcPr>
                          <w:p w:rsidR="007706F9" w:rsidRPr="00D703E5" w:rsidRDefault="007706F9" w:rsidP="0075307E">
                            <w:pPr>
                              <w:overflowPunct w:val="0"/>
                              <w:spacing w:line="200" w:lineRule="exact"/>
                              <w:ind w:leftChars="14" w:left="230" w:hangingChars="98" w:hanging="196"/>
                              <w:jc w:val="both"/>
                              <w:rPr>
                                <w:rFonts w:ascii="標楷體" w:eastAsia="標楷體" w:hAnsi="標楷體"/>
                                <w:szCs w:val="20"/>
                              </w:rPr>
                            </w:pPr>
                            <w:r w:rsidRPr="00D703E5">
                              <w:rPr>
                                <w:rFonts w:ascii="標楷體" w:eastAsia="標楷體" w:hAnsi="標楷體" w:hint="eastAsia"/>
                                <w:szCs w:val="20"/>
                              </w:rPr>
                              <w:t>1.未合理編列工程預算，</w:t>
                            </w:r>
                            <w:proofErr w:type="gramStart"/>
                            <w:r w:rsidRPr="00D703E5">
                              <w:rPr>
                                <w:rFonts w:ascii="標楷體" w:eastAsia="標楷體" w:hAnsi="標楷體" w:hint="eastAsia"/>
                                <w:szCs w:val="20"/>
                              </w:rPr>
                              <w:t>致</w:t>
                            </w:r>
                            <w:r w:rsidRPr="00D703E5">
                              <w:rPr>
                                <w:rFonts w:ascii="標楷體" w:eastAsia="標楷體" w:hAnsi="標楷體"/>
                                <w:szCs w:val="20"/>
                              </w:rPr>
                              <w:t>工項</w:t>
                            </w:r>
                            <w:proofErr w:type="gramEnd"/>
                            <w:r w:rsidRPr="00D703E5">
                              <w:rPr>
                                <w:rFonts w:ascii="標楷體" w:eastAsia="標楷體" w:hAnsi="標楷體"/>
                                <w:szCs w:val="20"/>
                              </w:rPr>
                              <w:t>材料</w:t>
                            </w:r>
                            <w:r w:rsidRPr="00D703E5">
                              <w:rPr>
                                <w:rFonts w:ascii="標楷體" w:eastAsia="標楷體" w:hAnsi="標楷體" w:hint="eastAsia"/>
                                <w:szCs w:val="20"/>
                              </w:rPr>
                              <w:t>單價偏離市場行情。</w:t>
                            </w:r>
                          </w:p>
                        </w:tc>
                        <w:tc>
                          <w:tcPr>
                            <w:tcW w:w="851" w:type="dxa"/>
                          </w:tcPr>
                          <w:p w:rsidR="007706F9" w:rsidRPr="00D703E5" w:rsidRDefault="007706F9" w:rsidP="0075307E">
                            <w:pPr>
                              <w:overflowPunct w:val="0"/>
                              <w:spacing w:line="200" w:lineRule="exact"/>
                              <w:rPr>
                                <w:rFonts w:ascii="標楷體" w:eastAsia="標楷體" w:hAnsi="標楷體"/>
                                <w:szCs w:val="20"/>
                              </w:rPr>
                            </w:pPr>
                            <w:r w:rsidRPr="00D703E5">
                              <w:rPr>
                                <w:rFonts w:ascii="標楷體" w:eastAsia="標楷體" w:hAnsi="標楷體" w:hint="eastAsia"/>
                                <w:szCs w:val="20"/>
                              </w:rPr>
                              <w:t>新竹市</w:t>
                            </w:r>
                          </w:p>
                        </w:tc>
                        <w:tc>
                          <w:tcPr>
                            <w:tcW w:w="3313" w:type="dxa"/>
                          </w:tcPr>
                          <w:p w:rsidR="007706F9" w:rsidRPr="00D703E5" w:rsidRDefault="007706F9" w:rsidP="000E100A">
                            <w:pPr>
                              <w:overflowPunct w:val="0"/>
                              <w:spacing w:line="200" w:lineRule="exact"/>
                              <w:rPr>
                                <w:rFonts w:ascii="標楷體" w:eastAsia="標楷體" w:hAnsi="標楷體"/>
                                <w:szCs w:val="20"/>
                              </w:rPr>
                            </w:pPr>
                            <w:r w:rsidRPr="00D703E5">
                              <w:rPr>
                                <w:rFonts w:ascii="標楷體" w:eastAsia="標楷體" w:hAnsi="標楷體" w:hint="eastAsia"/>
                                <w:szCs w:val="20"/>
                              </w:rPr>
                              <w:t>苗栗縣</w:t>
                            </w:r>
                            <w:r>
                              <w:rPr>
                                <w:rFonts w:ascii="標楷體" w:eastAsia="標楷體" w:hAnsi="標楷體"/>
                                <w:szCs w:val="20"/>
                              </w:rPr>
                              <w:t>（</w:t>
                            </w:r>
                            <w:r w:rsidRPr="00D703E5">
                              <w:rPr>
                                <w:rFonts w:ascii="標楷體" w:eastAsia="標楷體" w:hAnsi="標楷體" w:hint="eastAsia"/>
                                <w:szCs w:val="20"/>
                              </w:rPr>
                              <w:t>苗栗市、苑裡鎮、竹南鎮、後龍鎮、卓蘭鎮、西湖鄉</w:t>
                            </w:r>
                            <w:r>
                              <w:rPr>
                                <w:rFonts w:ascii="標楷體" w:eastAsia="標楷體" w:hAnsi="標楷體"/>
                                <w:szCs w:val="20"/>
                              </w:rPr>
                              <w:t>）；</w:t>
                            </w:r>
                            <w:r w:rsidRPr="00D703E5">
                              <w:rPr>
                                <w:rFonts w:ascii="標楷體" w:eastAsia="標楷體" w:hAnsi="標楷體" w:hint="eastAsia"/>
                                <w:szCs w:val="20"/>
                              </w:rPr>
                              <w:t>屏東縣</w:t>
                            </w:r>
                            <w:r>
                              <w:rPr>
                                <w:rFonts w:ascii="標楷體" w:eastAsia="標楷體" w:hAnsi="標楷體"/>
                                <w:szCs w:val="20"/>
                              </w:rPr>
                              <w:t>（</w:t>
                            </w:r>
                            <w:r w:rsidRPr="00D703E5">
                              <w:rPr>
                                <w:rFonts w:ascii="標楷體" w:eastAsia="標楷體" w:hAnsi="標楷體" w:hint="eastAsia"/>
                                <w:szCs w:val="20"/>
                              </w:rPr>
                              <w:t>萬丹鄉、麟洛鄉</w:t>
                            </w:r>
                            <w:r>
                              <w:rPr>
                                <w:rFonts w:ascii="標楷體" w:eastAsia="標楷體" w:hAnsi="標楷體"/>
                                <w:szCs w:val="20"/>
                              </w:rPr>
                              <w:t>）</w:t>
                            </w:r>
                            <w:r w:rsidRPr="00D703E5">
                              <w:rPr>
                                <w:rFonts w:ascii="標楷體" w:eastAsia="標楷體" w:hAnsi="標楷體" w:hint="eastAsia"/>
                                <w:szCs w:val="20"/>
                              </w:rPr>
                              <w:t>等2縣所轄8鄉鎮市</w:t>
                            </w:r>
                          </w:p>
                        </w:tc>
                      </w:tr>
                      <w:tr w:rsidR="007706F9" w:rsidRPr="00275104" w:rsidTr="002F7AF6">
                        <w:trPr>
                          <w:trHeight w:val="611"/>
                        </w:trPr>
                        <w:tc>
                          <w:tcPr>
                            <w:tcW w:w="2755" w:type="dxa"/>
                            <w:tcBorders>
                              <w:bottom w:val="single" w:sz="4" w:space="0" w:color="auto"/>
                            </w:tcBorders>
                          </w:tcPr>
                          <w:p w:rsidR="007706F9" w:rsidRPr="00D703E5" w:rsidRDefault="007706F9" w:rsidP="0075307E">
                            <w:pPr>
                              <w:overflowPunct w:val="0"/>
                              <w:spacing w:line="200" w:lineRule="exact"/>
                              <w:ind w:leftChars="14" w:left="230" w:hangingChars="98" w:hanging="196"/>
                              <w:jc w:val="both"/>
                              <w:rPr>
                                <w:rFonts w:ascii="標楷體" w:eastAsia="標楷體" w:hAnsi="標楷體"/>
                                <w:szCs w:val="20"/>
                              </w:rPr>
                            </w:pPr>
                            <w:r w:rsidRPr="00D703E5">
                              <w:rPr>
                                <w:rFonts w:ascii="標楷體" w:eastAsia="標楷體" w:hAnsi="標楷體"/>
                                <w:szCs w:val="20"/>
                              </w:rPr>
                              <w:t>2</w:t>
                            </w:r>
                            <w:r w:rsidRPr="00D703E5">
                              <w:rPr>
                                <w:rFonts w:ascii="標楷體" w:eastAsia="標楷體" w:hAnsi="標楷體" w:hint="eastAsia"/>
                                <w:szCs w:val="20"/>
                              </w:rPr>
                              <w:t>.未周延審查規劃設計成果，工項數量或設施規格編列未盡</w:t>
                            </w:r>
                            <w:proofErr w:type="gramStart"/>
                            <w:r w:rsidRPr="00D703E5">
                              <w:rPr>
                                <w:rFonts w:ascii="標楷體" w:eastAsia="標楷體" w:hAnsi="標楷體" w:hint="eastAsia"/>
                                <w:szCs w:val="20"/>
                              </w:rPr>
                              <w:t>覈</w:t>
                            </w:r>
                            <w:proofErr w:type="gramEnd"/>
                            <w:r w:rsidRPr="00D703E5">
                              <w:rPr>
                                <w:rFonts w:ascii="標楷體" w:eastAsia="標楷體" w:hAnsi="標楷體" w:hint="eastAsia"/>
                                <w:szCs w:val="20"/>
                              </w:rPr>
                              <w:t>實完善。</w:t>
                            </w:r>
                          </w:p>
                        </w:tc>
                        <w:tc>
                          <w:tcPr>
                            <w:tcW w:w="851" w:type="dxa"/>
                            <w:tcBorders>
                              <w:bottom w:val="single" w:sz="4" w:space="0" w:color="auto"/>
                            </w:tcBorders>
                          </w:tcPr>
                          <w:p w:rsidR="007706F9" w:rsidRPr="00D703E5" w:rsidRDefault="007706F9" w:rsidP="0075307E">
                            <w:pPr>
                              <w:overflowPunct w:val="0"/>
                              <w:spacing w:line="200" w:lineRule="exact"/>
                              <w:rPr>
                                <w:rFonts w:ascii="標楷體" w:eastAsia="標楷體" w:hAnsi="標楷體"/>
                                <w:szCs w:val="20"/>
                              </w:rPr>
                            </w:pPr>
                            <w:r w:rsidRPr="00D703E5">
                              <w:rPr>
                                <w:rFonts w:ascii="標楷體" w:eastAsia="標楷體" w:hAnsi="標楷體" w:hint="eastAsia"/>
                                <w:szCs w:val="20"/>
                              </w:rPr>
                              <w:t>新竹市</w:t>
                            </w:r>
                          </w:p>
                        </w:tc>
                        <w:tc>
                          <w:tcPr>
                            <w:tcW w:w="3313" w:type="dxa"/>
                            <w:tcBorders>
                              <w:bottom w:val="single" w:sz="4" w:space="0" w:color="auto"/>
                            </w:tcBorders>
                          </w:tcPr>
                          <w:p w:rsidR="007706F9" w:rsidRPr="00D703E5" w:rsidRDefault="007706F9" w:rsidP="0075307E">
                            <w:pPr>
                              <w:overflowPunct w:val="0"/>
                              <w:spacing w:line="200" w:lineRule="exact"/>
                              <w:rPr>
                                <w:rFonts w:ascii="標楷體" w:eastAsia="標楷體" w:hAnsi="標楷體"/>
                                <w:szCs w:val="20"/>
                              </w:rPr>
                            </w:pPr>
                            <w:r w:rsidRPr="00D703E5">
                              <w:rPr>
                                <w:rFonts w:ascii="標楷體" w:eastAsia="標楷體" w:hAnsi="標楷體" w:hint="eastAsia"/>
                                <w:szCs w:val="20"/>
                              </w:rPr>
                              <w:t>屏東縣</w:t>
                            </w:r>
                            <w:r>
                              <w:rPr>
                                <w:rFonts w:ascii="標楷體" w:eastAsia="標楷體" w:hAnsi="標楷體"/>
                                <w:szCs w:val="20"/>
                              </w:rPr>
                              <w:t>（</w:t>
                            </w:r>
                            <w:r w:rsidRPr="00D703E5">
                              <w:rPr>
                                <w:rFonts w:ascii="標楷體" w:eastAsia="標楷體" w:hAnsi="標楷體" w:hint="eastAsia"/>
                                <w:szCs w:val="20"/>
                              </w:rPr>
                              <w:t>新園鄉、瑪家鄉</w:t>
                            </w:r>
                            <w:r>
                              <w:rPr>
                                <w:rFonts w:ascii="標楷體" w:eastAsia="標楷體" w:hAnsi="標楷體"/>
                                <w:szCs w:val="20"/>
                              </w:rPr>
                              <w:t>）</w:t>
                            </w:r>
                            <w:r w:rsidRPr="00D703E5">
                              <w:rPr>
                                <w:rFonts w:ascii="標楷體" w:eastAsia="標楷體" w:hAnsi="標楷體" w:hint="eastAsia"/>
                                <w:szCs w:val="20"/>
                              </w:rPr>
                              <w:t>等2鄉</w:t>
                            </w:r>
                          </w:p>
                        </w:tc>
                      </w:tr>
                      <w:tr w:rsidR="007706F9" w:rsidRPr="00275104" w:rsidTr="009317EE">
                        <w:tc>
                          <w:tcPr>
                            <w:tcW w:w="6919" w:type="dxa"/>
                            <w:gridSpan w:val="3"/>
                            <w:tcBorders>
                              <w:top w:val="single" w:sz="4" w:space="0" w:color="auto"/>
                              <w:left w:val="nil"/>
                              <w:bottom w:val="nil"/>
                              <w:right w:val="nil"/>
                            </w:tcBorders>
                          </w:tcPr>
                          <w:p w:rsidR="007706F9" w:rsidRPr="00C25100" w:rsidRDefault="007706F9" w:rsidP="002F7AF6">
                            <w:pPr>
                              <w:overflowPunct w:val="0"/>
                              <w:spacing w:line="180" w:lineRule="exact"/>
                              <w:ind w:left="895" w:hangingChars="497" w:hanging="895"/>
                              <w:jc w:val="both"/>
                              <w:rPr>
                                <w:rFonts w:ascii="標楷體" w:eastAsia="標楷體" w:hAnsi="標楷體"/>
                                <w:sz w:val="18"/>
                                <w:szCs w:val="18"/>
                              </w:rPr>
                            </w:pPr>
                            <w:r w:rsidRPr="00C25100">
                              <w:rPr>
                                <w:rFonts w:ascii="標楷體" w:eastAsia="標楷體" w:hAnsi="標楷體" w:hint="eastAsia"/>
                                <w:sz w:val="18"/>
                                <w:szCs w:val="18"/>
                              </w:rPr>
                              <w:t>資料來源：整理自相關地方審計室提供107年1月至112年4月間辦理殯葬設施改善工程採購案執行缺失資料。</w:t>
                            </w:r>
                          </w:p>
                        </w:tc>
                      </w:tr>
                    </w:tbl>
                    <w:p w:rsidR="007706F9" w:rsidRPr="0075307E" w:rsidRDefault="007706F9" w:rsidP="002F7AF6">
                      <w:pPr>
                        <w:overflowPunct w:val="0"/>
                        <w:snapToGrid w:val="0"/>
                        <w:spacing w:line="80" w:lineRule="exact"/>
                        <w:ind w:left="923" w:rightChars="-103" w:right="-247" w:hangingChars="513" w:hanging="923"/>
                        <w:rPr>
                          <w:rFonts w:ascii="標楷體" w:eastAsia="標楷體" w:hAnsi="標楷體"/>
                          <w:sz w:val="18"/>
                          <w:szCs w:val="18"/>
                        </w:rPr>
                      </w:pPr>
                    </w:p>
                  </w:txbxContent>
                </v:textbox>
                <w10:wrap type="square" anchorx="margin"/>
              </v:shape>
            </w:pict>
          </mc:Fallback>
        </mc:AlternateContent>
      </w:r>
      <w:r w:rsidR="004A4F84" w:rsidRPr="002F7AF6">
        <w:rPr>
          <w:rFonts w:hAnsi="標楷體" w:hint="eastAsia"/>
          <w:b/>
          <w:lang w:val="x-none"/>
        </w:rPr>
        <w:t>1</w:t>
      </w:r>
      <w:r w:rsidR="004A4F84" w:rsidRPr="002F7AF6">
        <w:rPr>
          <w:rFonts w:hAnsi="標楷體" w:hint="eastAsia"/>
          <w:b/>
        </w:rPr>
        <w:t>.</w:t>
      </w:r>
      <w:r w:rsidR="004A4F84" w:rsidRPr="002F7AF6">
        <w:rPr>
          <w:rFonts w:hint="eastAsia"/>
          <w:b/>
          <w:bCs w:val="0"/>
        </w:rPr>
        <w:t xml:space="preserve">　</w:t>
      </w:r>
      <w:r w:rsidR="004A4F84" w:rsidRPr="002F7AF6">
        <w:rPr>
          <w:rFonts w:hAnsi="標楷體" w:hint="eastAsia"/>
          <w:b/>
          <w:snapToGrid w:val="0"/>
          <w:kern w:val="0"/>
          <w:lang w:eastAsia="zh-HK"/>
        </w:rPr>
        <w:t>部分</w:t>
      </w:r>
      <w:r w:rsidR="004A4F84" w:rsidRPr="002F7AF6">
        <w:rPr>
          <w:rFonts w:hAnsi="標楷體" w:hint="eastAsia"/>
          <w:b/>
          <w:snapToGrid w:val="0"/>
          <w:kern w:val="0"/>
        </w:rPr>
        <w:t>地方政府未合理編列工程預算，</w:t>
      </w:r>
      <w:proofErr w:type="gramStart"/>
      <w:r w:rsidR="004A4F84" w:rsidRPr="002F7AF6">
        <w:rPr>
          <w:rFonts w:hAnsi="標楷體" w:hint="eastAsia"/>
          <w:b/>
          <w:snapToGrid w:val="0"/>
          <w:kern w:val="0"/>
        </w:rPr>
        <w:t>致工項</w:t>
      </w:r>
      <w:proofErr w:type="gramEnd"/>
      <w:r w:rsidR="004A4F84" w:rsidRPr="002F7AF6">
        <w:rPr>
          <w:rFonts w:hAnsi="標楷體" w:hint="eastAsia"/>
          <w:b/>
          <w:snapToGrid w:val="0"/>
          <w:kern w:val="0"/>
        </w:rPr>
        <w:t>材料單價偏離市場行情，或未周延審查規劃設計成果</w:t>
      </w:r>
      <w:r w:rsidR="004A4F84" w:rsidRPr="002F7AF6">
        <w:rPr>
          <w:rFonts w:hAnsi="標楷體" w:hint="eastAsia"/>
          <w:b/>
        </w:rPr>
        <w:t>：</w:t>
      </w:r>
      <w:r w:rsidR="004A4F84" w:rsidRPr="002F7AF6">
        <w:rPr>
          <w:rFonts w:hAnsi="標楷體" w:hint="eastAsia"/>
        </w:rPr>
        <w:t>依行政院公共工程委員會（下稱工程會</w:t>
      </w:r>
      <w:r w:rsidR="004A4F84" w:rsidRPr="002F7AF6">
        <w:rPr>
          <w:rFonts w:hint="eastAsia"/>
        </w:rPr>
        <w:t>）</w:t>
      </w:r>
      <w:r w:rsidR="004A4F84" w:rsidRPr="002F7AF6">
        <w:rPr>
          <w:rFonts w:hAnsi="標楷體"/>
        </w:rPr>
        <w:t>99</w:t>
      </w:r>
      <w:r w:rsidR="004A4F84" w:rsidRPr="002F7AF6">
        <w:rPr>
          <w:rFonts w:hAnsi="標楷體" w:hint="eastAsia"/>
        </w:rPr>
        <w:t>年</w:t>
      </w:r>
      <w:r w:rsidR="004A4F84" w:rsidRPr="002F7AF6">
        <w:rPr>
          <w:rFonts w:hAnsi="標楷體"/>
        </w:rPr>
        <w:t>9</w:t>
      </w:r>
      <w:r w:rsidR="004A4F84" w:rsidRPr="002F7AF6">
        <w:rPr>
          <w:rFonts w:hAnsi="標楷體" w:hint="eastAsia"/>
        </w:rPr>
        <w:t>月</w:t>
      </w:r>
      <w:r w:rsidR="004A4F84" w:rsidRPr="002F7AF6">
        <w:rPr>
          <w:rFonts w:hAnsi="標楷體"/>
        </w:rPr>
        <w:t>23</w:t>
      </w:r>
      <w:r w:rsidR="004A4F84" w:rsidRPr="002F7AF6">
        <w:rPr>
          <w:rFonts w:hAnsi="標楷體" w:hint="eastAsia"/>
        </w:rPr>
        <w:t>日</w:t>
      </w:r>
      <w:proofErr w:type="gramStart"/>
      <w:r w:rsidR="004A4F84" w:rsidRPr="002F7AF6">
        <w:rPr>
          <w:rFonts w:hAnsi="標楷體" w:hint="eastAsia"/>
        </w:rPr>
        <w:t>工程企字第</w:t>
      </w:r>
      <w:r w:rsidR="004A4F84" w:rsidRPr="002F7AF6">
        <w:rPr>
          <w:rFonts w:hAnsi="標楷體"/>
        </w:rPr>
        <w:t>09900384430</w:t>
      </w:r>
      <w:r w:rsidR="004A4F84" w:rsidRPr="002F7AF6">
        <w:rPr>
          <w:rFonts w:hAnsi="標楷體" w:hint="eastAsia"/>
        </w:rPr>
        <w:t>號函釋及</w:t>
      </w:r>
      <w:r w:rsidR="004A4F84" w:rsidRPr="002F7AF6">
        <w:rPr>
          <w:rFonts w:hAnsi="標楷體"/>
        </w:rPr>
        <w:t>108</w:t>
      </w:r>
      <w:r w:rsidR="004A4F84" w:rsidRPr="002F7AF6">
        <w:rPr>
          <w:rFonts w:hAnsi="標楷體" w:hint="eastAsia"/>
        </w:rPr>
        <w:t>年</w:t>
      </w:r>
      <w:r w:rsidR="004A4F84" w:rsidRPr="002F7AF6">
        <w:rPr>
          <w:rFonts w:hAnsi="標楷體"/>
        </w:rPr>
        <w:t>9</w:t>
      </w:r>
      <w:r w:rsidR="004A4F84" w:rsidRPr="002F7AF6">
        <w:rPr>
          <w:rFonts w:hAnsi="標楷體" w:hint="eastAsia"/>
        </w:rPr>
        <w:t>月</w:t>
      </w:r>
      <w:r w:rsidR="004A4F84" w:rsidRPr="002F7AF6">
        <w:rPr>
          <w:rFonts w:hAnsi="標楷體"/>
        </w:rPr>
        <w:t>19</w:t>
      </w:r>
      <w:r w:rsidR="004A4F84" w:rsidRPr="002F7AF6">
        <w:rPr>
          <w:rFonts w:hAnsi="標楷體" w:hint="eastAsia"/>
        </w:rPr>
        <w:t>日</w:t>
      </w:r>
      <w:proofErr w:type="gramEnd"/>
      <w:r w:rsidR="004A4F84" w:rsidRPr="002F7AF6">
        <w:rPr>
          <w:rFonts w:hAnsi="標楷體" w:hint="eastAsia"/>
        </w:rPr>
        <w:t>工程</w:t>
      </w:r>
      <w:proofErr w:type="gramStart"/>
      <w:r w:rsidR="004A4F84" w:rsidRPr="002F7AF6">
        <w:rPr>
          <w:rFonts w:hAnsi="標楷體" w:hint="eastAsia"/>
        </w:rPr>
        <w:t>企字第</w:t>
      </w:r>
      <w:r w:rsidR="004A4F84" w:rsidRPr="002F7AF6">
        <w:rPr>
          <w:rFonts w:hAnsi="標楷體"/>
        </w:rPr>
        <w:t>1080023031</w:t>
      </w:r>
      <w:r w:rsidR="004A4F84" w:rsidRPr="002F7AF6">
        <w:rPr>
          <w:rFonts w:hAnsi="標楷體" w:hint="eastAsia"/>
        </w:rPr>
        <w:t>號函頒「</w:t>
      </w:r>
      <w:proofErr w:type="gramEnd"/>
      <w:r w:rsidR="004A4F84" w:rsidRPr="002F7AF6">
        <w:rPr>
          <w:rFonts w:hAnsi="標楷體" w:hint="eastAsia"/>
        </w:rPr>
        <w:t>政府採購全生命週期風險管理重點及具體作法」等規定，請各機關於編列工程預算及訂定工程底價時，參考公共工程價格資料庫及市場行情，合理編列預算，避免預算過高或過低不合理情形，又工程會95年8月22日</w:t>
      </w:r>
      <w:proofErr w:type="gramStart"/>
      <w:r w:rsidR="004A4F84" w:rsidRPr="002F7AF6">
        <w:rPr>
          <w:rFonts w:hAnsi="標楷體" w:hint="eastAsia"/>
        </w:rPr>
        <w:t>工程企字第095000320410號</w:t>
      </w:r>
      <w:proofErr w:type="gramEnd"/>
      <w:r w:rsidR="004A4F84" w:rsidRPr="002F7AF6">
        <w:rPr>
          <w:rFonts w:hAnsi="標楷體" w:hint="eastAsia"/>
        </w:rPr>
        <w:t>函檢送「公共工程規劃設計成果審查作業建議事項表」之內容包括檢核技術規格是否限制競爭、是否過量設計及有無故意使用昂貴材料等。經查</w:t>
      </w:r>
      <w:r w:rsidR="004A4F84" w:rsidRPr="002F7AF6">
        <w:rPr>
          <w:rFonts w:hAnsi="標楷體" w:hint="eastAsia"/>
          <w:lang w:eastAsia="zh-HK"/>
        </w:rPr>
        <w:t>核有：</w:t>
      </w:r>
      <w:r w:rsidR="004A4F84" w:rsidRPr="002F7AF6">
        <w:rPr>
          <w:rFonts w:hAnsi="標楷體" w:hint="eastAsia"/>
          <w:snapToGrid w:val="0"/>
          <w:kern w:val="0"/>
          <w:lang w:val="x-none"/>
        </w:rPr>
        <w:t>（1</w:t>
      </w:r>
      <w:r w:rsidR="004A4F84" w:rsidRPr="002F7AF6">
        <w:rPr>
          <w:rFonts w:hint="eastAsia"/>
        </w:rPr>
        <w:t>）</w:t>
      </w:r>
      <w:r w:rsidR="004A4F84" w:rsidRPr="002F7AF6">
        <w:rPr>
          <w:rFonts w:hAnsi="標楷體" w:hint="eastAsia"/>
        </w:rPr>
        <w:t>部分地方政府未合理編列工程預算，</w:t>
      </w:r>
      <w:proofErr w:type="gramStart"/>
      <w:r w:rsidR="004A4F84" w:rsidRPr="002F7AF6">
        <w:rPr>
          <w:rFonts w:hAnsi="標楷體" w:hint="eastAsia"/>
        </w:rPr>
        <w:t>致工項</w:t>
      </w:r>
      <w:proofErr w:type="gramEnd"/>
      <w:r w:rsidR="004A4F84" w:rsidRPr="002F7AF6">
        <w:rPr>
          <w:rFonts w:hAnsi="標楷體" w:hint="eastAsia"/>
        </w:rPr>
        <w:t>材料單價偏離市場行情。</w:t>
      </w:r>
      <w:r w:rsidR="004A4F84" w:rsidRPr="002F7AF6">
        <w:rPr>
          <w:rFonts w:hAnsi="標楷體" w:hint="eastAsia"/>
          <w:snapToGrid w:val="0"/>
          <w:kern w:val="0"/>
          <w:lang w:val="x-none"/>
        </w:rPr>
        <w:t>（2</w:t>
      </w:r>
      <w:r w:rsidR="004A4F84" w:rsidRPr="002F7AF6">
        <w:rPr>
          <w:rFonts w:hint="eastAsia"/>
        </w:rPr>
        <w:t>）部分地方政府未周延審查規劃設計</w:t>
      </w:r>
      <w:r w:rsidR="004A4F84" w:rsidRPr="000E100A">
        <w:rPr>
          <w:rFonts w:hint="eastAsia"/>
          <w:spacing w:val="4"/>
        </w:rPr>
        <w:t>成果，工項數量或設施規格編列未盡</w:t>
      </w:r>
      <w:proofErr w:type="gramStart"/>
      <w:r w:rsidR="004A4F84" w:rsidRPr="000E100A">
        <w:rPr>
          <w:rFonts w:hint="eastAsia"/>
          <w:spacing w:val="4"/>
        </w:rPr>
        <w:t>覈</w:t>
      </w:r>
      <w:proofErr w:type="gramEnd"/>
      <w:r w:rsidR="004A4F84" w:rsidRPr="000E100A">
        <w:rPr>
          <w:rFonts w:hint="eastAsia"/>
          <w:spacing w:val="4"/>
        </w:rPr>
        <w:t>實完善</w:t>
      </w:r>
      <w:r w:rsidR="004A4F84" w:rsidRPr="000E100A">
        <w:rPr>
          <w:rFonts w:hAnsi="標楷體" w:hint="eastAsia"/>
          <w:spacing w:val="4"/>
        </w:rPr>
        <w:t>（</w:t>
      </w:r>
      <w:r w:rsidR="004A4F84" w:rsidRPr="000E100A">
        <w:rPr>
          <w:rFonts w:hAnsi="標楷體" w:hint="eastAsia"/>
          <w:bCs w:val="0"/>
          <w:spacing w:val="4"/>
        </w:rPr>
        <w:t>表</w:t>
      </w:r>
      <w:r w:rsidR="004458BA" w:rsidRPr="000E100A">
        <w:rPr>
          <w:rFonts w:hAnsi="標楷體" w:hint="eastAsia"/>
          <w:bCs w:val="0"/>
          <w:spacing w:val="4"/>
        </w:rPr>
        <w:t>1</w:t>
      </w:r>
      <w:r w:rsidR="004A4F84" w:rsidRPr="000E100A">
        <w:rPr>
          <w:rFonts w:hAnsi="標楷體" w:hint="eastAsia"/>
          <w:bCs w:val="0"/>
          <w:spacing w:val="4"/>
        </w:rPr>
        <w:t>2）。</w:t>
      </w:r>
    </w:p>
    <w:p w:rsidR="004A4F84" w:rsidRPr="002B25FA" w:rsidRDefault="004A4F84" w:rsidP="00E51106">
      <w:pPr>
        <w:pStyle w:val="14"/>
        <w:overflowPunct w:val="0"/>
        <w:spacing w:line="420" w:lineRule="exact"/>
        <w:ind w:firstLine="1081"/>
        <w:rPr>
          <w:rFonts w:hAnsi="標楷體"/>
          <w:kern w:val="0"/>
        </w:rPr>
      </w:pPr>
      <w:r w:rsidRPr="002B25FA">
        <w:rPr>
          <w:rFonts w:hAnsi="標楷體" w:hint="eastAsia"/>
          <w:b/>
        </w:rPr>
        <w:t>2.</w:t>
      </w:r>
      <w:r w:rsidRPr="002B25FA">
        <w:rPr>
          <w:rFonts w:hint="eastAsia"/>
          <w:b/>
          <w:bCs w:val="0"/>
        </w:rPr>
        <w:t xml:space="preserve">　</w:t>
      </w:r>
      <w:r w:rsidRPr="002B25FA">
        <w:rPr>
          <w:rFonts w:hAnsi="標楷體" w:hint="eastAsia"/>
          <w:b/>
          <w:snapToGrid w:val="0"/>
          <w:spacing w:val="-2"/>
          <w:kern w:val="0"/>
          <w:lang w:eastAsia="zh-HK"/>
        </w:rPr>
        <w:t>部分</w:t>
      </w:r>
      <w:r w:rsidRPr="002B25FA">
        <w:rPr>
          <w:rFonts w:hAnsi="標楷體" w:hint="eastAsia"/>
          <w:b/>
          <w:snapToGrid w:val="0"/>
          <w:spacing w:val="-2"/>
          <w:kern w:val="0"/>
        </w:rPr>
        <w:t>地方政府未依規定</w:t>
      </w:r>
      <w:proofErr w:type="gramStart"/>
      <w:r w:rsidRPr="002B25FA">
        <w:rPr>
          <w:rFonts w:hAnsi="標楷體" w:hint="eastAsia"/>
          <w:b/>
          <w:snapToGrid w:val="0"/>
          <w:spacing w:val="-2"/>
          <w:kern w:val="0"/>
        </w:rPr>
        <w:t>覈實訂</w:t>
      </w:r>
      <w:proofErr w:type="gramEnd"/>
      <w:r w:rsidRPr="002B25FA">
        <w:rPr>
          <w:rFonts w:hAnsi="標楷體" w:hint="eastAsia"/>
          <w:b/>
          <w:snapToGrid w:val="0"/>
          <w:spacing w:val="-2"/>
          <w:kern w:val="0"/>
        </w:rPr>
        <w:t>定底價，或</w:t>
      </w:r>
      <w:proofErr w:type="gramStart"/>
      <w:r w:rsidRPr="002B25FA">
        <w:rPr>
          <w:rFonts w:hAnsi="標楷體" w:hint="eastAsia"/>
          <w:b/>
          <w:snapToGrid w:val="0"/>
          <w:spacing w:val="-2"/>
          <w:kern w:val="0"/>
        </w:rPr>
        <w:t>未妥適訂定</w:t>
      </w:r>
      <w:proofErr w:type="gramEnd"/>
      <w:r w:rsidRPr="002B25FA">
        <w:rPr>
          <w:rFonts w:hAnsi="標楷體" w:hint="eastAsia"/>
          <w:b/>
          <w:snapToGrid w:val="0"/>
          <w:spacing w:val="-2"/>
          <w:kern w:val="0"/>
        </w:rPr>
        <w:t>投標廠商資格</w:t>
      </w:r>
      <w:r w:rsidRPr="002B25FA">
        <w:rPr>
          <w:rFonts w:hAnsi="標楷體" w:hint="eastAsia"/>
          <w:b/>
        </w:rPr>
        <w:t>：</w:t>
      </w:r>
      <w:r w:rsidRPr="002B25FA">
        <w:rPr>
          <w:rFonts w:hAnsi="標楷體" w:hint="eastAsia"/>
        </w:rPr>
        <w:t>依</w:t>
      </w:r>
      <w:r w:rsidRPr="002B25FA">
        <w:rPr>
          <w:rFonts w:hint="eastAsia"/>
        </w:rPr>
        <w:t>政府採購法第36條及第37條規定，機關辦理採購，</w:t>
      </w:r>
      <w:r w:rsidR="00EF147C">
        <w:rPr>
          <w:rFonts w:hint="eastAsia"/>
        </w:rPr>
        <w:t>得依實際需要，規定投標廠商之基本資格，不得不當限制競爭；同</w:t>
      </w:r>
      <w:r w:rsidRPr="002B25FA">
        <w:rPr>
          <w:rFonts w:hint="eastAsia"/>
        </w:rPr>
        <w:t>法第</w:t>
      </w:r>
      <w:r w:rsidRPr="002B25FA">
        <w:t>58</w:t>
      </w:r>
      <w:r w:rsidRPr="002B25FA">
        <w:rPr>
          <w:rFonts w:hint="eastAsia"/>
        </w:rPr>
        <w:t>條規定，機關辦理採購</w:t>
      </w:r>
      <w:proofErr w:type="gramStart"/>
      <w:r w:rsidRPr="002B25FA">
        <w:rPr>
          <w:rFonts w:hint="eastAsia"/>
        </w:rPr>
        <w:t>採</w:t>
      </w:r>
      <w:proofErr w:type="gramEnd"/>
      <w:r w:rsidRPr="002B25FA">
        <w:rPr>
          <w:rFonts w:hint="eastAsia"/>
        </w:rPr>
        <w:t>最低標決標時，如認為最低標廠商之總標價或部分標價偏低，顯不合理，有降低品質、</w:t>
      </w:r>
      <w:r w:rsidR="00EF147C">
        <w:rPr>
          <w:rFonts w:hint="eastAsia"/>
        </w:rPr>
        <w:t>不能誠信履約之虞或其他特殊情形，得限期通知該廠商提出說明或擔保。同</w:t>
      </w:r>
      <w:r w:rsidR="00EF147C" w:rsidRPr="002B25FA">
        <w:rPr>
          <w:rFonts w:hint="eastAsia"/>
        </w:rPr>
        <w:t>法施行細則第53條規定，機關訂定底價，應由規劃、設計、需求或使用單位提出預估金額及其分析後，由承辦採購單位簽報機關首長或其授權人員核定</w:t>
      </w:r>
      <w:r w:rsidR="00EF147C">
        <w:rPr>
          <w:rFonts w:hint="eastAsia"/>
        </w:rPr>
        <w:t>。</w:t>
      </w:r>
      <w:r w:rsidRPr="002B25FA">
        <w:rPr>
          <w:rFonts w:hAnsi="標楷體"/>
          <w:bCs w:val="0"/>
        </w:rPr>
        <w:t>經查核有</w:t>
      </w:r>
      <w:r w:rsidRPr="002B25FA">
        <w:rPr>
          <w:rFonts w:hAnsi="標楷體" w:hint="eastAsia"/>
          <w:bCs w:val="0"/>
        </w:rPr>
        <w:t>：</w:t>
      </w:r>
      <w:r w:rsidRPr="002B25FA">
        <w:rPr>
          <w:rFonts w:hAnsi="標楷體" w:hint="eastAsia"/>
          <w:snapToGrid w:val="0"/>
          <w:kern w:val="0"/>
          <w:lang w:val="x-none"/>
        </w:rPr>
        <w:t>（1</w:t>
      </w:r>
      <w:r w:rsidRPr="002B25FA">
        <w:rPr>
          <w:rFonts w:hint="eastAsia"/>
        </w:rPr>
        <w:t>）部分地方政府未依規定</w:t>
      </w:r>
      <w:proofErr w:type="gramStart"/>
      <w:r w:rsidRPr="002B25FA">
        <w:rPr>
          <w:rFonts w:hint="eastAsia"/>
        </w:rPr>
        <w:t>覈實訂</w:t>
      </w:r>
      <w:proofErr w:type="gramEnd"/>
      <w:r w:rsidRPr="002B25FA">
        <w:rPr>
          <w:rFonts w:hint="eastAsia"/>
        </w:rPr>
        <w:t>定底價，</w:t>
      </w:r>
      <w:r w:rsidRPr="002B25FA">
        <w:rPr>
          <w:rFonts w:hAnsi="標楷體" w:hint="eastAsia"/>
        </w:rPr>
        <w:t>如新竹市及苗栗縣</w:t>
      </w:r>
      <w:r w:rsidRPr="002B25FA">
        <w:rPr>
          <w:rFonts w:hAnsi="標楷體" w:hint="eastAsia"/>
          <w:snapToGrid w:val="0"/>
          <w:kern w:val="0"/>
          <w:lang w:val="x-none"/>
        </w:rPr>
        <w:t>（</w:t>
      </w:r>
      <w:r w:rsidRPr="002B25FA">
        <w:rPr>
          <w:rFonts w:hAnsi="標楷體" w:hint="eastAsia"/>
        </w:rPr>
        <w:t>竹南鎮、後龍鎮</w:t>
      </w:r>
      <w:r w:rsidRPr="002B25FA">
        <w:rPr>
          <w:rFonts w:hint="eastAsia"/>
        </w:rPr>
        <w:t>）、</w:t>
      </w:r>
      <w:r w:rsidRPr="002B25FA">
        <w:rPr>
          <w:rFonts w:hAnsi="標楷體" w:hint="eastAsia"/>
        </w:rPr>
        <w:t>屏東縣</w:t>
      </w:r>
      <w:r w:rsidRPr="002B25FA">
        <w:rPr>
          <w:rFonts w:hAnsi="標楷體" w:hint="eastAsia"/>
          <w:snapToGrid w:val="0"/>
          <w:kern w:val="0"/>
          <w:lang w:val="x-none"/>
        </w:rPr>
        <w:t>（</w:t>
      </w:r>
      <w:r w:rsidRPr="002B25FA">
        <w:rPr>
          <w:rFonts w:hAnsi="標楷體" w:hint="eastAsia"/>
        </w:rPr>
        <w:t>東港鎮、萬丹鄉、麟洛鄉</w:t>
      </w:r>
      <w:r w:rsidRPr="002B25FA">
        <w:rPr>
          <w:rFonts w:hint="eastAsia"/>
        </w:rPr>
        <w:t>）</w:t>
      </w:r>
      <w:r w:rsidRPr="002B25FA">
        <w:rPr>
          <w:rFonts w:hAnsi="標楷體" w:hint="eastAsia"/>
        </w:rPr>
        <w:t>等2縣所轄5鄉鎮。</w:t>
      </w:r>
      <w:r w:rsidRPr="002B25FA">
        <w:rPr>
          <w:rFonts w:hAnsi="標楷體" w:hint="eastAsia"/>
          <w:snapToGrid w:val="0"/>
          <w:kern w:val="0"/>
          <w:lang w:val="x-none"/>
        </w:rPr>
        <w:t>（2</w:t>
      </w:r>
      <w:r w:rsidRPr="002B25FA">
        <w:rPr>
          <w:rFonts w:hint="eastAsia"/>
        </w:rPr>
        <w:t>）部分地方政府未周延保存廠商投標文件</w:t>
      </w:r>
      <w:r w:rsidRPr="002B25FA">
        <w:rPr>
          <w:rFonts w:hAnsi="標楷體" w:hint="eastAsia"/>
        </w:rPr>
        <w:t>，如苗栗縣</w:t>
      </w:r>
      <w:r w:rsidRPr="002B25FA">
        <w:rPr>
          <w:rFonts w:hAnsi="標楷體" w:hint="eastAsia"/>
          <w:snapToGrid w:val="0"/>
          <w:kern w:val="0"/>
          <w:lang w:val="x-none"/>
        </w:rPr>
        <w:t>（</w:t>
      </w:r>
      <w:r w:rsidRPr="002B25FA">
        <w:rPr>
          <w:rFonts w:hAnsi="標楷體" w:hint="eastAsia"/>
        </w:rPr>
        <w:t>竹南鎮、三義鄉</w:t>
      </w:r>
      <w:r w:rsidRPr="002B25FA">
        <w:rPr>
          <w:rFonts w:hint="eastAsia"/>
        </w:rPr>
        <w:t>）、</w:t>
      </w:r>
      <w:r w:rsidRPr="002B25FA">
        <w:rPr>
          <w:rFonts w:hAnsi="標楷體" w:hint="eastAsia"/>
        </w:rPr>
        <w:t>屏東縣</w:t>
      </w:r>
      <w:r w:rsidRPr="002B25FA">
        <w:rPr>
          <w:rFonts w:hAnsi="標楷體" w:hint="eastAsia"/>
          <w:snapToGrid w:val="0"/>
          <w:kern w:val="0"/>
          <w:lang w:val="x-none"/>
        </w:rPr>
        <w:t>（</w:t>
      </w:r>
      <w:r w:rsidRPr="002B25FA">
        <w:rPr>
          <w:rFonts w:hAnsi="標楷體" w:hint="eastAsia"/>
        </w:rPr>
        <w:t>萬丹鄉</w:t>
      </w:r>
      <w:r w:rsidRPr="002B25FA">
        <w:rPr>
          <w:rFonts w:hint="eastAsia"/>
        </w:rPr>
        <w:t>）</w:t>
      </w:r>
      <w:r w:rsidRPr="002B25FA">
        <w:rPr>
          <w:rFonts w:hAnsi="標楷體" w:hint="eastAsia"/>
        </w:rPr>
        <w:t>等2縣所轄3鄉鎮。</w:t>
      </w:r>
      <w:r w:rsidRPr="002B25FA">
        <w:rPr>
          <w:rFonts w:hAnsi="標楷體" w:hint="eastAsia"/>
          <w:snapToGrid w:val="0"/>
          <w:kern w:val="0"/>
          <w:lang w:val="x-none"/>
        </w:rPr>
        <w:t>（3</w:t>
      </w:r>
      <w:r w:rsidRPr="002B25FA">
        <w:rPr>
          <w:rFonts w:hint="eastAsia"/>
        </w:rPr>
        <w:t>）部分地方政府未依採購內容</w:t>
      </w:r>
      <w:proofErr w:type="gramStart"/>
      <w:r w:rsidRPr="002B25FA">
        <w:rPr>
          <w:rFonts w:hint="eastAsia"/>
        </w:rPr>
        <w:t>妥適訂定</w:t>
      </w:r>
      <w:proofErr w:type="gramEnd"/>
      <w:r w:rsidRPr="002B25FA">
        <w:rPr>
          <w:rFonts w:hint="eastAsia"/>
        </w:rPr>
        <w:t>投標廠商資格，如新竹市及苗栗縣</w:t>
      </w:r>
      <w:r w:rsidRPr="002B25FA">
        <w:rPr>
          <w:rFonts w:hAnsi="標楷體" w:hint="eastAsia"/>
          <w:snapToGrid w:val="0"/>
          <w:kern w:val="0"/>
          <w:lang w:val="x-none"/>
        </w:rPr>
        <w:t>（</w:t>
      </w:r>
      <w:r w:rsidRPr="002B25FA">
        <w:rPr>
          <w:rFonts w:hint="eastAsia"/>
        </w:rPr>
        <w:t>竹南鎮、後龍鎮）、屏東縣</w:t>
      </w:r>
      <w:r w:rsidRPr="002B25FA">
        <w:rPr>
          <w:rFonts w:hAnsi="標楷體" w:hint="eastAsia"/>
          <w:snapToGrid w:val="0"/>
          <w:kern w:val="0"/>
          <w:lang w:val="x-none"/>
        </w:rPr>
        <w:t>（</w:t>
      </w:r>
      <w:r w:rsidRPr="002B25FA">
        <w:rPr>
          <w:rFonts w:hint="eastAsia"/>
        </w:rPr>
        <w:t>萬丹鄉）等2縣所轄3鄉鎮。</w:t>
      </w:r>
      <w:r w:rsidRPr="002B25FA">
        <w:rPr>
          <w:rFonts w:hAnsi="標楷體" w:hint="eastAsia"/>
          <w:snapToGrid w:val="0"/>
          <w:kern w:val="0"/>
          <w:lang w:val="x-none"/>
        </w:rPr>
        <w:t>（4</w:t>
      </w:r>
      <w:r w:rsidRPr="002B25FA">
        <w:rPr>
          <w:rFonts w:hint="eastAsia"/>
        </w:rPr>
        <w:t>）部分地方政府對於投標廠商報價偏低情形，未依規定程序妥善處理，如新竹市及苗栗縣</w:t>
      </w:r>
      <w:r w:rsidRPr="002B25FA">
        <w:rPr>
          <w:rFonts w:hAnsi="標楷體" w:hint="eastAsia"/>
          <w:snapToGrid w:val="0"/>
          <w:kern w:val="0"/>
          <w:lang w:val="x-none"/>
        </w:rPr>
        <w:t>（</w:t>
      </w:r>
      <w:r w:rsidRPr="002B25FA">
        <w:rPr>
          <w:rFonts w:hint="eastAsia"/>
        </w:rPr>
        <w:t>竹南鎮）、屏東縣</w:t>
      </w:r>
      <w:r w:rsidRPr="002B25FA">
        <w:rPr>
          <w:rFonts w:hAnsi="標楷體" w:hint="eastAsia"/>
          <w:snapToGrid w:val="0"/>
          <w:kern w:val="0"/>
          <w:lang w:val="x-none"/>
        </w:rPr>
        <w:t>（</w:t>
      </w:r>
      <w:r w:rsidRPr="002B25FA">
        <w:rPr>
          <w:rFonts w:hint="eastAsia"/>
        </w:rPr>
        <w:t>東港鎮、萬丹鄉）等2縣所轄3鄉鎮。</w:t>
      </w:r>
    </w:p>
    <w:p w:rsidR="004A4F84" w:rsidRPr="002B25FA" w:rsidRDefault="004A4F84" w:rsidP="00E51106">
      <w:pPr>
        <w:pStyle w:val="14"/>
        <w:overflowPunct w:val="0"/>
        <w:spacing w:line="420" w:lineRule="exact"/>
        <w:ind w:firstLine="1081"/>
        <w:rPr>
          <w:rFonts w:hAnsi="標楷體"/>
        </w:rPr>
      </w:pPr>
      <w:r w:rsidRPr="002B25FA">
        <w:rPr>
          <w:rFonts w:hAnsi="標楷體" w:hint="eastAsia"/>
          <w:b/>
        </w:rPr>
        <w:t>3.</w:t>
      </w:r>
      <w:r w:rsidRPr="002B25FA">
        <w:rPr>
          <w:rFonts w:hint="eastAsia"/>
          <w:b/>
          <w:bCs w:val="0"/>
        </w:rPr>
        <w:t xml:space="preserve">　</w:t>
      </w:r>
      <w:r w:rsidRPr="002B25FA">
        <w:rPr>
          <w:rFonts w:hAnsi="標楷體" w:hint="eastAsia"/>
          <w:b/>
          <w:snapToGrid w:val="0"/>
          <w:spacing w:val="-2"/>
          <w:kern w:val="0"/>
          <w:lang w:eastAsia="zh-HK"/>
        </w:rPr>
        <w:t>部分</w:t>
      </w:r>
      <w:r w:rsidRPr="002B25FA">
        <w:rPr>
          <w:rFonts w:hAnsi="標楷體" w:hint="eastAsia"/>
          <w:b/>
          <w:snapToGrid w:val="0"/>
          <w:spacing w:val="-2"/>
          <w:kern w:val="0"/>
        </w:rPr>
        <w:t>地方政</w:t>
      </w:r>
      <w:r w:rsidR="00CA0402">
        <w:rPr>
          <w:rFonts w:hAnsi="標楷體" w:hint="eastAsia"/>
          <w:b/>
          <w:snapToGrid w:val="0"/>
          <w:spacing w:val="-2"/>
          <w:kern w:val="0"/>
        </w:rPr>
        <w:t>府採購案件涉室內裝修範圍，未依規定取得施工許可及完工合格證明，或</w:t>
      </w:r>
      <w:r w:rsidRPr="002B25FA">
        <w:rPr>
          <w:rFonts w:hAnsi="標楷體" w:hint="eastAsia"/>
          <w:b/>
          <w:snapToGrid w:val="0"/>
          <w:spacing w:val="-2"/>
          <w:kern w:val="0"/>
        </w:rPr>
        <w:t>履約管理尚待加強</w:t>
      </w:r>
      <w:r w:rsidRPr="002B25FA">
        <w:rPr>
          <w:rFonts w:hAnsi="標楷體" w:hint="eastAsia"/>
          <w:b/>
        </w:rPr>
        <w:t>：</w:t>
      </w:r>
      <w:r w:rsidRPr="002B25FA">
        <w:rPr>
          <w:rFonts w:hAnsi="標楷體" w:hint="eastAsia"/>
        </w:rPr>
        <w:t>依</w:t>
      </w:r>
      <w:r w:rsidRPr="002B25FA">
        <w:rPr>
          <w:rFonts w:hint="eastAsia"/>
          <w:lang w:eastAsia="zh-HK"/>
        </w:rPr>
        <w:t>建築物室內裝修管理辦法第22條</w:t>
      </w:r>
      <w:r w:rsidRPr="002B25FA">
        <w:rPr>
          <w:rFonts w:hint="eastAsia"/>
        </w:rPr>
        <w:t>及第32條</w:t>
      </w:r>
      <w:r w:rsidRPr="002B25FA">
        <w:rPr>
          <w:rFonts w:hint="eastAsia"/>
          <w:lang w:eastAsia="zh-HK"/>
        </w:rPr>
        <w:t>規定，供公眾使用建築物起造人、所有權人或使用人應向直轄市、縣（市）主管建築機關或審查機構申請審核圖說，審核合格並領得直轄市、縣（市）主管建築機關發給之許可文件後，始得施工</w:t>
      </w:r>
      <w:r w:rsidRPr="002B25FA">
        <w:rPr>
          <w:rFonts w:hint="eastAsia"/>
        </w:rPr>
        <w:t>，</w:t>
      </w:r>
      <w:r w:rsidRPr="002B25FA">
        <w:rPr>
          <w:rFonts w:hint="eastAsia"/>
          <w:lang w:eastAsia="zh-HK"/>
        </w:rPr>
        <w:t>室內裝修工程完竣後，應由建築物起造人、所有權人或使用人會同室內裝修從業者向原申請審查機關或機構申請</w:t>
      </w:r>
      <w:r w:rsidRPr="002B25FA">
        <w:rPr>
          <w:rFonts w:hint="eastAsia"/>
          <w:lang w:eastAsia="zh-HK"/>
        </w:rPr>
        <w:lastRenderedPageBreak/>
        <w:t>竣工查驗合格後，向直轄市、縣（市）主管建築機關申請核發室內裝修合格證明。</w:t>
      </w:r>
      <w:r w:rsidRPr="002B25FA">
        <w:rPr>
          <w:rFonts w:hAnsi="標楷體"/>
          <w:bCs w:val="0"/>
        </w:rPr>
        <w:t>經查核有</w:t>
      </w:r>
      <w:r w:rsidRPr="002B25FA">
        <w:rPr>
          <w:rFonts w:hAnsi="標楷體" w:hint="eastAsia"/>
          <w:bCs w:val="0"/>
        </w:rPr>
        <w:t>：</w:t>
      </w:r>
      <w:r w:rsidRPr="002B25FA">
        <w:rPr>
          <w:rFonts w:hAnsi="標楷體" w:hint="eastAsia"/>
          <w:snapToGrid w:val="0"/>
          <w:kern w:val="0"/>
          <w:lang w:val="x-none"/>
        </w:rPr>
        <w:t>（1</w:t>
      </w:r>
      <w:r w:rsidRPr="002B25FA">
        <w:rPr>
          <w:rFonts w:hint="eastAsia"/>
        </w:rPr>
        <w:t>）</w:t>
      </w:r>
      <w:r w:rsidRPr="002B25FA">
        <w:rPr>
          <w:rFonts w:hAnsi="標楷體" w:hint="eastAsia"/>
        </w:rPr>
        <w:t>部分地方政府之殯葬設施整（興）建工程採購案件涉室內裝修範圍，未依規定取得許可逕行施工，完工後未取得合格證明即開放使用，如新竹市及新竹縣</w:t>
      </w:r>
      <w:r w:rsidRPr="002B25FA">
        <w:rPr>
          <w:rFonts w:hAnsi="標楷體" w:hint="eastAsia"/>
          <w:snapToGrid w:val="0"/>
          <w:kern w:val="0"/>
          <w:lang w:val="x-none"/>
        </w:rPr>
        <w:t>（</w:t>
      </w:r>
      <w:r w:rsidRPr="002B25FA">
        <w:rPr>
          <w:rFonts w:hAnsi="標楷體" w:hint="eastAsia"/>
        </w:rPr>
        <w:t>湖口鄉</w:t>
      </w:r>
      <w:r w:rsidRPr="002B25FA">
        <w:rPr>
          <w:rFonts w:hint="eastAsia"/>
        </w:rPr>
        <w:t>）、</w:t>
      </w:r>
      <w:r w:rsidRPr="002B25FA">
        <w:rPr>
          <w:rFonts w:hAnsi="標楷體" w:hint="eastAsia"/>
        </w:rPr>
        <w:t>苗栗縣</w:t>
      </w:r>
      <w:r w:rsidRPr="002B25FA">
        <w:rPr>
          <w:rFonts w:hAnsi="標楷體" w:hint="eastAsia"/>
          <w:snapToGrid w:val="0"/>
          <w:kern w:val="0"/>
          <w:lang w:val="x-none"/>
        </w:rPr>
        <w:t>（</w:t>
      </w:r>
      <w:r w:rsidRPr="002B25FA">
        <w:rPr>
          <w:rFonts w:hAnsi="標楷體" w:hint="eastAsia"/>
        </w:rPr>
        <w:t>竹南鎮</w:t>
      </w:r>
      <w:r w:rsidRPr="002B25FA">
        <w:rPr>
          <w:rFonts w:hint="eastAsia"/>
        </w:rPr>
        <w:t>）、</w:t>
      </w:r>
      <w:r w:rsidRPr="002B25FA">
        <w:rPr>
          <w:rFonts w:hAnsi="標楷體" w:hint="eastAsia"/>
        </w:rPr>
        <w:t>屏東縣</w:t>
      </w:r>
      <w:r w:rsidRPr="002B25FA">
        <w:rPr>
          <w:rFonts w:hAnsi="標楷體" w:hint="eastAsia"/>
          <w:snapToGrid w:val="0"/>
          <w:kern w:val="0"/>
          <w:lang w:val="x-none"/>
        </w:rPr>
        <w:t>（</w:t>
      </w:r>
      <w:r w:rsidRPr="002B25FA">
        <w:rPr>
          <w:rFonts w:hAnsi="標楷體" w:hint="eastAsia"/>
        </w:rPr>
        <w:t>麟洛鄉</w:t>
      </w:r>
      <w:r w:rsidRPr="002B25FA">
        <w:rPr>
          <w:rFonts w:hint="eastAsia"/>
        </w:rPr>
        <w:t>）</w:t>
      </w:r>
      <w:r w:rsidRPr="002B25FA">
        <w:rPr>
          <w:rFonts w:hAnsi="標楷體" w:hint="eastAsia"/>
        </w:rPr>
        <w:t>等3縣所轄3鄉鎮。</w:t>
      </w:r>
      <w:r w:rsidRPr="002B25FA">
        <w:rPr>
          <w:rFonts w:hAnsi="標楷體" w:hint="eastAsia"/>
          <w:snapToGrid w:val="0"/>
          <w:kern w:val="0"/>
          <w:lang w:val="x-none"/>
        </w:rPr>
        <w:t>（2</w:t>
      </w:r>
      <w:r w:rsidRPr="002B25FA">
        <w:rPr>
          <w:rFonts w:hint="eastAsia"/>
        </w:rPr>
        <w:t>）</w:t>
      </w:r>
      <w:r w:rsidRPr="002B25FA">
        <w:rPr>
          <w:rFonts w:hAnsi="標楷體" w:hint="eastAsia"/>
        </w:rPr>
        <w:t>部分地方政府辦理殯葬設施整（興）建工程變更設計作業未</w:t>
      </w:r>
      <w:proofErr w:type="gramStart"/>
      <w:r w:rsidRPr="002B25FA">
        <w:rPr>
          <w:rFonts w:hAnsi="標楷體" w:hint="eastAsia"/>
        </w:rPr>
        <w:t>臻</w:t>
      </w:r>
      <w:proofErr w:type="gramEnd"/>
      <w:r w:rsidRPr="002B25FA">
        <w:rPr>
          <w:rFonts w:hAnsi="標楷體" w:hint="eastAsia"/>
        </w:rPr>
        <w:t>嚴謹，或漏未檢附耐震資料與完工設施發生破損情形，履約管理尚待加強，如新竹市及苗栗縣</w:t>
      </w:r>
      <w:r w:rsidRPr="002B25FA">
        <w:rPr>
          <w:rFonts w:hAnsi="標楷體" w:hint="eastAsia"/>
          <w:snapToGrid w:val="0"/>
          <w:kern w:val="0"/>
          <w:lang w:val="x-none"/>
        </w:rPr>
        <w:t>（</w:t>
      </w:r>
      <w:r w:rsidRPr="002B25FA">
        <w:rPr>
          <w:rFonts w:hAnsi="標楷體" w:hint="eastAsia"/>
        </w:rPr>
        <w:t>苗栗市、卓蘭鎮</w:t>
      </w:r>
      <w:r w:rsidRPr="002B25FA">
        <w:rPr>
          <w:rFonts w:hint="eastAsia"/>
        </w:rPr>
        <w:t>）</w:t>
      </w:r>
      <w:r w:rsidRPr="002B25FA">
        <w:rPr>
          <w:rFonts w:hAnsi="標楷體" w:hint="eastAsia"/>
        </w:rPr>
        <w:t>。</w:t>
      </w:r>
    </w:p>
    <w:p w:rsidR="004A4F84" w:rsidRPr="002B25FA" w:rsidRDefault="004A4F84" w:rsidP="00E51106">
      <w:pPr>
        <w:pStyle w:val="14"/>
        <w:overflowPunct w:val="0"/>
        <w:spacing w:line="420" w:lineRule="exact"/>
        <w:ind w:firstLine="1081"/>
        <w:rPr>
          <w:rFonts w:hAnsi="標楷體"/>
        </w:rPr>
      </w:pPr>
      <w:r w:rsidRPr="002B25FA">
        <w:rPr>
          <w:rFonts w:hAnsi="標楷體" w:hint="eastAsia"/>
          <w:b/>
        </w:rPr>
        <w:t>4.</w:t>
      </w:r>
      <w:r w:rsidRPr="002B25FA">
        <w:rPr>
          <w:rFonts w:hint="eastAsia"/>
          <w:b/>
          <w:bCs w:val="0"/>
        </w:rPr>
        <w:t xml:space="preserve">　</w:t>
      </w:r>
      <w:r w:rsidRPr="002B25FA">
        <w:rPr>
          <w:rFonts w:hAnsi="標楷體" w:hint="eastAsia"/>
          <w:b/>
          <w:snapToGrid w:val="0"/>
          <w:spacing w:val="-2"/>
          <w:kern w:val="0"/>
          <w:lang w:eastAsia="zh-HK"/>
        </w:rPr>
        <w:t>部分</w:t>
      </w:r>
      <w:r w:rsidRPr="002B25FA">
        <w:rPr>
          <w:rFonts w:hAnsi="標楷體" w:hint="eastAsia"/>
          <w:b/>
          <w:snapToGrid w:val="0"/>
          <w:spacing w:val="-2"/>
          <w:kern w:val="0"/>
        </w:rPr>
        <w:t>地方政府辦理採購資訊公告作業未</w:t>
      </w:r>
      <w:proofErr w:type="gramStart"/>
      <w:r w:rsidRPr="002B25FA">
        <w:rPr>
          <w:rFonts w:hAnsi="標楷體" w:hint="eastAsia"/>
          <w:b/>
          <w:snapToGrid w:val="0"/>
          <w:spacing w:val="-2"/>
          <w:kern w:val="0"/>
        </w:rPr>
        <w:t>臻</w:t>
      </w:r>
      <w:proofErr w:type="gramEnd"/>
      <w:r w:rsidRPr="002B25FA">
        <w:rPr>
          <w:rFonts w:hAnsi="標楷體" w:hint="eastAsia"/>
          <w:b/>
          <w:snapToGrid w:val="0"/>
          <w:spacing w:val="-2"/>
          <w:kern w:val="0"/>
        </w:rPr>
        <w:t>完善</w:t>
      </w:r>
      <w:r w:rsidRPr="002B25FA">
        <w:rPr>
          <w:rFonts w:hAnsi="標楷體" w:hint="eastAsia"/>
          <w:b/>
        </w:rPr>
        <w:t>：</w:t>
      </w:r>
      <w:r w:rsidRPr="002B25FA">
        <w:rPr>
          <w:rFonts w:hAnsi="標楷體" w:hint="eastAsia"/>
        </w:rPr>
        <w:t>依工程價格資料庫作業辦法第2條、第3條及第4條第2項等規定，機關應於決標日起30日內，將1,000萬元以上公共工程得標廠商之契約單價，及經機關核定之預算單價等資料，傳輸至工程價格資料庫。</w:t>
      </w:r>
      <w:r w:rsidRPr="002B25FA">
        <w:rPr>
          <w:rFonts w:hAnsi="標楷體"/>
          <w:bCs w:val="0"/>
        </w:rPr>
        <w:t>經查核有</w:t>
      </w:r>
      <w:r w:rsidRPr="002B25FA">
        <w:rPr>
          <w:rFonts w:hAnsi="標楷體" w:hint="eastAsia"/>
          <w:bCs w:val="0"/>
        </w:rPr>
        <w:t>：</w:t>
      </w:r>
      <w:r w:rsidRPr="002B25FA">
        <w:rPr>
          <w:rFonts w:hAnsi="標楷體" w:hint="eastAsia"/>
          <w:snapToGrid w:val="0"/>
          <w:kern w:val="0"/>
          <w:lang w:val="x-none"/>
        </w:rPr>
        <w:t>（1</w:t>
      </w:r>
      <w:r w:rsidRPr="002B25FA">
        <w:rPr>
          <w:rFonts w:hint="eastAsia"/>
        </w:rPr>
        <w:t>）</w:t>
      </w:r>
      <w:r w:rsidRPr="002B25FA">
        <w:rPr>
          <w:rFonts w:hAnsi="標楷體" w:hint="eastAsia"/>
        </w:rPr>
        <w:t>部分地方政府未依規定將決標資料上傳至資料庫，或上傳比率低於全國平均值，</w:t>
      </w:r>
      <w:proofErr w:type="gramStart"/>
      <w:r w:rsidRPr="002B25FA">
        <w:rPr>
          <w:rFonts w:hAnsi="標楷體" w:hint="eastAsia"/>
        </w:rPr>
        <w:t>致轄屬</w:t>
      </w:r>
      <w:proofErr w:type="gramEnd"/>
      <w:r w:rsidRPr="002B25FA">
        <w:rPr>
          <w:rFonts w:hAnsi="標楷體" w:hint="eastAsia"/>
        </w:rPr>
        <w:t>機關可參考之政府機關決標資料樣本不足，預算編列過程多有偏離市場行情，如苗栗縣、屏東縣。</w:t>
      </w:r>
      <w:r w:rsidRPr="002B25FA">
        <w:rPr>
          <w:rFonts w:hAnsi="標楷體" w:hint="eastAsia"/>
          <w:snapToGrid w:val="0"/>
          <w:kern w:val="0"/>
          <w:lang w:val="x-none"/>
        </w:rPr>
        <w:t>（2</w:t>
      </w:r>
      <w:r w:rsidRPr="002B25FA">
        <w:rPr>
          <w:rFonts w:hint="eastAsia"/>
        </w:rPr>
        <w:t>）</w:t>
      </w:r>
      <w:r w:rsidRPr="002B25FA">
        <w:rPr>
          <w:rFonts w:hAnsi="標楷體" w:hint="eastAsia"/>
        </w:rPr>
        <w:t>部分地方政府於相關局處網站公告採購案件預算編列資料，有</w:t>
      </w:r>
      <w:proofErr w:type="gramStart"/>
      <w:r w:rsidRPr="002B25FA">
        <w:rPr>
          <w:rFonts w:hAnsi="標楷體" w:hint="eastAsia"/>
        </w:rPr>
        <w:t>助轄屬公所</w:t>
      </w:r>
      <w:proofErr w:type="gramEnd"/>
      <w:r w:rsidRPr="002B25FA">
        <w:rPr>
          <w:rFonts w:hAnsi="標楷體" w:hint="eastAsia"/>
        </w:rPr>
        <w:t>參考避免浮編問題，惟公告樣本數量偏少，且未適時更新，如新竹市、屏東縣。</w:t>
      </w:r>
    </w:p>
    <w:p w:rsidR="004A4F84" w:rsidRPr="002B25FA" w:rsidRDefault="004A4F84" w:rsidP="00E51106">
      <w:pPr>
        <w:overflowPunct w:val="0"/>
        <w:spacing w:line="420" w:lineRule="exact"/>
        <w:ind w:firstLineChars="200" w:firstLine="480"/>
        <w:jc w:val="both"/>
        <w:rPr>
          <w:lang w:val="x-none" w:eastAsia="x-none"/>
        </w:rPr>
      </w:pPr>
      <w:r w:rsidRPr="002B25FA">
        <w:rPr>
          <w:rFonts w:ascii="標楷體" w:eastAsia="標楷體" w:hAnsi="標楷體" w:hint="eastAsia"/>
          <w:lang w:eastAsia="zh-HK"/>
        </w:rPr>
        <w:t>以上事項，業經本部相關地方審計室函</w:t>
      </w:r>
      <w:proofErr w:type="gramStart"/>
      <w:r w:rsidRPr="002B25FA">
        <w:rPr>
          <w:rFonts w:ascii="標楷體" w:eastAsia="標楷體" w:hAnsi="標楷體" w:hint="eastAsia"/>
          <w:lang w:eastAsia="zh-HK"/>
        </w:rPr>
        <w:t>請轄審</w:t>
      </w:r>
      <w:proofErr w:type="gramEnd"/>
      <w:r w:rsidRPr="002B25FA">
        <w:rPr>
          <w:rFonts w:ascii="標楷體" w:eastAsia="標楷體" w:hAnsi="標楷體" w:hint="eastAsia"/>
        </w:rPr>
        <w:t>地方</w:t>
      </w:r>
      <w:r w:rsidRPr="002B25FA">
        <w:rPr>
          <w:rFonts w:ascii="標楷體" w:eastAsia="標楷體" w:hAnsi="標楷體" w:hint="eastAsia"/>
          <w:lang w:eastAsia="zh-HK"/>
        </w:rPr>
        <w:t>政府妥適處理</w:t>
      </w:r>
      <w:r w:rsidRPr="002B25FA">
        <w:rPr>
          <w:rFonts w:ascii="標楷體" w:eastAsia="標楷體" w:hAnsi="標楷體" w:hint="eastAsia"/>
        </w:rPr>
        <w:t>及</w:t>
      </w:r>
      <w:r w:rsidRPr="002B25FA">
        <w:rPr>
          <w:rFonts w:ascii="標楷體" w:eastAsia="標楷體" w:hAnsi="標楷體" w:hint="eastAsia"/>
          <w:lang w:eastAsia="zh-HK"/>
        </w:rPr>
        <w:t>檢討改善，並經本部</w:t>
      </w:r>
      <w:r w:rsidRPr="002B25FA">
        <w:rPr>
          <w:rFonts w:ascii="標楷體" w:eastAsia="標楷體" w:hAnsi="標楷體" w:hint="eastAsia"/>
        </w:rPr>
        <w:t>分別</w:t>
      </w:r>
      <w:r w:rsidRPr="002B25FA">
        <w:rPr>
          <w:rFonts w:ascii="標楷體" w:eastAsia="標楷體" w:hAnsi="標楷體" w:hint="eastAsia"/>
          <w:lang w:eastAsia="zh-HK"/>
        </w:rPr>
        <w:t>函請</w:t>
      </w:r>
      <w:r w:rsidRPr="002B25FA">
        <w:rPr>
          <w:rFonts w:ascii="標楷體" w:eastAsia="標楷體" w:hAnsi="標楷體" w:hint="eastAsia"/>
        </w:rPr>
        <w:t>工程會、法務部廉政署，就政府電子採購網之投標廠商相關檢核控制點未</w:t>
      </w:r>
      <w:proofErr w:type="gramStart"/>
      <w:r w:rsidRPr="002B25FA">
        <w:rPr>
          <w:rFonts w:ascii="標楷體" w:eastAsia="標楷體" w:hAnsi="標楷體" w:hint="eastAsia"/>
        </w:rPr>
        <w:t>臻</w:t>
      </w:r>
      <w:proofErr w:type="gramEnd"/>
      <w:r w:rsidRPr="002B25FA">
        <w:rPr>
          <w:rFonts w:ascii="標楷體" w:eastAsia="標楷體" w:hAnsi="標楷體" w:hint="eastAsia"/>
        </w:rPr>
        <w:t>完善、地方政府兼辦政風業務之考評制度未</w:t>
      </w:r>
      <w:proofErr w:type="gramStart"/>
      <w:r w:rsidRPr="002B25FA">
        <w:rPr>
          <w:rFonts w:ascii="標楷體" w:eastAsia="標楷體" w:hAnsi="標楷體" w:hint="eastAsia"/>
        </w:rPr>
        <w:t>臻</w:t>
      </w:r>
      <w:proofErr w:type="gramEnd"/>
      <w:r w:rsidRPr="002B25FA">
        <w:rPr>
          <w:rFonts w:ascii="標楷體" w:eastAsia="標楷體" w:hAnsi="標楷體" w:hint="eastAsia"/>
        </w:rPr>
        <w:t>周妥等情</w:t>
      </w:r>
      <w:proofErr w:type="gramStart"/>
      <w:r w:rsidRPr="002B25FA">
        <w:rPr>
          <w:rFonts w:ascii="標楷體" w:eastAsia="標楷體" w:hAnsi="標楷體" w:hint="eastAsia"/>
        </w:rPr>
        <w:t>研酌妥處</w:t>
      </w:r>
      <w:proofErr w:type="gramEnd"/>
      <w:r w:rsidRPr="002B25FA">
        <w:rPr>
          <w:rFonts w:ascii="標楷體" w:eastAsia="標楷體" w:hAnsi="標楷體" w:hint="eastAsia"/>
          <w:lang w:eastAsia="zh-HK"/>
        </w:rPr>
        <w:t>。據復：將修訂電子採購作業相關規定</w:t>
      </w:r>
      <w:r w:rsidRPr="002B25FA">
        <w:rPr>
          <w:rFonts w:ascii="標楷體" w:eastAsia="標楷體" w:hAnsi="標楷體" w:hint="eastAsia"/>
        </w:rPr>
        <w:t>，強化投標廠商檢核作業</w:t>
      </w:r>
      <w:r w:rsidRPr="002B25FA">
        <w:rPr>
          <w:rFonts w:ascii="標楷體" w:eastAsia="標楷體" w:hAnsi="標楷體" w:hint="eastAsia"/>
          <w:lang w:eastAsia="zh-HK"/>
        </w:rPr>
        <w:t>；已</w:t>
      </w:r>
      <w:r w:rsidRPr="002B25FA">
        <w:rPr>
          <w:rFonts w:ascii="標楷體" w:eastAsia="標楷體" w:hAnsi="標楷體" w:hint="eastAsia"/>
        </w:rPr>
        <w:t>督導各主管機關政風機構強化轄屬兼辦政風業務人員考評作業，</w:t>
      </w:r>
      <w:proofErr w:type="gramStart"/>
      <w:r w:rsidRPr="002B25FA">
        <w:rPr>
          <w:rFonts w:ascii="標楷體" w:eastAsia="標楷體" w:hAnsi="標楷體" w:hint="eastAsia"/>
        </w:rPr>
        <w:t>俾</w:t>
      </w:r>
      <w:proofErr w:type="gramEnd"/>
      <w:r w:rsidRPr="002B25FA">
        <w:rPr>
          <w:rFonts w:ascii="標楷體" w:eastAsia="標楷體" w:hAnsi="標楷體" w:hint="eastAsia"/>
        </w:rPr>
        <w:t>發揮監督機制</w:t>
      </w:r>
      <w:r w:rsidRPr="002B25FA">
        <w:rPr>
          <w:rFonts w:ascii="標楷體" w:eastAsia="標楷體" w:hAnsi="標楷體"/>
          <w:lang w:eastAsia="zh-HK"/>
        </w:rPr>
        <w:t>。</w:t>
      </w:r>
    </w:p>
    <w:p w:rsidR="00EB5588" w:rsidRPr="002B25FA" w:rsidRDefault="00EB5588" w:rsidP="00E51106">
      <w:pPr>
        <w:pStyle w:val="2"/>
        <w:keepNext w:val="0"/>
        <w:overflowPunct w:val="0"/>
        <w:adjustRightInd w:val="0"/>
        <w:snapToGrid w:val="0"/>
        <w:spacing w:beforeLines="30" w:before="108" w:line="460" w:lineRule="exact"/>
        <w:ind w:rightChars="27" w:right="65" w:firstLineChars="200" w:firstLine="561"/>
        <w:rPr>
          <w:rFonts w:hAnsi="標楷體"/>
          <w:b/>
          <w:sz w:val="28"/>
          <w:szCs w:val="28"/>
        </w:rPr>
      </w:pPr>
      <w:r w:rsidRPr="002B25FA">
        <w:rPr>
          <w:rFonts w:hAnsi="標楷體" w:hint="eastAsia"/>
          <w:b/>
          <w:sz w:val="28"/>
          <w:szCs w:val="28"/>
        </w:rPr>
        <w:t>（</w:t>
      </w:r>
      <w:r w:rsidRPr="002B25FA">
        <w:rPr>
          <w:rFonts w:hAnsi="標楷體" w:hint="eastAsia"/>
          <w:b/>
          <w:sz w:val="28"/>
          <w:szCs w:val="28"/>
          <w:lang w:eastAsia="zh-TW"/>
        </w:rPr>
        <w:t>十</w:t>
      </w:r>
      <w:r w:rsidRPr="002B25FA">
        <w:rPr>
          <w:rFonts w:hAnsi="標楷體" w:hint="eastAsia"/>
          <w:b/>
          <w:sz w:val="28"/>
          <w:szCs w:val="28"/>
        </w:rPr>
        <w:t xml:space="preserve">一）　</w:t>
      </w:r>
      <w:r w:rsidRPr="002B25FA">
        <w:rPr>
          <w:rFonts w:hAnsi="標楷體" w:hint="eastAsia"/>
          <w:b/>
          <w:sz w:val="28"/>
          <w:szCs w:val="28"/>
          <w:lang w:eastAsia="zh-TW"/>
        </w:rPr>
        <w:t>市縣</w:t>
      </w:r>
      <w:proofErr w:type="spellStart"/>
      <w:r w:rsidRPr="002B25FA">
        <w:rPr>
          <w:rFonts w:hAnsi="標楷體" w:hint="eastAsia"/>
          <w:b/>
          <w:sz w:val="28"/>
          <w:szCs w:val="28"/>
        </w:rPr>
        <w:t>政府為維護社會治安，建</w:t>
      </w:r>
      <w:r w:rsidRPr="002B25FA">
        <w:rPr>
          <w:rFonts w:hAnsi="標楷體" w:hint="eastAsia"/>
          <w:b/>
          <w:sz w:val="28"/>
          <w:szCs w:val="28"/>
          <w:lang w:eastAsia="zh-TW"/>
        </w:rPr>
        <w:t>置錄影監視</w:t>
      </w:r>
      <w:r w:rsidRPr="002B25FA">
        <w:rPr>
          <w:rFonts w:hAnsi="標楷體" w:hint="eastAsia"/>
          <w:b/>
          <w:sz w:val="28"/>
          <w:szCs w:val="28"/>
        </w:rPr>
        <w:t>系統綿密治安防護網絡，惟部分</w:t>
      </w:r>
      <w:r w:rsidRPr="002B25FA">
        <w:rPr>
          <w:rFonts w:hAnsi="標楷體" w:hint="eastAsia"/>
          <w:b/>
          <w:sz w:val="28"/>
          <w:szCs w:val="28"/>
          <w:lang w:eastAsia="zh-TW"/>
        </w:rPr>
        <w:t>市縣</w:t>
      </w:r>
      <w:r w:rsidR="00A00253">
        <w:rPr>
          <w:rFonts w:hAnsi="標楷體" w:hint="eastAsia"/>
          <w:b/>
          <w:sz w:val="28"/>
          <w:szCs w:val="28"/>
        </w:rPr>
        <w:t>犯罪熱點</w:t>
      </w:r>
      <w:r w:rsidRPr="002B25FA">
        <w:rPr>
          <w:rFonts w:hAnsi="標楷體" w:hint="eastAsia"/>
          <w:b/>
          <w:sz w:val="28"/>
          <w:szCs w:val="28"/>
          <w:lang w:eastAsia="zh-TW"/>
        </w:rPr>
        <w:t>未納入錄影監視</w:t>
      </w:r>
      <w:r w:rsidRPr="002B25FA">
        <w:rPr>
          <w:rFonts w:hAnsi="標楷體" w:hint="eastAsia"/>
          <w:b/>
          <w:sz w:val="28"/>
          <w:szCs w:val="28"/>
        </w:rPr>
        <w:t>系統涵蓋</w:t>
      </w:r>
      <w:r w:rsidRPr="002B25FA">
        <w:rPr>
          <w:rFonts w:hAnsi="標楷體" w:hint="eastAsia"/>
          <w:b/>
          <w:sz w:val="28"/>
          <w:szCs w:val="28"/>
          <w:lang w:eastAsia="zh-TW"/>
        </w:rPr>
        <w:t>範圍</w:t>
      </w:r>
      <w:proofErr w:type="spellEnd"/>
      <w:r w:rsidRPr="002B25FA">
        <w:rPr>
          <w:rFonts w:hAnsi="標楷體" w:hint="eastAsia"/>
          <w:b/>
          <w:sz w:val="28"/>
          <w:szCs w:val="28"/>
        </w:rPr>
        <w:t>，</w:t>
      </w:r>
      <w:proofErr w:type="spellStart"/>
      <w:r w:rsidRPr="002B25FA">
        <w:rPr>
          <w:rFonts w:hAnsi="標楷體" w:hint="eastAsia"/>
          <w:b/>
          <w:sz w:val="28"/>
          <w:szCs w:val="28"/>
        </w:rPr>
        <w:t>易衍生治安死角風險</w:t>
      </w:r>
      <w:r w:rsidRPr="002B25FA">
        <w:rPr>
          <w:rFonts w:hAnsi="標楷體" w:hint="eastAsia"/>
          <w:b/>
          <w:sz w:val="28"/>
          <w:szCs w:val="28"/>
          <w:lang w:eastAsia="zh-TW"/>
        </w:rPr>
        <w:t>等情</w:t>
      </w:r>
      <w:proofErr w:type="spellEnd"/>
      <w:r w:rsidRPr="002B25FA">
        <w:rPr>
          <w:rFonts w:hAnsi="標楷體" w:hint="eastAsia"/>
          <w:b/>
          <w:sz w:val="28"/>
          <w:szCs w:val="28"/>
        </w:rPr>
        <w:t>，</w:t>
      </w:r>
      <w:proofErr w:type="spellStart"/>
      <w:r w:rsidR="00CA0402">
        <w:rPr>
          <w:rFonts w:hAnsi="標楷體" w:hint="eastAsia"/>
          <w:b/>
          <w:sz w:val="28"/>
          <w:szCs w:val="28"/>
          <w:lang w:eastAsia="zh-TW"/>
        </w:rPr>
        <w:t>允宜</w:t>
      </w:r>
      <w:proofErr w:type="gramStart"/>
      <w:r w:rsidR="00CA0402">
        <w:rPr>
          <w:rFonts w:hAnsi="標楷體" w:hint="eastAsia"/>
          <w:b/>
          <w:sz w:val="28"/>
          <w:szCs w:val="28"/>
          <w:lang w:eastAsia="zh-TW"/>
        </w:rPr>
        <w:t>研</w:t>
      </w:r>
      <w:proofErr w:type="gramEnd"/>
      <w:r w:rsidR="00CA0402">
        <w:rPr>
          <w:rFonts w:hAnsi="標楷體" w:hint="eastAsia"/>
          <w:b/>
          <w:sz w:val="28"/>
          <w:szCs w:val="28"/>
          <w:lang w:eastAsia="zh-TW"/>
        </w:rPr>
        <w:t>謀改善</w:t>
      </w:r>
      <w:proofErr w:type="spellEnd"/>
      <w:r w:rsidRPr="002B25FA">
        <w:rPr>
          <w:rFonts w:hAnsi="標楷體" w:hint="eastAsia"/>
          <w:b/>
          <w:sz w:val="28"/>
          <w:szCs w:val="28"/>
        </w:rPr>
        <w:t>。</w:t>
      </w:r>
    </w:p>
    <w:p w:rsidR="00EB5588" w:rsidRPr="002B25FA" w:rsidRDefault="00EB5588" w:rsidP="00E51106">
      <w:pPr>
        <w:overflowPunct w:val="0"/>
        <w:spacing w:line="400" w:lineRule="exact"/>
        <w:ind w:firstLineChars="200" w:firstLine="480"/>
        <w:jc w:val="both"/>
        <w:rPr>
          <w:rFonts w:ascii="標楷體" w:eastAsia="標楷體" w:hAnsi="標楷體"/>
          <w:bCs/>
          <w:snapToGrid w:val="0"/>
          <w:kern w:val="0"/>
          <w:lang w:val="x-none"/>
        </w:rPr>
      </w:pPr>
      <w:r w:rsidRPr="002B25FA">
        <w:rPr>
          <w:rFonts w:ascii="標楷體" w:eastAsia="標楷體" w:hAnsi="標楷體" w:hint="eastAsia"/>
          <w:bCs/>
          <w:snapToGrid w:val="0"/>
          <w:kern w:val="0"/>
          <w:lang w:val="x-none"/>
        </w:rPr>
        <w:t>市縣政府為維護社會治安，於轄內治安要點、交通要道匯集區域、重要路口、偏僻</w:t>
      </w:r>
      <w:proofErr w:type="gramStart"/>
      <w:r w:rsidRPr="002B25FA">
        <w:rPr>
          <w:rFonts w:ascii="標楷體" w:eastAsia="標楷體" w:hAnsi="標楷體" w:hint="eastAsia"/>
          <w:bCs/>
          <w:snapToGrid w:val="0"/>
          <w:kern w:val="0"/>
          <w:lang w:val="x-none"/>
        </w:rPr>
        <w:t>巷弄及其他</w:t>
      </w:r>
      <w:proofErr w:type="gramEnd"/>
      <w:r w:rsidRPr="002B25FA">
        <w:rPr>
          <w:rFonts w:ascii="標楷體" w:eastAsia="標楷體" w:hAnsi="標楷體" w:hint="eastAsia"/>
          <w:bCs/>
          <w:snapToGrid w:val="0"/>
          <w:kern w:val="0"/>
          <w:lang w:val="x-none"/>
        </w:rPr>
        <w:t>公共安全上需要之場所，持續建置錄影監視系統，以綿密治安防護網絡，降低犯罪率。經統計110至112年度市縣政府辦理錄影監視系統建置、使用及管理維護合計編列預算數</w:t>
      </w:r>
      <w:r w:rsidR="00834D26">
        <w:rPr>
          <w:rFonts w:ascii="標楷體" w:eastAsia="標楷體" w:hAnsi="標楷體" w:hint="eastAsia"/>
          <w:bCs/>
          <w:snapToGrid w:val="0"/>
          <w:kern w:val="0"/>
          <w:lang w:val="x-none"/>
        </w:rPr>
        <w:t>95</w:t>
      </w:r>
      <w:r w:rsidRPr="002B25FA">
        <w:rPr>
          <w:rFonts w:ascii="標楷體" w:eastAsia="標楷體" w:hAnsi="標楷體" w:hint="eastAsia"/>
          <w:bCs/>
          <w:snapToGrid w:val="0"/>
          <w:kern w:val="0"/>
          <w:lang w:val="x-none"/>
        </w:rPr>
        <w:t>億</w:t>
      </w:r>
      <w:r w:rsidR="00834D26">
        <w:rPr>
          <w:rFonts w:ascii="標楷體" w:eastAsia="標楷體" w:hAnsi="標楷體" w:hint="eastAsia"/>
          <w:bCs/>
          <w:snapToGrid w:val="0"/>
          <w:kern w:val="0"/>
          <w:lang w:val="x-none"/>
        </w:rPr>
        <w:t>8</w:t>
      </w:r>
      <w:r w:rsidRPr="002B25FA">
        <w:rPr>
          <w:rFonts w:ascii="標楷體" w:eastAsia="標楷體" w:hAnsi="標楷體"/>
          <w:bCs/>
          <w:snapToGrid w:val="0"/>
          <w:kern w:val="0"/>
          <w:lang w:val="x-none"/>
        </w:rPr>
        <w:t>,</w:t>
      </w:r>
      <w:r w:rsidR="00834D26">
        <w:rPr>
          <w:rFonts w:ascii="標楷體" w:eastAsia="標楷體" w:hAnsi="標楷體" w:hint="eastAsia"/>
          <w:bCs/>
          <w:snapToGrid w:val="0"/>
          <w:kern w:val="0"/>
          <w:lang w:val="x-none"/>
        </w:rPr>
        <w:t>952</w:t>
      </w:r>
      <w:r w:rsidRPr="002B25FA">
        <w:rPr>
          <w:rFonts w:ascii="標楷體" w:eastAsia="標楷體" w:hAnsi="標楷體" w:hint="eastAsia"/>
          <w:bCs/>
          <w:snapToGrid w:val="0"/>
          <w:kern w:val="0"/>
          <w:lang w:val="x-none"/>
        </w:rPr>
        <w:t>萬餘元，其中中央補助款</w:t>
      </w:r>
      <w:r w:rsidR="00834D26">
        <w:rPr>
          <w:rFonts w:ascii="標楷體" w:eastAsia="標楷體" w:hAnsi="標楷體" w:hint="eastAsia"/>
          <w:bCs/>
          <w:snapToGrid w:val="0"/>
          <w:kern w:val="0"/>
          <w:lang w:val="x-none"/>
        </w:rPr>
        <w:t>20</w:t>
      </w:r>
      <w:r w:rsidRPr="002B25FA">
        <w:rPr>
          <w:rFonts w:ascii="標楷體" w:eastAsia="標楷體" w:hAnsi="標楷體" w:hint="eastAsia"/>
          <w:bCs/>
          <w:snapToGrid w:val="0"/>
          <w:kern w:val="0"/>
          <w:lang w:val="x-none"/>
        </w:rPr>
        <w:t>億</w:t>
      </w:r>
      <w:r w:rsidR="00834D26">
        <w:rPr>
          <w:rFonts w:ascii="標楷體" w:eastAsia="標楷體" w:hAnsi="標楷體" w:hint="eastAsia"/>
          <w:bCs/>
          <w:snapToGrid w:val="0"/>
          <w:kern w:val="0"/>
          <w:lang w:val="x-none"/>
        </w:rPr>
        <w:t>1</w:t>
      </w:r>
      <w:r w:rsidRPr="002B25FA">
        <w:rPr>
          <w:rFonts w:ascii="標楷體" w:eastAsia="標楷體" w:hAnsi="標楷體" w:hint="eastAsia"/>
          <w:bCs/>
          <w:snapToGrid w:val="0"/>
          <w:kern w:val="0"/>
          <w:lang w:val="x-none"/>
        </w:rPr>
        <w:t>89萬餘元、地方自籌款75億</w:t>
      </w:r>
      <w:r w:rsidR="00834D26">
        <w:rPr>
          <w:rFonts w:ascii="標楷體" w:eastAsia="標楷體" w:hAnsi="標楷體" w:hint="eastAsia"/>
          <w:bCs/>
          <w:snapToGrid w:val="0"/>
          <w:kern w:val="0"/>
          <w:lang w:val="x-none"/>
        </w:rPr>
        <w:t>8</w:t>
      </w:r>
      <w:r w:rsidRPr="002B25FA">
        <w:rPr>
          <w:rFonts w:ascii="標楷體" w:eastAsia="標楷體" w:hAnsi="標楷體"/>
          <w:bCs/>
          <w:snapToGrid w:val="0"/>
          <w:kern w:val="0"/>
          <w:lang w:val="x-none"/>
        </w:rPr>
        <w:t>,</w:t>
      </w:r>
      <w:r w:rsidR="00834D26">
        <w:rPr>
          <w:rFonts w:ascii="標楷體" w:eastAsia="標楷體" w:hAnsi="標楷體" w:hint="eastAsia"/>
          <w:bCs/>
          <w:snapToGrid w:val="0"/>
          <w:kern w:val="0"/>
          <w:lang w:val="x-none"/>
        </w:rPr>
        <w:t>762</w:t>
      </w:r>
      <w:r w:rsidRPr="002B25FA">
        <w:rPr>
          <w:rFonts w:ascii="標楷體" w:eastAsia="標楷體" w:hAnsi="標楷體" w:hint="eastAsia"/>
          <w:bCs/>
          <w:snapToGrid w:val="0"/>
          <w:kern w:val="0"/>
          <w:lang w:val="x-none"/>
        </w:rPr>
        <w:t>萬餘元，決算數</w:t>
      </w:r>
      <w:r w:rsidR="00834D26">
        <w:rPr>
          <w:rFonts w:ascii="標楷體" w:eastAsia="標楷體" w:hAnsi="標楷體" w:hint="eastAsia"/>
          <w:bCs/>
          <w:snapToGrid w:val="0"/>
          <w:kern w:val="0"/>
          <w:lang w:val="x-none"/>
        </w:rPr>
        <w:t>91</w:t>
      </w:r>
      <w:r w:rsidRPr="002B25FA">
        <w:rPr>
          <w:rFonts w:ascii="標楷體" w:eastAsia="標楷體" w:hAnsi="標楷體" w:hint="eastAsia"/>
          <w:bCs/>
          <w:snapToGrid w:val="0"/>
          <w:kern w:val="0"/>
          <w:lang w:val="x-none"/>
        </w:rPr>
        <w:t>億</w:t>
      </w:r>
      <w:r w:rsidR="00834D26">
        <w:rPr>
          <w:rFonts w:ascii="標楷體" w:eastAsia="標楷體" w:hAnsi="標楷體" w:hint="eastAsia"/>
          <w:bCs/>
          <w:snapToGrid w:val="0"/>
          <w:kern w:val="0"/>
          <w:lang w:val="x-none"/>
        </w:rPr>
        <w:t>4,248</w:t>
      </w:r>
      <w:r w:rsidRPr="002B25FA">
        <w:rPr>
          <w:rFonts w:ascii="標楷體" w:eastAsia="標楷體" w:hAnsi="標楷體" w:hint="eastAsia"/>
          <w:bCs/>
          <w:snapToGrid w:val="0"/>
          <w:kern w:val="0"/>
          <w:lang w:val="x-none"/>
        </w:rPr>
        <w:t>萬餘元（執行率</w:t>
      </w:r>
      <w:r w:rsidR="00834D26">
        <w:rPr>
          <w:rFonts w:ascii="標楷體" w:eastAsia="標楷體" w:hAnsi="標楷體" w:hint="eastAsia"/>
          <w:bCs/>
          <w:snapToGrid w:val="0"/>
          <w:kern w:val="0"/>
          <w:lang w:val="x-none"/>
        </w:rPr>
        <w:t>95.34</w:t>
      </w:r>
      <w:r w:rsidRPr="002B25FA">
        <w:rPr>
          <w:rFonts w:ascii="標楷體" w:eastAsia="標楷體" w:hAnsi="標楷體" w:hint="eastAsia"/>
          <w:bCs/>
          <w:snapToGrid w:val="0"/>
          <w:kern w:val="0"/>
          <w:lang w:val="x-none"/>
        </w:rPr>
        <w:t>％），以臺北市預算數27億2</w:t>
      </w:r>
      <w:r w:rsidRPr="002B25FA">
        <w:rPr>
          <w:rFonts w:ascii="標楷體" w:eastAsia="標楷體" w:hAnsi="標楷體"/>
          <w:bCs/>
          <w:snapToGrid w:val="0"/>
          <w:kern w:val="0"/>
          <w:lang w:val="x-none"/>
        </w:rPr>
        <w:t>,</w:t>
      </w:r>
      <w:r w:rsidRPr="002B25FA">
        <w:rPr>
          <w:rFonts w:ascii="標楷體" w:eastAsia="標楷體" w:hAnsi="標楷體" w:hint="eastAsia"/>
          <w:bCs/>
          <w:snapToGrid w:val="0"/>
          <w:kern w:val="0"/>
          <w:lang w:val="x-none"/>
        </w:rPr>
        <w:t>806萬餘元最高、桃園市預算數1</w:t>
      </w:r>
      <w:r w:rsidRPr="002B25FA">
        <w:rPr>
          <w:rFonts w:ascii="標楷體" w:eastAsia="標楷體" w:hAnsi="標楷體"/>
          <w:bCs/>
          <w:snapToGrid w:val="0"/>
          <w:kern w:val="0"/>
          <w:lang w:val="x-none"/>
        </w:rPr>
        <w:t>9</w:t>
      </w:r>
      <w:r w:rsidRPr="002B25FA">
        <w:rPr>
          <w:rFonts w:ascii="標楷體" w:eastAsia="標楷體" w:hAnsi="標楷體" w:hint="eastAsia"/>
          <w:bCs/>
          <w:snapToGrid w:val="0"/>
          <w:kern w:val="0"/>
          <w:lang w:val="x-none"/>
        </w:rPr>
        <w:t>億631</w:t>
      </w:r>
      <w:proofErr w:type="gramStart"/>
      <w:r w:rsidRPr="002B25FA">
        <w:rPr>
          <w:rFonts w:ascii="標楷體" w:eastAsia="標楷體" w:hAnsi="標楷體" w:hint="eastAsia"/>
          <w:bCs/>
          <w:snapToGrid w:val="0"/>
          <w:kern w:val="0"/>
          <w:lang w:val="x-none"/>
        </w:rPr>
        <w:t>萬餘元次之</w:t>
      </w:r>
      <w:proofErr w:type="gramEnd"/>
      <w:r w:rsidRPr="002B25FA">
        <w:rPr>
          <w:rFonts w:ascii="標楷體" w:eastAsia="標楷體" w:hAnsi="標楷體" w:hint="eastAsia"/>
          <w:bCs/>
          <w:snapToGrid w:val="0"/>
          <w:kern w:val="0"/>
          <w:lang w:val="x-none"/>
        </w:rPr>
        <w:t>、新北市預算數1</w:t>
      </w:r>
      <w:r w:rsidRPr="002B25FA">
        <w:rPr>
          <w:rFonts w:ascii="標楷體" w:eastAsia="標楷體" w:hAnsi="標楷體"/>
          <w:bCs/>
          <w:snapToGrid w:val="0"/>
          <w:kern w:val="0"/>
          <w:lang w:val="x-none"/>
        </w:rPr>
        <w:t>7</w:t>
      </w:r>
      <w:r w:rsidRPr="002B25FA">
        <w:rPr>
          <w:rFonts w:ascii="標楷體" w:eastAsia="標楷體" w:hAnsi="標楷體" w:hint="eastAsia"/>
          <w:bCs/>
          <w:snapToGrid w:val="0"/>
          <w:kern w:val="0"/>
          <w:lang w:val="x-none"/>
        </w:rPr>
        <w:t>億4</w:t>
      </w:r>
      <w:r w:rsidRPr="002B25FA">
        <w:rPr>
          <w:rFonts w:ascii="標楷體" w:eastAsia="標楷體" w:hAnsi="標楷體"/>
          <w:bCs/>
          <w:snapToGrid w:val="0"/>
          <w:kern w:val="0"/>
          <w:lang w:val="x-none"/>
        </w:rPr>
        <w:t>,</w:t>
      </w:r>
      <w:r w:rsidRPr="002B25FA">
        <w:rPr>
          <w:rFonts w:ascii="標楷體" w:eastAsia="標楷體" w:hAnsi="標楷體" w:hint="eastAsia"/>
          <w:bCs/>
          <w:snapToGrid w:val="0"/>
          <w:kern w:val="0"/>
          <w:lang w:val="x-none"/>
        </w:rPr>
        <w:t>633萬餘元再次之（圖1）。有關市縣政府辦理錄影監視系統建置及維護經費執行情形，經本部各地方審計處室調查結果，核有下列事項：</w:t>
      </w:r>
    </w:p>
    <w:p w:rsidR="00EB5588" w:rsidRDefault="00EB5588" w:rsidP="00E51106">
      <w:pPr>
        <w:pStyle w:val="14"/>
        <w:overflowPunct w:val="0"/>
        <w:ind w:firstLine="1081"/>
        <w:rPr>
          <w:rFonts w:hAnsi="標楷體"/>
        </w:rPr>
      </w:pPr>
      <w:r w:rsidRPr="002B25FA">
        <w:rPr>
          <w:rFonts w:hAnsi="標楷體" w:hint="eastAsia"/>
          <w:b/>
          <w:snapToGrid w:val="0"/>
          <w:kern w:val="0"/>
          <w:lang w:val="x-none" w:eastAsia="zh-HK"/>
        </w:rPr>
        <w:t xml:space="preserve">1.　</w:t>
      </w:r>
      <w:r w:rsidRPr="002B25FA">
        <w:rPr>
          <w:rFonts w:hAnsi="標楷體" w:hint="eastAsia"/>
          <w:b/>
          <w:snapToGrid w:val="0"/>
          <w:kern w:val="0"/>
          <w:lang w:val="x-none"/>
        </w:rPr>
        <w:t>部分市縣</w:t>
      </w:r>
      <w:r w:rsidRPr="002B25FA">
        <w:rPr>
          <w:rFonts w:hAnsi="標楷體" w:hint="eastAsia"/>
          <w:b/>
          <w:snapToGrid w:val="0"/>
          <w:kern w:val="0"/>
          <w:lang w:val="x-none" w:eastAsia="zh-HK"/>
        </w:rPr>
        <w:t>錄影監視系統未能有效涵蓋刑案犯罪熱點</w:t>
      </w:r>
      <w:r w:rsidRPr="002B25FA">
        <w:rPr>
          <w:rFonts w:hAnsi="標楷體" w:hint="eastAsia"/>
          <w:b/>
          <w:snapToGrid w:val="0"/>
          <w:kern w:val="0"/>
          <w:lang w:val="x-none"/>
        </w:rPr>
        <w:t>，且運用錄影監視系統查獲刑案比率尚有精進空間：</w:t>
      </w:r>
      <w:r w:rsidRPr="002B25FA">
        <w:rPr>
          <w:rFonts w:hAnsi="標楷體" w:hint="eastAsia"/>
        </w:rPr>
        <w:t>1</w:t>
      </w:r>
      <w:r w:rsidRPr="002B25FA">
        <w:rPr>
          <w:rFonts w:hAnsi="標楷體"/>
        </w:rPr>
        <w:t>10</w:t>
      </w:r>
      <w:r w:rsidRPr="002B25FA">
        <w:rPr>
          <w:rFonts w:hAnsi="標楷體" w:hint="eastAsia"/>
        </w:rPr>
        <w:t>至112年度市縣錄影監視系統鏡頭建置數分別為2</w:t>
      </w:r>
      <w:r w:rsidRPr="002B25FA">
        <w:rPr>
          <w:rFonts w:hAnsi="標楷體"/>
        </w:rPr>
        <w:t>0</w:t>
      </w:r>
      <w:r w:rsidRPr="002B25FA">
        <w:rPr>
          <w:rFonts w:hAnsi="標楷體" w:hint="eastAsia"/>
        </w:rPr>
        <w:t>萬3</w:t>
      </w:r>
      <w:r w:rsidRPr="002B25FA">
        <w:rPr>
          <w:rFonts w:hAnsi="標楷體"/>
        </w:rPr>
        <w:t>,840</w:t>
      </w:r>
      <w:r w:rsidRPr="002B25FA">
        <w:rPr>
          <w:rFonts w:hAnsi="標楷體" w:hint="eastAsia"/>
        </w:rPr>
        <w:t>個、2</w:t>
      </w:r>
      <w:r w:rsidRPr="002B25FA">
        <w:rPr>
          <w:rFonts w:hAnsi="標楷體"/>
        </w:rPr>
        <w:t>0</w:t>
      </w:r>
      <w:r w:rsidRPr="002B25FA">
        <w:rPr>
          <w:rFonts w:hAnsi="標楷體" w:hint="eastAsia"/>
        </w:rPr>
        <w:t>萬8</w:t>
      </w:r>
      <w:r w:rsidRPr="002B25FA">
        <w:rPr>
          <w:rFonts w:hAnsi="標楷體"/>
        </w:rPr>
        <w:t>,609</w:t>
      </w:r>
      <w:r w:rsidRPr="002B25FA">
        <w:rPr>
          <w:rFonts w:hAnsi="標楷體" w:hint="eastAsia"/>
        </w:rPr>
        <w:t>個及2</w:t>
      </w:r>
      <w:r w:rsidRPr="002B25FA">
        <w:rPr>
          <w:rFonts w:hAnsi="標楷體"/>
        </w:rPr>
        <w:t>1</w:t>
      </w:r>
      <w:r w:rsidRPr="002B25FA">
        <w:rPr>
          <w:rFonts w:hAnsi="標楷體" w:hint="eastAsia"/>
        </w:rPr>
        <w:t>萬6</w:t>
      </w:r>
      <w:r w:rsidRPr="002B25FA">
        <w:rPr>
          <w:rFonts w:hAnsi="標楷體"/>
        </w:rPr>
        <w:t>,721</w:t>
      </w:r>
      <w:r w:rsidRPr="002B25FA">
        <w:rPr>
          <w:rFonts w:hAnsi="標楷體" w:hint="eastAsia"/>
        </w:rPr>
        <w:t>個，合計62萬9</w:t>
      </w:r>
      <w:r w:rsidRPr="002B25FA">
        <w:rPr>
          <w:rFonts w:hAnsi="標楷體"/>
        </w:rPr>
        <w:t>,</w:t>
      </w:r>
      <w:r w:rsidRPr="00AD47F7">
        <w:rPr>
          <w:rFonts w:hAnsi="標楷體" w:hint="eastAsia"/>
          <w:snapToGrid w:val="0"/>
          <w:kern w:val="0"/>
          <w:lang w:val="x-none"/>
        </w:rPr>
        <w:t>170</w:t>
      </w:r>
      <w:r w:rsidRPr="002B25FA">
        <w:rPr>
          <w:rFonts w:hAnsi="標楷體" w:hint="eastAsia"/>
        </w:rPr>
        <w:t>個，逐年增加，其中以</w:t>
      </w:r>
      <w:proofErr w:type="gramStart"/>
      <w:r w:rsidRPr="002B25FA">
        <w:rPr>
          <w:rFonts w:hAnsi="標楷體" w:hint="eastAsia"/>
        </w:rPr>
        <w:t>臺</w:t>
      </w:r>
      <w:proofErr w:type="gramEnd"/>
      <w:r w:rsidRPr="002B25FA">
        <w:rPr>
          <w:rFonts w:hAnsi="標楷體" w:hint="eastAsia"/>
        </w:rPr>
        <w:t>中市建置9萬5</w:t>
      </w:r>
      <w:r w:rsidRPr="002B25FA">
        <w:rPr>
          <w:rFonts w:hAnsi="標楷體"/>
        </w:rPr>
        <w:t>,401</w:t>
      </w:r>
      <w:r w:rsidRPr="002B25FA">
        <w:rPr>
          <w:rFonts w:hAnsi="標楷體" w:hint="eastAsia"/>
        </w:rPr>
        <w:t>個最多、新北市8萬</w:t>
      </w:r>
      <w:r w:rsidRPr="002B25FA">
        <w:rPr>
          <w:rFonts w:hAnsi="標楷體"/>
        </w:rPr>
        <w:t>4,558</w:t>
      </w:r>
      <w:r w:rsidRPr="002B25FA">
        <w:rPr>
          <w:rFonts w:hAnsi="標楷體" w:hint="eastAsia"/>
        </w:rPr>
        <w:t>個次之、高雄市6萬</w:t>
      </w:r>
      <w:r w:rsidRPr="002B25FA">
        <w:rPr>
          <w:rFonts w:hAnsi="標楷體"/>
        </w:rPr>
        <w:t>9,493</w:t>
      </w:r>
      <w:r w:rsidRPr="002B25FA">
        <w:rPr>
          <w:rFonts w:hAnsi="標楷體" w:hint="eastAsia"/>
        </w:rPr>
        <w:t>個再次之（圖2）</w:t>
      </w:r>
      <w:r w:rsidRPr="002B25FA">
        <w:rPr>
          <w:rFonts w:hAnsi="標楷體" w:hint="eastAsia"/>
          <w:spacing w:val="-2"/>
        </w:rPr>
        <w:t>。經查核有：（1）部分市縣錄影監視系統未能有效涵蓋刑案犯罪熱點</w:t>
      </w:r>
      <w:r w:rsidRPr="002B25FA">
        <w:rPr>
          <w:rFonts w:hAnsi="標楷體" w:hint="eastAsia"/>
        </w:rPr>
        <w:t>，易衍生治安死角之風險，尚待</w:t>
      </w:r>
      <w:proofErr w:type="gramStart"/>
      <w:r w:rsidRPr="002B25FA">
        <w:rPr>
          <w:rFonts w:hAnsi="標楷體" w:hint="eastAsia"/>
        </w:rPr>
        <w:t>研</w:t>
      </w:r>
      <w:proofErr w:type="gramEnd"/>
      <w:r w:rsidRPr="002B25FA">
        <w:rPr>
          <w:rFonts w:hAnsi="標楷體" w:hint="eastAsia"/>
        </w:rPr>
        <w:t>議評估建置適足</w:t>
      </w:r>
      <w:r w:rsidR="006A664A" w:rsidRPr="002B25FA">
        <w:rPr>
          <w:rFonts w:hAnsi="標楷體"/>
          <w:bCs w:val="0"/>
          <w:noProof/>
          <w:kern w:val="0"/>
        </w:rPr>
        <w:lastRenderedPageBreak/>
        <mc:AlternateContent>
          <mc:Choice Requires="wps">
            <w:drawing>
              <wp:anchor distT="0" distB="0" distL="114300" distR="114300" simplePos="0" relativeHeight="251822080" behindDoc="0" locked="0" layoutInCell="1" allowOverlap="1" wp14:anchorId="5FFDBCA3" wp14:editId="243AACAE">
                <wp:simplePos x="0" y="0"/>
                <wp:positionH relativeFrom="margin">
                  <wp:posOffset>1580515</wp:posOffset>
                </wp:positionH>
                <wp:positionV relativeFrom="paragraph">
                  <wp:posOffset>18597</wp:posOffset>
                </wp:positionV>
                <wp:extent cx="4794885" cy="4734560"/>
                <wp:effectExtent l="0" t="0" r="5715" b="8890"/>
                <wp:wrapSquare wrapText="bothSides"/>
                <wp:docPr id="34" name="文字方塊 34"/>
                <wp:cNvGraphicFramePr/>
                <a:graphic xmlns:a="http://schemas.openxmlformats.org/drawingml/2006/main">
                  <a:graphicData uri="http://schemas.microsoft.com/office/word/2010/wordprocessingShape">
                    <wps:wsp>
                      <wps:cNvSpPr txBox="1"/>
                      <wps:spPr>
                        <a:xfrm>
                          <a:off x="0" y="0"/>
                          <a:ext cx="4794885" cy="4734560"/>
                        </a:xfrm>
                        <a:prstGeom prst="rect">
                          <a:avLst/>
                        </a:prstGeom>
                        <a:solidFill>
                          <a:schemeClr val="lt1"/>
                        </a:solidFill>
                        <a:ln w="6350">
                          <a:noFill/>
                        </a:ln>
                      </wps:spPr>
                      <wps:txbx>
                        <w:txbxContent>
                          <w:p w:rsidR="007706F9" w:rsidRPr="0011775D" w:rsidRDefault="007706F9" w:rsidP="000A5E88">
                            <w:pPr>
                              <w:pStyle w:val="14"/>
                              <w:tabs>
                                <w:tab w:val="left" w:pos="6663"/>
                              </w:tabs>
                              <w:adjustRightInd w:val="0"/>
                              <w:snapToGrid w:val="0"/>
                              <w:spacing w:line="240" w:lineRule="auto"/>
                              <w:ind w:leftChars="60" w:left="1115" w:rightChars="52" w:right="125" w:hangingChars="404" w:hanging="971"/>
                              <w:jc w:val="center"/>
                              <w:rPr>
                                <w:rFonts w:hAnsi="標楷體"/>
                                <w:b/>
                              </w:rPr>
                            </w:pPr>
                            <w:r w:rsidRPr="0011775D">
                              <w:rPr>
                                <w:rFonts w:hAnsi="標楷體" w:hint="eastAsia"/>
                                <w:b/>
                              </w:rPr>
                              <w:t>圖1</w:t>
                            </w:r>
                            <w:r>
                              <w:rPr>
                                <w:rFonts w:hAnsi="標楷體" w:hint="eastAsia"/>
                                <w:b/>
                              </w:rPr>
                              <w:t xml:space="preserve">　</w:t>
                            </w:r>
                            <w:r w:rsidRPr="00E43FAA">
                              <w:rPr>
                                <w:rFonts w:hAnsi="標楷體"/>
                                <w:b/>
                                <w:spacing w:val="-20"/>
                              </w:rPr>
                              <w:t>110至112年度</w:t>
                            </w:r>
                            <w:r>
                              <w:rPr>
                                <w:rFonts w:hAnsi="標楷體" w:hint="eastAsia"/>
                                <w:b/>
                                <w:spacing w:val="-12"/>
                              </w:rPr>
                              <w:t>市縣政府辦理錄影監視系統</w:t>
                            </w:r>
                            <w:r w:rsidRPr="00A41D75">
                              <w:rPr>
                                <w:rFonts w:hAnsi="標楷體" w:hint="eastAsia"/>
                                <w:b/>
                                <w:spacing w:val="-12"/>
                              </w:rPr>
                              <w:t>建置及維護經費執行情形</w:t>
                            </w:r>
                          </w:p>
                          <w:p w:rsidR="007706F9" w:rsidRDefault="007706F9" w:rsidP="00806883">
                            <w:pPr>
                              <w:pStyle w:val="14"/>
                              <w:tabs>
                                <w:tab w:val="left" w:pos="6663"/>
                              </w:tabs>
                              <w:adjustRightInd w:val="0"/>
                              <w:snapToGrid w:val="0"/>
                              <w:spacing w:line="240" w:lineRule="auto"/>
                              <w:ind w:leftChars="60" w:left="1115" w:rightChars="52" w:right="125" w:hangingChars="404" w:hanging="971"/>
                              <w:jc w:val="center"/>
                              <w:rPr>
                                <w:rFonts w:hAnsi="標楷體"/>
                                <w:b/>
                              </w:rPr>
                            </w:pPr>
                            <w:r>
                              <w:rPr>
                                <w:rFonts w:hAnsi="標楷體"/>
                                <w:b/>
                                <w:noProof/>
                              </w:rPr>
                              <w:drawing>
                                <wp:inline distT="0" distB="0" distL="0" distR="0" wp14:anchorId="4C51C9A4" wp14:editId="78B16A9F">
                                  <wp:extent cx="4656381" cy="3991964"/>
                                  <wp:effectExtent l="0" t="0" r="0" b="889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110至112年錄影監視系統預算數及決算數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56381" cy="3991964"/>
                                          </a:xfrm>
                                          <a:prstGeom prst="rect">
                                            <a:avLst/>
                                          </a:prstGeom>
                                        </pic:spPr>
                                      </pic:pic>
                                    </a:graphicData>
                                  </a:graphic>
                                </wp:inline>
                              </w:drawing>
                            </w:r>
                          </w:p>
                          <w:p w:rsidR="007706F9" w:rsidRPr="0011775D" w:rsidRDefault="007706F9" w:rsidP="00806883">
                            <w:pPr>
                              <w:pStyle w:val="14"/>
                              <w:tabs>
                                <w:tab w:val="left" w:pos="6663"/>
                              </w:tabs>
                              <w:adjustRightInd w:val="0"/>
                              <w:snapToGrid w:val="0"/>
                              <w:spacing w:line="240" w:lineRule="auto"/>
                              <w:ind w:leftChars="248" w:left="615" w:rightChars="52" w:right="125" w:hangingChars="11" w:hanging="20"/>
                              <w:jc w:val="left"/>
                              <w:rPr>
                                <w:rFonts w:hAnsi="標楷體"/>
                                <w:b/>
                              </w:rPr>
                            </w:pPr>
                            <w:r w:rsidRPr="00A5089D">
                              <w:rPr>
                                <w:rFonts w:hint="eastAsia"/>
                                <w:sz w:val="18"/>
                                <w:szCs w:val="18"/>
                              </w:rPr>
                              <w:t>資料來源：整理自</w:t>
                            </w:r>
                            <w:r>
                              <w:rPr>
                                <w:rFonts w:hint="eastAsia"/>
                                <w:sz w:val="18"/>
                                <w:szCs w:val="18"/>
                              </w:rPr>
                              <w:t>市縣政府</w:t>
                            </w:r>
                            <w:r w:rsidRPr="00A5089D">
                              <w:rPr>
                                <w:rFonts w:hint="eastAsia"/>
                                <w:sz w:val="18"/>
                                <w:szCs w:val="18"/>
                              </w:rPr>
                              <w:t>提供資料。</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FDBCA3" id="文字方塊 34" o:spid="_x0000_s1040" type="#_x0000_t202" style="position:absolute;left:0;text-align:left;margin-left:124.45pt;margin-top:1.45pt;width:377.55pt;height:372.8pt;z-index:251822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" fillcolor="white [3201]" stroked="f" strokeweight=".5pt">
                <v:textbox inset="0,,0">
                  <w:txbxContent>
                    <w:p w:rsidR="007706F9" w:rsidRPr="0011775D" w:rsidRDefault="007706F9" w:rsidP="000A5E88">
                      <w:pPr>
                        <w:pStyle w:val="14"/>
                        <w:tabs>
                          <w:tab w:val="left" w:pos="6663"/>
                        </w:tabs>
                        <w:adjustRightInd w:val="0"/>
                        <w:snapToGrid w:val="0"/>
                        <w:spacing w:line="240" w:lineRule="auto"/>
                        <w:ind w:leftChars="60" w:left="1115" w:rightChars="52" w:right="125" w:hangingChars="404" w:hanging="971"/>
                        <w:jc w:val="center"/>
                        <w:rPr>
                          <w:rFonts w:hAnsi="標楷體"/>
                          <w:b/>
                        </w:rPr>
                      </w:pPr>
                      <w:r w:rsidRPr="0011775D">
                        <w:rPr>
                          <w:rFonts w:hAnsi="標楷體" w:hint="eastAsia"/>
                          <w:b/>
                        </w:rPr>
                        <w:t>圖1</w:t>
                      </w:r>
                      <w:r>
                        <w:rPr>
                          <w:rFonts w:hAnsi="標楷體" w:hint="eastAsia"/>
                          <w:b/>
                        </w:rPr>
                        <w:t xml:space="preserve">　</w:t>
                      </w:r>
                      <w:r w:rsidRPr="00E43FAA">
                        <w:rPr>
                          <w:rFonts w:hAnsi="標楷體"/>
                          <w:b/>
                          <w:spacing w:val="-20"/>
                        </w:rPr>
                        <w:t>110至112年度</w:t>
                      </w:r>
                      <w:r>
                        <w:rPr>
                          <w:rFonts w:hAnsi="標楷體" w:hint="eastAsia"/>
                          <w:b/>
                          <w:spacing w:val="-12"/>
                        </w:rPr>
                        <w:t>市縣政府辦理錄影監視系統</w:t>
                      </w:r>
                      <w:r w:rsidRPr="00A41D75">
                        <w:rPr>
                          <w:rFonts w:hAnsi="標楷體" w:hint="eastAsia"/>
                          <w:b/>
                          <w:spacing w:val="-12"/>
                        </w:rPr>
                        <w:t>建置及維護經費執行情形</w:t>
                      </w:r>
                    </w:p>
                    <w:p w:rsidR="007706F9" w:rsidRDefault="007706F9" w:rsidP="00806883">
                      <w:pPr>
                        <w:pStyle w:val="14"/>
                        <w:tabs>
                          <w:tab w:val="left" w:pos="6663"/>
                        </w:tabs>
                        <w:adjustRightInd w:val="0"/>
                        <w:snapToGrid w:val="0"/>
                        <w:spacing w:line="240" w:lineRule="auto"/>
                        <w:ind w:leftChars="60" w:left="1115" w:rightChars="52" w:right="125" w:hangingChars="404" w:hanging="971"/>
                        <w:jc w:val="center"/>
                        <w:rPr>
                          <w:rFonts w:hAnsi="標楷體"/>
                          <w:b/>
                        </w:rPr>
                      </w:pPr>
                      <w:r>
                        <w:rPr>
                          <w:rFonts w:hAnsi="標楷體"/>
                          <w:b/>
                          <w:noProof/>
                        </w:rPr>
                        <w:drawing>
                          <wp:inline distT="0" distB="0" distL="0" distR="0" wp14:anchorId="4C51C9A4" wp14:editId="78B16A9F">
                            <wp:extent cx="4656381" cy="3991964"/>
                            <wp:effectExtent l="0" t="0" r="0" b="889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110至112年錄影監視系統預算數及決算數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56381" cy="3991964"/>
                                    </a:xfrm>
                                    <a:prstGeom prst="rect">
                                      <a:avLst/>
                                    </a:prstGeom>
                                  </pic:spPr>
                                </pic:pic>
                              </a:graphicData>
                            </a:graphic>
                          </wp:inline>
                        </w:drawing>
                      </w:r>
                    </w:p>
                    <w:p w:rsidR="007706F9" w:rsidRPr="0011775D" w:rsidRDefault="007706F9" w:rsidP="00806883">
                      <w:pPr>
                        <w:pStyle w:val="14"/>
                        <w:tabs>
                          <w:tab w:val="left" w:pos="6663"/>
                        </w:tabs>
                        <w:adjustRightInd w:val="0"/>
                        <w:snapToGrid w:val="0"/>
                        <w:spacing w:line="240" w:lineRule="auto"/>
                        <w:ind w:leftChars="248" w:left="615" w:rightChars="52" w:right="125" w:hangingChars="11" w:hanging="20"/>
                        <w:jc w:val="left"/>
                        <w:rPr>
                          <w:rFonts w:hAnsi="標楷體"/>
                          <w:b/>
                        </w:rPr>
                      </w:pPr>
                      <w:r w:rsidRPr="00A5089D">
                        <w:rPr>
                          <w:rFonts w:hint="eastAsia"/>
                          <w:sz w:val="18"/>
                          <w:szCs w:val="18"/>
                        </w:rPr>
                        <w:t>資料來源：整理自</w:t>
                      </w:r>
                      <w:r>
                        <w:rPr>
                          <w:rFonts w:hint="eastAsia"/>
                          <w:sz w:val="18"/>
                          <w:szCs w:val="18"/>
                        </w:rPr>
                        <w:t>市縣政府</w:t>
                      </w:r>
                      <w:r w:rsidRPr="00A5089D">
                        <w:rPr>
                          <w:rFonts w:hint="eastAsia"/>
                          <w:sz w:val="18"/>
                          <w:szCs w:val="18"/>
                        </w:rPr>
                        <w:t>提供資料。</w:t>
                      </w:r>
                    </w:p>
                  </w:txbxContent>
                </v:textbox>
                <w10:wrap type="square" anchorx="margin"/>
              </v:shape>
            </w:pict>
          </mc:Fallback>
        </mc:AlternateContent>
      </w:r>
      <w:r w:rsidRPr="002B25FA">
        <w:rPr>
          <w:rFonts w:hAnsi="標楷體" w:hint="eastAsia"/>
        </w:rPr>
        <w:t>錄影監視系統</w:t>
      </w:r>
      <w:r w:rsidRPr="002B25FA">
        <w:rPr>
          <w:rFonts w:hAnsi="標楷體" w:hint="eastAsia"/>
          <w:spacing w:val="-2"/>
        </w:rPr>
        <w:t>，如臺北市、新北市、桃園市、</w:t>
      </w:r>
      <w:proofErr w:type="gramStart"/>
      <w:r w:rsidRPr="002B25FA">
        <w:rPr>
          <w:rFonts w:hAnsi="標楷體" w:hint="eastAsia"/>
          <w:spacing w:val="-2"/>
        </w:rPr>
        <w:t>臺</w:t>
      </w:r>
      <w:proofErr w:type="gramEnd"/>
      <w:r w:rsidRPr="002B25FA">
        <w:rPr>
          <w:rFonts w:hAnsi="標楷體" w:hint="eastAsia"/>
          <w:spacing w:val="-2"/>
        </w:rPr>
        <w:t>中市、</w:t>
      </w:r>
      <w:proofErr w:type="gramStart"/>
      <w:r w:rsidRPr="002B25FA">
        <w:rPr>
          <w:rFonts w:hAnsi="標楷體" w:hint="eastAsia"/>
          <w:spacing w:val="-2"/>
        </w:rPr>
        <w:t>臺</w:t>
      </w:r>
      <w:proofErr w:type="gramEnd"/>
      <w:r w:rsidRPr="002B25FA">
        <w:rPr>
          <w:rFonts w:hAnsi="標楷體" w:hint="eastAsia"/>
          <w:spacing w:val="-2"/>
        </w:rPr>
        <w:t>南市、高雄市、宜蘭縣、新竹縣、苗栗縣、彰化縣、南投縣、雲林縣、嘉義縣、嘉義市、花蓮縣、</w:t>
      </w:r>
      <w:proofErr w:type="gramStart"/>
      <w:r w:rsidRPr="002B25FA">
        <w:rPr>
          <w:rFonts w:hAnsi="標楷體" w:hint="eastAsia"/>
          <w:spacing w:val="-2"/>
        </w:rPr>
        <w:t>臺</w:t>
      </w:r>
      <w:proofErr w:type="gramEnd"/>
      <w:r w:rsidRPr="002B25FA">
        <w:rPr>
          <w:rFonts w:hAnsi="標楷體" w:hint="eastAsia"/>
          <w:spacing w:val="-2"/>
        </w:rPr>
        <w:t>東縣、金門縣</w:t>
      </w:r>
      <w:r w:rsidRPr="002B25FA">
        <w:rPr>
          <w:rFonts w:hAnsi="標楷體" w:hint="eastAsia"/>
        </w:rPr>
        <w:t>等17市縣，其中犯罪熱點未有錄影監視系統涵蓋100處以上者，計有</w:t>
      </w:r>
      <w:proofErr w:type="gramStart"/>
      <w:r w:rsidRPr="002B25FA">
        <w:rPr>
          <w:rFonts w:hAnsi="標楷體" w:hint="eastAsia"/>
        </w:rPr>
        <w:t>臺</w:t>
      </w:r>
      <w:proofErr w:type="gramEnd"/>
      <w:r w:rsidRPr="002B25FA">
        <w:rPr>
          <w:rFonts w:hAnsi="標楷體" w:hint="eastAsia"/>
        </w:rPr>
        <w:t>南市、高雄市、新竹縣、苗栗縣、彰化縣</w:t>
      </w:r>
      <w:r w:rsidR="002B25FA" w:rsidRPr="002B25FA">
        <w:rPr>
          <w:rFonts w:hAnsi="標楷體" w:hint="eastAsia"/>
        </w:rPr>
        <w:t>、</w:t>
      </w:r>
      <w:r w:rsidRPr="002B25FA">
        <w:rPr>
          <w:rFonts w:hAnsi="標楷體" w:hint="eastAsia"/>
        </w:rPr>
        <w:t>嘉義縣等6市縣（表1</w:t>
      </w:r>
      <w:r w:rsidR="004458BA" w:rsidRPr="002B25FA">
        <w:rPr>
          <w:rFonts w:hAnsi="標楷體" w:hint="eastAsia"/>
        </w:rPr>
        <w:t>3</w:t>
      </w:r>
      <w:r w:rsidRPr="002B25FA">
        <w:rPr>
          <w:rFonts w:hAnsi="標楷體" w:hint="eastAsia"/>
        </w:rPr>
        <w:t>）。（2）1</w:t>
      </w:r>
      <w:r w:rsidRPr="002B25FA">
        <w:rPr>
          <w:rFonts w:hAnsi="標楷體"/>
        </w:rPr>
        <w:t>10</w:t>
      </w:r>
      <w:r w:rsidRPr="002B25FA">
        <w:rPr>
          <w:rFonts w:hAnsi="標楷體" w:hint="eastAsia"/>
        </w:rPr>
        <w:t>至112年度各市縣運用錄影監視系統查獲全般刑案比</w:t>
      </w:r>
      <w:r w:rsidR="000A5E88" w:rsidRPr="002B25FA">
        <w:rPr>
          <w:rFonts w:hAnsi="標楷體"/>
          <w:bCs w:val="0"/>
          <w:noProof/>
          <w:kern w:val="0"/>
        </w:rPr>
        <mc:AlternateContent>
          <mc:Choice Requires="wps">
            <w:drawing>
              <wp:anchor distT="0" distB="0" distL="114300" distR="114300" simplePos="0" relativeHeight="251824128" behindDoc="0" locked="0" layoutInCell="1" allowOverlap="1" wp14:anchorId="1B216481" wp14:editId="6B19663A">
                <wp:simplePos x="0" y="0"/>
                <wp:positionH relativeFrom="margin">
                  <wp:align>right</wp:align>
                </wp:positionH>
                <wp:positionV relativeFrom="paragraph">
                  <wp:posOffset>4443730</wp:posOffset>
                </wp:positionV>
                <wp:extent cx="4699635" cy="3368675"/>
                <wp:effectExtent l="0" t="0" r="5715" b="3175"/>
                <wp:wrapSquare wrapText="bothSides"/>
                <wp:docPr id="42" name="文字方塊 42"/>
                <wp:cNvGraphicFramePr/>
                <a:graphic xmlns:a="http://schemas.openxmlformats.org/drawingml/2006/main">
                  <a:graphicData uri="http://schemas.microsoft.com/office/word/2010/wordprocessingShape">
                    <wps:wsp>
                      <wps:cNvSpPr txBox="1"/>
                      <wps:spPr>
                        <a:xfrm>
                          <a:off x="0" y="0"/>
                          <a:ext cx="4699635" cy="3368675"/>
                        </a:xfrm>
                        <a:prstGeom prst="rect">
                          <a:avLst/>
                        </a:prstGeom>
                        <a:solidFill>
                          <a:schemeClr val="lt1"/>
                        </a:solidFill>
                        <a:ln w="6350">
                          <a:noFill/>
                        </a:ln>
                      </wps:spPr>
                      <wps:txbx>
                        <w:txbxContent>
                          <w:p w:rsidR="007706F9" w:rsidRPr="0011775D" w:rsidRDefault="007706F9" w:rsidP="00806883">
                            <w:pPr>
                              <w:pStyle w:val="14"/>
                              <w:tabs>
                                <w:tab w:val="left" w:pos="6663"/>
                              </w:tabs>
                              <w:adjustRightInd w:val="0"/>
                              <w:snapToGrid w:val="0"/>
                              <w:spacing w:line="240" w:lineRule="auto"/>
                              <w:ind w:leftChars="60" w:left="1115" w:rightChars="52" w:right="125" w:hangingChars="404" w:hanging="971"/>
                              <w:jc w:val="center"/>
                              <w:rPr>
                                <w:rFonts w:hAnsi="標楷體"/>
                                <w:b/>
                              </w:rPr>
                            </w:pPr>
                            <w:r w:rsidRPr="0011775D">
                              <w:rPr>
                                <w:rFonts w:hAnsi="標楷體" w:hint="eastAsia"/>
                                <w:b/>
                              </w:rPr>
                              <w:t>圖</w:t>
                            </w:r>
                            <w:r>
                              <w:rPr>
                                <w:rFonts w:hAnsi="標楷體" w:hint="eastAsia"/>
                                <w:b/>
                              </w:rPr>
                              <w:t xml:space="preserve">2　</w:t>
                            </w:r>
                            <w:r w:rsidRPr="0011775D">
                              <w:rPr>
                                <w:rFonts w:hAnsi="標楷體"/>
                                <w:b/>
                              </w:rPr>
                              <w:t>110至112年度</w:t>
                            </w:r>
                            <w:r>
                              <w:rPr>
                                <w:rFonts w:hAnsi="標楷體" w:hint="eastAsia"/>
                                <w:b/>
                              </w:rPr>
                              <w:t>市縣政府</w:t>
                            </w:r>
                            <w:r w:rsidRPr="0011775D">
                              <w:rPr>
                                <w:rFonts w:hAnsi="標楷體" w:hint="eastAsia"/>
                                <w:b/>
                              </w:rPr>
                              <w:t>錄影監視系統</w:t>
                            </w:r>
                            <w:r>
                              <w:rPr>
                                <w:rFonts w:hAnsi="標楷體" w:hint="eastAsia"/>
                                <w:b/>
                              </w:rPr>
                              <w:t>鏡頭建置數</w:t>
                            </w:r>
                          </w:p>
                          <w:p w:rsidR="007706F9" w:rsidRDefault="007706F9" w:rsidP="00806883">
                            <w:pPr>
                              <w:pStyle w:val="14"/>
                              <w:tabs>
                                <w:tab w:val="left" w:pos="6663"/>
                              </w:tabs>
                              <w:adjustRightInd w:val="0"/>
                              <w:snapToGrid w:val="0"/>
                              <w:spacing w:line="240" w:lineRule="auto"/>
                              <w:ind w:leftChars="60" w:left="1115" w:rightChars="52" w:right="125" w:hangingChars="404" w:hanging="971"/>
                              <w:jc w:val="center"/>
                              <w:rPr>
                                <w:rFonts w:hAnsi="標楷體"/>
                                <w:b/>
                              </w:rPr>
                            </w:pPr>
                            <w:r>
                              <w:rPr>
                                <w:rFonts w:hAnsi="標楷體"/>
                                <w:b/>
                                <w:noProof/>
                              </w:rPr>
                              <w:drawing>
                                <wp:inline distT="0" distB="0" distL="0" distR="0" wp14:anchorId="0D7B7FDF" wp14:editId="55E54934">
                                  <wp:extent cx="4628588" cy="2954797"/>
                                  <wp:effectExtent l="0" t="0" r="63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110至112年錄影監視系統鏡頭數1.png"/>
                                          <pic:cNvPicPr/>
                                        </pic:nvPicPr>
                                        <pic:blipFill rotWithShape="1">
                                          <a:blip r:embed="rId10">
                                            <a:extLst>
                                              <a:ext uri="{28A0092B-C50C-407E-A947-70E740481C1C}">
                                                <a14:useLocalDpi xmlns:a14="http://schemas.microsoft.com/office/drawing/2010/main" val="0"/>
                                              </a:ext>
                                            </a:extLst>
                                          </a:blip>
                                          <a:srcRect r="5472"/>
                                          <a:stretch/>
                                        </pic:blipFill>
                                        <pic:spPr bwMode="auto">
                                          <a:xfrm>
                                            <a:off x="0" y="0"/>
                                            <a:ext cx="4665856" cy="2978588"/>
                                          </a:xfrm>
                                          <a:prstGeom prst="rect">
                                            <a:avLst/>
                                          </a:prstGeom>
                                          <a:ln>
                                            <a:noFill/>
                                          </a:ln>
                                          <a:extLst>
                                            <a:ext uri="{53640926-AAD7-44D8-BBD7-CCE9431645EC}">
                                              <a14:shadowObscured xmlns:a14="http://schemas.microsoft.com/office/drawing/2010/main"/>
                                            </a:ext>
                                          </a:extLst>
                                        </pic:spPr>
                                      </pic:pic>
                                    </a:graphicData>
                                  </a:graphic>
                                </wp:inline>
                              </w:drawing>
                            </w:r>
                          </w:p>
                          <w:p w:rsidR="007706F9" w:rsidRPr="0011775D" w:rsidRDefault="007706F9" w:rsidP="00806883">
                            <w:pPr>
                              <w:pStyle w:val="14"/>
                              <w:tabs>
                                <w:tab w:val="left" w:pos="6663"/>
                              </w:tabs>
                              <w:adjustRightInd w:val="0"/>
                              <w:snapToGrid w:val="0"/>
                              <w:spacing w:line="180" w:lineRule="exact"/>
                              <w:ind w:leftChars="100" w:left="285" w:rightChars="52" w:right="125" w:hangingChars="25" w:hanging="45"/>
                              <w:jc w:val="left"/>
                              <w:rPr>
                                <w:rFonts w:hAnsi="標楷體"/>
                                <w:b/>
                              </w:rPr>
                            </w:pPr>
                            <w:r w:rsidRPr="00A5089D">
                              <w:rPr>
                                <w:rFonts w:hint="eastAsia"/>
                                <w:sz w:val="18"/>
                                <w:szCs w:val="18"/>
                              </w:rPr>
                              <w:t>資料來源：整理自</w:t>
                            </w:r>
                            <w:r>
                              <w:rPr>
                                <w:rFonts w:hint="eastAsia"/>
                                <w:sz w:val="18"/>
                                <w:szCs w:val="18"/>
                              </w:rPr>
                              <w:t>市縣政府</w:t>
                            </w:r>
                            <w:r w:rsidRPr="00A5089D">
                              <w:rPr>
                                <w:rFonts w:hint="eastAsia"/>
                                <w:sz w:val="18"/>
                                <w:szCs w:val="18"/>
                              </w:rPr>
                              <w:t>提供資料。</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216481" id="文字方塊 42" o:spid="_x0000_s1041" type="#_x0000_t202" style="position:absolute;left:0;text-align:left;margin-left:318.85pt;margin-top:349.9pt;width:370.05pt;height:265.25pt;z-index:251824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" fillcolor="white [3201]" stroked="f" strokeweight=".5pt">
                <v:textbox inset="0,,0">
                  <w:txbxContent>
                    <w:p w:rsidR="007706F9" w:rsidRPr="0011775D" w:rsidRDefault="007706F9" w:rsidP="00806883">
                      <w:pPr>
                        <w:pStyle w:val="14"/>
                        <w:tabs>
                          <w:tab w:val="left" w:pos="6663"/>
                        </w:tabs>
                        <w:adjustRightInd w:val="0"/>
                        <w:snapToGrid w:val="0"/>
                        <w:spacing w:line="240" w:lineRule="auto"/>
                        <w:ind w:leftChars="60" w:left="1115" w:rightChars="52" w:right="125" w:hangingChars="404" w:hanging="971"/>
                        <w:jc w:val="center"/>
                        <w:rPr>
                          <w:rFonts w:hAnsi="標楷體"/>
                          <w:b/>
                        </w:rPr>
                      </w:pPr>
                      <w:r w:rsidRPr="0011775D">
                        <w:rPr>
                          <w:rFonts w:hAnsi="標楷體" w:hint="eastAsia"/>
                          <w:b/>
                        </w:rPr>
                        <w:t>圖</w:t>
                      </w:r>
                      <w:r>
                        <w:rPr>
                          <w:rFonts w:hAnsi="標楷體" w:hint="eastAsia"/>
                          <w:b/>
                        </w:rPr>
                        <w:t xml:space="preserve">2　</w:t>
                      </w:r>
                      <w:r w:rsidRPr="0011775D">
                        <w:rPr>
                          <w:rFonts w:hAnsi="標楷體"/>
                          <w:b/>
                        </w:rPr>
                        <w:t>110至112年度</w:t>
                      </w:r>
                      <w:r>
                        <w:rPr>
                          <w:rFonts w:hAnsi="標楷體" w:hint="eastAsia"/>
                          <w:b/>
                        </w:rPr>
                        <w:t>市縣政府</w:t>
                      </w:r>
                      <w:r w:rsidRPr="0011775D">
                        <w:rPr>
                          <w:rFonts w:hAnsi="標楷體" w:hint="eastAsia"/>
                          <w:b/>
                        </w:rPr>
                        <w:t>錄影監視系統</w:t>
                      </w:r>
                      <w:r>
                        <w:rPr>
                          <w:rFonts w:hAnsi="標楷體" w:hint="eastAsia"/>
                          <w:b/>
                        </w:rPr>
                        <w:t>鏡頭建置數</w:t>
                      </w:r>
                    </w:p>
                    <w:p w:rsidR="007706F9" w:rsidRDefault="007706F9" w:rsidP="00806883">
                      <w:pPr>
                        <w:pStyle w:val="14"/>
                        <w:tabs>
                          <w:tab w:val="left" w:pos="6663"/>
                        </w:tabs>
                        <w:adjustRightInd w:val="0"/>
                        <w:snapToGrid w:val="0"/>
                        <w:spacing w:line="240" w:lineRule="auto"/>
                        <w:ind w:leftChars="60" w:left="1115" w:rightChars="52" w:right="125" w:hangingChars="404" w:hanging="971"/>
                        <w:jc w:val="center"/>
                        <w:rPr>
                          <w:rFonts w:hAnsi="標楷體"/>
                          <w:b/>
                        </w:rPr>
                      </w:pPr>
                      <w:r>
                        <w:rPr>
                          <w:rFonts w:hAnsi="標楷體"/>
                          <w:b/>
                          <w:noProof/>
                        </w:rPr>
                        <w:drawing>
                          <wp:inline distT="0" distB="0" distL="0" distR="0" wp14:anchorId="0D7B7FDF" wp14:editId="55E54934">
                            <wp:extent cx="4628588" cy="2954797"/>
                            <wp:effectExtent l="0" t="0" r="63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110至112年錄影監視系統鏡頭數1.png"/>
                                    <pic:cNvPicPr/>
                                  </pic:nvPicPr>
                                  <pic:blipFill rotWithShape="1">
                                    <a:blip r:embed="rId11">
                                      <a:extLst>
                                        <a:ext uri="{28A0092B-C50C-407E-A947-70E740481C1C}">
                                          <a14:useLocalDpi xmlns:a14="http://schemas.microsoft.com/office/drawing/2010/main" val="0"/>
                                        </a:ext>
                                      </a:extLst>
                                    </a:blip>
                                    <a:srcRect r="5472"/>
                                    <a:stretch/>
                                  </pic:blipFill>
                                  <pic:spPr bwMode="auto">
                                    <a:xfrm>
                                      <a:off x="0" y="0"/>
                                      <a:ext cx="4665856" cy="2978588"/>
                                    </a:xfrm>
                                    <a:prstGeom prst="rect">
                                      <a:avLst/>
                                    </a:prstGeom>
                                    <a:ln>
                                      <a:noFill/>
                                    </a:ln>
                                    <a:extLst>
                                      <a:ext uri="{53640926-AAD7-44D8-BBD7-CCE9431645EC}">
                                        <a14:shadowObscured xmlns:a14="http://schemas.microsoft.com/office/drawing/2010/main"/>
                                      </a:ext>
                                    </a:extLst>
                                  </pic:spPr>
                                </pic:pic>
                              </a:graphicData>
                            </a:graphic>
                          </wp:inline>
                        </w:drawing>
                      </w:r>
                    </w:p>
                    <w:p w:rsidR="007706F9" w:rsidRPr="0011775D" w:rsidRDefault="007706F9" w:rsidP="00806883">
                      <w:pPr>
                        <w:pStyle w:val="14"/>
                        <w:tabs>
                          <w:tab w:val="left" w:pos="6663"/>
                        </w:tabs>
                        <w:adjustRightInd w:val="0"/>
                        <w:snapToGrid w:val="0"/>
                        <w:spacing w:line="180" w:lineRule="exact"/>
                        <w:ind w:leftChars="100" w:left="285" w:rightChars="52" w:right="125" w:hangingChars="25" w:hanging="45"/>
                        <w:jc w:val="left"/>
                        <w:rPr>
                          <w:rFonts w:hAnsi="標楷體"/>
                          <w:b/>
                        </w:rPr>
                      </w:pPr>
                      <w:r w:rsidRPr="00A5089D">
                        <w:rPr>
                          <w:rFonts w:hint="eastAsia"/>
                          <w:sz w:val="18"/>
                          <w:szCs w:val="18"/>
                        </w:rPr>
                        <w:t>資料來源：整理自</w:t>
                      </w:r>
                      <w:r>
                        <w:rPr>
                          <w:rFonts w:hint="eastAsia"/>
                          <w:sz w:val="18"/>
                          <w:szCs w:val="18"/>
                        </w:rPr>
                        <w:t>市縣政府</w:t>
                      </w:r>
                      <w:r w:rsidRPr="00A5089D">
                        <w:rPr>
                          <w:rFonts w:hint="eastAsia"/>
                          <w:sz w:val="18"/>
                          <w:szCs w:val="18"/>
                        </w:rPr>
                        <w:t>提供資料。</w:t>
                      </w:r>
                    </w:p>
                  </w:txbxContent>
                </v:textbox>
                <w10:wrap type="square" anchorx="margin"/>
              </v:shape>
            </w:pict>
          </mc:Fallback>
        </mc:AlternateContent>
      </w:r>
      <w:r w:rsidRPr="002B25FA">
        <w:rPr>
          <w:rFonts w:hAnsi="標楷體" w:hint="eastAsia"/>
        </w:rPr>
        <w:t>率分別為2</w:t>
      </w:r>
      <w:r w:rsidRPr="002B25FA">
        <w:rPr>
          <w:rFonts w:hAnsi="標楷體"/>
        </w:rPr>
        <w:t>1.25</w:t>
      </w:r>
      <w:r w:rsidRPr="002B25FA">
        <w:rPr>
          <w:rFonts w:hAnsi="標楷體" w:hint="eastAsia"/>
        </w:rPr>
        <w:t>％、2</w:t>
      </w:r>
      <w:r w:rsidRPr="002B25FA">
        <w:rPr>
          <w:rFonts w:hAnsi="標楷體"/>
        </w:rPr>
        <w:t>3.02</w:t>
      </w:r>
      <w:r w:rsidRPr="002B25FA">
        <w:rPr>
          <w:rFonts w:hAnsi="標楷體" w:hint="eastAsia"/>
        </w:rPr>
        <w:t>％</w:t>
      </w:r>
      <w:r w:rsidRPr="00716AC2">
        <w:rPr>
          <w:rFonts w:hAnsi="標楷體" w:hint="eastAsia"/>
        </w:rPr>
        <w:t>及</w:t>
      </w:r>
      <w:r w:rsidRPr="002B25FA">
        <w:rPr>
          <w:rFonts w:hAnsi="標楷體" w:hint="eastAsia"/>
        </w:rPr>
        <w:t>2</w:t>
      </w:r>
      <w:r w:rsidRPr="002B25FA">
        <w:rPr>
          <w:rFonts w:hAnsi="標楷體"/>
        </w:rPr>
        <w:t>3.56</w:t>
      </w:r>
      <w:r w:rsidRPr="002B25FA">
        <w:rPr>
          <w:rFonts w:hAnsi="標楷體" w:hint="eastAsia"/>
        </w:rPr>
        <w:t>％，逐年增加，顯示各市縣警察機關運用錄影監視系統已有效發揮支援刑案偵查作業，強化犯罪</w:t>
      </w:r>
      <w:proofErr w:type="gramStart"/>
      <w:r w:rsidRPr="002B25FA">
        <w:rPr>
          <w:rFonts w:hAnsi="標楷體" w:hint="eastAsia"/>
        </w:rPr>
        <w:t>蒐</w:t>
      </w:r>
      <w:proofErr w:type="gramEnd"/>
      <w:r w:rsidRPr="002B25FA">
        <w:rPr>
          <w:rFonts w:hAnsi="標楷體" w:hint="eastAsia"/>
        </w:rPr>
        <w:t>證功能，惟部分縣運用錄影監視系統查獲刑案比率低於全國平均比率，尚有精進空間，如宜蘭縣、</w:t>
      </w:r>
      <w:r w:rsidRPr="00E43FAA">
        <w:rPr>
          <w:rFonts w:hAnsi="標楷體" w:hint="eastAsia"/>
          <w:spacing w:val="-6"/>
        </w:rPr>
        <w:t>苗栗縣、南投縣、屏東縣、</w:t>
      </w:r>
      <w:proofErr w:type="gramStart"/>
      <w:r w:rsidRPr="00E43FAA">
        <w:rPr>
          <w:rFonts w:hAnsi="標楷體" w:hint="eastAsia"/>
          <w:spacing w:val="-6"/>
        </w:rPr>
        <w:t>臺</w:t>
      </w:r>
      <w:proofErr w:type="gramEnd"/>
      <w:r w:rsidRPr="00E43FAA">
        <w:rPr>
          <w:rFonts w:hAnsi="標楷體" w:hint="eastAsia"/>
          <w:spacing w:val="-6"/>
        </w:rPr>
        <w:t>東縣、金門縣等6縣。</w:t>
      </w:r>
    </w:p>
    <w:p w:rsidR="00EB5588" w:rsidRPr="002B25FA" w:rsidRDefault="00EB5588" w:rsidP="00E51106">
      <w:pPr>
        <w:pStyle w:val="14"/>
        <w:overflowPunct w:val="0"/>
        <w:ind w:firstLine="1081"/>
        <w:rPr>
          <w:rFonts w:hAnsi="標楷體"/>
          <w:lang w:val="x-none"/>
        </w:rPr>
      </w:pPr>
      <w:r w:rsidRPr="002B25FA">
        <w:rPr>
          <w:rFonts w:hAnsi="標楷體" w:hint="eastAsia"/>
          <w:b/>
          <w:snapToGrid w:val="0"/>
          <w:kern w:val="0"/>
          <w:lang w:val="x-none"/>
        </w:rPr>
        <w:t>2</w:t>
      </w:r>
      <w:r w:rsidRPr="002B25FA">
        <w:rPr>
          <w:rFonts w:hAnsi="標楷體" w:hint="eastAsia"/>
          <w:b/>
          <w:snapToGrid w:val="0"/>
          <w:kern w:val="0"/>
          <w:lang w:val="x-none" w:eastAsia="zh-HK"/>
        </w:rPr>
        <w:t xml:space="preserve">.　</w:t>
      </w:r>
      <w:r w:rsidRPr="002B25FA">
        <w:rPr>
          <w:rFonts w:hAnsi="標楷體" w:hint="eastAsia"/>
          <w:b/>
          <w:snapToGrid w:val="0"/>
          <w:kern w:val="0"/>
          <w:lang w:val="x-none"/>
        </w:rPr>
        <w:t>部分市縣於</w:t>
      </w:r>
      <w:r w:rsidRPr="002B25FA">
        <w:rPr>
          <w:rFonts w:hAnsi="標楷體" w:hint="eastAsia"/>
          <w:b/>
          <w:snapToGrid w:val="0"/>
          <w:kern w:val="0"/>
          <w:lang w:val="x-none" w:eastAsia="zh-HK"/>
        </w:rPr>
        <w:t>人員退離調職後</w:t>
      </w:r>
      <w:r w:rsidRPr="002B25FA">
        <w:rPr>
          <w:rFonts w:hAnsi="標楷體" w:hint="eastAsia"/>
          <w:b/>
          <w:snapToGrid w:val="0"/>
          <w:kern w:val="0"/>
          <w:lang w:val="x-none"/>
        </w:rPr>
        <w:t>未撤銷其錄</w:t>
      </w:r>
      <w:r w:rsidR="00CA0402">
        <w:rPr>
          <w:rFonts w:hAnsi="標楷體" w:hint="eastAsia"/>
          <w:b/>
          <w:snapToGrid w:val="0"/>
          <w:kern w:val="0"/>
          <w:lang w:val="x-none" w:eastAsia="zh-HK"/>
        </w:rPr>
        <w:t>影監視系統</w:t>
      </w:r>
      <w:r w:rsidRPr="002B25FA">
        <w:rPr>
          <w:rFonts w:hAnsi="標楷體" w:hint="eastAsia"/>
          <w:b/>
          <w:snapToGrid w:val="0"/>
          <w:kern w:val="0"/>
          <w:lang w:val="x-none" w:eastAsia="zh-HK"/>
        </w:rPr>
        <w:t>帳號</w:t>
      </w:r>
      <w:r w:rsidRPr="002B25FA">
        <w:rPr>
          <w:rFonts w:hAnsi="標楷體" w:hint="eastAsia"/>
          <w:b/>
          <w:snapToGrid w:val="0"/>
          <w:kern w:val="0"/>
          <w:lang w:val="x-none"/>
        </w:rPr>
        <w:t>，或人員及系統委外廠商未依規定調閱錄影監視系統影像資料，系統管理核有疏漏：</w:t>
      </w:r>
      <w:r w:rsidRPr="002B25FA">
        <w:rPr>
          <w:rFonts w:hAnsi="標楷體" w:hint="eastAsia"/>
          <w:lang w:val="x-none"/>
        </w:rPr>
        <w:t>警察機關資訊安全實施規定第8點第3款規定，於法定職掌必要範圍內，使用工作站查詢資料時，應確實填寫查詢紀錄簿，實際查詢人取得列印資料應</w:t>
      </w:r>
      <w:r w:rsidRPr="002B25FA">
        <w:rPr>
          <w:rFonts w:hAnsi="標楷體" w:hint="eastAsia"/>
          <w:lang w:val="x-none"/>
        </w:rPr>
        <w:lastRenderedPageBreak/>
        <w:t>予</w:t>
      </w:r>
      <w:r w:rsidR="006A664A">
        <w:rPr>
          <w:rFonts w:hAnsi="標楷體"/>
          <w:bCs w:val="0"/>
          <w:noProof/>
          <w:kern w:val="0"/>
        </w:rPr>
        <mc:AlternateContent>
          <mc:Choice Requires="wps">
            <w:drawing>
              <wp:anchor distT="0" distB="0" distL="114300" distR="114300" simplePos="0" relativeHeight="251817984" behindDoc="0" locked="0" layoutInCell="1" allowOverlap="1" wp14:anchorId="7C0CEFDF" wp14:editId="175B329A">
                <wp:simplePos x="0" y="0"/>
                <wp:positionH relativeFrom="margin">
                  <wp:align>right</wp:align>
                </wp:positionH>
                <wp:positionV relativeFrom="paragraph">
                  <wp:posOffset>30156</wp:posOffset>
                </wp:positionV>
                <wp:extent cx="3435350" cy="4469130"/>
                <wp:effectExtent l="0" t="0" r="0" b="7620"/>
                <wp:wrapSquare wrapText="bothSides"/>
                <wp:docPr id="39" name="文字方塊 39"/>
                <wp:cNvGraphicFramePr/>
                <a:graphic xmlns:a="http://schemas.openxmlformats.org/drawingml/2006/main">
                  <a:graphicData uri="http://schemas.microsoft.com/office/word/2010/wordprocessingShape">
                    <wps:wsp>
                      <wps:cNvSpPr txBox="1"/>
                      <wps:spPr>
                        <a:xfrm>
                          <a:off x="0" y="0"/>
                          <a:ext cx="3435350" cy="4469130"/>
                        </a:xfrm>
                        <a:prstGeom prst="rect">
                          <a:avLst/>
                        </a:prstGeom>
                        <a:solidFill>
                          <a:schemeClr val="lt1"/>
                        </a:solidFill>
                        <a:ln w="6350">
                          <a:noFill/>
                        </a:ln>
                      </wps:spPr>
                      <wps:txbx>
                        <w:txbxContent>
                          <w:p w:rsidR="007706F9" w:rsidRDefault="007706F9" w:rsidP="00BB1892">
                            <w:pPr>
                              <w:pStyle w:val="14"/>
                              <w:tabs>
                                <w:tab w:val="left" w:pos="5954"/>
                              </w:tabs>
                              <w:adjustRightInd w:val="0"/>
                              <w:snapToGrid w:val="0"/>
                              <w:spacing w:line="280" w:lineRule="exact"/>
                              <w:ind w:left="742" w:rightChars="-20" w:right="-48" w:hangingChars="309" w:hanging="742"/>
                              <w:jc w:val="left"/>
                              <w:rPr>
                                <w:rFonts w:hAnsi="標楷體"/>
                                <w:b/>
                              </w:rPr>
                            </w:pPr>
                            <w:r>
                              <w:rPr>
                                <w:rFonts w:hAnsi="標楷體" w:hint="eastAsia"/>
                                <w:b/>
                              </w:rPr>
                              <w:t>表</w:t>
                            </w:r>
                            <w:r>
                              <w:rPr>
                                <w:rFonts w:hAnsi="標楷體"/>
                                <w:b/>
                              </w:rPr>
                              <w:t>13</w:t>
                            </w:r>
                            <w:r>
                              <w:rPr>
                                <w:rFonts w:hAnsi="標楷體" w:hint="eastAsia"/>
                                <w:b/>
                              </w:rPr>
                              <w:t xml:space="preserve">　</w:t>
                            </w:r>
                            <w:r w:rsidRPr="001A61B4">
                              <w:rPr>
                                <w:rFonts w:hAnsi="標楷體" w:hint="eastAsia"/>
                                <w:b/>
                              </w:rPr>
                              <w:t>110至112年</w:t>
                            </w:r>
                            <w:r w:rsidRPr="00632ADC">
                              <w:rPr>
                                <w:rFonts w:hAnsi="標楷體" w:hint="eastAsia"/>
                                <w:b/>
                              </w:rPr>
                              <w:t>度</w:t>
                            </w:r>
                            <w:r>
                              <w:rPr>
                                <w:rFonts w:hAnsi="標楷體" w:hint="eastAsia"/>
                                <w:b/>
                              </w:rPr>
                              <w:t>部分</w:t>
                            </w:r>
                            <w:r w:rsidRPr="001A61B4">
                              <w:rPr>
                                <w:rFonts w:hAnsi="標楷體" w:hint="eastAsia"/>
                                <w:b/>
                              </w:rPr>
                              <w:t>市縣政府刑案犯罪熱點</w:t>
                            </w:r>
                            <w:r>
                              <w:rPr>
                                <w:rFonts w:hAnsi="標楷體" w:hint="eastAsia"/>
                                <w:b/>
                              </w:rPr>
                              <w:t>未有</w:t>
                            </w:r>
                            <w:r w:rsidRPr="001A61B4">
                              <w:rPr>
                                <w:rFonts w:hAnsi="標楷體" w:hint="eastAsia"/>
                                <w:b/>
                              </w:rPr>
                              <w:t>錄影監視系統涵蓋情形</w:t>
                            </w:r>
                          </w:p>
                          <w:p w:rsidR="007706F9" w:rsidRPr="00D87BD9" w:rsidRDefault="007706F9" w:rsidP="00AD47F7">
                            <w:pPr>
                              <w:pStyle w:val="14"/>
                              <w:tabs>
                                <w:tab w:val="left" w:pos="6663"/>
                              </w:tabs>
                              <w:adjustRightInd w:val="0"/>
                              <w:snapToGrid w:val="0"/>
                              <w:spacing w:line="240" w:lineRule="auto"/>
                              <w:ind w:leftChars="59" w:left="142" w:rightChars="52" w:right="125" w:firstLineChars="0" w:firstLine="2"/>
                              <w:jc w:val="right"/>
                              <w:rPr>
                                <w:rFonts w:hAnsi="標楷體"/>
                                <w:sz w:val="20"/>
                                <w:szCs w:val="20"/>
                              </w:rPr>
                            </w:pPr>
                            <w:r w:rsidRPr="00D87BD9">
                              <w:rPr>
                                <w:rFonts w:hAnsi="標楷體" w:hint="eastAsia"/>
                                <w:sz w:val="20"/>
                                <w:szCs w:val="20"/>
                              </w:rPr>
                              <w:t>單位：</w:t>
                            </w:r>
                            <w:r w:rsidRPr="00D87BD9">
                              <w:rPr>
                                <w:rFonts w:hAnsi="標楷體"/>
                                <w:sz w:val="20"/>
                                <w:szCs w:val="20"/>
                              </w:rPr>
                              <w:t>處</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88"/>
                              <w:gridCol w:w="1456"/>
                              <w:gridCol w:w="1088"/>
                              <w:gridCol w:w="1456"/>
                            </w:tblGrid>
                            <w:tr w:rsidR="007706F9" w:rsidRPr="00D87BD9" w:rsidTr="00C25100">
                              <w:trPr>
                                <w:trHeight w:val="283"/>
                              </w:trPr>
                              <w:tc>
                                <w:tcPr>
                                  <w:tcW w:w="1250" w:type="pct"/>
                                  <w:shd w:val="clear" w:color="auto" w:fill="auto"/>
                                  <w:noWrap/>
                                  <w:vAlign w:val="center"/>
                                  <w:hideMark/>
                                </w:tcPr>
                                <w:p w:rsidR="007706F9" w:rsidRPr="00C25100" w:rsidRDefault="007706F9" w:rsidP="0070394B">
                                  <w:pPr>
                                    <w:widowControl/>
                                    <w:spacing w:line="240" w:lineRule="exact"/>
                                    <w:jc w:val="center"/>
                                    <w:rPr>
                                      <w:rFonts w:ascii="標楷體" w:eastAsia="標楷體" w:hAnsi="標楷體" w:cs="新細明體"/>
                                      <w:bCs/>
                                      <w:kern w:val="0"/>
                                      <w:sz w:val="20"/>
                                    </w:rPr>
                                  </w:pPr>
                                  <w:proofErr w:type="gramStart"/>
                                  <w:r w:rsidRPr="00C25100">
                                    <w:rPr>
                                      <w:rFonts w:ascii="標楷體" w:eastAsia="標楷體" w:hAnsi="標楷體" w:cs="新細明體" w:hint="eastAsia"/>
                                      <w:bCs/>
                                      <w:kern w:val="0"/>
                                      <w:sz w:val="20"/>
                                    </w:rPr>
                                    <w:t>市縣別</w:t>
                                  </w:r>
                                  <w:proofErr w:type="gramEnd"/>
                                </w:p>
                              </w:tc>
                              <w:tc>
                                <w:tcPr>
                                  <w:tcW w:w="1250" w:type="pct"/>
                                  <w:shd w:val="clear" w:color="auto" w:fill="auto"/>
                                  <w:noWrap/>
                                  <w:vAlign w:val="center"/>
                                  <w:hideMark/>
                                </w:tcPr>
                                <w:p w:rsidR="007706F9" w:rsidRPr="00C25100" w:rsidRDefault="007706F9" w:rsidP="0070394B">
                                  <w:pPr>
                                    <w:widowControl/>
                                    <w:spacing w:line="240" w:lineRule="exact"/>
                                    <w:jc w:val="center"/>
                                    <w:rPr>
                                      <w:rFonts w:ascii="標楷體" w:eastAsia="標楷體" w:hAnsi="標楷體" w:cs="新細明體"/>
                                      <w:bCs/>
                                      <w:kern w:val="0"/>
                                      <w:sz w:val="20"/>
                                    </w:rPr>
                                  </w:pPr>
                                  <w:r w:rsidRPr="00C25100">
                                    <w:rPr>
                                      <w:rFonts w:ascii="標楷體" w:eastAsia="標楷體" w:hAnsi="標楷體" w:cs="新細明體" w:hint="eastAsia"/>
                                      <w:bCs/>
                                      <w:kern w:val="0"/>
                                      <w:sz w:val="20"/>
                                    </w:rPr>
                                    <w:t>未有效涵蓋地點</w:t>
                                  </w:r>
                                </w:p>
                              </w:tc>
                              <w:tc>
                                <w:tcPr>
                                  <w:tcW w:w="1250" w:type="pct"/>
                                  <w:shd w:val="clear" w:color="auto" w:fill="auto"/>
                                  <w:noWrap/>
                                  <w:vAlign w:val="center"/>
                                  <w:hideMark/>
                                </w:tcPr>
                                <w:p w:rsidR="007706F9" w:rsidRPr="00C25100" w:rsidRDefault="007706F9" w:rsidP="0070394B">
                                  <w:pPr>
                                    <w:widowControl/>
                                    <w:spacing w:line="240" w:lineRule="exact"/>
                                    <w:jc w:val="center"/>
                                    <w:rPr>
                                      <w:rFonts w:ascii="標楷體" w:eastAsia="標楷體" w:hAnsi="標楷體" w:cs="新細明體"/>
                                      <w:bCs/>
                                      <w:kern w:val="0"/>
                                      <w:sz w:val="20"/>
                                    </w:rPr>
                                  </w:pPr>
                                  <w:proofErr w:type="gramStart"/>
                                  <w:r w:rsidRPr="00C25100">
                                    <w:rPr>
                                      <w:rFonts w:ascii="標楷體" w:eastAsia="標楷體" w:hAnsi="標楷體" w:cs="新細明體" w:hint="eastAsia"/>
                                      <w:bCs/>
                                      <w:kern w:val="0"/>
                                      <w:sz w:val="20"/>
                                    </w:rPr>
                                    <w:t>市縣別</w:t>
                                  </w:r>
                                  <w:proofErr w:type="gramEnd"/>
                                </w:p>
                              </w:tc>
                              <w:tc>
                                <w:tcPr>
                                  <w:tcW w:w="1250" w:type="pct"/>
                                  <w:shd w:val="clear" w:color="auto" w:fill="auto"/>
                                  <w:noWrap/>
                                  <w:vAlign w:val="center"/>
                                  <w:hideMark/>
                                </w:tcPr>
                                <w:p w:rsidR="007706F9" w:rsidRPr="00C25100" w:rsidRDefault="007706F9" w:rsidP="0070394B">
                                  <w:pPr>
                                    <w:widowControl/>
                                    <w:spacing w:line="240" w:lineRule="exact"/>
                                    <w:jc w:val="center"/>
                                    <w:rPr>
                                      <w:rFonts w:ascii="標楷體" w:eastAsia="標楷體" w:hAnsi="標楷體" w:cs="新細明體"/>
                                      <w:bCs/>
                                      <w:kern w:val="0"/>
                                      <w:sz w:val="20"/>
                                    </w:rPr>
                                  </w:pPr>
                                  <w:r w:rsidRPr="00C25100">
                                    <w:rPr>
                                      <w:rFonts w:ascii="標楷體" w:eastAsia="標楷體" w:hAnsi="標楷體" w:cs="新細明體" w:hint="eastAsia"/>
                                      <w:bCs/>
                                      <w:kern w:val="0"/>
                                      <w:sz w:val="20"/>
                                    </w:rPr>
                                    <w:t>未有效涵蓋地點</w:t>
                                  </w:r>
                                </w:p>
                              </w:tc>
                            </w:tr>
                            <w:tr w:rsidR="007706F9" w:rsidRPr="00632ADC" w:rsidTr="00C25100">
                              <w:trPr>
                                <w:trHeight w:val="283"/>
                              </w:trPr>
                              <w:tc>
                                <w:tcPr>
                                  <w:tcW w:w="1250" w:type="pct"/>
                                  <w:shd w:val="clear" w:color="auto" w:fill="auto"/>
                                  <w:noWrap/>
                                  <w:vAlign w:val="center"/>
                                  <w:hideMark/>
                                </w:tcPr>
                                <w:p w:rsidR="007706F9" w:rsidRPr="00632ADC" w:rsidRDefault="007706F9" w:rsidP="0070394B">
                                  <w:pPr>
                                    <w:widowControl/>
                                    <w:spacing w:line="240" w:lineRule="exact"/>
                                    <w:jc w:val="center"/>
                                    <w:rPr>
                                      <w:rFonts w:ascii="標楷體" w:eastAsia="標楷體" w:hAnsi="標楷體" w:cs="新細明體"/>
                                      <w:b/>
                                      <w:color w:val="262626" w:themeColor="text1" w:themeTint="D9"/>
                                      <w:kern w:val="0"/>
                                      <w:sz w:val="20"/>
                                    </w:rPr>
                                  </w:pPr>
                                  <w:r w:rsidRPr="00632ADC">
                                    <w:rPr>
                                      <w:rFonts w:ascii="標楷體" w:eastAsia="標楷體" w:hAnsi="標楷體" w:cs="新細明體" w:hint="eastAsia"/>
                                      <w:b/>
                                      <w:color w:val="262626" w:themeColor="text1" w:themeTint="D9"/>
                                      <w:kern w:val="0"/>
                                      <w:sz w:val="20"/>
                                    </w:rPr>
                                    <w:t>合計</w:t>
                                  </w:r>
                                </w:p>
                              </w:tc>
                              <w:tc>
                                <w:tcPr>
                                  <w:tcW w:w="1250" w:type="pct"/>
                                  <w:shd w:val="clear" w:color="auto" w:fill="auto"/>
                                  <w:noWrap/>
                                  <w:vAlign w:val="center"/>
                                  <w:hideMark/>
                                </w:tcPr>
                                <w:p w:rsidR="007706F9" w:rsidRPr="00632ADC" w:rsidRDefault="007706F9" w:rsidP="00AB63F0">
                                  <w:pPr>
                                    <w:widowControl/>
                                    <w:wordWrap w:val="0"/>
                                    <w:spacing w:line="240" w:lineRule="exact"/>
                                    <w:jc w:val="right"/>
                                    <w:rPr>
                                      <w:rFonts w:ascii="標楷體" w:eastAsia="標楷體" w:hAnsi="標楷體" w:cs="新細明體"/>
                                      <w:b/>
                                      <w:color w:val="262626" w:themeColor="text1" w:themeTint="D9"/>
                                      <w:kern w:val="0"/>
                                      <w:sz w:val="20"/>
                                    </w:rPr>
                                  </w:pPr>
                                  <w:r>
                                    <w:rPr>
                                      <w:rFonts w:ascii="標楷體" w:eastAsia="標楷體" w:hAnsi="標楷體" w:cs="新細明體" w:hint="eastAsia"/>
                                      <w:b/>
                                      <w:color w:val="262626" w:themeColor="text1" w:themeTint="D9"/>
                                      <w:kern w:val="0"/>
                                      <w:sz w:val="20"/>
                                    </w:rPr>
                                    <w:t>1,839</w:t>
                                  </w:r>
                                  <w:r w:rsidRPr="00632ADC">
                                    <w:rPr>
                                      <w:rFonts w:ascii="標楷體" w:eastAsia="標楷體" w:hAnsi="標楷體" w:cs="MS Gothic" w:hint="eastAsia"/>
                                      <w:b/>
                                      <w:color w:val="262626" w:themeColor="text1" w:themeTint="D9"/>
                                      <w:kern w:val="0"/>
                                      <w:sz w:val="20"/>
                                    </w:rPr>
                                    <w:t xml:space="preserve">　　</w:t>
                                  </w:r>
                                </w:p>
                              </w:tc>
                              <w:tc>
                                <w:tcPr>
                                  <w:tcW w:w="1250" w:type="pct"/>
                                  <w:shd w:val="clear" w:color="auto" w:fill="auto"/>
                                  <w:noWrap/>
                                  <w:vAlign w:val="center"/>
                                  <w:hideMark/>
                                </w:tcPr>
                                <w:p w:rsidR="007706F9" w:rsidRPr="00A0025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A00253">
                                    <w:rPr>
                                      <w:rFonts w:ascii="標楷體" w:eastAsia="標楷體" w:hAnsi="標楷體" w:cs="新細明體" w:hint="eastAsia"/>
                                      <w:color w:val="262626" w:themeColor="text1" w:themeTint="D9"/>
                                      <w:kern w:val="0"/>
                                      <w:sz w:val="20"/>
                                    </w:rPr>
                                    <w:t>苗栗縣</w:t>
                                  </w:r>
                                </w:p>
                              </w:tc>
                              <w:tc>
                                <w:tcPr>
                                  <w:tcW w:w="1250" w:type="pct"/>
                                  <w:shd w:val="clear" w:color="auto" w:fill="auto"/>
                                  <w:noWrap/>
                                  <w:vAlign w:val="center"/>
                                  <w:hideMark/>
                                </w:tcPr>
                                <w:p w:rsidR="007706F9" w:rsidRPr="00A00253" w:rsidRDefault="007706F9" w:rsidP="00D8686D">
                                  <w:pPr>
                                    <w:widowControl/>
                                    <w:wordWrap w:val="0"/>
                                    <w:spacing w:line="240" w:lineRule="exact"/>
                                    <w:jc w:val="right"/>
                                    <w:rPr>
                                      <w:rFonts w:ascii="標楷體" w:eastAsia="標楷體" w:hAnsi="標楷體" w:cs="新細明體"/>
                                      <w:color w:val="262626" w:themeColor="text1" w:themeTint="D9"/>
                                      <w:kern w:val="0"/>
                                      <w:sz w:val="20"/>
                                    </w:rPr>
                                  </w:pPr>
                                  <w:r w:rsidRPr="00A00253">
                                    <w:rPr>
                                      <w:rFonts w:ascii="標楷體" w:eastAsia="標楷體" w:hAnsi="標楷體" w:cs="新細明體" w:hint="eastAsia"/>
                                      <w:color w:val="262626" w:themeColor="text1" w:themeTint="D9"/>
                                      <w:kern w:val="0"/>
                                      <w:sz w:val="20"/>
                                    </w:rPr>
                                    <w:t xml:space="preserve">170　</w:t>
                                  </w:r>
                                  <w:r>
                                    <w:rPr>
                                      <w:rFonts w:ascii="MS Gothic" w:eastAsia="MS Gothic" w:hAnsi="MS Gothic" w:cs="MS Gothic" w:hint="eastAsia"/>
                                      <w:color w:val="262626" w:themeColor="text1" w:themeTint="D9"/>
                                      <w:kern w:val="0"/>
                                      <w:sz w:val="20"/>
                                    </w:rPr>
                                    <w:t>➄</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臺北市</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41　</w:t>
                                  </w:r>
                                  <w:r w:rsidRPr="007171E3">
                                    <w:rPr>
                                      <w:rFonts w:ascii="標楷體" w:eastAsia="標楷體" w:hAnsi="標楷體" w:cs="新細明體"/>
                                      <w:color w:val="262626" w:themeColor="text1" w:themeTint="D9"/>
                                      <w:kern w:val="0"/>
                                      <w:sz w:val="20"/>
                                    </w:rPr>
                                    <w:t xml:space="preserve">　</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彰化縣</w:t>
                                  </w:r>
                                </w:p>
                              </w:tc>
                              <w:tc>
                                <w:tcPr>
                                  <w:tcW w:w="1250" w:type="pct"/>
                                  <w:shd w:val="clear" w:color="auto" w:fill="auto"/>
                                  <w:noWrap/>
                                  <w:vAlign w:val="center"/>
                                  <w:hideMark/>
                                </w:tcPr>
                                <w:p w:rsidR="007706F9" w:rsidRPr="007171E3" w:rsidRDefault="007706F9" w:rsidP="00D8686D">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261　</w:t>
                                  </w:r>
                                  <w:r>
                                    <w:rPr>
                                      <w:rFonts w:ascii="MS Gothic" w:eastAsia="MS Gothic" w:hAnsi="MS Gothic" w:cs="MS Gothic" w:hint="eastAsia"/>
                                      <w:color w:val="262626" w:themeColor="text1" w:themeTint="D9"/>
                                      <w:kern w:val="0"/>
                                      <w:sz w:val="20"/>
                                    </w:rPr>
                                    <w:t>➂</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新北市</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30　</w:t>
                                  </w:r>
                                  <w:r w:rsidRPr="007171E3">
                                    <w:rPr>
                                      <w:rFonts w:ascii="標楷體" w:eastAsia="標楷體" w:hAnsi="標楷體" w:cs="新細明體"/>
                                      <w:color w:val="262626" w:themeColor="text1" w:themeTint="D9"/>
                                      <w:kern w:val="0"/>
                                      <w:sz w:val="20"/>
                                    </w:rPr>
                                    <w:t xml:space="preserve">　</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南投縣</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6　　</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桃園市</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44　</w:t>
                                  </w:r>
                                  <w:r w:rsidRPr="007171E3">
                                    <w:rPr>
                                      <w:rFonts w:ascii="標楷體" w:eastAsia="標楷體" w:hAnsi="標楷體" w:cs="新細明體"/>
                                      <w:color w:val="262626" w:themeColor="text1" w:themeTint="D9"/>
                                      <w:kern w:val="0"/>
                                      <w:sz w:val="20"/>
                                    </w:rPr>
                                    <w:t xml:space="preserve">　</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雲林縣</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19　　</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proofErr w:type="gramStart"/>
                                  <w:r w:rsidRPr="007171E3">
                                    <w:rPr>
                                      <w:rFonts w:ascii="標楷體" w:eastAsia="標楷體" w:hAnsi="標楷體" w:cs="新細明體" w:hint="eastAsia"/>
                                      <w:color w:val="262626" w:themeColor="text1" w:themeTint="D9"/>
                                      <w:kern w:val="0"/>
                                      <w:sz w:val="20"/>
                                    </w:rPr>
                                    <w:t>臺</w:t>
                                  </w:r>
                                  <w:proofErr w:type="gramEnd"/>
                                  <w:r w:rsidRPr="007171E3">
                                    <w:rPr>
                                      <w:rFonts w:ascii="標楷體" w:eastAsia="標楷體" w:hAnsi="標楷體" w:cs="新細明體" w:hint="eastAsia"/>
                                      <w:color w:val="262626" w:themeColor="text1" w:themeTint="D9"/>
                                      <w:kern w:val="0"/>
                                      <w:sz w:val="20"/>
                                    </w:rPr>
                                    <w:t>中市</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13　</w:t>
                                  </w:r>
                                  <w:r w:rsidRPr="007171E3">
                                    <w:rPr>
                                      <w:rFonts w:ascii="標楷體" w:eastAsia="標楷體" w:hAnsi="標楷體" w:cs="新細明體"/>
                                      <w:color w:val="262626" w:themeColor="text1" w:themeTint="D9"/>
                                      <w:kern w:val="0"/>
                                      <w:sz w:val="20"/>
                                    </w:rPr>
                                    <w:t xml:space="preserve">　</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嘉義縣</w:t>
                                  </w:r>
                                </w:p>
                              </w:tc>
                              <w:tc>
                                <w:tcPr>
                                  <w:tcW w:w="1250" w:type="pct"/>
                                  <w:shd w:val="clear" w:color="auto" w:fill="auto"/>
                                  <w:noWrap/>
                                  <w:vAlign w:val="center"/>
                                  <w:hideMark/>
                                </w:tcPr>
                                <w:p w:rsidR="007706F9" w:rsidRPr="007171E3" w:rsidRDefault="007706F9" w:rsidP="00D8686D">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1</w:t>
                                  </w:r>
                                  <w:r>
                                    <w:rPr>
                                      <w:rFonts w:ascii="標楷體" w:eastAsia="標楷體" w:hAnsi="標楷體" w:cs="新細明體"/>
                                      <w:color w:val="262626" w:themeColor="text1" w:themeTint="D9"/>
                                      <w:kern w:val="0"/>
                                      <w:sz w:val="20"/>
                                    </w:rPr>
                                    <w:t>0</w:t>
                                  </w:r>
                                  <w:r w:rsidRPr="007171E3">
                                    <w:rPr>
                                      <w:rFonts w:ascii="標楷體" w:eastAsia="標楷體" w:hAnsi="標楷體" w:cs="新細明體" w:hint="eastAsia"/>
                                      <w:color w:val="262626" w:themeColor="text1" w:themeTint="D9"/>
                                      <w:kern w:val="0"/>
                                      <w:sz w:val="20"/>
                                    </w:rPr>
                                    <w:t xml:space="preserve">0　</w:t>
                                  </w:r>
                                  <w:r>
                                    <w:rPr>
                                      <w:rFonts w:ascii="MS Gothic" w:eastAsia="MS Gothic" w:hAnsi="MS Gothic" w:cs="MS Gothic" w:hint="eastAsia"/>
                                      <w:color w:val="262626" w:themeColor="text1" w:themeTint="D9"/>
                                      <w:kern w:val="0"/>
                                      <w:sz w:val="20"/>
                                    </w:rPr>
                                    <w:t>➅</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proofErr w:type="gramStart"/>
                                  <w:r w:rsidRPr="007171E3">
                                    <w:rPr>
                                      <w:rFonts w:ascii="標楷體" w:eastAsia="標楷體" w:hAnsi="標楷體" w:cs="新細明體" w:hint="eastAsia"/>
                                      <w:color w:val="262626" w:themeColor="text1" w:themeTint="D9"/>
                                      <w:kern w:val="0"/>
                                      <w:sz w:val="20"/>
                                    </w:rPr>
                                    <w:t>臺</w:t>
                                  </w:r>
                                  <w:proofErr w:type="gramEnd"/>
                                  <w:r w:rsidRPr="007171E3">
                                    <w:rPr>
                                      <w:rFonts w:ascii="標楷體" w:eastAsia="標楷體" w:hAnsi="標楷體" w:cs="新細明體" w:hint="eastAsia"/>
                                      <w:color w:val="262626" w:themeColor="text1" w:themeTint="D9"/>
                                      <w:kern w:val="0"/>
                                      <w:sz w:val="20"/>
                                    </w:rPr>
                                    <w:t>南市</w:t>
                                  </w:r>
                                </w:p>
                              </w:tc>
                              <w:tc>
                                <w:tcPr>
                                  <w:tcW w:w="1250" w:type="pct"/>
                                  <w:shd w:val="clear" w:color="auto" w:fill="auto"/>
                                  <w:noWrap/>
                                  <w:vAlign w:val="center"/>
                                  <w:hideMark/>
                                </w:tcPr>
                                <w:p w:rsidR="007706F9" w:rsidRPr="007171E3" w:rsidRDefault="007706F9" w:rsidP="00D8686D">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499　</w:t>
                                  </w:r>
                                  <w:r>
                                    <w:rPr>
                                      <w:rFonts w:ascii="MS Gothic" w:eastAsia="MS Gothic" w:hAnsi="MS Gothic" w:cs="MS Gothic" w:hint="eastAsia"/>
                                      <w:color w:val="262626" w:themeColor="text1" w:themeTint="D9"/>
                                      <w:kern w:val="0"/>
                                      <w:sz w:val="20"/>
                                    </w:rPr>
                                    <w:t>➀</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嘉義市</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8　</w:t>
                                  </w:r>
                                  <w:r w:rsidRPr="007171E3">
                                    <w:rPr>
                                      <w:rFonts w:ascii="標楷體" w:eastAsia="標楷體" w:hAnsi="標楷體" w:cs="新細明體"/>
                                      <w:color w:val="262626" w:themeColor="text1" w:themeTint="D9"/>
                                      <w:kern w:val="0"/>
                                      <w:sz w:val="20"/>
                                    </w:rPr>
                                    <w:t xml:space="preserve">　</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高雄市</w:t>
                                  </w:r>
                                </w:p>
                              </w:tc>
                              <w:tc>
                                <w:tcPr>
                                  <w:tcW w:w="1250" w:type="pct"/>
                                  <w:shd w:val="clear" w:color="auto" w:fill="auto"/>
                                  <w:noWrap/>
                                  <w:vAlign w:val="center"/>
                                  <w:hideMark/>
                                </w:tcPr>
                                <w:p w:rsidR="007706F9" w:rsidRPr="007171E3" w:rsidRDefault="007706F9" w:rsidP="00D8686D">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320　</w:t>
                                  </w:r>
                                  <w:r>
                                    <w:rPr>
                                      <w:rFonts w:ascii="MS Gothic" w:eastAsia="MS Gothic" w:hAnsi="MS Gothic" w:cs="MS Gothic" w:hint="eastAsia"/>
                                      <w:color w:val="262626" w:themeColor="text1" w:themeTint="D9"/>
                                      <w:kern w:val="0"/>
                                      <w:sz w:val="20"/>
                                    </w:rPr>
                                    <w:t>➁</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屏東縣</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Pr>
                                      <w:rFonts w:ascii="標楷體" w:eastAsia="標楷體" w:hAnsi="標楷體" w:cs="新細明體" w:hint="eastAsia"/>
                                      <w:color w:val="262626" w:themeColor="text1" w:themeTint="D9"/>
                                      <w:kern w:val="0"/>
                                      <w:sz w:val="20"/>
                                    </w:rPr>
                                    <w:t>－</w:t>
                                  </w:r>
                                  <w:r w:rsidRPr="007171E3">
                                    <w:rPr>
                                      <w:rFonts w:ascii="標楷體" w:eastAsia="標楷體" w:hAnsi="標楷體" w:cs="新細明體" w:hint="eastAsia"/>
                                      <w:color w:val="262626" w:themeColor="text1" w:themeTint="D9"/>
                                      <w:kern w:val="0"/>
                                      <w:sz w:val="20"/>
                                    </w:rPr>
                                    <w:t xml:space="preserve">　</w:t>
                                  </w:r>
                                  <w:r w:rsidRPr="007171E3">
                                    <w:rPr>
                                      <w:rFonts w:ascii="標楷體" w:eastAsia="標楷體" w:hAnsi="標楷體" w:cs="新細明體"/>
                                      <w:color w:val="262626" w:themeColor="text1" w:themeTint="D9"/>
                                      <w:kern w:val="0"/>
                                      <w:sz w:val="20"/>
                                    </w:rPr>
                                    <w:t xml:space="preserve">　</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基隆市</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Pr>
                                      <w:rFonts w:ascii="標楷體" w:eastAsia="標楷體" w:hAnsi="標楷體" w:cs="新細明體" w:hint="eastAsia"/>
                                      <w:color w:val="262626" w:themeColor="text1" w:themeTint="D9"/>
                                      <w:kern w:val="0"/>
                                      <w:sz w:val="20"/>
                                    </w:rPr>
                                    <w:t>－</w:t>
                                  </w:r>
                                  <w:r w:rsidRPr="007171E3">
                                    <w:rPr>
                                      <w:rFonts w:ascii="標楷體" w:eastAsia="標楷體" w:hAnsi="標楷體" w:cs="新細明體" w:hint="eastAsia"/>
                                      <w:color w:val="262626" w:themeColor="text1" w:themeTint="D9"/>
                                      <w:kern w:val="0"/>
                                      <w:sz w:val="20"/>
                                    </w:rPr>
                                    <w:t xml:space="preserve">　</w:t>
                                  </w:r>
                                  <w:r w:rsidRPr="007171E3">
                                    <w:rPr>
                                      <w:rFonts w:ascii="標楷體" w:eastAsia="標楷體" w:hAnsi="標楷體" w:cs="新細明體"/>
                                      <w:color w:val="262626" w:themeColor="text1" w:themeTint="D9"/>
                                      <w:kern w:val="0"/>
                                      <w:sz w:val="20"/>
                                    </w:rPr>
                                    <w:t xml:space="preserve">　</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花蓮縣</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22　</w:t>
                                  </w:r>
                                  <w:r w:rsidRPr="007171E3">
                                    <w:rPr>
                                      <w:rFonts w:ascii="標楷體" w:eastAsia="標楷體" w:hAnsi="標楷體" w:cs="新細明體"/>
                                      <w:color w:val="262626" w:themeColor="text1" w:themeTint="D9"/>
                                      <w:kern w:val="0"/>
                                      <w:sz w:val="20"/>
                                    </w:rPr>
                                    <w:t xml:space="preserve">　</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宜蘭縣</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50　</w:t>
                                  </w:r>
                                  <w:r w:rsidRPr="007171E3">
                                    <w:rPr>
                                      <w:rFonts w:ascii="標楷體" w:eastAsia="標楷體" w:hAnsi="標楷體" w:cs="新細明體"/>
                                      <w:color w:val="262626" w:themeColor="text1" w:themeTint="D9"/>
                                      <w:kern w:val="0"/>
                                      <w:sz w:val="20"/>
                                    </w:rPr>
                                    <w:t xml:space="preserve">　</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proofErr w:type="gramStart"/>
                                  <w:r w:rsidRPr="007171E3">
                                    <w:rPr>
                                      <w:rFonts w:ascii="標楷體" w:eastAsia="標楷體" w:hAnsi="標楷體" w:cs="新細明體" w:hint="eastAsia"/>
                                      <w:color w:val="262626" w:themeColor="text1" w:themeTint="D9"/>
                                      <w:kern w:val="0"/>
                                      <w:sz w:val="20"/>
                                    </w:rPr>
                                    <w:t>臺</w:t>
                                  </w:r>
                                  <w:proofErr w:type="gramEnd"/>
                                  <w:r w:rsidRPr="007171E3">
                                    <w:rPr>
                                      <w:rFonts w:ascii="標楷體" w:eastAsia="標楷體" w:hAnsi="標楷體" w:cs="新細明體" w:hint="eastAsia"/>
                                      <w:color w:val="262626" w:themeColor="text1" w:themeTint="D9"/>
                                      <w:kern w:val="0"/>
                                      <w:sz w:val="20"/>
                                    </w:rPr>
                                    <w:t>東縣</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Pr>
                                      <w:rFonts w:ascii="標楷體" w:eastAsia="標楷體" w:hAnsi="標楷體" w:cs="新細明體"/>
                                      <w:color w:val="262626" w:themeColor="text1" w:themeTint="D9"/>
                                      <w:kern w:val="0"/>
                                      <w:sz w:val="20"/>
                                    </w:rPr>
                                    <w:t xml:space="preserve">37　</w:t>
                                  </w:r>
                                  <w:r w:rsidRPr="007171E3">
                                    <w:rPr>
                                      <w:rFonts w:ascii="標楷體" w:eastAsia="標楷體" w:hAnsi="標楷體" w:cs="新細明體" w:hint="eastAsia"/>
                                      <w:color w:val="262626" w:themeColor="text1" w:themeTint="D9"/>
                                      <w:kern w:val="0"/>
                                      <w:sz w:val="20"/>
                                    </w:rPr>
                                    <w:t xml:space="preserve">　</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新竹縣</w:t>
                                  </w:r>
                                </w:p>
                              </w:tc>
                              <w:tc>
                                <w:tcPr>
                                  <w:tcW w:w="1250" w:type="pct"/>
                                  <w:shd w:val="clear" w:color="auto" w:fill="auto"/>
                                  <w:noWrap/>
                                  <w:vAlign w:val="center"/>
                                  <w:hideMark/>
                                </w:tcPr>
                                <w:p w:rsidR="007706F9" w:rsidRPr="007171E3" w:rsidRDefault="007706F9" w:rsidP="00D8686D">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217　</w:t>
                                  </w:r>
                                  <w:r>
                                    <w:rPr>
                                      <w:rFonts w:ascii="MS Gothic" w:eastAsia="MS Gothic" w:hAnsi="MS Gothic" w:cs="MS Gothic" w:hint="eastAsia"/>
                                      <w:color w:val="262626" w:themeColor="text1" w:themeTint="D9"/>
                                      <w:kern w:val="0"/>
                                      <w:sz w:val="20"/>
                                    </w:rPr>
                                    <w:t>➃</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澎湖縣</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Pr>
                                      <w:rFonts w:ascii="標楷體" w:eastAsia="標楷體" w:hAnsi="標楷體" w:cs="新細明體" w:hint="eastAsia"/>
                                      <w:color w:val="262626" w:themeColor="text1" w:themeTint="D9"/>
                                      <w:kern w:val="0"/>
                                      <w:sz w:val="20"/>
                                    </w:rPr>
                                    <w:t>－</w:t>
                                  </w:r>
                                  <w:r w:rsidRPr="007171E3">
                                    <w:rPr>
                                      <w:rFonts w:ascii="標楷體" w:eastAsia="標楷體" w:hAnsi="標楷體" w:cs="新細明體" w:hint="eastAsia"/>
                                      <w:color w:val="262626" w:themeColor="text1" w:themeTint="D9"/>
                                      <w:kern w:val="0"/>
                                      <w:sz w:val="20"/>
                                    </w:rPr>
                                    <w:t xml:space="preserve">　　</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新竹市</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Pr>
                                      <w:rFonts w:ascii="標楷體" w:eastAsia="標楷體" w:hAnsi="標楷體" w:cs="新細明體" w:hint="eastAsia"/>
                                      <w:color w:val="262626" w:themeColor="text1" w:themeTint="D9"/>
                                      <w:kern w:val="0"/>
                                      <w:sz w:val="20"/>
                                    </w:rPr>
                                    <w:t>－</w:t>
                                  </w:r>
                                  <w:r w:rsidRPr="007171E3">
                                    <w:rPr>
                                      <w:rFonts w:ascii="標楷體" w:eastAsia="標楷體" w:hAnsi="標楷體" w:cs="新細明體" w:hint="eastAsia"/>
                                      <w:color w:val="262626" w:themeColor="text1" w:themeTint="D9"/>
                                      <w:kern w:val="0"/>
                                      <w:sz w:val="20"/>
                                    </w:rPr>
                                    <w:t xml:space="preserve">　</w:t>
                                  </w:r>
                                  <w:r w:rsidRPr="007171E3">
                                    <w:rPr>
                                      <w:rFonts w:ascii="標楷體" w:eastAsia="標楷體" w:hAnsi="標楷體" w:cs="新細明體"/>
                                      <w:color w:val="262626" w:themeColor="text1" w:themeTint="D9"/>
                                      <w:kern w:val="0"/>
                                      <w:sz w:val="20"/>
                                    </w:rPr>
                                    <w:t xml:space="preserve">　</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金門縣</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2　　</w:t>
                                  </w:r>
                                </w:p>
                              </w:tc>
                            </w:tr>
                          </w:tbl>
                          <w:p w:rsidR="007706F9" w:rsidRPr="00FB1BA2" w:rsidRDefault="007706F9" w:rsidP="00AD47F7">
                            <w:pPr>
                              <w:spacing w:line="240" w:lineRule="exact"/>
                              <w:ind w:left="545" w:hangingChars="303" w:hanging="545"/>
                              <w:jc w:val="both"/>
                              <w:rPr>
                                <w:rFonts w:ascii="標楷體" w:eastAsia="標楷體" w:hAnsi="標楷體"/>
                                <w:sz w:val="18"/>
                                <w:szCs w:val="18"/>
                              </w:rPr>
                            </w:pPr>
                            <w:proofErr w:type="gramStart"/>
                            <w:r w:rsidRPr="00FB1BA2">
                              <w:rPr>
                                <w:rFonts w:ascii="標楷體" w:eastAsia="標楷體" w:hAnsi="標楷體" w:hint="eastAsia"/>
                                <w:sz w:val="18"/>
                                <w:szCs w:val="18"/>
                              </w:rPr>
                              <w:t>註</w:t>
                            </w:r>
                            <w:proofErr w:type="gramEnd"/>
                            <w:r w:rsidRPr="00FB1BA2">
                              <w:rPr>
                                <w:rFonts w:ascii="標楷體" w:eastAsia="標楷體" w:hAnsi="標楷體" w:hint="eastAsia"/>
                                <w:sz w:val="18"/>
                                <w:szCs w:val="18"/>
                              </w:rPr>
                              <w:t>：1</w:t>
                            </w:r>
                            <w:r w:rsidRPr="00FB1BA2">
                              <w:rPr>
                                <w:rFonts w:ascii="標楷體" w:eastAsia="標楷體" w:hAnsi="標楷體"/>
                                <w:sz w:val="18"/>
                                <w:szCs w:val="18"/>
                              </w:rPr>
                              <w:t>.</w:t>
                            </w:r>
                            <w:r w:rsidRPr="00FB1BA2">
                              <w:rPr>
                                <w:rFonts w:ascii="標楷體" w:eastAsia="標楷體" w:hAnsi="標楷體" w:hint="eastAsia"/>
                                <w:sz w:val="18"/>
                                <w:szCs w:val="18"/>
                              </w:rPr>
                              <w:t>本分析方法係以錄影監視系統設置地點</w:t>
                            </w:r>
                            <w:proofErr w:type="gramStart"/>
                            <w:r w:rsidRPr="00FB1BA2">
                              <w:rPr>
                                <w:rFonts w:ascii="標楷體" w:eastAsia="標楷體" w:hAnsi="標楷體" w:hint="eastAsia"/>
                                <w:sz w:val="18"/>
                                <w:szCs w:val="18"/>
                              </w:rPr>
                              <w:t>環域</w:t>
                            </w:r>
                            <w:r w:rsidRPr="00FB1BA2">
                              <w:rPr>
                                <w:rFonts w:ascii="標楷體" w:eastAsia="標楷體" w:hAnsi="標楷體"/>
                                <w:sz w:val="18"/>
                                <w:szCs w:val="18"/>
                              </w:rPr>
                              <w:t>200公尺</w:t>
                            </w:r>
                            <w:proofErr w:type="gramEnd"/>
                            <w:r w:rsidRPr="00FB1BA2">
                              <w:rPr>
                                <w:rFonts w:ascii="標楷體" w:eastAsia="標楷體" w:hAnsi="標楷體" w:hint="eastAsia"/>
                                <w:sz w:val="18"/>
                                <w:szCs w:val="18"/>
                              </w:rPr>
                              <w:t>範圍內</w:t>
                            </w:r>
                            <w:r w:rsidRPr="00FB1BA2">
                              <w:rPr>
                                <w:rFonts w:ascii="標楷體" w:eastAsia="標楷體" w:hAnsi="標楷體"/>
                                <w:sz w:val="18"/>
                                <w:szCs w:val="18"/>
                              </w:rPr>
                              <w:t>發生竊案等9大類別刑案次數逾5</w:t>
                            </w:r>
                            <w:r w:rsidR="00FB1BA2">
                              <w:rPr>
                                <w:rFonts w:ascii="標楷體" w:eastAsia="標楷體" w:hAnsi="標楷體"/>
                                <w:sz w:val="18"/>
                                <w:szCs w:val="18"/>
                              </w:rPr>
                              <w:t>次</w:t>
                            </w:r>
                            <w:r w:rsidRPr="00FB1BA2">
                              <w:rPr>
                                <w:rFonts w:ascii="標楷體" w:eastAsia="標楷體" w:hAnsi="標楷體"/>
                                <w:sz w:val="18"/>
                                <w:szCs w:val="18"/>
                              </w:rPr>
                              <w:t>，且未被錄影監視系統涵蓋者，計為1處</w:t>
                            </w:r>
                            <w:r w:rsidRPr="00FB1BA2">
                              <w:rPr>
                                <w:rFonts w:ascii="標楷體" w:eastAsia="標楷體" w:hAnsi="標楷體" w:hint="eastAsia"/>
                                <w:sz w:val="18"/>
                                <w:szCs w:val="18"/>
                              </w:rPr>
                              <w:t>。其中部分市縣考量地域特性等因素，涵蓋範圍及刑案發生次數調整如下：新北市為50公尺、4次，南投縣為20</w:t>
                            </w:r>
                            <w:r w:rsidRPr="00FB1BA2">
                              <w:rPr>
                                <w:rFonts w:ascii="標楷體" w:eastAsia="標楷體" w:hAnsi="標楷體"/>
                                <w:sz w:val="18"/>
                                <w:szCs w:val="18"/>
                              </w:rPr>
                              <w:t>0</w:t>
                            </w:r>
                            <w:r w:rsidRPr="00FB1BA2">
                              <w:rPr>
                                <w:rFonts w:ascii="標楷體" w:eastAsia="標楷體" w:hAnsi="標楷體" w:hint="eastAsia"/>
                                <w:sz w:val="18"/>
                                <w:szCs w:val="18"/>
                              </w:rPr>
                              <w:t>公尺、4次，</w:t>
                            </w:r>
                            <w:proofErr w:type="gramStart"/>
                            <w:r w:rsidRPr="00FB1BA2">
                              <w:rPr>
                                <w:rFonts w:ascii="標楷體" w:eastAsia="標楷體" w:hAnsi="標楷體" w:hint="eastAsia"/>
                                <w:sz w:val="18"/>
                                <w:szCs w:val="18"/>
                              </w:rPr>
                              <w:t>臺</w:t>
                            </w:r>
                            <w:proofErr w:type="gramEnd"/>
                            <w:r w:rsidRPr="00FB1BA2">
                              <w:rPr>
                                <w:rFonts w:ascii="標楷體" w:eastAsia="標楷體" w:hAnsi="標楷體" w:hint="eastAsia"/>
                                <w:sz w:val="18"/>
                                <w:szCs w:val="18"/>
                              </w:rPr>
                              <w:t>東市區為500公尺、5次，</w:t>
                            </w:r>
                            <w:proofErr w:type="gramStart"/>
                            <w:r w:rsidRPr="00FB1BA2">
                              <w:rPr>
                                <w:rFonts w:ascii="標楷體" w:eastAsia="標楷體" w:hAnsi="標楷體" w:hint="eastAsia"/>
                                <w:sz w:val="18"/>
                                <w:szCs w:val="18"/>
                              </w:rPr>
                              <w:t>臺</w:t>
                            </w:r>
                            <w:proofErr w:type="gramEnd"/>
                            <w:r w:rsidRPr="00FB1BA2">
                              <w:rPr>
                                <w:rFonts w:ascii="標楷體" w:eastAsia="標楷體" w:hAnsi="標楷體" w:hint="eastAsia"/>
                                <w:sz w:val="18"/>
                                <w:szCs w:val="18"/>
                              </w:rPr>
                              <w:t>東縣（非</w:t>
                            </w:r>
                            <w:proofErr w:type="gramStart"/>
                            <w:r w:rsidRPr="00FB1BA2">
                              <w:rPr>
                                <w:rFonts w:ascii="標楷體" w:eastAsia="標楷體" w:hAnsi="標楷體" w:hint="eastAsia"/>
                                <w:sz w:val="18"/>
                                <w:szCs w:val="18"/>
                              </w:rPr>
                              <w:t>臺</w:t>
                            </w:r>
                            <w:proofErr w:type="gramEnd"/>
                            <w:r w:rsidRPr="00FB1BA2">
                              <w:rPr>
                                <w:rFonts w:ascii="標楷體" w:eastAsia="標楷體" w:hAnsi="標楷體" w:hint="eastAsia"/>
                                <w:sz w:val="18"/>
                                <w:szCs w:val="18"/>
                              </w:rPr>
                              <w:t>東市區）為1</w:t>
                            </w:r>
                            <w:r w:rsidRPr="00FB1BA2">
                              <w:rPr>
                                <w:rFonts w:ascii="標楷體" w:eastAsia="標楷體" w:hAnsi="標楷體"/>
                                <w:sz w:val="18"/>
                                <w:szCs w:val="18"/>
                              </w:rPr>
                              <w:t>,</w:t>
                            </w:r>
                            <w:r w:rsidRPr="00FB1BA2">
                              <w:rPr>
                                <w:rFonts w:ascii="標楷體" w:eastAsia="標楷體" w:hAnsi="標楷體" w:hint="eastAsia"/>
                                <w:sz w:val="18"/>
                                <w:szCs w:val="18"/>
                              </w:rPr>
                              <w:t>000公尺、5次，金門縣為300公尺、5次。</w:t>
                            </w:r>
                          </w:p>
                          <w:p w:rsidR="007706F9" w:rsidRPr="005D59D3" w:rsidRDefault="007706F9" w:rsidP="00AD47F7">
                            <w:pPr>
                              <w:spacing w:line="240" w:lineRule="exact"/>
                              <w:ind w:leftChars="151" w:left="542" w:hangingChars="96" w:hanging="180"/>
                              <w:jc w:val="both"/>
                              <w:rPr>
                                <w:rFonts w:ascii="標楷體" w:eastAsia="標楷體" w:hAnsi="標楷體" w:cs="微軟正黑體"/>
                                <w:spacing w:val="4"/>
                                <w:sz w:val="18"/>
                                <w:szCs w:val="18"/>
                              </w:rPr>
                            </w:pPr>
                            <w:r w:rsidRPr="005D59D3">
                              <w:rPr>
                                <w:rFonts w:ascii="標楷體" w:eastAsia="標楷體" w:hAnsi="標楷體" w:hint="eastAsia"/>
                                <w:spacing w:val="4"/>
                                <w:sz w:val="18"/>
                                <w:szCs w:val="18"/>
                              </w:rPr>
                              <w:t>2</w:t>
                            </w:r>
                            <w:r w:rsidRPr="005D59D3">
                              <w:rPr>
                                <w:rFonts w:ascii="標楷體" w:eastAsia="標楷體" w:hAnsi="標楷體"/>
                                <w:spacing w:val="4"/>
                                <w:sz w:val="18"/>
                                <w:szCs w:val="18"/>
                              </w:rPr>
                              <w:t>.</w:t>
                            </w:r>
                            <w:r w:rsidRPr="005D59D3">
                              <w:rPr>
                                <w:rFonts w:ascii="標楷體" w:eastAsia="標楷體" w:hAnsi="標楷體" w:hint="eastAsia"/>
                                <w:spacing w:val="4"/>
                                <w:sz w:val="18"/>
                                <w:szCs w:val="18"/>
                              </w:rPr>
                              <w:t>「未有效</w:t>
                            </w:r>
                            <w:r w:rsidRPr="005D59D3">
                              <w:rPr>
                                <w:rFonts w:ascii="標楷體" w:eastAsia="標楷體" w:hAnsi="標楷體"/>
                                <w:spacing w:val="4"/>
                                <w:sz w:val="18"/>
                                <w:szCs w:val="18"/>
                              </w:rPr>
                              <w:t>涵蓋地點</w:t>
                            </w:r>
                            <w:r w:rsidRPr="005D59D3">
                              <w:rPr>
                                <w:rFonts w:ascii="標楷體" w:eastAsia="標楷體" w:hAnsi="標楷體" w:hint="eastAsia"/>
                                <w:spacing w:val="4"/>
                                <w:sz w:val="18"/>
                                <w:szCs w:val="18"/>
                              </w:rPr>
                              <w:t>」欄所列</w:t>
                            </w:r>
                            <w:r w:rsidRPr="005D59D3">
                              <w:rPr>
                                <w:rFonts w:ascii="MS Gothic" w:eastAsia="MS Gothic" w:hAnsi="MS Gothic" w:cs="MS Gothic" w:hint="eastAsia"/>
                                <w:color w:val="262626" w:themeColor="text1" w:themeTint="D9"/>
                                <w:spacing w:val="4"/>
                                <w:kern w:val="0"/>
                                <w:sz w:val="18"/>
                                <w:szCs w:val="18"/>
                              </w:rPr>
                              <w:t>➀</w:t>
                            </w:r>
                            <w:r w:rsidRPr="005D59D3">
                              <w:rPr>
                                <w:rFonts w:ascii="標楷體" w:eastAsia="標楷體" w:hAnsi="標楷體" w:cs="微軟正黑體" w:hint="eastAsia"/>
                                <w:color w:val="262626" w:themeColor="text1" w:themeTint="D9"/>
                                <w:spacing w:val="4"/>
                                <w:kern w:val="0"/>
                                <w:sz w:val="18"/>
                                <w:szCs w:val="18"/>
                              </w:rPr>
                              <w:t>至</w:t>
                            </w:r>
                            <w:r w:rsidRPr="005D59D3">
                              <w:rPr>
                                <w:rFonts w:ascii="MS Gothic" w:eastAsia="MS Gothic" w:hAnsi="MS Gothic" w:cs="MS Gothic" w:hint="eastAsia"/>
                                <w:color w:val="262626" w:themeColor="text1" w:themeTint="D9"/>
                                <w:spacing w:val="4"/>
                                <w:kern w:val="0"/>
                                <w:sz w:val="18"/>
                                <w:szCs w:val="18"/>
                              </w:rPr>
                              <w:t>➅</w:t>
                            </w:r>
                            <w:r w:rsidRPr="005D59D3">
                              <w:rPr>
                                <w:rFonts w:ascii="標楷體" w:eastAsia="標楷體" w:hAnsi="標楷體" w:cs="MS Gothic" w:hint="eastAsia"/>
                                <w:color w:val="262626" w:themeColor="text1" w:themeTint="D9"/>
                                <w:spacing w:val="4"/>
                                <w:kern w:val="0"/>
                                <w:sz w:val="18"/>
                                <w:szCs w:val="18"/>
                              </w:rPr>
                              <w:t>，係按</w:t>
                            </w:r>
                            <w:r w:rsidRPr="005D59D3">
                              <w:rPr>
                                <w:rFonts w:ascii="標楷體" w:eastAsia="標楷體" w:hAnsi="標楷體" w:cs="MS Gothic"/>
                                <w:color w:val="262626" w:themeColor="text1" w:themeTint="D9"/>
                                <w:spacing w:val="4"/>
                                <w:kern w:val="0"/>
                                <w:sz w:val="18"/>
                                <w:szCs w:val="18"/>
                              </w:rPr>
                              <w:t>地點數由大至小排列。</w:t>
                            </w:r>
                          </w:p>
                          <w:p w:rsidR="007706F9" w:rsidRPr="00E056BF" w:rsidRDefault="007706F9" w:rsidP="00AD47F7">
                            <w:pPr>
                              <w:spacing w:line="240" w:lineRule="exact"/>
                              <w:ind w:leftChars="151" w:left="535" w:hangingChars="96" w:hanging="173"/>
                              <w:rPr>
                                <w:rFonts w:ascii="標楷體" w:eastAsia="標楷體" w:hAnsi="標楷體"/>
                                <w:sz w:val="18"/>
                                <w:szCs w:val="18"/>
                              </w:rPr>
                            </w:pPr>
                            <w:r w:rsidRPr="00E056BF">
                              <w:rPr>
                                <w:rFonts w:ascii="標楷體" w:eastAsia="標楷體" w:hAnsi="標楷體" w:hint="eastAsia"/>
                                <w:sz w:val="18"/>
                                <w:szCs w:val="18"/>
                              </w:rPr>
                              <w:t>3</w:t>
                            </w:r>
                            <w:r w:rsidRPr="00E056BF">
                              <w:rPr>
                                <w:rFonts w:ascii="標楷體" w:eastAsia="標楷體" w:hAnsi="標楷體"/>
                                <w:sz w:val="18"/>
                                <w:szCs w:val="18"/>
                              </w:rPr>
                              <w:t>.</w:t>
                            </w:r>
                            <w:r w:rsidRPr="00E056BF">
                              <w:rPr>
                                <w:rFonts w:ascii="標楷體" w:eastAsia="標楷體" w:hAnsi="標楷體" w:hint="eastAsia"/>
                                <w:sz w:val="18"/>
                                <w:szCs w:val="18"/>
                              </w:rPr>
                              <w:t>資料來源：整理自各地方審計處室提供資料。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0CEFDF" id="文字方塊 39" o:spid="_x0000_s1042" type="#_x0000_t202" style="position:absolute;left:0;text-align:left;margin-left:219.3pt;margin-top:2.35pt;width:270.5pt;height:351.9pt;z-index:251817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" fillcolor="white [3201]" stroked="f" strokeweight=".5pt">
                <v:textbox>
                  <w:txbxContent>
                    <w:p w:rsidR="007706F9" w:rsidRDefault="007706F9" w:rsidP="00BB1892">
                      <w:pPr>
                        <w:pStyle w:val="14"/>
                        <w:tabs>
                          <w:tab w:val="left" w:pos="5954"/>
                        </w:tabs>
                        <w:adjustRightInd w:val="0"/>
                        <w:snapToGrid w:val="0"/>
                        <w:spacing w:line="280" w:lineRule="exact"/>
                        <w:ind w:left="742" w:rightChars="-20" w:right="-48" w:hangingChars="309" w:hanging="742"/>
                        <w:jc w:val="left"/>
                        <w:rPr>
                          <w:rFonts w:hAnsi="標楷體"/>
                          <w:b/>
                        </w:rPr>
                      </w:pPr>
                      <w:r>
                        <w:rPr>
                          <w:rFonts w:hAnsi="標楷體" w:hint="eastAsia"/>
                          <w:b/>
                        </w:rPr>
                        <w:t>表</w:t>
                      </w:r>
                      <w:r>
                        <w:rPr>
                          <w:rFonts w:hAnsi="標楷體"/>
                          <w:b/>
                        </w:rPr>
                        <w:t>13</w:t>
                      </w:r>
                      <w:r>
                        <w:rPr>
                          <w:rFonts w:hAnsi="標楷體" w:hint="eastAsia"/>
                          <w:b/>
                        </w:rPr>
                        <w:t xml:space="preserve">　</w:t>
                      </w:r>
                      <w:r w:rsidRPr="001A61B4">
                        <w:rPr>
                          <w:rFonts w:hAnsi="標楷體" w:hint="eastAsia"/>
                          <w:b/>
                        </w:rPr>
                        <w:t>110至112年</w:t>
                      </w:r>
                      <w:r w:rsidRPr="00632ADC">
                        <w:rPr>
                          <w:rFonts w:hAnsi="標楷體" w:hint="eastAsia"/>
                          <w:b/>
                        </w:rPr>
                        <w:t>度</w:t>
                      </w:r>
                      <w:r>
                        <w:rPr>
                          <w:rFonts w:hAnsi="標楷體" w:hint="eastAsia"/>
                          <w:b/>
                        </w:rPr>
                        <w:t>部分</w:t>
                      </w:r>
                      <w:r w:rsidRPr="001A61B4">
                        <w:rPr>
                          <w:rFonts w:hAnsi="標楷體" w:hint="eastAsia"/>
                          <w:b/>
                        </w:rPr>
                        <w:t>市縣政府刑案犯罪熱點</w:t>
                      </w:r>
                      <w:r>
                        <w:rPr>
                          <w:rFonts w:hAnsi="標楷體" w:hint="eastAsia"/>
                          <w:b/>
                        </w:rPr>
                        <w:t>未有</w:t>
                      </w:r>
                      <w:r w:rsidRPr="001A61B4">
                        <w:rPr>
                          <w:rFonts w:hAnsi="標楷體" w:hint="eastAsia"/>
                          <w:b/>
                        </w:rPr>
                        <w:t>錄影監視系統涵蓋情形</w:t>
                      </w:r>
                    </w:p>
                    <w:p w:rsidR="007706F9" w:rsidRPr="00D87BD9" w:rsidRDefault="007706F9" w:rsidP="00AD47F7">
                      <w:pPr>
                        <w:pStyle w:val="14"/>
                        <w:tabs>
                          <w:tab w:val="left" w:pos="6663"/>
                        </w:tabs>
                        <w:adjustRightInd w:val="0"/>
                        <w:snapToGrid w:val="0"/>
                        <w:spacing w:line="240" w:lineRule="auto"/>
                        <w:ind w:leftChars="59" w:left="142" w:rightChars="52" w:right="125" w:firstLineChars="0" w:firstLine="2"/>
                        <w:jc w:val="right"/>
                        <w:rPr>
                          <w:rFonts w:hAnsi="標楷體"/>
                          <w:sz w:val="20"/>
                          <w:szCs w:val="20"/>
                        </w:rPr>
                      </w:pPr>
                      <w:r w:rsidRPr="00D87BD9">
                        <w:rPr>
                          <w:rFonts w:hAnsi="標楷體" w:hint="eastAsia"/>
                          <w:sz w:val="20"/>
                          <w:szCs w:val="20"/>
                        </w:rPr>
                        <w:t>單位：</w:t>
                      </w:r>
                      <w:r w:rsidRPr="00D87BD9">
                        <w:rPr>
                          <w:rFonts w:hAnsi="標楷體"/>
                          <w:sz w:val="20"/>
                          <w:szCs w:val="20"/>
                        </w:rPr>
                        <w:t>處</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88"/>
                        <w:gridCol w:w="1456"/>
                        <w:gridCol w:w="1088"/>
                        <w:gridCol w:w="1456"/>
                      </w:tblGrid>
                      <w:tr w:rsidR="007706F9" w:rsidRPr="00D87BD9" w:rsidTr="00C25100">
                        <w:trPr>
                          <w:trHeight w:val="283"/>
                        </w:trPr>
                        <w:tc>
                          <w:tcPr>
                            <w:tcW w:w="1250" w:type="pct"/>
                            <w:shd w:val="clear" w:color="auto" w:fill="auto"/>
                            <w:noWrap/>
                            <w:vAlign w:val="center"/>
                            <w:hideMark/>
                          </w:tcPr>
                          <w:p w:rsidR="007706F9" w:rsidRPr="00C25100" w:rsidRDefault="007706F9" w:rsidP="0070394B">
                            <w:pPr>
                              <w:widowControl/>
                              <w:spacing w:line="240" w:lineRule="exact"/>
                              <w:jc w:val="center"/>
                              <w:rPr>
                                <w:rFonts w:ascii="標楷體" w:eastAsia="標楷體" w:hAnsi="標楷體" w:cs="新細明體"/>
                                <w:bCs/>
                                <w:kern w:val="0"/>
                                <w:sz w:val="20"/>
                              </w:rPr>
                            </w:pPr>
                            <w:proofErr w:type="gramStart"/>
                            <w:r w:rsidRPr="00C25100">
                              <w:rPr>
                                <w:rFonts w:ascii="標楷體" w:eastAsia="標楷體" w:hAnsi="標楷體" w:cs="新細明體" w:hint="eastAsia"/>
                                <w:bCs/>
                                <w:kern w:val="0"/>
                                <w:sz w:val="20"/>
                              </w:rPr>
                              <w:t>市縣別</w:t>
                            </w:r>
                            <w:proofErr w:type="gramEnd"/>
                          </w:p>
                        </w:tc>
                        <w:tc>
                          <w:tcPr>
                            <w:tcW w:w="1250" w:type="pct"/>
                            <w:shd w:val="clear" w:color="auto" w:fill="auto"/>
                            <w:noWrap/>
                            <w:vAlign w:val="center"/>
                            <w:hideMark/>
                          </w:tcPr>
                          <w:p w:rsidR="007706F9" w:rsidRPr="00C25100" w:rsidRDefault="007706F9" w:rsidP="0070394B">
                            <w:pPr>
                              <w:widowControl/>
                              <w:spacing w:line="240" w:lineRule="exact"/>
                              <w:jc w:val="center"/>
                              <w:rPr>
                                <w:rFonts w:ascii="標楷體" w:eastAsia="標楷體" w:hAnsi="標楷體" w:cs="新細明體"/>
                                <w:bCs/>
                                <w:kern w:val="0"/>
                                <w:sz w:val="20"/>
                              </w:rPr>
                            </w:pPr>
                            <w:r w:rsidRPr="00C25100">
                              <w:rPr>
                                <w:rFonts w:ascii="標楷體" w:eastAsia="標楷體" w:hAnsi="標楷體" w:cs="新細明體" w:hint="eastAsia"/>
                                <w:bCs/>
                                <w:kern w:val="0"/>
                                <w:sz w:val="20"/>
                              </w:rPr>
                              <w:t>未有效涵蓋地點</w:t>
                            </w:r>
                          </w:p>
                        </w:tc>
                        <w:tc>
                          <w:tcPr>
                            <w:tcW w:w="1250" w:type="pct"/>
                            <w:shd w:val="clear" w:color="auto" w:fill="auto"/>
                            <w:noWrap/>
                            <w:vAlign w:val="center"/>
                            <w:hideMark/>
                          </w:tcPr>
                          <w:p w:rsidR="007706F9" w:rsidRPr="00C25100" w:rsidRDefault="007706F9" w:rsidP="0070394B">
                            <w:pPr>
                              <w:widowControl/>
                              <w:spacing w:line="240" w:lineRule="exact"/>
                              <w:jc w:val="center"/>
                              <w:rPr>
                                <w:rFonts w:ascii="標楷體" w:eastAsia="標楷體" w:hAnsi="標楷體" w:cs="新細明體"/>
                                <w:bCs/>
                                <w:kern w:val="0"/>
                                <w:sz w:val="20"/>
                              </w:rPr>
                            </w:pPr>
                            <w:proofErr w:type="gramStart"/>
                            <w:r w:rsidRPr="00C25100">
                              <w:rPr>
                                <w:rFonts w:ascii="標楷體" w:eastAsia="標楷體" w:hAnsi="標楷體" w:cs="新細明體" w:hint="eastAsia"/>
                                <w:bCs/>
                                <w:kern w:val="0"/>
                                <w:sz w:val="20"/>
                              </w:rPr>
                              <w:t>市縣別</w:t>
                            </w:r>
                            <w:proofErr w:type="gramEnd"/>
                          </w:p>
                        </w:tc>
                        <w:tc>
                          <w:tcPr>
                            <w:tcW w:w="1250" w:type="pct"/>
                            <w:shd w:val="clear" w:color="auto" w:fill="auto"/>
                            <w:noWrap/>
                            <w:vAlign w:val="center"/>
                            <w:hideMark/>
                          </w:tcPr>
                          <w:p w:rsidR="007706F9" w:rsidRPr="00C25100" w:rsidRDefault="007706F9" w:rsidP="0070394B">
                            <w:pPr>
                              <w:widowControl/>
                              <w:spacing w:line="240" w:lineRule="exact"/>
                              <w:jc w:val="center"/>
                              <w:rPr>
                                <w:rFonts w:ascii="標楷體" w:eastAsia="標楷體" w:hAnsi="標楷體" w:cs="新細明體"/>
                                <w:bCs/>
                                <w:kern w:val="0"/>
                                <w:sz w:val="20"/>
                              </w:rPr>
                            </w:pPr>
                            <w:r w:rsidRPr="00C25100">
                              <w:rPr>
                                <w:rFonts w:ascii="標楷體" w:eastAsia="標楷體" w:hAnsi="標楷體" w:cs="新細明體" w:hint="eastAsia"/>
                                <w:bCs/>
                                <w:kern w:val="0"/>
                                <w:sz w:val="20"/>
                              </w:rPr>
                              <w:t>未有效涵蓋地點</w:t>
                            </w:r>
                          </w:p>
                        </w:tc>
                      </w:tr>
                      <w:tr w:rsidR="007706F9" w:rsidRPr="00632ADC" w:rsidTr="00C25100">
                        <w:trPr>
                          <w:trHeight w:val="283"/>
                        </w:trPr>
                        <w:tc>
                          <w:tcPr>
                            <w:tcW w:w="1250" w:type="pct"/>
                            <w:shd w:val="clear" w:color="auto" w:fill="auto"/>
                            <w:noWrap/>
                            <w:vAlign w:val="center"/>
                            <w:hideMark/>
                          </w:tcPr>
                          <w:p w:rsidR="007706F9" w:rsidRPr="00632ADC" w:rsidRDefault="007706F9" w:rsidP="0070394B">
                            <w:pPr>
                              <w:widowControl/>
                              <w:spacing w:line="240" w:lineRule="exact"/>
                              <w:jc w:val="center"/>
                              <w:rPr>
                                <w:rFonts w:ascii="標楷體" w:eastAsia="標楷體" w:hAnsi="標楷體" w:cs="新細明體"/>
                                <w:b/>
                                <w:color w:val="262626" w:themeColor="text1" w:themeTint="D9"/>
                                <w:kern w:val="0"/>
                                <w:sz w:val="20"/>
                              </w:rPr>
                            </w:pPr>
                            <w:r w:rsidRPr="00632ADC">
                              <w:rPr>
                                <w:rFonts w:ascii="標楷體" w:eastAsia="標楷體" w:hAnsi="標楷體" w:cs="新細明體" w:hint="eastAsia"/>
                                <w:b/>
                                <w:color w:val="262626" w:themeColor="text1" w:themeTint="D9"/>
                                <w:kern w:val="0"/>
                                <w:sz w:val="20"/>
                              </w:rPr>
                              <w:t>合計</w:t>
                            </w:r>
                          </w:p>
                        </w:tc>
                        <w:tc>
                          <w:tcPr>
                            <w:tcW w:w="1250" w:type="pct"/>
                            <w:shd w:val="clear" w:color="auto" w:fill="auto"/>
                            <w:noWrap/>
                            <w:vAlign w:val="center"/>
                            <w:hideMark/>
                          </w:tcPr>
                          <w:p w:rsidR="007706F9" w:rsidRPr="00632ADC" w:rsidRDefault="007706F9" w:rsidP="00AB63F0">
                            <w:pPr>
                              <w:widowControl/>
                              <w:wordWrap w:val="0"/>
                              <w:spacing w:line="240" w:lineRule="exact"/>
                              <w:jc w:val="right"/>
                              <w:rPr>
                                <w:rFonts w:ascii="標楷體" w:eastAsia="標楷體" w:hAnsi="標楷體" w:cs="新細明體"/>
                                <w:b/>
                                <w:color w:val="262626" w:themeColor="text1" w:themeTint="D9"/>
                                <w:kern w:val="0"/>
                                <w:sz w:val="20"/>
                              </w:rPr>
                            </w:pPr>
                            <w:r>
                              <w:rPr>
                                <w:rFonts w:ascii="標楷體" w:eastAsia="標楷體" w:hAnsi="標楷體" w:cs="新細明體" w:hint="eastAsia"/>
                                <w:b/>
                                <w:color w:val="262626" w:themeColor="text1" w:themeTint="D9"/>
                                <w:kern w:val="0"/>
                                <w:sz w:val="20"/>
                              </w:rPr>
                              <w:t>1,839</w:t>
                            </w:r>
                            <w:r w:rsidRPr="00632ADC">
                              <w:rPr>
                                <w:rFonts w:ascii="標楷體" w:eastAsia="標楷體" w:hAnsi="標楷體" w:cs="MS Gothic" w:hint="eastAsia"/>
                                <w:b/>
                                <w:color w:val="262626" w:themeColor="text1" w:themeTint="D9"/>
                                <w:kern w:val="0"/>
                                <w:sz w:val="20"/>
                              </w:rPr>
                              <w:t xml:space="preserve">　　</w:t>
                            </w:r>
                          </w:p>
                        </w:tc>
                        <w:tc>
                          <w:tcPr>
                            <w:tcW w:w="1250" w:type="pct"/>
                            <w:shd w:val="clear" w:color="auto" w:fill="auto"/>
                            <w:noWrap/>
                            <w:vAlign w:val="center"/>
                            <w:hideMark/>
                          </w:tcPr>
                          <w:p w:rsidR="007706F9" w:rsidRPr="00A0025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A00253">
                              <w:rPr>
                                <w:rFonts w:ascii="標楷體" w:eastAsia="標楷體" w:hAnsi="標楷體" w:cs="新細明體" w:hint="eastAsia"/>
                                <w:color w:val="262626" w:themeColor="text1" w:themeTint="D9"/>
                                <w:kern w:val="0"/>
                                <w:sz w:val="20"/>
                              </w:rPr>
                              <w:t>苗栗縣</w:t>
                            </w:r>
                          </w:p>
                        </w:tc>
                        <w:tc>
                          <w:tcPr>
                            <w:tcW w:w="1250" w:type="pct"/>
                            <w:shd w:val="clear" w:color="auto" w:fill="auto"/>
                            <w:noWrap/>
                            <w:vAlign w:val="center"/>
                            <w:hideMark/>
                          </w:tcPr>
                          <w:p w:rsidR="007706F9" w:rsidRPr="00A00253" w:rsidRDefault="007706F9" w:rsidP="00D8686D">
                            <w:pPr>
                              <w:widowControl/>
                              <w:wordWrap w:val="0"/>
                              <w:spacing w:line="240" w:lineRule="exact"/>
                              <w:jc w:val="right"/>
                              <w:rPr>
                                <w:rFonts w:ascii="標楷體" w:eastAsia="標楷體" w:hAnsi="標楷體" w:cs="新細明體"/>
                                <w:color w:val="262626" w:themeColor="text1" w:themeTint="D9"/>
                                <w:kern w:val="0"/>
                                <w:sz w:val="20"/>
                              </w:rPr>
                            </w:pPr>
                            <w:r w:rsidRPr="00A00253">
                              <w:rPr>
                                <w:rFonts w:ascii="標楷體" w:eastAsia="標楷體" w:hAnsi="標楷體" w:cs="新細明體" w:hint="eastAsia"/>
                                <w:color w:val="262626" w:themeColor="text1" w:themeTint="D9"/>
                                <w:kern w:val="0"/>
                                <w:sz w:val="20"/>
                              </w:rPr>
                              <w:t xml:space="preserve">170　</w:t>
                            </w:r>
                            <w:r>
                              <w:rPr>
                                <w:rFonts w:ascii="MS Gothic" w:eastAsia="MS Gothic" w:hAnsi="MS Gothic" w:cs="MS Gothic" w:hint="eastAsia"/>
                                <w:color w:val="262626" w:themeColor="text1" w:themeTint="D9"/>
                                <w:kern w:val="0"/>
                                <w:sz w:val="20"/>
                              </w:rPr>
                              <w:t>➄</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臺北市</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41　</w:t>
                            </w:r>
                            <w:r w:rsidRPr="007171E3">
                              <w:rPr>
                                <w:rFonts w:ascii="標楷體" w:eastAsia="標楷體" w:hAnsi="標楷體" w:cs="新細明體"/>
                                <w:color w:val="262626" w:themeColor="text1" w:themeTint="D9"/>
                                <w:kern w:val="0"/>
                                <w:sz w:val="20"/>
                              </w:rPr>
                              <w:t xml:space="preserve">　</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彰化縣</w:t>
                            </w:r>
                          </w:p>
                        </w:tc>
                        <w:tc>
                          <w:tcPr>
                            <w:tcW w:w="1250" w:type="pct"/>
                            <w:shd w:val="clear" w:color="auto" w:fill="auto"/>
                            <w:noWrap/>
                            <w:vAlign w:val="center"/>
                            <w:hideMark/>
                          </w:tcPr>
                          <w:p w:rsidR="007706F9" w:rsidRPr="007171E3" w:rsidRDefault="007706F9" w:rsidP="00D8686D">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261　</w:t>
                            </w:r>
                            <w:r>
                              <w:rPr>
                                <w:rFonts w:ascii="MS Gothic" w:eastAsia="MS Gothic" w:hAnsi="MS Gothic" w:cs="MS Gothic" w:hint="eastAsia"/>
                                <w:color w:val="262626" w:themeColor="text1" w:themeTint="D9"/>
                                <w:kern w:val="0"/>
                                <w:sz w:val="20"/>
                              </w:rPr>
                              <w:t>➂</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新北市</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30　</w:t>
                            </w:r>
                            <w:r w:rsidRPr="007171E3">
                              <w:rPr>
                                <w:rFonts w:ascii="標楷體" w:eastAsia="標楷體" w:hAnsi="標楷體" w:cs="新細明體"/>
                                <w:color w:val="262626" w:themeColor="text1" w:themeTint="D9"/>
                                <w:kern w:val="0"/>
                                <w:sz w:val="20"/>
                              </w:rPr>
                              <w:t xml:space="preserve">　</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南投縣</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6　　</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桃園市</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44　</w:t>
                            </w:r>
                            <w:r w:rsidRPr="007171E3">
                              <w:rPr>
                                <w:rFonts w:ascii="標楷體" w:eastAsia="標楷體" w:hAnsi="標楷體" w:cs="新細明體"/>
                                <w:color w:val="262626" w:themeColor="text1" w:themeTint="D9"/>
                                <w:kern w:val="0"/>
                                <w:sz w:val="20"/>
                              </w:rPr>
                              <w:t xml:space="preserve">　</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雲林縣</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19　　</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proofErr w:type="gramStart"/>
                            <w:r w:rsidRPr="007171E3">
                              <w:rPr>
                                <w:rFonts w:ascii="標楷體" w:eastAsia="標楷體" w:hAnsi="標楷體" w:cs="新細明體" w:hint="eastAsia"/>
                                <w:color w:val="262626" w:themeColor="text1" w:themeTint="D9"/>
                                <w:kern w:val="0"/>
                                <w:sz w:val="20"/>
                              </w:rPr>
                              <w:t>臺</w:t>
                            </w:r>
                            <w:proofErr w:type="gramEnd"/>
                            <w:r w:rsidRPr="007171E3">
                              <w:rPr>
                                <w:rFonts w:ascii="標楷體" w:eastAsia="標楷體" w:hAnsi="標楷體" w:cs="新細明體" w:hint="eastAsia"/>
                                <w:color w:val="262626" w:themeColor="text1" w:themeTint="D9"/>
                                <w:kern w:val="0"/>
                                <w:sz w:val="20"/>
                              </w:rPr>
                              <w:t>中市</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13　</w:t>
                            </w:r>
                            <w:r w:rsidRPr="007171E3">
                              <w:rPr>
                                <w:rFonts w:ascii="標楷體" w:eastAsia="標楷體" w:hAnsi="標楷體" w:cs="新細明體"/>
                                <w:color w:val="262626" w:themeColor="text1" w:themeTint="D9"/>
                                <w:kern w:val="0"/>
                                <w:sz w:val="20"/>
                              </w:rPr>
                              <w:t xml:space="preserve">　</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嘉義縣</w:t>
                            </w:r>
                          </w:p>
                        </w:tc>
                        <w:tc>
                          <w:tcPr>
                            <w:tcW w:w="1250" w:type="pct"/>
                            <w:shd w:val="clear" w:color="auto" w:fill="auto"/>
                            <w:noWrap/>
                            <w:vAlign w:val="center"/>
                            <w:hideMark/>
                          </w:tcPr>
                          <w:p w:rsidR="007706F9" w:rsidRPr="007171E3" w:rsidRDefault="007706F9" w:rsidP="00D8686D">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1</w:t>
                            </w:r>
                            <w:r>
                              <w:rPr>
                                <w:rFonts w:ascii="標楷體" w:eastAsia="標楷體" w:hAnsi="標楷體" w:cs="新細明體"/>
                                <w:color w:val="262626" w:themeColor="text1" w:themeTint="D9"/>
                                <w:kern w:val="0"/>
                                <w:sz w:val="20"/>
                              </w:rPr>
                              <w:t>0</w:t>
                            </w:r>
                            <w:r w:rsidRPr="007171E3">
                              <w:rPr>
                                <w:rFonts w:ascii="標楷體" w:eastAsia="標楷體" w:hAnsi="標楷體" w:cs="新細明體" w:hint="eastAsia"/>
                                <w:color w:val="262626" w:themeColor="text1" w:themeTint="D9"/>
                                <w:kern w:val="0"/>
                                <w:sz w:val="20"/>
                              </w:rPr>
                              <w:t xml:space="preserve">0　</w:t>
                            </w:r>
                            <w:r>
                              <w:rPr>
                                <w:rFonts w:ascii="MS Gothic" w:eastAsia="MS Gothic" w:hAnsi="MS Gothic" w:cs="MS Gothic" w:hint="eastAsia"/>
                                <w:color w:val="262626" w:themeColor="text1" w:themeTint="D9"/>
                                <w:kern w:val="0"/>
                                <w:sz w:val="20"/>
                              </w:rPr>
                              <w:t>➅</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proofErr w:type="gramStart"/>
                            <w:r w:rsidRPr="007171E3">
                              <w:rPr>
                                <w:rFonts w:ascii="標楷體" w:eastAsia="標楷體" w:hAnsi="標楷體" w:cs="新細明體" w:hint="eastAsia"/>
                                <w:color w:val="262626" w:themeColor="text1" w:themeTint="D9"/>
                                <w:kern w:val="0"/>
                                <w:sz w:val="20"/>
                              </w:rPr>
                              <w:t>臺</w:t>
                            </w:r>
                            <w:proofErr w:type="gramEnd"/>
                            <w:r w:rsidRPr="007171E3">
                              <w:rPr>
                                <w:rFonts w:ascii="標楷體" w:eastAsia="標楷體" w:hAnsi="標楷體" w:cs="新細明體" w:hint="eastAsia"/>
                                <w:color w:val="262626" w:themeColor="text1" w:themeTint="D9"/>
                                <w:kern w:val="0"/>
                                <w:sz w:val="20"/>
                              </w:rPr>
                              <w:t>南市</w:t>
                            </w:r>
                          </w:p>
                        </w:tc>
                        <w:tc>
                          <w:tcPr>
                            <w:tcW w:w="1250" w:type="pct"/>
                            <w:shd w:val="clear" w:color="auto" w:fill="auto"/>
                            <w:noWrap/>
                            <w:vAlign w:val="center"/>
                            <w:hideMark/>
                          </w:tcPr>
                          <w:p w:rsidR="007706F9" w:rsidRPr="007171E3" w:rsidRDefault="007706F9" w:rsidP="00D8686D">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499　</w:t>
                            </w:r>
                            <w:r>
                              <w:rPr>
                                <w:rFonts w:ascii="MS Gothic" w:eastAsia="MS Gothic" w:hAnsi="MS Gothic" w:cs="MS Gothic" w:hint="eastAsia"/>
                                <w:color w:val="262626" w:themeColor="text1" w:themeTint="D9"/>
                                <w:kern w:val="0"/>
                                <w:sz w:val="20"/>
                              </w:rPr>
                              <w:t>➀</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嘉義市</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8　</w:t>
                            </w:r>
                            <w:r w:rsidRPr="007171E3">
                              <w:rPr>
                                <w:rFonts w:ascii="標楷體" w:eastAsia="標楷體" w:hAnsi="標楷體" w:cs="新細明體"/>
                                <w:color w:val="262626" w:themeColor="text1" w:themeTint="D9"/>
                                <w:kern w:val="0"/>
                                <w:sz w:val="20"/>
                              </w:rPr>
                              <w:t xml:space="preserve">　</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高雄市</w:t>
                            </w:r>
                          </w:p>
                        </w:tc>
                        <w:tc>
                          <w:tcPr>
                            <w:tcW w:w="1250" w:type="pct"/>
                            <w:shd w:val="clear" w:color="auto" w:fill="auto"/>
                            <w:noWrap/>
                            <w:vAlign w:val="center"/>
                            <w:hideMark/>
                          </w:tcPr>
                          <w:p w:rsidR="007706F9" w:rsidRPr="007171E3" w:rsidRDefault="007706F9" w:rsidP="00D8686D">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320　</w:t>
                            </w:r>
                            <w:r>
                              <w:rPr>
                                <w:rFonts w:ascii="MS Gothic" w:eastAsia="MS Gothic" w:hAnsi="MS Gothic" w:cs="MS Gothic" w:hint="eastAsia"/>
                                <w:color w:val="262626" w:themeColor="text1" w:themeTint="D9"/>
                                <w:kern w:val="0"/>
                                <w:sz w:val="20"/>
                              </w:rPr>
                              <w:t>➁</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屏東縣</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Pr>
                                <w:rFonts w:ascii="標楷體" w:eastAsia="標楷體" w:hAnsi="標楷體" w:cs="新細明體" w:hint="eastAsia"/>
                                <w:color w:val="262626" w:themeColor="text1" w:themeTint="D9"/>
                                <w:kern w:val="0"/>
                                <w:sz w:val="20"/>
                              </w:rPr>
                              <w:t>－</w:t>
                            </w:r>
                            <w:r w:rsidRPr="007171E3">
                              <w:rPr>
                                <w:rFonts w:ascii="標楷體" w:eastAsia="標楷體" w:hAnsi="標楷體" w:cs="新細明體" w:hint="eastAsia"/>
                                <w:color w:val="262626" w:themeColor="text1" w:themeTint="D9"/>
                                <w:kern w:val="0"/>
                                <w:sz w:val="20"/>
                              </w:rPr>
                              <w:t xml:space="preserve">　</w:t>
                            </w:r>
                            <w:r w:rsidRPr="007171E3">
                              <w:rPr>
                                <w:rFonts w:ascii="標楷體" w:eastAsia="標楷體" w:hAnsi="標楷體" w:cs="新細明體"/>
                                <w:color w:val="262626" w:themeColor="text1" w:themeTint="D9"/>
                                <w:kern w:val="0"/>
                                <w:sz w:val="20"/>
                              </w:rPr>
                              <w:t xml:space="preserve">　</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基隆市</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Pr>
                                <w:rFonts w:ascii="標楷體" w:eastAsia="標楷體" w:hAnsi="標楷體" w:cs="新細明體" w:hint="eastAsia"/>
                                <w:color w:val="262626" w:themeColor="text1" w:themeTint="D9"/>
                                <w:kern w:val="0"/>
                                <w:sz w:val="20"/>
                              </w:rPr>
                              <w:t>－</w:t>
                            </w:r>
                            <w:r w:rsidRPr="007171E3">
                              <w:rPr>
                                <w:rFonts w:ascii="標楷體" w:eastAsia="標楷體" w:hAnsi="標楷體" w:cs="新細明體" w:hint="eastAsia"/>
                                <w:color w:val="262626" w:themeColor="text1" w:themeTint="D9"/>
                                <w:kern w:val="0"/>
                                <w:sz w:val="20"/>
                              </w:rPr>
                              <w:t xml:space="preserve">　</w:t>
                            </w:r>
                            <w:r w:rsidRPr="007171E3">
                              <w:rPr>
                                <w:rFonts w:ascii="標楷體" w:eastAsia="標楷體" w:hAnsi="標楷體" w:cs="新細明體"/>
                                <w:color w:val="262626" w:themeColor="text1" w:themeTint="D9"/>
                                <w:kern w:val="0"/>
                                <w:sz w:val="20"/>
                              </w:rPr>
                              <w:t xml:space="preserve">　</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花蓮縣</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22　</w:t>
                            </w:r>
                            <w:r w:rsidRPr="007171E3">
                              <w:rPr>
                                <w:rFonts w:ascii="標楷體" w:eastAsia="標楷體" w:hAnsi="標楷體" w:cs="新細明體"/>
                                <w:color w:val="262626" w:themeColor="text1" w:themeTint="D9"/>
                                <w:kern w:val="0"/>
                                <w:sz w:val="20"/>
                              </w:rPr>
                              <w:t xml:space="preserve">　</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宜蘭縣</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50　</w:t>
                            </w:r>
                            <w:r w:rsidRPr="007171E3">
                              <w:rPr>
                                <w:rFonts w:ascii="標楷體" w:eastAsia="標楷體" w:hAnsi="標楷體" w:cs="新細明體"/>
                                <w:color w:val="262626" w:themeColor="text1" w:themeTint="D9"/>
                                <w:kern w:val="0"/>
                                <w:sz w:val="20"/>
                              </w:rPr>
                              <w:t xml:space="preserve">　</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proofErr w:type="gramStart"/>
                            <w:r w:rsidRPr="007171E3">
                              <w:rPr>
                                <w:rFonts w:ascii="標楷體" w:eastAsia="標楷體" w:hAnsi="標楷體" w:cs="新細明體" w:hint="eastAsia"/>
                                <w:color w:val="262626" w:themeColor="text1" w:themeTint="D9"/>
                                <w:kern w:val="0"/>
                                <w:sz w:val="20"/>
                              </w:rPr>
                              <w:t>臺</w:t>
                            </w:r>
                            <w:proofErr w:type="gramEnd"/>
                            <w:r w:rsidRPr="007171E3">
                              <w:rPr>
                                <w:rFonts w:ascii="標楷體" w:eastAsia="標楷體" w:hAnsi="標楷體" w:cs="新細明體" w:hint="eastAsia"/>
                                <w:color w:val="262626" w:themeColor="text1" w:themeTint="D9"/>
                                <w:kern w:val="0"/>
                                <w:sz w:val="20"/>
                              </w:rPr>
                              <w:t>東縣</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Pr>
                                <w:rFonts w:ascii="標楷體" w:eastAsia="標楷體" w:hAnsi="標楷體" w:cs="新細明體"/>
                                <w:color w:val="262626" w:themeColor="text1" w:themeTint="D9"/>
                                <w:kern w:val="0"/>
                                <w:sz w:val="20"/>
                              </w:rPr>
                              <w:t xml:space="preserve">37　</w:t>
                            </w:r>
                            <w:r w:rsidRPr="007171E3">
                              <w:rPr>
                                <w:rFonts w:ascii="標楷體" w:eastAsia="標楷體" w:hAnsi="標楷體" w:cs="新細明體" w:hint="eastAsia"/>
                                <w:color w:val="262626" w:themeColor="text1" w:themeTint="D9"/>
                                <w:kern w:val="0"/>
                                <w:sz w:val="20"/>
                              </w:rPr>
                              <w:t xml:space="preserve">　</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新竹縣</w:t>
                            </w:r>
                          </w:p>
                        </w:tc>
                        <w:tc>
                          <w:tcPr>
                            <w:tcW w:w="1250" w:type="pct"/>
                            <w:shd w:val="clear" w:color="auto" w:fill="auto"/>
                            <w:noWrap/>
                            <w:vAlign w:val="center"/>
                            <w:hideMark/>
                          </w:tcPr>
                          <w:p w:rsidR="007706F9" w:rsidRPr="007171E3" w:rsidRDefault="007706F9" w:rsidP="00D8686D">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217　</w:t>
                            </w:r>
                            <w:r>
                              <w:rPr>
                                <w:rFonts w:ascii="MS Gothic" w:eastAsia="MS Gothic" w:hAnsi="MS Gothic" w:cs="MS Gothic" w:hint="eastAsia"/>
                                <w:color w:val="262626" w:themeColor="text1" w:themeTint="D9"/>
                                <w:kern w:val="0"/>
                                <w:sz w:val="20"/>
                              </w:rPr>
                              <w:t>➃</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澎湖縣</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Pr>
                                <w:rFonts w:ascii="標楷體" w:eastAsia="標楷體" w:hAnsi="標楷體" w:cs="新細明體" w:hint="eastAsia"/>
                                <w:color w:val="262626" w:themeColor="text1" w:themeTint="D9"/>
                                <w:kern w:val="0"/>
                                <w:sz w:val="20"/>
                              </w:rPr>
                              <w:t>－</w:t>
                            </w:r>
                            <w:r w:rsidRPr="007171E3">
                              <w:rPr>
                                <w:rFonts w:ascii="標楷體" w:eastAsia="標楷體" w:hAnsi="標楷體" w:cs="新細明體" w:hint="eastAsia"/>
                                <w:color w:val="262626" w:themeColor="text1" w:themeTint="D9"/>
                                <w:kern w:val="0"/>
                                <w:sz w:val="20"/>
                              </w:rPr>
                              <w:t xml:space="preserve">　　</w:t>
                            </w:r>
                          </w:p>
                        </w:tc>
                      </w:tr>
                      <w:tr w:rsidR="007706F9" w:rsidRPr="00D87BD9" w:rsidTr="00C25100">
                        <w:trPr>
                          <w:trHeight w:val="283"/>
                        </w:trPr>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新竹市</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Pr>
                                <w:rFonts w:ascii="標楷體" w:eastAsia="標楷體" w:hAnsi="標楷體" w:cs="新細明體" w:hint="eastAsia"/>
                                <w:color w:val="262626" w:themeColor="text1" w:themeTint="D9"/>
                                <w:kern w:val="0"/>
                                <w:sz w:val="20"/>
                              </w:rPr>
                              <w:t>－</w:t>
                            </w:r>
                            <w:r w:rsidRPr="007171E3">
                              <w:rPr>
                                <w:rFonts w:ascii="標楷體" w:eastAsia="標楷體" w:hAnsi="標楷體" w:cs="新細明體" w:hint="eastAsia"/>
                                <w:color w:val="262626" w:themeColor="text1" w:themeTint="D9"/>
                                <w:kern w:val="0"/>
                                <w:sz w:val="20"/>
                              </w:rPr>
                              <w:t xml:space="preserve">　</w:t>
                            </w:r>
                            <w:r w:rsidRPr="007171E3">
                              <w:rPr>
                                <w:rFonts w:ascii="標楷體" w:eastAsia="標楷體" w:hAnsi="標楷體" w:cs="新細明體"/>
                                <w:color w:val="262626" w:themeColor="text1" w:themeTint="D9"/>
                                <w:kern w:val="0"/>
                                <w:sz w:val="20"/>
                              </w:rPr>
                              <w:t xml:space="preserve">　</w:t>
                            </w:r>
                          </w:p>
                        </w:tc>
                        <w:tc>
                          <w:tcPr>
                            <w:tcW w:w="1250" w:type="pct"/>
                            <w:shd w:val="clear" w:color="auto" w:fill="auto"/>
                            <w:noWrap/>
                            <w:vAlign w:val="center"/>
                            <w:hideMark/>
                          </w:tcPr>
                          <w:p w:rsidR="007706F9" w:rsidRPr="007171E3" w:rsidRDefault="007706F9" w:rsidP="0070394B">
                            <w:pPr>
                              <w:widowControl/>
                              <w:spacing w:line="240" w:lineRule="exact"/>
                              <w:jc w:val="center"/>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金門縣</w:t>
                            </w:r>
                          </w:p>
                        </w:tc>
                        <w:tc>
                          <w:tcPr>
                            <w:tcW w:w="1250" w:type="pct"/>
                            <w:shd w:val="clear" w:color="auto" w:fill="auto"/>
                            <w:noWrap/>
                            <w:vAlign w:val="center"/>
                            <w:hideMark/>
                          </w:tcPr>
                          <w:p w:rsidR="007706F9" w:rsidRPr="007171E3" w:rsidRDefault="007706F9" w:rsidP="00AB63F0">
                            <w:pPr>
                              <w:widowControl/>
                              <w:wordWrap w:val="0"/>
                              <w:spacing w:line="240" w:lineRule="exact"/>
                              <w:jc w:val="right"/>
                              <w:rPr>
                                <w:rFonts w:ascii="標楷體" w:eastAsia="標楷體" w:hAnsi="標楷體" w:cs="新細明體"/>
                                <w:color w:val="262626" w:themeColor="text1" w:themeTint="D9"/>
                                <w:kern w:val="0"/>
                                <w:sz w:val="20"/>
                              </w:rPr>
                            </w:pPr>
                            <w:r w:rsidRPr="007171E3">
                              <w:rPr>
                                <w:rFonts w:ascii="標楷體" w:eastAsia="標楷體" w:hAnsi="標楷體" w:cs="新細明體" w:hint="eastAsia"/>
                                <w:color w:val="262626" w:themeColor="text1" w:themeTint="D9"/>
                                <w:kern w:val="0"/>
                                <w:sz w:val="20"/>
                              </w:rPr>
                              <w:t xml:space="preserve">2　　</w:t>
                            </w:r>
                          </w:p>
                        </w:tc>
                      </w:tr>
                    </w:tbl>
                    <w:p w:rsidR="007706F9" w:rsidRPr="00FB1BA2" w:rsidRDefault="007706F9" w:rsidP="00AD47F7">
                      <w:pPr>
                        <w:spacing w:line="240" w:lineRule="exact"/>
                        <w:ind w:left="545" w:hangingChars="303" w:hanging="545"/>
                        <w:jc w:val="both"/>
                        <w:rPr>
                          <w:rFonts w:ascii="標楷體" w:eastAsia="標楷體" w:hAnsi="標楷體"/>
                          <w:sz w:val="18"/>
                          <w:szCs w:val="18"/>
                        </w:rPr>
                      </w:pPr>
                      <w:proofErr w:type="gramStart"/>
                      <w:r w:rsidRPr="00FB1BA2">
                        <w:rPr>
                          <w:rFonts w:ascii="標楷體" w:eastAsia="標楷體" w:hAnsi="標楷體" w:hint="eastAsia"/>
                          <w:sz w:val="18"/>
                          <w:szCs w:val="18"/>
                        </w:rPr>
                        <w:t>註</w:t>
                      </w:r>
                      <w:proofErr w:type="gramEnd"/>
                      <w:r w:rsidRPr="00FB1BA2">
                        <w:rPr>
                          <w:rFonts w:ascii="標楷體" w:eastAsia="標楷體" w:hAnsi="標楷體" w:hint="eastAsia"/>
                          <w:sz w:val="18"/>
                          <w:szCs w:val="18"/>
                        </w:rPr>
                        <w:t>：1</w:t>
                      </w:r>
                      <w:r w:rsidRPr="00FB1BA2">
                        <w:rPr>
                          <w:rFonts w:ascii="標楷體" w:eastAsia="標楷體" w:hAnsi="標楷體"/>
                          <w:sz w:val="18"/>
                          <w:szCs w:val="18"/>
                        </w:rPr>
                        <w:t>.</w:t>
                      </w:r>
                      <w:r w:rsidRPr="00FB1BA2">
                        <w:rPr>
                          <w:rFonts w:ascii="標楷體" w:eastAsia="標楷體" w:hAnsi="標楷體" w:hint="eastAsia"/>
                          <w:sz w:val="18"/>
                          <w:szCs w:val="18"/>
                        </w:rPr>
                        <w:t>本分析方法係以錄影監視系統設置地點</w:t>
                      </w:r>
                      <w:proofErr w:type="gramStart"/>
                      <w:r w:rsidRPr="00FB1BA2">
                        <w:rPr>
                          <w:rFonts w:ascii="標楷體" w:eastAsia="標楷體" w:hAnsi="標楷體" w:hint="eastAsia"/>
                          <w:sz w:val="18"/>
                          <w:szCs w:val="18"/>
                        </w:rPr>
                        <w:t>環域</w:t>
                      </w:r>
                      <w:r w:rsidRPr="00FB1BA2">
                        <w:rPr>
                          <w:rFonts w:ascii="標楷體" w:eastAsia="標楷體" w:hAnsi="標楷體"/>
                          <w:sz w:val="18"/>
                          <w:szCs w:val="18"/>
                        </w:rPr>
                        <w:t>200公尺</w:t>
                      </w:r>
                      <w:proofErr w:type="gramEnd"/>
                      <w:r w:rsidRPr="00FB1BA2">
                        <w:rPr>
                          <w:rFonts w:ascii="標楷體" w:eastAsia="標楷體" w:hAnsi="標楷體" w:hint="eastAsia"/>
                          <w:sz w:val="18"/>
                          <w:szCs w:val="18"/>
                        </w:rPr>
                        <w:t>範圍內</w:t>
                      </w:r>
                      <w:r w:rsidRPr="00FB1BA2">
                        <w:rPr>
                          <w:rFonts w:ascii="標楷體" w:eastAsia="標楷體" w:hAnsi="標楷體"/>
                          <w:sz w:val="18"/>
                          <w:szCs w:val="18"/>
                        </w:rPr>
                        <w:t>發生竊案等9大類別刑案次數逾5</w:t>
                      </w:r>
                      <w:r w:rsidR="00FB1BA2">
                        <w:rPr>
                          <w:rFonts w:ascii="標楷體" w:eastAsia="標楷體" w:hAnsi="標楷體"/>
                          <w:sz w:val="18"/>
                          <w:szCs w:val="18"/>
                        </w:rPr>
                        <w:t>次</w:t>
                      </w:r>
                      <w:r w:rsidRPr="00FB1BA2">
                        <w:rPr>
                          <w:rFonts w:ascii="標楷體" w:eastAsia="標楷體" w:hAnsi="標楷體"/>
                          <w:sz w:val="18"/>
                          <w:szCs w:val="18"/>
                        </w:rPr>
                        <w:t>，且未被錄影監視系統涵蓋者，計為1處</w:t>
                      </w:r>
                      <w:r w:rsidRPr="00FB1BA2">
                        <w:rPr>
                          <w:rFonts w:ascii="標楷體" w:eastAsia="標楷體" w:hAnsi="標楷體" w:hint="eastAsia"/>
                          <w:sz w:val="18"/>
                          <w:szCs w:val="18"/>
                        </w:rPr>
                        <w:t>。其中部分市縣考量地域特性等因素，涵蓋範圍及刑案發生次數調整如下：新北市為50公尺、4次，南投縣為20</w:t>
                      </w:r>
                      <w:r w:rsidRPr="00FB1BA2">
                        <w:rPr>
                          <w:rFonts w:ascii="標楷體" w:eastAsia="標楷體" w:hAnsi="標楷體"/>
                          <w:sz w:val="18"/>
                          <w:szCs w:val="18"/>
                        </w:rPr>
                        <w:t>0</w:t>
                      </w:r>
                      <w:r w:rsidRPr="00FB1BA2">
                        <w:rPr>
                          <w:rFonts w:ascii="標楷體" w:eastAsia="標楷體" w:hAnsi="標楷體" w:hint="eastAsia"/>
                          <w:sz w:val="18"/>
                          <w:szCs w:val="18"/>
                        </w:rPr>
                        <w:t>公尺、4次，</w:t>
                      </w:r>
                      <w:proofErr w:type="gramStart"/>
                      <w:r w:rsidRPr="00FB1BA2">
                        <w:rPr>
                          <w:rFonts w:ascii="標楷體" w:eastAsia="標楷體" w:hAnsi="標楷體" w:hint="eastAsia"/>
                          <w:sz w:val="18"/>
                          <w:szCs w:val="18"/>
                        </w:rPr>
                        <w:t>臺</w:t>
                      </w:r>
                      <w:proofErr w:type="gramEnd"/>
                      <w:r w:rsidRPr="00FB1BA2">
                        <w:rPr>
                          <w:rFonts w:ascii="標楷體" w:eastAsia="標楷體" w:hAnsi="標楷體" w:hint="eastAsia"/>
                          <w:sz w:val="18"/>
                          <w:szCs w:val="18"/>
                        </w:rPr>
                        <w:t>東市區為500公尺、5次，</w:t>
                      </w:r>
                      <w:proofErr w:type="gramStart"/>
                      <w:r w:rsidRPr="00FB1BA2">
                        <w:rPr>
                          <w:rFonts w:ascii="標楷體" w:eastAsia="標楷體" w:hAnsi="標楷體" w:hint="eastAsia"/>
                          <w:sz w:val="18"/>
                          <w:szCs w:val="18"/>
                        </w:rPr>
                        <w:t>臺</w:t>
                      </w:r>
                      <w:proofErr w:type="gramEnd"/>
                      <w:r w:rsidRPr="00FB1BA2">
                        <w:rPr>
                          <w:rFonts w:ascii="標楷體" w:eastAsia="標楷體" w:hAnsi="標楷體" w:hint="eastAsia"/>
                          <w:sz w:val="18"/>
                          <w:szCs w:val="18"/>
                        </w:rPr>
                        <w:t>東縣（非</w:t>
                      </w:r>
                      <w:proofErr w:type="gramStart"/>
                      <w:r w:rsidRPr="00FB1BA2">
                        <w:rPr>
                          <w:rFonts w:ascii="標楷體" w:eastAsia="標楷體" w:hAnsi="標楷體" w:hint="eastAsia"/>
                          <w:sz w:val="18"/>
                          <w:szCs w:val="18"/>
                        </w:rPr>
                        <w:t>臺</w:t>
                      </w:r>
                      <w:proofErr w:type="gramEnd"/>
                      <w:r w:rsidRPr="00FB1BA2">
                        <w:rPr>
                          <w:rFonts w:ascii="標楷體" w:eastAsia="標楷體" w:hAnsi="標楷體" w:hint="eastAsia"/>
                          <w:sz w:val="18"/>
                          <w:szCs w:val="18"/>
                        </w:rPr>
                        <w:t>東市區）為1</w:t>
                      </w:r>
                      <w:r w:rsidRPr="00FB1BA2">
                        <w:rPr>
                          <w:rFonts w:ascii="標楷體" w:eastAsia="標楷體" w:hAnsi="標楷體"/>
                          <w:sz w:val="18"/>
                          <w:szCs w:val="18"/>
                        </w:rPr>
                        <w:t>,</w:t>
                      </w:r>
                      <w:r w:rsidRPr="00FB1BA2">
                        <w:rPr>
                          <w:rFonts w:ascii="標楷體" w:eastAsia="標楷體" w:hAnsi="標楷體" w:hint="eastAsia"/>
                          <w:sz w:val="18"/>
                          <w:szCs w:val="18"/>
                        </w:rPr>
                        <w:t>000公尺、5次，金門縣為300公尺、5次。</w:t>
                      </w:r>
                    </w:p>
                    <w:p w:rsidR="007706F9" w:rsidRPr="005D59D3" w:rsidRDefault="007706F9" w:rsidP="00AD47F7">
                      <w:pPr>
                        <w:spacing w:line="240" w:lineRule="exact"/>
                        <w:ind w:leftChars="151" w:left="542" w:hangingChars="96" w:hanging="180"/>
                        <w:jc w:val="both"/>
                        <w:rPr>
                          <w:rFonts w:ascii="標楷體" w:eastAsia="標楷體" w:hAnsi="標楷體" w:cs="微軟正黑體"/>
                          <w:spacing w:val="4"/>
                          <w:sz w:val="18"/>
                          <w:szCs w:val="18"/>
                        </w:rPr>
                      </w:pPr>
                      <w:r w:rsidRPr="005D59D3">
                        <w:rPr>
                          <w:rFonts w:ascii="標楷體" w:eastAsia="標楷體" w:hAnsi="標楷體" w:hint="eastAsia"/>
                          <w:spacing w:val="4"/>
                          <w:sz w:val="18"/>
                          <w:szCs w:val="18"/>
                        </w:rPr>
                        <w:t>2</w:t>
                      </w:r>
                      <w:r w:rsidRPr="005D59D3">
                        <w:rPr>
                          <w:rFonts w:ascii="標楷體" w:eastAsia="標楷體" w:hAnsi="標楷體"/>
                          <w:spacing w:val="4"/>
                          <w:sz w:val="18"/>
                          <w:szCs w:val="18"/>
                        </w:rPr>
                        <w:t>.</w:t>
                      </w:r>
                      <w:r w:rsidRPr="005D59D3">
                        <w:rPr>
                          <w:rFonts w:ascii="標楷體" w:eastAsia="標楷體" w:hAnsi="標楷體" w:hint="eastAsia"/>
                          <w:spacing w:val="4"/>
                          <w:sz w:val="18"/>
                          <w:szCs w:val="18"/>
                        </w:rPr>
                        <w:t>「未有效</w:t>
                      </w:r>
                      <w:r w:rsidRPr="005D59D3">
                        <w:rPr>
                          <w:rFonts w:ascii="標楷體" w:eastAsia="標楷體" w:hAnsi="標楷體"/>
                          <w:spacing w:val="4"/>
                          <w:sz w:val="18"/>
                          <w:szCs w:val="18"/>
                        </w:rPr>
                        <w:t>涵蓋地點</w:t>
                      </w:r>
                      <w:r w:rsidRPr="005D59D3">
                        <w:rPr>
                          <w:rFonts w:ascii="標楷體" w:eastAsia="標楷體" w:hAnsi="標楷體" w:hint="eastAsia"/>
                          <w:spacing w:val="4"/>
                          <w:sz w:val="18"/>
                          <w:szCs w:val="18"/>
                        </w:rPr>
                        <w:t>」欄所列</w:t>
                      </w:r>
                      <w:r w:rsidRPr="005D59D3">
                        <w:rPr>
                          <w:rFonts w:ascii="MS Gothic" w:eastAsia="MS Gothic" w:hAnsi="MS Gothic" w:cs="MS Gothic" w:hint="eastAsia"/>
                          <w:color w:val="262626" w:themeColor="text1" w:themeTint="D9"/>
                          <w:spacing w:val="4"/>
                          <w:kern w:val="0"/>
                          <w:sz w:val="18"/>
                          <w:szCs w:val="18"/>
                        </w:rPr>
                        <w:t>➀</w:t>
                      </w:r>
                      <w:r w:rsidRPr="005D59D3">
                        <w:rPr>
                          <w:rFonts w:ascii="標楷體" w:eastAsia="標楷體" w:hAnsi="標楷體" w:cs="微軟正黑體" w:hint="eastAsia"/>
                          <w:color w:val="262626" w:themeColor="text1" w:themeTint="D9"/>
                          <w:spacing w:val="4"/>
                          <w:kern w:val="0"/>
                          <w:sz w:val="18"/>
                          <w:szCs w:val="18"/>
                        </w:rPr>
                        <w:t>至</w:t>
                      </w:r>
                      <w:r w:rsidRPr="005D59D3">
                        <w:rPr>
                          <w:rFonts w:ascii="MS Gothic" w:eastAsia="MS Gothic" w:hAnsi="MS Gothic" w:cs="MS Gothic" w:hint="eastAsia"/>
                          <w:color w:val="262626" w:themeColor="text1" w:themeTint="D9"/>
                          <w:spacing w:val="4"/>
                          <w:kern w:val="0"/>
                          <w:sz w:val="18"/>
                          <w:szCs w:val="18"/>
                        </w:rPr>
                        <w:t>➅</w:t>
                      </w:r>
                      <w:r w:rsidRPr="005D59D3">
                        <w:rPr>
                          <w:rFonts w:ascii="標楷體" w:eastAsia="標楷體" w:hAnsi="標楷體" w:cs="MS Gothic" w:hint="eastAsia"/>
                          <w:color w:val="262626" w:themeColor="text1" w:themeTint="D9"/>
                          <w:spacing w:val="4"/>
                          <w:kern w:val="0"/>
                          <w:sz w:val="18"/>
                          <w:szCs w:val="18"/>
                        </w:rPr>
                        <w:t>，係按</w:t>
                      </w:r>
                      <w:r w:rsidRPr="005D59D3">
                        <w:rPr>
                          <w:rFonts w:ascii="標楷體" w:eastAsia="標楷體" w:hAnsi="標楷體" w:cs="MS Gothic"/>
                          <w:color w:val="262626" w:themeColor="text1" w:themeTint="D9"/>
                          <w:spacing w:val="4"/>
                          <w:kern w:val="0"/>
                          <w:sz w:val="18"/>
                          <w:szCs w:val="18"/>
                        </w:rPr>
                        <w:t>地點數由大至小排列。</w:t>
                      </w:r>
                    </w:p>
                    <w:p w:rsidR="007706F9" w:rsidRPr="00E056BF" w:rsidRDefault="007706F9" w:rsidP="00AD47F7">
                      <w:pPr>
                        <w:spacing w:line="240" w:lineRule="exact"/>
                        <w:ind w:leftChars="151" w:left="535" w:hangingChars="96" w:hanging="173"/>
                        <w:rPr>
                          <w:rFonts w:ascii="標楷體" w:eastAsia="標楷體" w:hAnsi="標楷體"/>
                          <w:sz w:val="18"/>
                          <w:szCs w:val="18"/>
                        </w:rPr>
                      </w:pPr>
                      <w:r w:rsidRPr="00E056BF">
                        <w:rPr>
                          <w:rFonts w:ascii="標楷體" w:eastAsia="標楷體" w:hAnsi="標楷體" w:hint="eastAsia"/>
                          <w:sz w:val="18"/>
                          <w:szCs w:val="18"/>
                        </w:rPr>
                        <w:t>3</w:t>
                      </w:r>
                      <w:r w:rsidRPr="00E056BF">
                        <w:rPr>
                          <w:rFonts w:ascii="標楷體" w:eastAsia="標楷體" w:hAnsi="標楷體"/>
                          <w:sz w:val="18"/>
                          <w:szCs w:val="18"/>
                        </w:rPr>
                        <w:t>.</w:t>
                      </w:r>
                      <w:r w:rsidRPr="00E056BF">
                        <w:rPr>
                          <w:rFonts w:ascii="標楷體" w:eastAsia="標楷體" w:hAnsi="標楷體" w:hint="eastAsia"/>
                          <w:sz w:val="18"/>
                          <w:szCs w:val="18"/>
                        </w:rPr>
                        <w:t>資料來源：整理自各地方審計處室提供資料。</w:t>
                      </w:r>
                    </w:p>
                  </w:txbxContent>
                </v:textbox>
                <w10:wrap type="square" anchorx="margin"/>
              </v:shape>
            </w:pict>
          </mc:Fallback>
        </mc:AlternateContent>
      </w:r>
      <w:r w:rsidRPr="002B25FA">
        <w:rPr>
          <w:rFonts w:hAnsi="標楷體" w:hint="eastAsia"/>
          <w:lang w:val="x-none"/>
        </w:rPr>
        <w:t>簽收確認，查詢完畢時務必結束連線，單位主管每日應管理、審核查詢狀況，並簽核查詢紀錄簿。同實施規定第1</w:t>
      </w:r>
      <w:r w:rsidRPr="002B25FA">
        <w:rPr>
          <w:rFonts w:hAnsi="標楷體"/>
          <w:lang w:val="x-none"/>
        </w:rPr>
        <w:t>1</w:t>
      </w:r>
      <w:r w:rsidRPr="002B25FA">
        <w:rPr>
          <w:rFonts w:hAnsi="標楷體" w:hint="eastAsia"/>
          <w:lang w:val="x-none"/>
        </w:rPr>
        <w:t>點第7款規定，使用者因業務調整、調職、停（離）職時，管理者應立即申請撤銷其使用者帳號，並依機關資訊安全規定及程序，取消其存取網路之權限。經查核有：（1）部分縣</w:t>
      </w:r>
      <w:proofErr w:type="gramStart"/>
      <w:r w:rsidRPr="002B25FA">
        <w:rPr>
          <w:rFonts w:hAnsi="標楷體" w:hint="eastAsia"/>
          <w:lang w:val="x-none"/>
        </w:rPr>
        <w:t>人員</w:t>
      </w:r>
      <w:r w:rsidRPr="0056223D">
        <w:rPr>
          <w:rFonts w:hAnsi="標楷體" w:hint="eastAsia"/>
          <w:lang w:val="x-none"/>
        </w:rPr>
        <w:t>於</w:t>
      </w:r>
      <w:r w:rsidRPr="002B25FA">
        <w:rPr>
          <w:rFonts w:hAnsi="標楷體" w:hint="eastAsia"/>
          <w:lang w:val="x-none"/>
        </w:rPr>
        <w:t>退離</w:t>
      </w:r>
      <w:proofErr w:type="gramEnd"/>
      <w:r w:rsidRPr="002B25FA">
        <w:rPr>
          <w:rFonts w:hAnsi="標楷體" w:hint="eastAsia"/>
          <w:lang w:val="x-none"/>
        </w:rPr>
        <w:t>調職後，其錄影監視系統之帳號未依規定撤銷，如宜蘭縣、新竹縣、彰化縣、南投縣、嘉義縣、屏東縣、花蓮縣、</w:t>
      </w:r>
      <w:proofErr w:type="gramStart"/>
      <w:r w:rsidRPr="002B25FA">
        <w:rPr>
          <w:rFonts w:hAnsi="標楷體" w:hint="eastAsia"/>
          <w:lang w:val="x-none"/>
        </w:rPr>
        <w:t>臺</w:t>
      </w:r>
      <w:proofErr w:type="gramEnd"/>
      <w:r w:rsidRPr="002B25FA">
        <w:rPr>
          <w:rFonts w:hAnsi="標楷體" w:hint="eastAsia"/>
          <w:lang w:val="x-none"/>
        </w:rPr>
        <w:t>東縣等8縣。（2）部分市縣人員及系統委外操作廠商未依規定調閱錄影監視系統影像資料，如</w:t>
      </w:r>
      <w:proofErr w:type="gramStart"/>
      <w:r w:rsidRPr="002B25FA">
        <w:rPr>
          <w:rFonts w:hAnsi="標楷體" w:hint="eastAsia"/>
          <w:lang w:val="x-none"/>
        </w:rPr>
        <w:t>臺</w:t>
      </w:r>
      <w:proofErr w:type="gramEnd"/>
      <w:r w:rsidRPr="002B25FA">
        <w:rPr>
          <w:rFonts w:hAnsi="標楷體" w:hint="eastAsia"/>
          <w:lang w:val="x-none"/>
        </w:rPr>
        <w:t>中市、新竹市、嘉義市、花蓮縣、</w:t>
      </w:r>
      <w:proofErr w:type="gramStart"/>
      <w:r w:rsidRPr="002B25FA">
        <w:rPr>
          <w:rFonts w:hAnsi="標楷體" w:hint="eastAsia"/>
          <w:lang w:val="x-none"/>
        </w:rPr>
        <w:t>臺</w:t>
      </w:r>
      <w:proofErr w:type="gramEnd"/>
      <w:r w:rsidRPr="002B25FA">
        <w:rPr>
          <w:rFonts w:hAnsi="標楷體" w:hint="eastAsia"/>
          <w:lang w:val="x-none"/>
        </w:rPr>
        <w:t>東縣、金門縣等6市縣。</w:t>
      </w:r>
    </w:p>
    <w:p w:rsidR="00EB5588" w:rsidRDefault="00EB5588" w:rsidP="00E51106">
      <w:pPr>
        <w:pStyle w:val="14"/>
        <w:overflowPunct w:val="0"/>
        <w:ind w:firstLine="1081"/>
        <w:rPr>
          <w:rFonts w:hAnsi="標楷體"/>
          <w:lang w:val="x-none"/>
        </w:rPr>
      </w:pPr>
      <w:r w:rsidRPr="002B25FA">
        <w:rPr>
          <w:rFonts w:hAnsi="標楷體" w:hint="eastAsia"/>
          <w:b/>
          <w:snapToGrid w:val="0"/>
          <w:kern w:val="0"/>
          <w:lang w:val="x-none"/>
        </w:rPr>
        <w:t>3</w:t>
      </w:r>
      <w:r w:rsidRPr="002B25FA">
        <w:rPr>
          <w:rFonts w:hAnsi="標楷體" w:hint="eastAsia"/>
          <w:b/>
          <w:snapToGrid w:val="0"/>
          <w:kern w:val="0"/>
          <w:lang w:val="x-none" w:eastAsia="zh-HK"/>
        </w:rPr>
        <w:t>.　錄影監視系統相關法令規章</w:t>
      </w:r>
      <w:r w:rsidR="00CA0402">
        <w:rPr>
          <w:rFonts w:hAnsi="標楷體" w:hint="eastAsia"/>
          <w:b/>
          <w:snapToGrid w:val="0"/>
          <w:kern w:val="0"/>
          <w:lang w:val="x-none"/>
        </w:rPr>
        <w:t>或採購履約管理未</w:t>
      </w:r>
      <w:proofErr w:type="gramStart"/>
      <w:r w:rsidR="00CA0402">
        <w:rPr>
          <w:rFonts w:hAnsi="標楷體" w:hint="eastAsia"/>
          <w:b/>
          <w:snapToGrid w:val="0"/>
          <w:kern w:val="0"/>
          <w:lang w:val="x-none"/>
        </w:rPr>
        <w:t>臻</w:t>
      </w:r>
      <w:proofErr w:type="gramEnd"/>
      <w:r w:rsidR="00CA0402">
        <w:rPr>
          <w:rFonts w:hAnsi="標楷體" w:hint="eastAsia"/>
          <w:b/>
          <w:snapToGrid w:val="0"/>
          <w:kern w:val="0"/>
          <w:lang w:val="x-none"/>
        </w:rPr>
        <w:t>完善</w:t>
      </w:r>
      <w:r w:rsidRPr="002B25FA">
        <w:rPr>
          <w:rFonts w:hAnsi="標楷體" w:hint="eastAsia"/>
          <w:b/>
          <w:snapToGrid w:val="0"/>
          <w:kern w:val="0"/>
          <w:lang w:val="x-none"/>
        </w:rPr>
        <w:t>：</w:t>
      </w:r>
      <w:r w:rsidRPr="002B25FA">
        <w:rPr>
          <w:rFonts w:hAnsi="標楷體" w:hint="eastAsia"/>
          <w:lang w:val="x-none"/>
        </w:rPr>
        <w:t>內政部警政署考量城鄉差異、治安需求與地域特性之不同，由各市縣政府就錄影監視系統管理權責、申請調閱程序及檔案保存期限等事宜，循自治法規方式訂定相關</w:t>
      </w:r>
      <w:r w:rsidR="00A00253">
        <w:rPr>
          <w:rFonts w:hAnsi="標楷體" w:hint="eastAsia"/>
          <w:lang w:val="x-none"/>
        </w:rPr>
        <w:t>規範，目前市</w:t>
      </w:r>
      <w:proofErr w:type="gramStart"/>
      <w:r w:rsidR="00A00253">
        <w:rPr>
          <w:rFonts w:hAnsi="標楷體" w:hint="eastAsia"/>
          <w:lang w:val="x-none"/>
        </w:rPr>
        <w:t>縣政府均已訂</w:t>
      </w:r>
      <w:proofErr w:type="gramEnd"/>
      <w:r w:rsidR="00A00253">
        <w:rPr>
          <w:rFonts w:hAnsi="標楷體" w:hint="eastAsia"/>
          <w:lang w:val="x-none"/>
        </w:rPr>
        <w:t>定錄影監視系統相關法令規章或作業程序，</w:t>
      </w:r>
      <w:r w:rsidRPr="002B25FA">
        <w:rPr>
          <w:rFonts w:hAnsi="標楷體" w:hint="eastAsia"/>
          <w:lang w:val="x-none"/>
        </w:rPr>
        <w:t>作為業務執行之依據，另透過採購契約辦理錄影監視系統之建置及管理事項。經查核有：（1）部分縣市訂定錄影監視系統相關法規或作業程序未盡周全，如新竹市、彰化縣、嘉義市、屏東縣、花蓮縣、</w:t>
      </w:r>
      <w:proofErr w:type="gramStart"/>
      <w:r w:rsidRPr="002B25FA">
        <w:rPr>
          <w:rFonts w:hAnsi="標楷體" w:hint="eastAsia"/>
          <w:lang w:val="x-none"/>
        </w:rPr>
        <w:t>臺</w:t>
      </w:r>
      <w:proofErr w:type="gramEnd"/>
      <w:r w:rsidRPr="002B25FA">
        <w:rPr>
          <w:rFonts w:hAnsi="標楷體" w:hint="eastAsia"/>
          <w:lang w:val="x-none"/>
        </w:rPr>
        <w:t>東縣等6縣市。（2）部分市縣錄影監視系統履約管理有待提升，如新北市、</w:t>
      </w:r>
      <w:proofErr w:type="gramStart"/>
      <w:r w:rsidRPr="002B25FA">
        <w:rPr>
          <w:rFonts w:hAnsi="標楷體" w:hint="eastAsia"/>
          <w:lang w:val="x-none"/>
        </w:rPr>
        <w:t>臺</w:t>
      </w:r>
      <w:proofErr w:type="gramEnd"/>
      <w:r w:rsidRPr="002B25FA">
        <w:rPr>
          <w:rFonts w:hAnsi="標楷體" w:hint="eastAsia"/>
          <w:lang w:val="x-none"/>
        </w:rPr>
        <w:t>中市、新竹縣、雲林縣等4市縣。</w:t>
      </w:r>
    </w:p>
    <w:p w:rsidR="00EB5588" w:rsidRPr="002B25FA" w:rsidRDefault="00EB5588" w:rsidP="00E51106">
      <w:pPr>
        <w:pStyle w:val="a8"/>
        <w:overflowPunct w:val="0"/>
        <w:ind w:firstLine="480"/>
        <w:rPr>
          <w:rFonts w:hAnsi="標楷體" w:cs="新細明體"/>
        </w:rPr>
      </w:pPr>
      <w:r w:rsidRPr="002B25FA">
        <w:rPr>
          <w:rFonts w:cs="新細明體" w:hint="eastAsia"/>
          <w:bCs/>
        </w:rPr>
        <w:t>以上事項，業經本部地方審計處</w:t>
      </w:r>
      <w:proofErr w:type="gramStart"/>
      <w:r w:rsidRPr="002B25FA">
        <w:rPr>
          <w:rFonts w:cs="新細明體" w:hint="eastAsia"/>
          <w:bCs/>
        </w:rPr>
        <w:t>室函請轄審</w:t>
      </w:r>
      <w:proofErr w:type="gramEnd"/>
      <w:r w:rsidRPr="002B25FA">
        <w:rPr>
          <w:rFonts w:cs="新細明體" w:hint="eastAsia"/>
          <w:bCs/>
        </w:rPr>
        <w:t>市縣政府妥適處理或檢討改善，並經本部函請內政部作為業務督導考核之參考。</w:t>
      </w:r>
    </w:p>
    <w:p w:rsidR="00627E65" w:rsidRPr="002B25FA" w:rsidRDefault="00627E65" w:rsidP="00E51106">
      <w:pPr>
        <w:pStyle w:val="2"/>
        <w:keepNext w:val="0"/>
        <w:kinsoku w:val="0"/>
        <w:overflowPunct w:val="0"/>
        <w:adjustRightInd w:val="0"/>
        <w:snapToGrid w:val="0"/>
        <w:spacing w:beforeLines="30" w:before="108" w:line="420" w:lineRule="exact"/>
        <w:ind w:rightChars="27" w:right="65" w:firstLineChars="200" w:firstLine="561"/>
        <w:rPr>
          <w:rFonts w:hAnsi="標楷體"/>
          <w:b/>
          <w:bCs/>
        </w:rPr>
      </w:pPr>
      <w:r w:rsidRPr="002B25FA">
        <w:rPr>
          <w:rFonts w:hAnsi="標楷體" w:hint="eastAsia"/>
          <w:b/>
          <w:sz w:val="28"/>
          <w:szCs w:val="28"/>
        </w:rPr>
        <w:t>（</w:t>
      </w:r>
      <w:proofErr w:type="spellStart"/>
      <w:r w:rsidRPr="002B25FA">
        <w:rPr>
          <w:rFonts w:hAnsi="標楷體" w:hint="eastAsia"/>
          <w:b/>
          <w:sz w:val="28"/>
          <w:szCs w:val="28"/>
          <w:lang w:eastAsia="zh-TW"/>
        </w:rPr>
        <w:t>十二</w:t>
      </w:r>
      <w:proofErr w:type="spellEnd"/>
      <w:r w:rsidRPr="002B25FA">
        <w:rPr>
          <w:rFonts w:hAnsi="標楷體" w:hint="eastAsia"/>
          <w:b/>
          <w:sz w:val="28"/>
          <w:szCs w:val="28"/>
        </w:rPr>
        <w:t xml:space="preserve">）　</w:t>
      </w:r>
      <w:proofErr w:type="spellStart"/>
      <w:r w:rsidRPr="002B25FA">
        <w:rPr>
          <w:rFonts w:hAnsi="標楷體" w:hint="eastAsia"/>
          <w:b/>
          <w:sz w:val="28"/>
          <w:szCs w:val="28"/>
        </w:rPr>
        <w:t>市縣政府</w:t>
      </w:r>
      <w:r w:rsidRPr="002B25FA">
        <w:rPr>
          <w:rFonts w:hAnsi="標楷體" w:hint="eastAsia"/>
          <w:b/>
          <w:sz w:val="28"/>
          <w:szCs w:val="28"/>
          <w:lang w:eastAsia="zh-TW"/>
        </w:rPr>
        <w:t>近年來</w:t>
      </w:r>
      <w:r w:rsidRPr="002B25FA">
        <w:rPr>
          <w:rFonts w:hAnsi="標楷體" w:hint="eastAsia"/>
          <w:b/>
          <w:sz w:val="28"/>
          <w:szCs w:val="28"/>
        </w:rPr>
        <w:t>整體歲入歲出已</w:t>
      </w:r>
      <w:r w:rsidRPr="002B25FA">
        <w:rPr>
          <w:rFonts w:hAnsi="標楷體" w:hint="eastAsia"/>
          <w:b/>
          <w:sz w:val="28"/>
          <w:szCs w:val="28"/>
          <w:lang w:eastAsia="zh-TW"/>
        </w:rPr>
        <w:t>產生</w:t>
      </w:r>
      <w:r w:rsidRPr="002B25FA">
        <w:rPr>
          <w:rFonts w:hAnsi="標楷體" w:hint="eastAsia"/>
          <w:b/>
          <w:sz w:val="28"/>
          <w:szCs w:val="28"/>
        </w:rPr>
        <w:t>賸餘且逐年增加，公共債務</w:t>
      </w:r>
      <w:proofErr w:type="gramStart"/>
      <w:r w:rsidRPr="002B25FA">
        <w:rPr>
          <w:rFonts w:hAnsi="標楷體" w:hint="eastAsia"/>
          <w:b/>
          <w:sz w:val="28"/>
          <w:szCs w:val="28"/>
        </w:rPr>
        <w:t>未償</w:t>
      </w:r>
      <w:proofErr w:type="gramEnd"/>
      <w:r w:rsidRPr="002B25FA">
        <w:rPr>
          <w:rFonts w:hAnsi="標楷體" w:hint="eastAsia"/>
          <w:b/>
          <w:sz w:val="28"/>
          <w:szCs w:val="28"/>
        </w:rPr>
        <w:t>餘額亦逐年減少，</w:t>
      </w:r>
      <w:r w:rsidR="00CA0402">
        <w:rPr>
          <w:rFonts w:hAnsi="標楷體" w:hint="eastAsia"/>
          <w:b/>
          <w:sz w:val="28"/>
          <w:szCs w:val="28"/>
        </w:rPr>
        <w:t>惟部分市縣債務餘額仍</w:t>
      </w:r>
      <w:proofErr w:type="gramStart"/>
      <w:r w:rsidR="00CA0402">
        <w:rPr>
          <w:rFonts w:hAnsi="標楷體" w:hint="eastAsia"/>
          <w:b/>
          <w:sz w:val="28"/>
          <w:szCs w:val="28"/>
        </w:rPr>
        <w:t>鉅</w:t>
      </w:r>
      <w:proofErr w:type="gramEnd"/>
      <w:r w:rsidR="00CA0402">
        <w:rPr>
          <w:rFonts w:hAnsi="標楷體" w:hint="eastAsia"/>
          <w:b/>
          <w:sz w:val="28"/>
          <w:szCs w:val="28"/>
        </w:rPr>
        <w:t>，其中苗栗縣公共債務餘額超過規定債限，</w:t>
      </w:r>
      <w:r w:rsidR="00CA0402">
        <w:rPr>
          <w:rFonts w:hAnsi="標楷體" w:hint="eastAsia"/>
          <w:b/>
          <w:sz w:val="28"/>
          <w:szCs w:val="28"/>
          <w:lang w:eastAsia="zh-TW"/>
        </w:rPr>
        <w:t>允宜</w:t>
      </w:r>
      <w:proofErr w:type="gramStart"/>
      <w:r w:rsidRPr="002B25FA">
        <w:rPr>
          <w:rFonts w:hAnsi="標楷體" w:hint="eastAsia"/>
          <w:b/>
          <w:sz w:val="28"/>
          <w:szCs w:val="28"/>
        </w:rPr>
        <w:t>賡</w:t>
      </w:r>
      <w:proofErr w:type="gramEnd"/>
      <w:r w:rsidRPr="002B25FA">
        <w:rPr>
          <w:rFonts w:hAnsi="標楷體" w:hint="eastAsia"/>
          <w:b/>
          <w:sz w:val="28"/>
          <w:szCs w:val="28"/>
        </w:rPr>
        <w:t>續檢討改進，以</w:t>
      </w:r>
      <w:r w:rsidRPr="002B25FA">
        <w:rPr>
          <w:rFonts w:hAnsi="標楷體" w:hint="eastAsia"/>
          <w:b/>
          <w:sz w:val="28"/>
          <w:szCs w:val="28"/>
          <w:lang w:eastAsia="zh-TW"/>
        </w:rPr>
        <w:t>維</w:t>
      </w:r>
      <w:r w:rsidRPr="002B25FA">
        <w:rPr>
          <w:rFonts w:hAnsi="標楷體" w:hint="eastAsia"/>
          <w:b/>
          <w:sz w:val="28"/>
          <w:szCs w:val="28"/>
        </w:rPr>
        <w:t>地方財政永續</w:t>
      </w:r>
      <w:proofErr w:type="spellEnd"/>
      <w:r w:rsidRPr="002B25FA">
        <w:rPr>
          <w:rFonts w:hAnsi="標楷體" w:hint="eastAsia"/>
          <w:b/>
          <w:sz w:val="28"/>
          <w:szCs w:val="28"/>
        </w:rPr>
        <w:t>。</w:t>
      </w:r>
    </w:p>
    <w:p w:rsidR="00627E65" w:rsidRPr="002B25FA" w:rsidRDefault="00627E65" w:rsidP="0099028E">
      <w:pPr>
        <w:overflowPunct w:val="0"/>
        <w:spacing w:line="430" w:lineRule="exact"/>
        <w:ind w:firstLineChars="200" w:firstLine="480"/>
        <w:jc w:val="both"/>
        <w:rPr>
          <w:rFonts w:ascii="標楷體" w:eastAsia="標楷體" w:hAnsi="標楷體"/>
          <w:snapToGrid w:val="0"/>
          <w:kern w:val="0"/>
        </w:rPr>
      </w:pPr>
      <w:r w:rsidRPr="002B25FA">
        <w:rPr>
          <w:rFonts w:ascii="標楷體" w:eastAsia="標楷體" w:hAnsi="標楷體" w:hint="eastAsia"/>
          <w:snapToGrid w:val="0"/>
          <w:kern w:val="0"/>
        </w:rPr>
        <w:t>各市縣政府施政所需財源，長年以來多仰賴上級政府補助款</w:t>
      </w:r>
      <w:proofErr w:type="gramStart"/>
      <w:r w:rsidRPr="002B25FA">
        <w:rPr>
          <w:rFonts w:ascii="標楷體" w:eastAsia="標楷體" w:hAnsi="標楷體" w:hint="eastAsia"/>
          <w:snapToGrid w:val="0"/>
          <w:kern w:val="0"/>
        </w:rPr>
        <w:t>挹</w:t>
      </w:r>
      <w:proofErr w:type="gramEnd"/>
      <w:r w:rsidRPr="002B25FA">
        <w:rPr>
          <w:rFonts w:ascii="標楷體" w:eastAsia="標楷體" w:hAnsi="標楷體" w:hint="eastAsia"/>
          <w:snapToGrid w:val="0"/>
          <w:kern w:val="0"/>
        </w:rPr>
        <w:t>注，財政缺口則</w:t>
      </w:r>
      <w:proofErr w:type="gramStart"/>
      <w:r w:rsidRPr="002B25FA">
        <w:rPr>
          <w:rFonts w:ascii="標楷體" w:eastAsia="標楷體" w:hAnsi="標楷體" w:hint="eastAsia"/>
          <w:snapToGrid w:val="0"/>
          <w:kern w:val="0"/>
        </w:rPr>
        <w:t>胥賴舉</w:t>
      </w:r>
      <w:proofErr w:type="gramEnd"/>
      <w:r w:rsidRPr="002B25FA">
        <w:rPr>
          <w:rFonts w:ascii="標楷體" w:eastAsia="標楷體" w:hAnsi="標楷體" w:hint="eastAsia"/>
          <w:snapToGrid w:val="0"/>
          <w:kern w:val="0"/>
        </w:rPr>
        <w:t>借債務支應，</w:t>
      </w:r>
      <w:proofErr w:type="gramStart"/>
      <w:r w:rsidRPr="002B25FA">
        <w:rPr>
          <w:rFonts w:ascii="標楷體" w:eastAsia="標楷體" w:hAnsi="標楷體" w:hint="eastAsia"/>
          <w:snapToGrid w:val="0"/>
          <w:kern w:val="0"/>
        </w:rPr>
        <w:t>鑑</w:t>
      </w:r>
      <w:proofErr w:type="gramEnd"/>
      <w:r w:rsidRPr="002B25FA">
        <w:rPr>
          <w:rFonts w:ascii="標楷體" w:eastAsia="標楷體" w:hAnsi="標楷體" w:hint="eastAsia"/>
          <w:snapToGrid w:val="0"/>
          <w:kern w:val="0"/>
        </w:rPr>
        <w:t>於各級地方政府財政自主程度不一，政府整體收入不足，有待強化地方財政開源節流機制，落實地方財政自我負責精神，以健全財政運作。立法院於108年3月19日三讀通過財政紀律法，並於108年4月10日公布施行，以健全地方財政，維持適度支出規模，嚴格控制預算歲入歲出差短及公共債務餘額，謀求國家永續發展。各市縣政府整體歲入歲出已由短</w:t>
      </w:r>
      <w:proofErr w:type="gramStart"/>
      <w:r w:rsidRPr="002B25FA">
        <w:rPr>
          <w:rFonts w:ascii="標楷體" w:eastAsia="標楷體" w:hAnsi="標楷體" w:hint="eastAsia"/>
          <w:snapToGrid w:val="0"/>
          <w:kern w:val="0"/>
        </w:rPr>
        <w:t>絀</w:t>
      </w:r>
      <w:proofErr w:type="gramEnd"/>
      <w:r w:rsidRPr="002B25FA">
        <w:rPr>
          <w:rFonts w:ascii="標楷體" w:eastAsia="標楷體" w:hAnsi="標楷體" w:hint="eastAsia"/>
          <w:snapToGrid w:val="0"/>
          <w:kern w:val="0"/>
        </w:rPr>
        <w:t>轉為賸餘且逐年增加，公共債務</w:t>
      </w:r>
      <w:proofErr w:type="gramStart"/>
      <w:r w:rsidRPr="002B25FA">
        <w:rPr>
          <w:rFonts w:ascii="標楷體" w:eastAsia="標楷體" w:hAnsi="標楷體" w:hint="eastAsia"/>
          <w:snapToGrid w:val="0"/>
          <w:kern w:val="0"/>
        </w:rPr>
        <w:t>未償</w:t>
      </w:r>
      <w:proofErr w:type="gramEnd"/>
      <w:r w:rsidRPr="002B25FA">
        <w:rPr>
          <w:rFonts w:ascii="標楷體" w:eastAsia="標楷體" w:hAnsi="標楷體" w:hint="eastAsia"/>
          <w:snapToGrid w:val="0"/>
          <w:kern w:val="0"/>
        </w:rPr>
        <w:t>餘額亦逐年減少，惟部分市縣公共債務金額仍</w:t>
      </w:r>
      <w:proofErr w:type="gramStart"/>
      <w:r w:rsidRPr="002B25FA">
        <w:rPr>
          <w:rFonts w:ascii="標楷體" w:eastAsia="標楷體" w:hAnsi="標楷體" w:hint="eastAsia"/>
          <w:snapToGrid w:val="0"/>
          <w:kern w:val="0"/>
        </w:rPr>
        <w:t>鉅</w:t>
      </w:r>
      <w:proofErr w:type="gramEnd"/>
      <w:r w:rsidRPr="002B25FA">
        <w:rPr>
          <w:rFonts w:ascii="標楷體" w:eastAsia="標楷體" w:hAnsi="標楷體" w:hint="eastAsia"/>
          <w:snapToGrid w:val="0"/>
          <w:kern w:val="0"/>
        </w:rPr>
        <w:t>，或債務之償還仍</w:t>
      </w:r>
      <w:r w:rsidRPr="0056223D">
        <w:rPr>
          <w:rFonts w:ascii="標楷體" w:eastAsia="標楷體" w:hAnsi="標楷體" w:hint="eastAsia"/>
          <w:snapToGrid w:val="0"/>
          <w:spacing w:val="-6"/>
          <w:kern w:val="0"/>
        </w:rPr>
        <w:lastRenderedPageBreak/>
        <w:t>須仰賴舉借債務支應等情事。各市縣政府財政狀況，經本部各地方審計處室調查結果，核有下列事項：</w:t>
      </w:r>
    </w:p>
    <w:p w:rsidR="00627E65" w:rsidRPr="002B25FA" w:rsidRDefault="00E43FAA" w:rsidP="0099028E">
      <w:pPr>
        <w:pStyle w:val="14"/>
        <w:overflowPunct w:val="0"/>
        <w:spacing w:line="430" w:lineRule="exact"/>
        <w:ind w:firstLine="1080"/>
        <w:rPr>
          <w:rFonts w:hAnsi="標楷體"/>
          <w:snapToGrid w:val="0"/>
          <w:kern w:val="0"/>
          <w:lang w:val="x-none"/>
        </w:rPr>
      </w:pPr>
      <w:r w:rsidRPr="002B25FA">
        <w:rPr>
          <w:rFonts w:hAnsi="標楷體" w:cstheme="minorBidi"/>
          <w:noProof/>
          <w:szCs w:val="22"/>
        </w:rPr>
        <mc:AlternateContent>
          <mc:Choice Requires="wps">
            <w:drawing>
              <wp:anchor distT="0" distB="0" distL="114300" distR="114300" simplePos="0" relativeHeight="251810816" behindDoc="1" locked="0" layoutInCell="1" allowOverlap="1" wp14:anchorId="732FE83E" wp14:editId="0FED8BB0">
                <wp:simplePos x="0" y="0"/>
                <wp:positionH relativeFrom="margin">
                  <wp:posOffset>2493645</wp:posOffset>
                </wp:positionH>
                <wp:positionV relativeFrom="paragraph">
                  <wp:posOffset>274968</wp:posOffset>
                </wp:positionV>
                <wp:extent cx="3821430" cy="5301615"/>
                <wp:effectExtent l="0" t="0" r="0" b="0"/>
                <wp:wrapSquare wrapText="bothSides"/>
                <wp:docPr id="6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1430" cy="5301615"/>
                        </a:xfrm>
                        <a:prstGeom prst="rect">
                          <a:avLst/>
                        </a:prstGeom>
                        <a:noFill/>
                        <a:ln w="9525">
                          <a:noFill/>
                          <a:miter lim="800000"/>
                          <a:headEnd/>
                          <a:tailEnd/>
                        </a:ln>
                      </wps:spPr>
                      <wps:txbx>
                        <w:txbxContent>
                          <w:p w:rsidR="007706F9" w:rsidRPr="00307B01" w:rsidRDefault="007706F9" w:rsidP="009E1802">
                            <w:pPr>
                              <w:spacing w:line="240" w:lineRule="exact"/>
                              <w:ind w:rightChars="-17" w:right="-41"/>
                              <w:jc w:val="center"/>
                              <w:rPr>
                                <w:rFonts w:ascii="標楷體" w:eastAsia="標楷體"/>
                                <w:lang w:val="x-none"/>
                              </w:rPr>
                            </w:pPr>
                            <w:r w:rsidRPr="00307B01">
                              <w:rPr>
                                <w:rFonts w:ascii="標楷體" w:eastAsia="標楷體" w:hint="eastAsia"/>
                                <w:b/>
                              </w:rPr>
                              <w:t>表</w:t>
                            </w:r>
                            <w:r>
                              <w:rPr>
                                <w:rFonts w:ascii="標楷體" w:eastAsia="標楷體" w:hAnsi="標楷體" w:hint="eastAsia"/>
                                <w:b/>
                              </w:rPr>
                              <w:t>1</w:t>
                            </w:r>
                            <w:r>
                              <w:rPr>
                                <w:rFonts w:ascii="標楷體" w:eastAsia="標楷體" w:hAnsi="標楷體"/>
                                <w:b/>
                              </w:rPr>
                              <w:t>4</w:t>
                            </w:r>
                            <w:r w:rsidRPr="00307B01">
                              <w:rPr>
                                <w:rFonts w:ascii="標楷體" w:eastAsia="標楷體" w:hint="eastAsia"/>
                              </w:rPr>
                              <w:t xml:space="preserve">　</w:t>
                            </w:r>
                            <w:r w:rsidRPr="00307B01">
                              <w:rPr>
                                <w:rFonts w:ascii="標楷體" w:eastAsia="標楷體" w:hint="eastAsia"/>
                                <w:b/>
                              </w:rPr>
                              <w:t>各市縣政府歲入歲出</w:t>
                            </w:r>
                            <w:r w:rsidRPr="00307B01">
                              <w:rPr>
                                <w:rFonts w:ascii="標楷體" w:eastAsia="標楷體" w:hint="eastAsia"/>
                                <w:b/>
                                <w:lang w:eastAsia="zh-HK"/>
                              </w:rPr>
                              <w:t>決算</w:t>
                            </w:r>
                            <w:r>
                              <w:rPr>
                                <w:rFonts w:ascii="標楷體" w:eastAsia="標楷體" w:hint="eastAsia"/>
                                <w:b/>
                              </w:rPr>
                              <w:t>餘</w:t>
                            </w:r>
                            <w:proofErr w:type="gramStart"/>
                            <w:r>
                              <w:rPr>
                                <w:rFonts w:ascii="標楷體" w:eastAsia="標楷體" w:hint="eastAsia"/>
                                <w:b/>
                              </w:rPr>
                              <w:t>絀</w:t>
                            </w:r>
                            <w:proofErr w:type="gramEnd"/>
                          </w:p>
                          <w:p w:rsidR="007706F9" w:rsidRPr="00B3609E" w:rsidRDefault="007706F9" w:rsidP="009E1802">
                            <w:pPr>
                              <w:wordWrap w:val="0"/>
                              <w:adjustRightInd w:val="0"/>
                              <w:snapToGrid w:val="0"/>
                              <w:spacing w:line="200" w:lineRule="exact"/>
                              <w:ind w:rightChars="-20" w:right="-48"/>
                              <w:jc w:val="right"/>
                              <w:rPr>
                                <w:rFonts w:ascii="標楷體" w:eastAsia="標楷體"/>
                                <w:sz w:val="20"/>
                                <w:szCs w:val="20"/>
                                <w:lang w:val="x-none"/>
                              </w:rPr>
                            </w:pPr>
                            <w:r w:rsidRPr="00B3609E">
                              <w:rPr>
                                <w:rFonts w:ascii="標楷體" w:eastAsia="標楷體" w:hint="eastAsia"/>
                                <w:sz w:val="20"/>
                                <w:szCs w:val="20"/>
                              </w:rPr>
                              <w:t>單位：新臺幣百萬元</w:t>
                            </w:r>
                          </w:p>
                          <w:tbl>
                            <w:tblPr>
                              <w:tblStyle w:val="7111"/>
                              <w:tblW w:w="5669" w:type="dxa"/>
                              <w:tblInd w:w="108" w:type="dxa"/>
                              <w:tblLayout w:type="fixed"/>
                              <w:tblLook w:val="04A0" w:firstRow="1" w:lastRow="0" w:firstColumn="1" w:lastColumn="0" w:noHBand="0" w:noVBand="1"/>
                            </w:tblPr>
                            <w:tblGrid>
                              <w:gridCol w:w="1036"/>
                              <w:gridCol w:w="924"/>
                              <w:gridCol w:w="924"/>
                              <w:gridCol w:w="924"/>
                              <w:gridCol w:w="924"/>
                              <w:gridCol w:w="924"/>
                              <w:gridCol w:w="13"/>
                            </w:tblGrid>
                            <w:tr w:rsidR="007706F9" w:rsidRPr="00B3609E" w:rsidTr="001942FC">
                              <w:trPr>
                                <w:gridAfter w:val="1"/>
                                <w:wAfter w:w="13" w:type="dxa"/>
                                <w:trHeight w:val="340"/>
                              </w:trPr>
                              <w:tc>
                                <w:tcPr>
                                  <w:tcW w:w="1036" w:type="dxa"/>
                                  <w:tcBorders>
                                    <w:tl2br w:val="single" w:sz="4" w:space="0" w:color="auto"/>
                                  </w:tcBorders>
                                </w:tcPr>
                                <w:p w:rsidR="007706F9" w:rsidRDefault="007706F9" w:rsidP="006C4E8D">
                                  <w:pPr>
                                    <w:spacing w:line="220" w:lineRule="exact"/>
                                    <w:ind w:leftChars="-38" w:left="1" w:rightChars="-41" w:right="-98" w:hangingChars="46" w:hanging="92"/>
                                    <w:jc w:val="right"/>
                                    <w:rPr>
                                      <w:rFonts w:ascii="標楷體" w:eastAsia="標楷體" w:hAnsiTheme="minorHAnsi" w:cstheme="minorBidi"/>
                                      <w:sz w:val="20"/>
                                      <w:szCs w:val="20"/>
                                    </w:rPr>
                                  </w:pPr>
                                  <w:r>
                                    <w:rPr>
                                      <w:rFonts w:ascii="標楷體" w:eastAsia="標楷體" w:hAnsiTheme="minorHAnsi" w:cstheme="minorBidi" w:hint="eastAsia"/>
                                      <w:sz w:val="20"/>
                                      <w:szCs w:val="20"/>
                                    </w:rPr>
                                    <w:t>年度</w:t>
                                  </w:r>
                                </w:p>
                                <w:p w:rsidR="007706F9" w:rsidRPr="00B3609E" w:rsidRDefault="007706F9" w:rsidP="006C4E8D">
                                  <w:pPr>
                                    <w:spacing w:line="220" w:lineRule="exact"/>
                                    <w:ind w:leftChars="-38" w:left="1" w:rightChars="-41" w:right="-98" w:hangingChars="46" w:hanging="92"/>
                                    <w:rPr>
                                      <w:rFonts w:ascii="標楷體" w:eastAsia="標楷體" w:hAnsiTheme="minorHAnsi" w:cstheme="minorBidi"/>
                                      <w:sz w:val="20"/>
                                      <w:szCs w:val="20"/>
                                    </w:rPr>
                                  </w:pPr>
                                  <w:proofErr w:type="gramStart"/>
                                  <w:r w:rsidRPr="00B3609E">
                                    <w:rPr>
                                      <w:rFonts w:ascii="標楷體" w:eastAsia="標楷體" w:hAnsiTheme="minorHAnsi" w:cstheme="minorBidi" w:hint="eastAsia"/>
                                      <w:sz w:val="20"/>
                                      <w:szCs w:val="20"/>
                                    </w:rPr>
                                    <w:t>市縣別</w:t>
                                  </w:r>
                                  <w:proofErr w:type="gramEnd"/>
                                </w:p>
                              </w:tc>
                              <w:tc>
                                <w:tcPr>
                                  <w:tcW w:w="924" w:type="dxa"/>
                                  <w:vAlign w:val="center"/>
                                </w:tcPr>
                                <w:p w:rsidR="007706F9" w:rsidRPr="00B3609E" w:rsidRDefault="007706F9" w:rsidP="006C4E8D">
                                  <w:pPr>
                                    <w:spacing w:line="220" w:lineRule="exact"/>
                                    <w:ind w:leftChars="-45" w:rightChars="-45" w:right="-108" w:hangingChars="54" w:hanging="108"/>
                                    <w:jc w:val="center"/>
                                    <w:rPr>
                                      <w:rFonts w:ascii="標楷體" w:eastAsia="標楷體" w:hAnsiTheme="minorHAnsi" w:cstheme="minorBidi"/>
                                      <w:sz w:val="20"/>
                                      <w:szCs w:val="20"/>
                                    </w:rPr>
                                  </w:pPr>
                                  <w:r w:rsidRPr="00B3609E">
                                    <w:rPr>
                                      <w:rFonts w:ascii="標楷體" w:eastAsia="標楷體" w:hAnsiTheme="minorHAnsi" w:cstheme="minorBidi"/>
                                      <w:sz w:val="20"/>
                                      <w:szCs w:val="20"/>
                                    </w:rPr>
                                    <w:t>10</w:t>
                                  </w:r>
                                  <w:r w:rsidRPr="00B3609E">
                                    <w:rPr>
                                      <w:rFonts w:ascii="標楷體" w:eastAsia="標楷體" w:hAnsiTheme="minorHAnsi" w:cstheme="minorBidi" w:hint="eastAsia"/>
                                      <w:sz w:val="20"/>
                                      <w:szCs w:val="20"/>
                                    </w:rPr>
                                    <w:t>8</w:t>
                                  </w:r>
                                </w:p>
                              </w:tc>
                              <w:tc>
                                <w:tcPr>
                                  <w:tcW w:w="924" w:type="dxa"/>
                                  <w:vAlign w:val="center"/>
                                </w:tcPr>
                                <w:p w:rsidR="007706F9" w:rsidRPr="00B3609E" w:rsidRDefault="007706F9" w:rsidP="006C4E8D">
                                  <w:pPr>
                                    <w:spacing w:line="220" w:lineRule="exact"/>
                                    <w:ind w:leftChars="-48" w:left="1" w:rightChars="-45" w:right="-108" w:hangingChars="58" w:hanging="116"/>
                                    <w:jc w:val="center"/>
                                    <w:rPr>
                                      <w:rFonts w:ascii="標楷體" w:eastAsia="標楷體" w:hAnsiTheme="minorHAnsi" w:cstheme="minorBidi"/>
                                      <w:sz w:val="20"/>
                                      <w:szCs w:val="20"/>
                                    </w:rPr>
                                  </w:pPr>
                                  <w:r>
                                    <w:rPr>
                                      <w:rFonts w:ascii="標楷體" w:eastAsia="標楷體" w:hAnsiTheme="minorHAnsi" w:cstheme="minorBidi" w:hint="eastAsia"/>
                                      <w:sz w:val="20"/>
                                      <w:szCs w:val="20"/>
                                    </w:rPr>
                                    <w:t>109</w:t>
                                  </w:r>
                                </w:p>
                              </w:tc>
                              <w:tc>
                                <w:tcPr>
                                  <w:tcW w:w="924" w:type="dxa"/>
                                  <w:vAlign w:val="center"/>
                                </w:tcPr>
                                <w:p w:rsidR="007706F9" w:rsidRDefault="007706F9" w:rsidP="006C4E8D">
                                  <w:pPr>
                                    <w:spacing w:line="220" w:lineRule="exact"/>
                                    <w:ind w:leftChars="-48" w:left="1" w:rightChars="-45" w:right="-108" w:hangingChars="58" w:hanging="116"/>
                                    <w:jc w:val="center"/>
                                    <w:rPr>
                                      <w:rFonts w:ascii="標楷體" w:eastAsia="標楷體" w:hAnsiTheme="minorHAnsi" w:cstheme="minorBidi"/>
                                      <w:sz w:val="20"/>
                                      <w:szCs w:val="20"/>
                                    </w:rPr>
                                  </w:pPr>
                                  <w:r>
                                    <w:rPr>
                                      <w:rFonts w:ascii="標楷體" w:eastAsia="標楷體" w:hAnsiTheme="minorHAnsi" w:cstheme="minorBidi" w:hint="eastAsia"/>
                                      <w:sz w:val="20"/>
                                      <w:szCs w:val="20"/>
                                    </w:rPr>
                                    <w:t>110</w:t>
                                  </w:r>
                                </w:p>
                              </w:tc>
                              <w:tc>
                                <w:tcPr>
                                  <w:tcW w:w="924" w:type="dxa"/>
                                  <w:vAlign w:val="center"/>
                                </w:tcPr>
                                <w:p w:rsidR="007706F9" w:rsidRPr="00B3609E" w:rsidRDefault="007706F9" w:rsidP="006C4E8D">
                                  <w:pPr>
                                    <w:spacing w:line="220" w:lineRule="exact"/>
                                    <w:ind w:rightChars="-45" w:right="-108"/>
                                    <w:jc w:val="center"/>
                                    <w:rPr>
                                      <w:rFonts w:ascii="標楷體" w:eastAsia="標楷體" w:hAnsiTheme="minorHAnsi" w:cstheme="minorBidi"/>
                                      <w:sz w:val="20"/>
                                      <w:szCs w:val="20"/>
                                    </w:rPr>
                                  </w:pPr>
                                  <w:r>
                                    <w:rPr>
                                      <w:rFonts w:ascii="標楷體" w:eastAsia="標楷體" w:hAnsiTheme="minorHAnsi" w:cstheme="minorBidi" w:hint="eastAsia"/>
                                      <w:sz w:val="20"/>
                                      <w:szCs w:val="20"/>
                                    </w:rPr>
                                    <w:t>1</w:t>
                                  </w:r>
                                  <w:r>
                                    <w:rPr>
                                      <w:rFonts w:ascii="標楷體" w:eastAsia="標楷體" w:hAnsiTheme="minorHAnsi" w:cstheme="minorBidi"/>
                                      <w:sz w:val="20"/>
                                      <w:szCs w:val="20"/>
                                    </w:rPr>
                                    <w:t>11</w:t>
                                  </w:r>
                                </w:p>
                              </w:tc>
                              <w:tc>
                                <w:tcPr>
                                  <w:tcW w:w="924" w:type="dxa"/>
                                  <w:vAlign w:val="center"/>
                                </w:tcPr>
                                <w:p w:rsidR="007706F9" w:rsidRPr="00B3609E" w:rsidRDefault="007706F9" w:rsidP="006C4E8D">
                                  <w:pPr>
                                    <w:spacing w:line="220" w:lineRule="exact"/>
                                    <w:ind w:rightChars="-45" w:right="-108"/>
                                    <w:jc w:val="center"/>
                                    <w:rPr>
                                      <w:rFonts w:ascii="標楷體" w:eastAsia="標楷體" w:hAnsiTheme="minorHAnsi" w:cstheme="minorBidi"/>
                                      <w:sz w:val="20"/>
                                      <w:szCs w:val="20"/>
                                    </w:rPr>
                                  </w:pPr>
                                  <w:r>
                                    <w:rPr>
                                      <w:rFonts w:ascii="標楷體" w:eastAsia="標楷體" w:hAnsiTheme="minorHAnsi" w:cstheme="minorBidi" w:hint="eastAsia"/>
                                      <w:sz w:val="20"/>
                                      <w:szCs w:val="20"/>
                                    </w:rPr>
                                    <w:t>112</w:t>
                                  </w:r>
                                </w:p>
                              </w:tc>
                            </w:tr>
                            <w:tr w:rsidR="007706F9" w:rsidRPr="00493F5A" w:rsidTr="001942FC">
                              <w:trPr>
                                <w:gridAfter w:val="1"/>
                                <w:wAfter w:w="13" w:type="dxa"/>
                                <w:trHeight w:val="261"/>
                              </w:trPr>
                              <w:tc>
                                <w:tcPr>
                                  <w:tcW w:w="1036" w:type="dxa"/>
                                  <w:vAlign w:val="center"/>
                                </w:tcPr>
                                <w:p w:rsidR="007706F9" w:rsidRPr="001934F9" w:rsidRDefault="007706F9" w:rsidP="006C4E8D">
                                  <w:pPr>
                                    <w:spacing w:line="240" w:lineRule="exact"/>
                                    <w:ind w:leftChars="-45" w:left="-108" w:rightChars="-38" w:right="-91"/>
                                    <w:jc w:val="center"/>
                                    <w:rPr>
                                      <w:rFonts w:ascii="標楷體" w:eastAsia="標楷體" w:hAnsi="標楷體" w:cstheme="minorBidi"/>
                                      <w:b/>
                                      <w:bCs/>
                                      <w:color w:val="000000"/>
                                      <w:sz w:val="20"/>
                                      <w:szCs w:val="20"/>
                                    </w:rPr>
                                  </w:pPr>
                                  <w:r w:rsidRPr="001934F9">
                                    <w:rPr>
                                      <w:rFonts w:ascii="標楷體" w:eastAsia="標楷體" w:hAnsi="標楷體" w:cstheme="minorBidi" w:hint="eastAsia"/>
                                      <w:b/>
                                      <w:bCs/>
                                      <w:color w:val="000000"/>
                                      <w:sz w:val="20"/>
                                      <w:szCs w:val="20"/>
                                    </w:rPr>
                                    <w:t>合　計</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7,520</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15,308</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15,83</w:t>
                                  </w:r>
                                  <w:r w:rsidRPr="00D703E5">
                                    <w:rPr>
                                      <w:rFonts w:ascii="標楷體" w:eastAsia="標楷體" w:hAnsi="標楷體" w:cstheme="minorBidi"/>
                                      <w:b/>
                                      <w:bCs/>
                                      <w:color w:val="000000"/>
                                      <w:sz w:val="20"/>
                                      <w:szCs w:val="20"/>
                                    </w:rPr>
                                    <w:t>3</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42,259</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 xml:space="preserve">56,082 </w:t>
                                  </w:r>
                                </w:p>
                              </w:tc>
                            </w:tr>
                            <w:tr w:rsidR="007706F9" w:rsidRPr="00493F5A" w:rsidTr="001942FC">
                              <w:trPr>
                                <w:gridAfter w:val="1"/>
                                <w:wAfter w:w="13" w:type="dxa"/>
                                <w:trHeight w:val="261"/>
                              </w:trPr>
                              <w:tc>
                                <w:tcPr>
                                  <w:tcW w:w="1036" w:type="dxa"/>
                                  <w:vAlign w:val="center"/>
                                </w:tcPr>
                                <w:p w:rsidR="007706F9" w:rsidRPr="001934F9" w:rsidRDefault="007706F9" w:rsidP="006C4E8D">
                                  <w:pPr>
                                    <w:spacing w:line="240" w:lineRule="exact"/>
                                    <w:ind w:leftChars="-45" w:left="-108" w:rightChars="-38" w:right="-91"/>
                                    <w:jc w:val="center"/>
                                    <w:rPr>
                                      <w:rFonts w:ascii="標楷體" w:eastAsia="標楷體" w:hAnsi="標楷體" w:cstheme="minorBidi"/>
                                      <w:b/>
                                      <w:bCs/>
                                      <w:color w:val="000000"/>
                                      <w:spacing w:val="-14"/>
                                      <w:sz w:val="20"/>
                                      <w:szCs w:val="20"/>
                                    </w:rPr>
                                  </w:pPr>
                                  <w:r w:rsidRPr="001934F9">
                                    <w:rPr>
                                      <w:rFonts w:ascii="標楷體" w:eastAsia="標楷體" w:hAnsi="標楷體" w:cstheme="minorBidi" w:hint="eastAsia"/>
                                      <w:b/>
                                      <w:bCs/>
                                      <w:color w:val="000000"/>
                                      <w:spacing w:val="-14"/>
                                      <w:sz w:val="20"/>
                                      <w:szCs w:val="20"/>
                                    </w:rPr>
                                    <w:t>直轄市小計</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- 5,559</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- 975</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1,597</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19,841</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 xml:space="preserve">25,537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Arial Unicode MS"/>
                                      <w:sz w:val="20"/>
                                      <w:szCs w:val="20"/>
                                    </w:rPr>
                                  </w:pPr>
                                  <w:r w:rsidRPr="00A24195">
                                    <w:rPr>
                                      <w:rFonts w:ascii="標楷體" w:eastAsia="標楷體" w:hAnsi="標楷體" w:cstheme="minorBidi" w:hint="eastAsia"/>
                                      <w:kern w:val="0"/>
                                      <w:sz w:val="20"/>
                                      <w:szCs w:val="20"/>
                                    </w:rPr>
                                    <w:t>臺北市</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10,258</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8,978</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3,529</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7,250</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22,436 </w:t>
                                  </w:r>
                                </w:p>
                              </w:tc>
                            </w:tr>
                            <w:tr w:rsidR="007706F9" w:rsidRPr="00493F5A" w:rsidTr="001942FC">
                              <w:trPr>
                                <w:gridAfter w:val="1"/>
                                <w:wAfter w:w="13" w:type="dxa"/>
                                <w:trHeight w:val="261"/>
                              </w:trPr>
                              <w:tc>
                                <w:tcPr>
                                  <w:tcW w:w="1036" w:type="dxa"/>
                                  <w:tcBorders>
                                    <w:bottom w:val="single" w:sz="4" w:space="0" w:color="auto"/>
                                  </w:tcBorders>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新北市</w:t>
                                  </w:r>
                                </w:p>
                              </w:tc>
                              <w:tc>
                                <w:tcPr>
                                  <w:tcW w:w="924" w:type="dxa"/>
                                  <w:tcBorders>
                                    <w:bottom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4,401</w:t>
                                  </w:r>
                                </w:p>
                              </w:tc>
                              <w:tc>
                                <w:tcPr>
                                  <w:tcW w:w="924" w:type="dxa"/>
                                  <w:tcBorders>
                                    <w:bottom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3,961</w:t>
                                  </w:r>
                                </w:p>
                              </w:tc>
                              <w:tc>
                                <w:tcPr>
                                  <w:tcW w:w="924" w:type="dxa"/>
                                  <w:tcBorders>
                                    <w:bottom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1,672</w:t>
                                  </w:r>
                                </w:p>
                              </w:tc>
                              <w:tc>
                                <w:tcPr>
                                  <w:tcW w:w="924" w:type="dxa"/>
                                  <w:tcBorders>
                                    <w:bottom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2,983</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870 </w:t>
                                  </w:r>
                                </w:p>
                              </w:tc>
                            </w:tr>
                            <w:tr w:rsidR="007706F9" w:rsidRPr="00493F5A" w:rsidTr="001942FC">
                              <w:trPr>
                                <w:gridAfter w:val="1"/>
                                <w:wAfter w:w="13" w:type="dxa"/>
                                <w:trHeight w:val="261"/>
                              </w:trPr>
                              <w:tc>
                                <w:tcPr>
                                  <w:tcW w:w="1036" w:type="dxa"/>
                                  <w:tcBorders>
                                    <w:top w:val="single" w:sz="4" w:space="0" w:color="auto"/>
                                    <w:left w:val="single" w:sz="4" w:space="0" w:color="auto"/>
                                    <w:bottom w:val="single" w:sz="4" w:space="0" w:color="auto"/>
                                    <w:right w:val="single" w:sz="4" w:space="0" w:color="auto"/>
                                  </w:tcBorders>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桃園市</w:t>
                                  </w:r>
                                </w:p>
                              </w:tc>
                              <w:tc>
                                <w:tcPr>
                                  <w:tcW w:w="924" w:type="dxa"/>
                                  <w:tcBorders>
                                    <w:top w:val="single" w:sz="4" w:space="0" w:color="auto"/>
                                    <w:left w:val="single" w:sz="4" w:space="0" w:color="auto"/>
                                    <w:bottom w:val="single" w:sz="4" w:space="0" w:color="auto"/>
                                    <w:right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10,453</w:t>
                                  </w:r>
                                </w:p>
                              </w:tc>
                              <w:tc>
                                <w:tcPr>
                                  <w:tcW w:w="924" w:type="dxa"/>
                                  <w:tcBorders>
                                    <w:top w:val="single" w:sz="4" w:space="0" w:color="auto"/>
                                    <w:left w:val="single" w:sz="4" w:space="0" w:color="auto"/>
                                    <w:bottom w:val="single" w:sz="4" w:space="0" w:color="auto"/>
                                    <w:right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3,468</w:t>
                                  </w:r>
                                </w:p>
                              </w:tc>
                              <w:tc>
                                <w:tcPr>
                                  <w:tcW w:w="924" w:type="dxa"/>
                                  <w:tcBorders>
                                    <w:top w:val="single" w:sz="4" w:space="0" w:color="auto"/>
                                    <w:left w:val="single" w:sz="4" w:space="0" w:color="auto"/>
                                    <w:bottom w:val="single" w:sz="4" w:space="0" w:color="auto"/>
                                    <w:right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6,233</w:t>
                                  </w:r>
                                </w:p>
                              </w:tc>
                              <w:tc>
                                <w:tcPr>
                                  <w:tcW w:w="924" w:type="dxa"/>
                                  <w:tcBorders>
                                    <w:top w:val="single" w:sz="4" w:space="0" w:color="auto"/>
                                    <w:left w:val="single" w:sz="4" w:space="0" w:color="auto"/>
                                    <w:bottom w:val="single" w:sz="4" w:space="0" w:color="auto"/>
                                    <w:right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301</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 xml:space="preserve">6,600 </w:t>
                                  </w:r>
                                </w:p>
                              </w:tc>
                            </w:tr>
                            <w:tr w:rsidR="007706F9" w:rsidRPr="00493F5A" w:rsidTr="001942FC">
                              <w:trPr>
                                <w:gridAfter w:val="1"/>
                                <w:wAfter w:w="13" w:type="dxa"/>
                                <w:trHeight w:val="261"/>
                              </w:trPr>
                              <w:tc>
                                <w:tcPr>
                                  <w:tcW w:w="1036" w:type="dxa"/>
                                  <w:tcBorders>
                                    <w:top w:val="single" w:sz="4" w:space="0" w:color="auto"/>
                                  </w:tcBorders>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proofErr w:type="gramStart"/>
                                  <w:r w:rsidRPr="00A24195">
                                    <w:rPr>
                                      <w:rFonts w:ascii="標楷體" w:eastAsia="標楷體" w:hAnsi="標楷體" w:cstheme="minorBidi" w:hint="eastAsia"/>
                                      <w:kern w:val="0"/>
                                      <w:sz w:val="20"/>
                                      <w:szCs w:val="20"/>
                                    </w:rPr>
                                    <w:t>臺</w:t>
                                  </w:r>
                                  <w:proofErr w:type="gramEnd"/>
                                  <w:r w:rsidRPr="00A24195">
                                    <w:rPr>
                                      <w:rFonts w:ascii="標楷體" w:eastAsia="標楷體" w:hAnsi="標楷體" w:cstheme="minorBidi" w:hint="eastAsia"/>
                                      <w:kern w:val="0"/>
                                      <w:sz w:val="20"/>
                                      <w:szCs w:val="20"/>
                                    </w:rPr>
                                    <w:t>中市</w:t>
                                  </w:r>
                                </w:p>
                              </w:tc>
                              <w:tc>
                                <w:tcPr>
                                  <w:tcW w:w="924" w:type="dxa"/>
                                  <w:tcBorders>
                                    <w:top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4,851</w:t>
                                  </w:r>
                                </w:p>
                              </w:tc>
                              <w:tc>
                                <w:tcPr>
                                  <w:tcW w:w="924" w:type="dxa"/>
                                  <w:tcBorders>
                                    <w:top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498</w:t>
                                  </w:r>
                                </w:p>
                              </w:tc>
                              <w:tc>
                                <w:tcPr>
                                  <w:tcW w:w="924" w:type="dxa"/>
                                  <w:tcBorders>
                                    <w:top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610</w:t>
                                  </w:r>
                                </w:p>
                              </w:tc>
                              <w:tc>
                                <w:tcPr>
                                  <w:tcW w:w="924" w:type="dxa"/>
                                  <w:tcBorders>
                                    <w:top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bCs/>
                                      <w:sz w:val="20"/>
                                      <w:szCs w:val="20"/>
                                    </w:rPr>
                                    <w:t>- 1,855</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507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proofErr w:type="gramStart"/>
                                  <w:r w:rsidRPr="00A24195">
                                    <w:rPr>
                                      <w:rFonts w:ascii="標楷體" w:eastAsia="標楷體" w:hAnsi="標楷體" w:cstheme="minorBidi" w:hint="eastAsia"/>
                                      <w:kern w:val="0"/>
                                      <w:sz w:val="20"/>
                                      <w:szCs w:val="20"/>
                                    </w:rPr>
                                    <w:t>臺</w:t>
                                  </w:r>
                                  <w:proofErr w:type="gramEnd"/>
                                  <w:r w:rsidRPr="00A24195">
                                    <w:rPr>
                                      <w:rFonts w:ascii="標楷體" w:eastAsia="標楷體" w:hAnsi="標楷體" w:cstheme="minorBidi" w:hint="eastAsia"/>
                                      <w:kern w:val="0"/>
                                      <w:sz w:val="20"/>
                                      <w:szCs w:val="20"/>
                                    </w:rPr>
                                    <w:t>南市</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4,925</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103</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1,988</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w:t>
                                  </w:r>
                                  <w:r w:rsidRPr="00D703E5">
                                    <w:rPr>
                                      <w:rFonts w:ascii="標楷體" w:eastAsia="標楷體" w:hAnsi="標楷體" w:cstheme="minorBidi"/>
                                      <w:bCs/>
                                      <w:sz w:val="20"/>
                                      <w:szCs w:val="20"/>
                                    </w:rPr>
                                    <w:t>,904</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7,413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高雄市</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1,037</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3,126</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28</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8,257</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909 </w:t>
                                  </w:r>
                                </w:p>
                              </w:tc>
                            </w:tr>
                            <w:tr w:rsidR="007706F9" w:rsidRPr="00493F5A" w:rsidTr="001942FC">
                              <w:trPr>
                                <w:gridAfter w:val="1"/>
                                <w:wAfter w:w="13" w:type="dxa"/>
                                <w:trHeight w:val="261"/>
                              </w:trPr>
                              <w:tc>
                                <w:tcPr>
                                  <w:tcW w:w="1036" w:type="dxa"/>
                                  <w:vAlign w:val="center"/>
                                </w:tcPr>
                                <w:p w:rsidR="007706F9" w:rsidRPr="00A24195" w:rsidRDefault="007706F9" w:rsidP="006C4E8D">
                                  <w:pPr>
                                    <w:spacing w:line="240" w:lineRule="exact"/>
                                    <w:ind w:leftChars="-45" w:left="-108" w:rightChars="-38" w:right="-91"/>
                                    <w:jc w:val="center"/>
                                    <w:rPr>
                                      <w:rFonts w:ascii="標楷體" w:eastAsia="標楷體" w:hAnsi="標楷體" w:cstheme="minorBidi"/>
                                      <w:b/>
                                      <w:bCs/>
                                      <w:spacing w:val="-6"/>
                                      <w:sz w:val="20"/>
                                      <w:szCs w:val="20"/>
                                    </w:rPr>
                                  </w:pPr>
                                  <w:r w:rsidRPr="00A24195">
                                    <w:rPr>
                                      <w:rFonts w:ascii="標楷體" w:eastAsia="標楷體" w:hAnsi="標楷體" w:cstheme="minorBidi" w:hint="eastAsia"/>
                                      <w:b/>
                                      <w:bCs/>
                                      <w:spacing w:val="-6"/>
                                      <w:sz w:val="20"/>
                                      <w:szCs w:val="20"/>
                                    </w:rPr>
                                    <w:t>縣市小計</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sz w:val="20"/>
                                      <w:szCs w:val="20"/>
                                    </w:rPr>
                                  </w:pPr>
                                  <w:r w:rsidRPr="00D703E5">
                                    <w:rPr>
                                      <w:rFonts w:ascii="標楷體" w:eastAsia="標楷體" w:hAnsi="標楷體" w:cstheme="minorBidi" w:hint="eastAsia"/>
                                      <w:b/>
                                      <w:bCs/>
                                      <w:sz w:val="20"/>
                                      <w:szCs w:val="20"/>
                                    </w:rPr>
                                    <w:t>13,079</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新細明體"/>
                                      <w:b/>
                                      <w:bCs/>
                                      <w:sz w:val="20"/>
                                      <w:szCs w:val="20"/>
                                    </w:rPr>
                                  </w:pPr>
                                  <w:r w:rsidRPr="00D703E5">
                                    <w:rPr>
                                      <w:rFonts w:ascii="標楷體" w:eastAsia="標楷體" w:hAnsi="標楷體" w:hint="eastAsia"/>
                                      <w:b/>
                                      <w:bCs/>
                                      <w:sz w:val="20"/>
                                      <w:szCs w:val="20"/>
                                    </w:rPr>
                                    <w:t>16,284</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b/>
                                      <w:bCs/>
                                      <w:sz w:val="20"/>
                                      <w:szCs w:val="20"/>
                                    </w:rPr>
                                  </w:pPr>
                                  <w:r w:rsidRPr="00D703E5">
                                    <w:rPr>
                                      <w:rFonts w:ascii="標楷體" w:eastAsia="標楷體" w:hAnsi="標楷體" w:hint="eastAsia"/>
                                      <w:b/>
                                      <w:bCs/>
                                      <w:sz w:val="20"/>
                                      <w:szCs w:val="20"/>
                                    </w:rPr>
                                    <w:t>14,23</w:t>
                                  </w:r>
                                  <w:r w:rsidRPr="00D703E5">
                                    <w:rPr>
                                      <w:rFonts w:ascii="標楷體" w:eastAsia="標楷體" w:hAnsi="標楷體"/>
                                      <w:b/>
                                      <w:bCs/>
                                      <w:sz w:val="20"/>
                                      <w:szCs w:val="20"/>
                                    </w:rPr>
                                    <w:t>6</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sz w:val="20"/>
                                      <w:szCs w:val="20"/>
                                    </w:rPr>
                                  </w:pPr>
                                  <w:r w:rsidRPr="00D703E5">
                                    <w:rPr>
                                      <w:rFonts w:ascii="標楷體" w:eastAsia="標楷體" w:hAnsi="標楷體" w:cstheme="minorBidi" w:hint="eastAsia"/>
                                      <w:b/>
                                      <w:bCs/>
                                      <w:sz w:val="20"/>
                                      <w:szCs w:val="20"/>
                                    </w:rPr>
                                    <w:t>22,417</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
                                      <w:bCs/>
                                      <w:sz w:val="20"/>
                                      <w:szCs w:val="20"/>
                                    </w:rPr>
                                  </w:pPr>
                                  <w:r w:rsidRPr="00D703E5">
                                    <w:rPr>
                                      <w:rFonts w:ascii="標楷體" w:eastAsia="標楷體" w:hAnsi="標楷體" w:cstheme="minorBidi" w:hint="eastAsia"/>
                                      <w:b/>
                                      <w:bCs/>
                                      <w:sz w:val="20"/>
                                      <w:szCs w:val="20"/>
                                    </w:rPr>
                                    <w:t xml:space="preserve">30,544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基隆市</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1,330</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1,218</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521</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1,746</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1,994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宜蘭縣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804</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814</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1,10</w:t>
                                  </w:r>
                                  <w:r w:rsidRPr="00D703E5">
                                    <w:rPr>
                                      <w:rFonts w:ascii="標楷體" w:eastAsia="標楷體" w:hAnsi="標楷體" w:cstheme="minorBidi"/>
                                      <w:bCs/>
                                      <w:sz w:val="20"/>
                                      <w:szCs w:val="20"/>
                                    </w:rPr>
                                    <w:t>7</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611</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969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新竹縣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1,987</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5,371</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3,113</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591</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2,245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新竹市</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633</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877</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808</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951</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2,283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苗栗縣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1,341</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1,160</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1,462</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2,026</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1,749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彰化縣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21</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15</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74</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2,806</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3,213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南投縣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1,829</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2,291</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2,139</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3,928</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4,642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雲林縣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207</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1,823</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540</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605</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776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嘉義縣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1,621</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1,584</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1,982</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3,073</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2,659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嘉義市</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588</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451</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302</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623</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661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屏東縣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2,222</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1,118</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2,190</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4,031</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3,220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花蓮縣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1,286</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2,129</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1,665</w:t>
                                  </w:r>
                                </w:p>
                              </w:tc>
                              <w:tc>
                                <w:tcPr>
                                  <w:tcW w:w="924" w:type="dxa"/>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1,426</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2,418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proofErr w:type="gramStart"/>
                                  <w:r w:rsidRPr="00A24195">
                                    <w:rPr>
                                      <w:rFonts w:ascii="標楷體" w:eastAsia="標楷體" w:hAnsi="標楷體" w:cstheme="minorBidi" w:hint="eastAsia"/>
                                      <w:kern w:val="0"/>
                                      <w:sz w:val="20"/>
                                      <w:szCs w:val="20"/>
                                    </w:rPr>
                                    <w:t>臺</w:t>
                                  </w:r>
                                  <w:proofErr w:type="gramEnd"/>
                                  <w:r w:rsidRPr="00A24195">
                                    <w:rPr>
                                      <w:rFonts w:ascii="標楷體" w:eastAsia="標楷體" w:hAnsi="標楷體" w:cstheme="minorBidi" w:hint="eastAsia"/>
                                      <w:kern w:val="0"/>
                                      <w:sz w:val="20"/>
                                      <w:szCs w:val="20"/>
                                    </w:rPr>
                                    <w:t>東縣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801</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869</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1,283</w:t>
                                  </w:r>
                                </w:p>
                              </w:tc>
                              <w:tc>
                                <w:tcPr>
                                  <w:tcW w:w="924" w:type="dxa"/>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1,434</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3,333 </w:t>
                                  </w:r>
                                </w:p>
                              </w:tc>
                            </w:tr>
                            <w:tr w:rsidR="007706F9" w:rsidRPr="00493F5A" w:rsidTr="001942FC">
                              <w:trPr>
                                <w:gridAfter w:val="1"/>
                                <w:wAfter w:w="13" w:type="dxa"/>
                                <w:trHeight w:val="261"/>
                              </w:trPr>
                              <w:tc>
                                <w:tcPr>
                                  <w:tcW w:w="1036" w:type="dxa"/>
                                  <w:tcBorders>
                                    <w:bottom w:val="single" w:sz="12" w:space="0" w:color="auto"/>
                                  </w:tcBorders>
                                  <w:vAlign w:val="center"/>
                                </w:tcPr>
                                <w:p w:rsidR="007706F9" w:rsidRPr="001934F9"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澎湖縣</w:t>
                                  </w:r>
                                </w:p>
                              </w:tc>
                              <w:tc>
                                <w:tcPr>
                                  <w:tcW w:w="924" w:type="dxa"/>
                                  <w:tcBorders>
                                    <w:bottom w:val="single" w:sz="12"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w:t>
                                  </w:r>
                                  <w:r w:rsidRPr="00D703E5">
                                    <w:rPr>
                                      <w:rFonts w:ascii="標楷體" w:eastAsia="標楷體" w:hAnsi="標楷體" w:cstheme="minorBidi" w:hint="eastAsia"/>
                                      <w:bCs/>
                                      <w:color w:val="000000"/>
                                      <w:sz w:val="20"/>
                                      <w:szCs w:val="20"/>
                                    </w:rPr>
                                    <w:t>158</w:t>
                                  </w:r>
                                </w:p>
                              </w:tc>
                              <w:tc>
                                <w:tcPr>
                                  <w:tcW w:w="924" w:type="dxa"/>
                                  <w:tcBorders>
                                    <w:bottom w:val="single" w:sz="12"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w:t>
                                  </w:r>
                                  <w:r w:rsidRPr="00D703E5">
                                    <w:rPr>
                                      <w:rFonts w:ascii="標楷體" w:eastAsia="標楷體" w:hAnsi="標楷體" w:cstheme="minorBidi" w:hint="eastAsia"/>
                                      <w:bCs/>
                                      <w:color w:val="000000"/>
                                      <w:sz w:val="20"/>
                                      <w:szCs w:val="20"/>
                                    </w:rPr>
                                    <w:t>241</w:t>
                                  </w:r>
                                </w:p>
                              </w:tc>
                              <w:tc>
                                <w:tcPr>
                                  <w:tcW w:w="924" w:type="dxa"/>
                                  <w:tcBorders>
                                    <w:bottom w:val="single" w:sz="12"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w:t>
                                  </w:r>
                                  <w:r w:rsidRPr="00D703E5">
                                    <w:rPr>
                                      <w:rFonts w:ascii="標楷體" w:eastAsia="標楷體" w:hAnsi="標楷體" w:cstheme="minorBidi" w:hint="eastAsia"/>
                                      <w:bCs/>
                                      <w:color w:val="000000"/>
                                      <w:sz w:val="20"/>
                                      <w:szCs w:val="20"/>
                                    </w:rPr>
                                    <w:t>390</w:t>
                                  </w:r>
                                </w:p>
                              </w:tc>
                              <w:tc>
                                <w:tcPr>
                                  <w:tcW w:w="924" w:type="dxa"/>
                                  <w:tcBorders>
                                    <w:bottom w:val="single" w:sz="12" w:space="0" w:color="auto"/>
                                  </w:tcBorders>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348</w:t>
                                  </w:r>
                                </w:p>
                              </w:tc>
                              <w:tc>
                                <w:tcPr>
                                  <w:tcW w:w="924" w:type="dxa"/>
                                  <w:tcBorders>
                                    <w:bottom w:val="single" w:sz="12" w:space="0" w:color="auto"/>
                                  </w:tcBorders>
                                </w:tcPr>
                                <w:p w:rsidR="007706F9" w:rsidRPr="00D703E5" w:rsidRDefault="007706F9" w:rsidP="006C4E8D">
                                  <w:pPr>
                                    <w:spacing w:line="240" w:lineRule="exact"/>
                                    <w:ind w:leftChars="-45" w:left="-108"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 xml:space="preserve">259 </w:t>
                                  </w:r>
                                </w:p>
                              </w:tc>
                            </w:tr>
                            <w:tr w:rsidR="007706F9" w:rsidRPr="00493F5A" w:rsidTr="001942FC">
                              <w:trPr>
                                <w:gridAfter w:val="1"/>
                                <w:wAfter w:w="13" w:type="dxa"/>
                                <w:trHeight w:val="261"/>
                              </w:trPr>
                              <w:tc>
                                <w:tcPr>
                                  <w:tcW w:w="1036" w:type="dxa"/>
                                  <w:tcBorders>
                                    <w:top w:val="single" w:sz="12" w:space="0" w:color="auto"/>
                                    <w:left w:val="single" w:sz="12" w:space="0" w:color="auto"/>
                                    <w:bottom w:val="single" w:sz="12" w:space="0" w:color="auto"/>
                                    <w:right w:val="single" w:sz="2" w:space="0" w:color="auto"/>
                                  </w:tcBorders>
                                  <w:vAlign w:val="center"/>
                                </w:tcPr>
                                <w:p w:rsidR="007706F9" w:rsidRPr="001934F9"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金門縣</w:t>
                                  </w:r>
                                </w:p>
                              </w:tc>
                              <w:tc>
                                <w:tcPr>
                                  <w:tcW w:w="924" w:type="dxa"/>
                                  <w:tcBorders>
                                    <w:top w:val="single" w:sz="12" w:space="0" w:color="auto"/>
                                    <w:left w:val="single" w:sz="2" w:space="0" w:color="auto"/>
                                    <w:bottom w:val="single" w:sz="12" w:space="0" w:color="auto"/>
                                    <w:right w:val="single" w:sz="2"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w:t>
                                  </w:r>
                                  <w:r w:rsidRPr="00D703E5">
                                    <w:rPr>
                                      <w:rFonts w:ascii="標楷體" w:eastAsia="標楷體" w:hAnsi="標楷體" w:cstheme="minorBidi" w:hint="eastAsia"/>
                                      <w:bCs/>
                                      <w:color w:val="000000"/>
                                      <w:sz w:val="20"/>
                                      <w:szCs w:val="20"/>
                                    </w:rPr>
                                    <w:t>1,446</w:t>
                                  </w:r>
                                </w:p>
                              </w:tc>
                              <w:tc>
                                <w:tcPr>
                                  <w:tcW w:w="924" w:type="dxa"/>
                                  <w:tcBorders>
                                    <w:top w:val="single" w:sz="12" w:space="0" w:color="auto"/>
                                    <w:left w:val="single" w:sz="2" w:space="0" w:color="auto"/>
                                    <w:bottom w:val="single" w:sz="12" w:space="0" w:color="auto"/>
                                    <w:right w:val="single" w:sz="2"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w:t>
                                  </w:r>
                                  <w:r w:rsidRPr="00D703E5">
                                    <w:rPr>
                                      <w:rFonts w:ascii="標楷體" w:eastAsia="標楷體" w:hAnsi="標楷體" w:cstheme="minorBidi" w:hint="eastAsia"/>
                                      <w:bCs/>
                                      <w:color w:val="000000"/>
                                      <w:sz w:val="20"/>
                                      <w:szCs w:val="20"/>
                                    </w:rPr>
                                    <w:t>3,100</w:t>
                                  </w:r>
                                </w:p>
                              </w:tc>
                              <w:tc>
                                <w:tcPr>
                                  <w:tcW w:w="924" w:type="dxa"/>
                                  <w:tcBorders>
                                    <w:top w:val="single" w:sz="12" w:space="0" w:color="auto"/>
                                    <w:left w:val="single" w:sz="2" w:space="0" w:color="auto"/>
                                    <w:bottom w:val="single" w:sz="12" w:space="0" w:color="auto"/>
                                    <w:right w:val="single" w:sz="2"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w:t>
                                  </w:r>
                                  <w:r w:rsidRPr="00D703E5">
                                    <w:rPr>
                                      <w:rFonts w:ascii="標楷體" w:eastAsia="標楷體" w:hAnsi="標楷體" w:cstheme="minorBidi" w:hint="eastAsia"/>
                                      <w:bCs/>
                                      <w:color w:val="000000"/>
                                      <w:sz w:val="20"/>
                                      <w:szCs w:val="20"/>
                                    </w:rPr>
                                    <w:t>1,980</w:t>
                                  </w:r>
                                </w:p>
                              </w:tc>
                              <w:tc>
                                <w:tcPr>
                                  <w:tcW w:w="924" w:type="dxa"/>
                                  <w:tcBorders>
                                    <w:top w:val="single" w:sz="12" w:space="0" w:color="auto"/>
                                    <w:left w:val="single" w:sz="2" w:space="0" w:color="auto"/>
                                    <w:bottom w:val="single" w:sz="12" w:space="0" w:color="auto"/>
                                    <w:right w:val="single" w:sz="2" w:space="0" w:color="auto"/>
                                  </w:tcBorders>
                                </w:tcPr>
                                <w:p w:rsidR="007706F9" w:rsidRPr="00D703E5" w:rsidRDefault="007706F9" w:rsidP="006C4E8D">
                                  <w:pPr>
                                    <w:wordWrap w:val="0"/>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bCs/>
                                      <w:color w:val="000000"/>
                                      <w:sz w:val="20"/>
                                      <w:szCs w:val="20"/>
                                    </w:rPr>
                                    <w:t>- 1,753</w:t>
                                  </w:r>
                                </w:p>
                              </w:tc>
                              <w:tc>
                                <w:tcPr>
                                  <w:tcW w:w="924" w:type="dxa"/>
                                  <w:tcBorders>
                                    <w:top w:val="single" w:sz="12" w:space="0" w:color="auto"/>
                                    <w:bottom w:val="single" w:sz="12" w:space="0" w:color="auto"/>
                                    <w:right w:val="single" w:sz="12" w:space="0" w:color="auto"/>
                                  </w:tcBorders>
                                </w:tcPr>
                                <w:p w:rsidR="007706F9" w:rsidRPr="00D703E5" w:rsidRDefault="007706F9" w:rsidP="006C4E8D">
                                  <w:pPr>
                                    <w:spacing w:line="240" w:lineRule="exact"/>
                                    <w:ind w:leftChars="-45" w:left="-108"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w:t>
                                  </w:r>
                                  <w:r w:rsidRPr="00D703E5">
                                    <w:rPr>
                                      <w:rFonts w:ascii="標楷體" w:eastAsia="標楷體" w:hAnsi="標楷體" w:cstheme="minorBidi" w:hint="eastAsia"/>
                                      <w:bCs/>
                                      <w:color w:val="000000"/>
                                      <w:sz w:val="20"/>
                                      <w:szCs w:val="20"/>
                                    </w:rPr>
                                    <w:t xml:space="preserve">89 </w:t>
                                  </w:r>
                                </w:p>
                              </w:tc>
                            </w:tr>
                            <w:tr w:rsidR="007706F9" w:rsidRPr="00493F5A" w:rsidTr="001942FC">
                              <w:trPr>
                                <w:gridAfter w:val="1"/>
                                <w:wAfter w:w="13" w:type="dxa"/>
                                <w:trHeight w:val="261"/>
                              </w:trPr>
                              <w:tc>
                                <w:tcPr>
                                  <w:tcW w:w="1036" w:type="dxa"/>
                                  <w:tcBorders>
                                    <w:top w:val="single" w:sz="12" w:space="0" w:color="auto"/>
                                    <w:bottom w:val="single" w:sz="4" w:space="0" w:color="auto"/>
                                  </w:tcBorders>
                                  <w:noWrap/>
                                </w:tcPr>
                                <w:p w:rsidR="007706F9" w:rsidRPr="001934F9"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連江縣</w:t>
                                  </w:r>
                                </w:p>
                              </w:tc>
                              <w:tc>
                                <w:tcPr>
                                  <w:tcW w:w="924" w:type="dxa"/>
                                  <w:tcBorders>
                                    <w:top w:val="single" w:sz="12" w:space="0" w:color="auto"/>
                                    <w:bottom w:val="single" w:sz="4" w:space="0" w:color="auto"/>
                                  </w:tcBorders>
                                  <w:vAlign w:val="bottom"/>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bCs/>
                                      <w:color w:val="000000"/>
                                      <w:sz w:val="20"/>
                                      <w:szCs w:val="20"/>
                                    </w:rPr>
                                    <w:t xml:space="preserve"> 5</w:t>
                                  </w:r>
                                </w:p>
                              </w:tc>
                              <w:tc>
                                <w:tcPr>
                                  <w:tcW w:w="924" w:type="dxa"/>
                                  <w:tcBorders>
                                    <w:top w:val="single" w:sz="12" w:space="0" w:color="auto"/>
                                    <w:bottom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w:t>
                                  </w:r>
                                  <w:r w:rsidRPr="00D703E5">
                                    <w:rPr>
                                      <w:rFonts w:ascii="標楷體" w:eastAsia="標楷體" w:hAnsi="標楷體" w:cstheme="minorBidi" w:hint="eastAsia"/>
                                      <w:bCs/>
                                      <w:color w:val="000000"/>
                                      <w:sz w:val="20"/>
                                      <w:szCs w:val="20"/>
                                    </w:rPr>
                                    <w:t>99</w:t>
                                  </w:r>
                                </w:p>
                              </w:tc>
                              <w:tc>
                                <w:tcPr>
                                  <w:tcW w:w="924" w:type="dxa"/>
                                  <w:tcBorders>
                                    <w:top w:val="single" w:sz="12" w:space="0" w:color="auto"/>
                                    <w:bottom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18</w:t>
                                  </w:r>
                                </w:p>
                              </w:tc>
                              <w:tc>
                                <w:tcPr>
                                  <w:tcW w:w="924" w:type="dxa"/>
                                  <w:tcBorders>
                                    <w:top w:val="single" w:sz="12" w:space="0" w:color="auto"/>
                                    <w:bottom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35</w:t>
                                  </w:r>
                                </w:p>
                              </w:tc>
                              <w:tc>
                                <w:tcPr>
                                  <w:tcW w:w="924" w:type="dxa"/>
                                  <w:tcBorders>
                                    <w:top w:val="single" w:sz="12" w:space="0" w:color="auto"/>
                                  </w:tcBorders>
                                </w:tcPr>
                                <w:p w:rsidR="007706F9" w:rsidRPr="00D703E5" w:rsidRDefault="007706F9" w:rsidP="006C4E8D">
                                  <w:pPr>
                                    <w:spacing w:line="240" w:lineRule="exact"/>
                                    <w:ind w:leftChars="-45" w:left="-108"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 xml:space="preserve">205 </w:t>
                                  </w:r>
                                </w:p>
                              </w:tc>
                            </w:tr>
                            <w:tr w:rsidR="007706F9" w:rsidRPr="001934F9" w:rsidTr="009E1802">
                              <w:trPr>
                                <w:trHeight w:val="454"/>
                              </w:trPr>
                              <w:tc>
                                <w:tcPr>
                                  <w:tcW w:w="5669" w:type="dxa"/>
                                  <w:gridSpan w:val="7"/>
                                  <w:tcBorders>
                                    <w:top w:val="single" w:sz="4" w:space="0" w:color="auto"/>
                                    <w:left w:val="nil"/>
                                    <w:bottom w:val="nil"/>
                                    <w:right w:val="nil"/>
                                  </w:tcBorders>
                                  <w:noWrap/>
                                </w:tcPr>
                                <w:p w:rsidR="007706F9" w:rsidRDefault="007706F9" w:rsidP="009E1802">
                                  <w:pPr>
                                    <w:spacing w:line="200" w:lineRule="exact"/>
                                    <w:ind w:leftChars="-50" w:left="780" w:rightChars="-50" w:right="-120" w:hangingChars="500" w:hanging="900"/>
                                    <w:jc w:val="both"/>
                                    <w:rPr>
                                      <w:rFonts w:ascii="標楷體" w:eastAsia="標楷體" w:hAnsi="標楷體" w:cstheme="minorBidi"/>
                                      <w:bCs/>
                                      <w:color w:val="000000"/>
                                      <w:sz w:val="18"/>
                                      <w:szCs w:val="18"/>
                                    </w:rPr>
                                  </w:pPr>
                                  <w:r w:rsidRPr="008674AF">
                                    <w:rPr>
                                      <w:rFonts w:ascii="標楷體" w:eastAsia="標楷體" w:hint="eastAsia"/>
                                      <w:sz w:val="18"/>
                                      <w:szCs w:val="18"/>
                                      <w:lang w:val="x-none"/>
                                    </w:rPr>
                                    <w:t>資料來源：10</w:t>
                                  </w:r>
                                  <w:r>
                                    <w:rPr>
                                      <w:rFonts w:ascii="標楷體" w:eastAsia="標楷體"/>
                                      <w:sz w:val="18"/>
                                      <w:szCs w:val="18"/>
                                      <w:lang w:val="x-none"/>
                                    </w:rPr>
                                    <w:t>8</w:t>
                                  </w:r>
                                  <w:r w:rsidRPr="008674AF">
                                    <w:rPr>
                                      <w:rFonts w:ascii="標楷體" w:eastAsia="標楷體" w:hint="eastAsia"/>
                                      <w:sz w:val="18"/>
                                      <w:szCs w:val="18"/>
                                      <w:lang w:val="x-none"/>
                                    </w:rPr>
                                    <w:t>至1</w:t>
                                  </w:r>
                                  <w:r>
                                    <w:rPr>
                                      <w:rFonts w:ascii="標楷體" w:eastAsia="標楷體"/>
                                      <w:sz w:val="18"/>
                                      <w:szCs w:val="18"/>
                                      <w:lang w:val="x-none"/>
                                    </w:rPr>
                                    <w:t>11</w:t>
                                  </w:r>
                                  <w:r w:rsidRPr="008674AF">
                                    <w:rPr>
                                      <w:rFonts w:ascii="標楷體" w:eastAsia="標楷體" w:hint="eastAsia"/>
                                      <w:sz w:val="18"/>
                                      <w:szCs w:val="18"/>
                                      <w:lang w:val="x-none"/>
                                    </w:rPr>
                                    <w:t>年度整理自</w:t>
                                  </w:r>
                                  <w:proofErr w:type="gramStart"/>
                                  <w:r w:rsidRPr="008674AF">
                                    <w:rPr>
                                      <w:rFonts w:ascii="標楷體" w:eastAsia="標楷體" w:hint="eastAsia"/>
                                      <w:sz w:val="18"/>
                                      <w:szCs w:val="18"/>
                                      <w:lang w:val="x-none"/>
                                    </w:rPr>
                                    <w:t>1</w:t>
                                  </w:r>
                                  <w:r>
                                    <w:rPr>
                                      <w:rFonts w:ascii="標楷體" w:eastAsia="標楷體"/>
                                      <w:sz w:val="18"/>
                                      <w:szCs w:val="18"/>
                                      <w:lang w:val="x-none"/>
                                    </w:rPr>
                                    <w:t>11</w:t>
                                  </w:r>
                                  <w:proofErr w:type="gramEnd"/>
                                  <w:r w:rsidRPr="008674AF">
                                    <w:rPr>
                                      <w:rFonts w:ascii="標楷體" w:eastAsia="標楷體" w:hint="eastAsia"/>
                                      <w:sz w:val="18"/>
                                      <w:szCs w:val="18"/>
                                      <w:lang w:val="x-none"/>
                                    </w:rPr>
                                    <w:t>年度直轄市及縣市地方決算審核結果年報；</w:t>
                                  </w:r>
                                  <w:proofErr w:type="gramStart"/>
                                  <w:r w:rsidRPr="008674AF">
                                    <w:rPr>
                                      <w:rFonts w:ascii="標楷體" w:eastAsia="標楷體" w:hint="eastAsia"/>
                                      <w:sz w:val="18"/>
                                      <w:szCs w:val="18"/>
                                      <w:lang w:val="x-none"/>
                                    </w:rPr>
                                    <w:t>1</w:t>
                                  </w:r>
                                  <w:r>
                                    <w:rPr>
                                      <w:rFonts w:ascii="標楷體" w:eastAsia="標楷體" w:hint="eastAsia"/>
                                      <w:sz w:val="18"/>
                                      <w:szCs w:val="18"/>
                                      <w:lang w:val="x-none"/>
                                    </w:rPr>
                                    <w:t>1</w:t>
                                  </w:r>
                                  <w:r>
                                    <w:rPr>
                                      <w:rFonts w:ascii="標楷體" w:eastAsia="標楷體"/>
                                      <w:sz w:val="18"/>
                                      <w:szCs w:val="18"/>
                                      <w:lang w:val="x-none"/>
                                    </w:rPr>
                                    <w:t>2</w:t>
                                  </w:r>
                                  <w:proofErr w:type="gramEnd"/>
                                  <w:r>
                                    <w:rPr>
                                      <w:rFonts w:ascii="標楷體" w:eastAsia="標楷體" w:hint="eastAsia"/>
                                      <w:sz w:val="18"/>
                                      <w:szCs w:val="18"/>
                                      <w:lang w:val="x-none"/>
                                    </w:rPr>
                                    <w:t>年度整理自</w:t>
                                  </w:r>
                                  <w:r w:rsidRPr="008674AF">
                                    <w:rPr>
                                      <w:rFonts w:ascii="標楷體" w:eastAsia="標楷體" w:hint="eastAsia"/>
                                      <w:sz w:val="18"/>
                                      <w:szCs w:val="18"/>
                                      <w:lang w:val="x-none"/>
                                    </w:rPr>
                                    <w:t>市縣總決算審核報告。</w:t>
                                  </w:r>
                                </w:p>
                              </w:tc>
                            </w:tr>
                          </w:tbl>
                          <w:p w:rsidR="007706F9" w:rsidRPr="009E1802" w:rsidRDefault="007706F9" w:rsidP="00627E65">
                            <w:pPr>
                              <w:spacing w:line="200" w:lineRule="exact"/>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2FE83E" id="_x0000_s1043" type="#_x0000_t202" style="position:absolute;left:0;text-align:left;margin-left:196.35pt;margin-top:21.65pt;width:300.9pt;height:417.45pt;z-index:-251505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" filled="f" stroked="f">
                <v:textbox>
                  <w:txbxContent>
                    <w:p w:rsidR="007706F9" w:rsidRPr="00307B01" w:rsidRDefault="007706F9" w:rsidP="009E1802">
                      <w:pPr>
                        <w:spacing w:line="240" w:lineRule="exact"/>
                        <w:ind w:rightChars="-17" w:right="-41"/>
                        <w:jc w:val="center"/>
                        <w:rPr>
                          <w:rFonts w:ascii="標楷體" w:eastAsia="標楷體"/>
                          <w:lang w:val="x-none"/>
                        </w:rPr>
                      </w:pPr>
                      <w:r w:rsidRPr="00307B01">
                        <w:rPr>
                          <w:rFonts w:ascii="標楷體" w:eastAsia="標楷體" w:hint="eastAsia"/>
                          <w:b/>
                        </w:rPr>
                        <w:t>表</w:t>
                      </w:r>
                      <w:r>
                        <w:rPr>
                          <w:rFonts w:ascii="標楷體" w:eastAsia="標楷體" w:hAnsi="標楷體" w:hint="eastAsia"/>
                          <w:b/>
                        </w:rPr>
                        <w:t>1</w:t>
                      </w:r>
                      <w:r>
                        <w:rPr>
                          <w:rFonts w:ascii="標楷體" w:eastAsia="標楷體" w:hAnsi="標楷體"/>
                          <w:b/>
                        </w:rPr>
                        <w:t>4</w:t>
                      </w:r>
                      <w:r w:rsidRPr="00307B01">
                        <w:rPr>
                          <w:rFonts w:ascii="標楷體" w:eastAsia="標楷體" w:hint="eastAsia"/>
                        </w:rPr>
                        <w:t xml:space="preserve">　</w:t>
                      </w:r>
                      <w:r w:rsidRPr="00307B01">
                        <w:rPr>
                          <w:rFonts w:ascii="標楷體" w:eastAsia="標楷體" w:hint="eastAsia"/>
                          <w:b/>
                        </w:rPr>
                        <w:t>各市縣政府歲入歲出</w:t>
                      </w:r>
                      <w:r w:rsidRPr="00307B01">
                        <w:rPr>
                          <w:rFonts w:ascii="標楷體" w:eastAsia="標楷體" w:hint="eastAsia"/>
                          <w:b/>
                          <w:lang w:eastAsia="zh-HK"/>
                        </w:rPr>
                        <w:t>決算</w:t>
                      </w:r>
                      <w:r>
                        <w:rPr>
                          <w:rFonts w:ascii="標楷體" w:eastAsia="標楷體" w:hint="eastAsia"/>
                          <w:b/>
                        </w:rPr>
                        <w:t>餘</w:t>
                      </w:r>
                      <w:proofErr w:type="gramStart"/>
                      <w:r>
                        <w:rPr>
                          <w:rFonts w:ascii="標楷體" w:eastAsia="標楷體" w:hint="eastAsia"/>
                          <w:b/>
                        </w:rPr>
                        <w:t>絀</w:t>
                      </w:r>
                      <w:proofErr w:type="gramEnd"/>
                    </w:p>
                    <w:p w:rsidR="007706F9" w:rsidRPr="00B3609E" w:rsidRDefault="007706F9" w:rsidP="009E1802">
                      <w:pPr>
                        <w:wordWrap w:val="0"/>
                        <w:adjustRightInd w:val="0"/>
                        <w:snapToGrid w:val="0"/>
                        <w:spacing w:line="200" w:lineRule="exact"/>
                        <w:ind w:rightChars="-20" w:right="-48"/>
                        <w:jc w:val="right"/>
                        <w:rPr>
                          <w:rFonts w:ascii="標楷體" w:eastAsia="標楷體"/>
                          <w:sz w:val="20"/>
                          <w:szCs w:val="20"/>
                          <w:lang w:val="x-none"/>
                        </w:rPr>
                      </w:pPr>
                      <w:r w:rsidRPr="00B3609E">
                        <w:rPr>
                          <w:rFonts w:ascii="標楷體" w:eastAsia="標楷體" w:hint="eastAsia"/>
                          <w:sz w:val="20"/>
                          <w:szCs w:val="20"/>
                        </w:rPr>
                        <w:t>單位：新臺幣百萬元</w:t>
                      </w:r>
                    </w:p>
                    <w:tbl>
                      <w:tblPr>
                        <w:tblStyle w:val="7111"/>
                        <w:tblW w:w="5669" w:type="dxa"/>
                        <w:tblInd w:w="108" w:type="dxa"/>
                        <w:tblLayout w:type="fixed"/>
                        <w:tblLook w:val="04A0" w:firstRow="1" w:lastRow="0" w:firstColumn="1" w:lastColumn="0" w:noHBand="0" w:noVBand="1"/>
                      </w:tblPr>
                      <w:tblGrid>
                        <w:gridCol w:w="1036"/>
                        <w:gridCol w:w="924"/>
                        <w:gridCol w:w="924"/>
                        <w:gridCol w:w="924"/>
                        <w:gridCol w:w="924"/>
                        <w:gridCol w:w="924"/>
                        <w:gridCol w:w="13"/>
                      </w:tblGrid>
                      <w:tr w:rsidR="007706F9" w:rsidRPr="00B3609E" w:rsidTr="001942FC">
                        <w:trPr>
                          <w:gridAfter w:val="1"/>
                          <w:wAfter w:w="13" w:type="dxa"/>
                          <w:trHeight w:val="340"/>
                        </w:trPr>
                        <w:tc>
                          <w:tcPr>
                            <w:tcW w:w="1036" w:type="dxa"/>
                            <w:tcBorders>
                              <w:tl2br w:val="single" w:sz="4" w:space="0" w:color="auto"/>
                            </w:tcBorders>
                          </w:tcPr>
                          <w:p w:rsidR="007706F9" w:rsidRDefault="007706F9" w:rsidP="006C4E8D">
                            <w:pPr>
                              <w:spacing w:line="220" w:lineRule="exact"/>
                              <w:ind w:leftChars="-38" w:left="1" w:rightChars="-41" w:right="-98" w:hangingChars="46" w:hanging="92"/>
                              <w:jc w:val="right"/>
                              <w:rPr>
                                <w:rFonts w:ascii="標楷體" w:eastAsia="標楷體" w:hAnsiTheme="minorHAnsi" w:cstheme="minorBidi"/>
                                <w:sz w:val="20"/>
                                <w:szCs w:val="20"/>
                              </w:rPr>
                            </w:pPr>
                            <w:r>
                              <w:rPr>
                                <w:rFonts w:ascii="標楷體" w:eastAsia="標楷體" w:hAnsiTheme="minorHAnsi" w:cstheme="minorBidi" w:hint="eastAsia"/>
                                <w:sz w:val="20"/>
                                <w:szCs w:val="20"/>
                              </w:rPr>
                              <w:t>年度</w:t>
                            </w:r>
                          </w:p>
                          <w:p w:rsidR="007706F9" w:rsidRPr="00B3609E" w:rsidRDefault="007706F9" w:rsidP="006C4E8D">
                            <w:pPr>
                              <w:spacing w:line="220" w:lineRule="exact"/>
                              <w:ind w:leftChars="-38" w:left="1" w:rightChars="-41" w:right="-98" w:hangingChars="46" w:hanging="92"/>
                              <w:rPr>
                                <w:rFonts w:ascii="標楷體" w:eastAsia="標楷體" w:hAnsiTheme="minorHAnsi" w:cstheme="minorBidi"/>
                                <w:sz w:val="20"/>
                                <w:szCs w:val="20"/>
                              </w:rPr>
                            </w:pPr>
                            <w:proofErr w:type="gramStart"/>
                            <w:r w:rsidRPr="00B3609E">
                              <w:rPr>
                                <w:rFonts w:ascii="標楷體" w:eastAsia="標楷體" w:hAnsiTheme="minorHAnsi" w:cstheme="minorBidi" w:hint="eastAsia"/>
                                <w:sz w:val="20"/>
                                <w:szCs w:val="20"/>
                              </w:rPr>
                              <w:t>市縣別</w:t>
                            </w:r>
                            <w:proofErr w:type="gramEnd"/>
                          </w:p>
                        </w:tc>
                        <w:tc>
                          <w:tcPr>
                            <w:tcW w:w="924" w:type="dxa"/>
                            <w:vAlign w:val="center"/>
                          </w:tcPr>
                          <w:p w:rsidR="007706F9" w:rsidRPr="00B3609E" w:rsidRDefault="007706F9" w:rsidP="006C4E8D">
                            <w:pPr>
                              <w:spacing w:line="220" w:lineRule="exact"/>
                              <w:ind w:leftChars="-45" w:rightChars="-45" w:right="-108" w:hangingChars="54" w:hanging="108"/>
                              <w:jc w:val="center"/>
                              <w:rPr>
                                <w:rFonts w:ascii="標楷體" w:eastAsia="標楷體" w:hAnsiTheme="minorHAnsi" w:cstheme="minorBidi"/>
                                <w:sz w:val="20"/>
                                <w:szCs w:val="20"/>
                              </w:rPr>
                            </w:pPr>
                            <w:r w:rsidRPr="00B3609E">
                              <w:rPr>
                                <w:rFonts w:ascii="標楷體" w:eastAsia="標楷體" w:hAnsiTheme="minorHAnsi" w:cstheme="minorBidi"/>
                                <w:sz w:val="20"/>
                                <w:szCs w:val="20"/>
                              </w:rPr>
                              <w:t>10</w:t>
                            </w:r>
                            <w:r w:rsidRPr="00B3609E">
                              <w:rPr>
                                <w:rFonts w:ascii="標楷體" w:eastAsia="標楷體" w:hAnsiTheme="minorHAnsi" w:cstheme="minorBidi" w:hint="eastAsia"/>
                                <w:sz w:val="20"/>
                                <w:szCs w:val="20"/>
                              </w:rPr>
                              <w:t>8</w:t>
                            </w:r>
                          </w:p>
                        </w:tc>
                        <w:tc>
                          <w:tcPr>
                            <w:tcW w:w="924" w:type="dxa"/>
                            <w:vAlign w:val="center"/>
                          </w:tcPr>
                          <w:p w:rsidR="007706F9" w:rsidRPr="00B3609E" w:rsidRDefault="007706F9" w:rsidP="006C4E8D">
                            <w:pPr>
                              <w:spacing w:line="220" w:lineRule="exact"/>
                              <w:ind w:leftChars="-48" w:left="1" w:rightChars="-45" w:right="-108" w:hangingChars="58" w:hanging="116"/>
                              <w:jc w:val="center"/>
                              <w:rPr>
                                <w:rFonts w:ascii="標楷體" w:eastAsia="標楷體" w:hAnsiTheme="minorHAnsi" w:cstheme="minorBidi"/>
                                <w:sz w:val="20"/>
                                <w:szCs w:val="20"/>
                              </w:rPr>
                            </w:pPr>
                            <w:r>
                              <w:rPr>
                                <w:rFonts w:ascii="標楷體" w:eastAsia="標楷體" w:hAnsiTheme="minorHAnsi" w:cstheme="minorBidi" w:hint="eastAsia"/>
                                <w:sz w:val="20"/>
                                <w:szCs w:val="20"/>
                              </w:rPr>
                              <w:t>109</w:t>
                            </w:r>
                          </w:p>
                        </w:tc>
                        <w:tc>
                          <w:tcPr>
                            <w:tcW w:w="924" w:type="dxa"/>
                            <w:vAlign w:val="center"/>
                          </w:tcPr>
                          <w:p w:rsidR="007706F9" w:rsidRDefault="007706F9" w:rsidP="006C4E8D">
                            <w:pPr>
                              <w:spacing w:line="220" w:lineRule="exact"/>
                              <w:ind w:leftChars="-48" w:left="1" w:rightChars="-45" w:right="-108" w:hangingChars="58" w:hanging="116"/>
                              <w:jc w:val="center"/>
                              <w:rPr>
                                <w:rFonts w:ascii="標楷體" w:eastAsia="標楷體" w:hAnsiTheme="minorHAnsi" w:cstheme="minorBidi"/>
                                <w:sz w:val="20"/>
                                <w:szCs w:val="20"/>
                              </w:rPr>
                            </w:pPr>
                            <w:r>
                              <w:rPr>
                                <w:rFonts w:ascii="標楷體" w:eastAsia="標楷體" w:hAnsiTheme="minorHAnsi" w:cstheme="minorBidi" w:hint="eastAsia"/>
                                <w:sz w:val="20"/>
                                <w:szCs w:val="20"/>
                              </w:rPr>
                              <w:t>110</w:t>
                            </w:r>
                          </w:p>
                        </w:tc>
                        <w:tc>
                          <w:tcPr>
                            <w:tcW w:w="924" w:type="dxa"/>
                            <w:vAlign w:val="center"/>
                          </w:tcPr>
                          <w:p w:rsidR="007706F9" w:rsidRPr="00B3609E" w:rsidRDefault="007706F9" w:rsidP="006C4E8D">
                            <w:pPr>
                              <w:spacing w:line="220" w:lineRule="exact"/>
                              <w:ind w:rightChars="-45" w:right="-108"/>
                              <w:jc w:val="center"/>
                              <w:rPr>
                                <w:rFonts w:ascii="標楷體" w:eastAsia="標楷體" w:hAnsiTheme="minorHAnsi" w:cstheme="minorBidi"/>
                                <w:sz w:val="20"/>
                                <w:szCs w:val="20"/>
                              </w:rPr>
                            </w:pPr>
                            <w:r>
                              <w:rPr>
                                <w:rFonts w:ascii="標楷體" w:eastAsia="標楷體" w:hAnsiTheme="minorHAnsi" w:cstheme="minorBidi" w:hint="eastAsia"/>
                                <w:sz w:val="20"/>
                                <w:szCs w:val="20"/>
                              </w:rPr>
                              <w:t>1</w:t>
                            </w:r>
                            <w:r>
                              <w:rPr>
                                <w:rFonts w:ascii="標楷體" w:eastAsia="標楷體" w:hAnsiTheme="minorHAnsi" w:cstheme="minorBidi"/>
                                <w:sz w:val="20"/>
                                <w:szCs w:val="20"/>
                              </w:rPr>
                              <w:t>11</w:t>
                            </w:r>
                          </w:p>
                        </w:tc>
                        <w:tc>
                          <w:tcPr>
                            <w:tcW w:w="924" w:type="dxa"/>
                            <w:vAlign w:val="center"/>
                          </w:tcPr>
                          <w:p w:rsidR="007706F9" w:rsidRPr="00B3609E" w:rsidRDefault="007706F9" w:rsidP="006C4E8D">
                            <w:pPr>
                              <w:spacing w:line="220" w:lineRule="exact"/>
                              <w:ind w:rightChars="-45" w:right="-108"/>
                              <w:jc w:val="center"/>
                              <w:rPr>
                                <w:rFonts w:ascii="標楷體" w:eastAsia="標楷體" w:hAnsiTheme="minorHAnsi" w:cstheme="minorBidi"/>
                                <w:sz w:val="20"/>
                                <w:szCs w:val="20"/>
                              </w:rPr>
                            </w:pPr>
                            <w:r>
                              <w:rPr>
                                <w:rFonts w:ascii="標楷體" w:eastAsia="標楷體" w:hAnsiTheme="minorHAnsi" w:cstheme="minorBidi" w:hint="eastAsia"/>
                                <w:sz w:val="20"/>
                                <w:szCs w:val="20"/>
                              </w:rPr>
                              <w:t>112</w:t>
                            </w:r>
                          </w:p>
                        </w:tc>
                      </w:tr>
                      <w:tr w:rsidR="007706F9" w:rsidRPr="00493F5A" w:rsidTr="001942FC">
                        <w:trPr>
                          <w:gridAfter w:val="1"/>
                          <w:wAfter w:w="13" w:type="dxa"/>
                          <w:trHeight w:val="261"/>
                        </w:trPr>
                        <w:tc>
                          <w:tcPr>
                            <w:tcW w:w="1036" w:type="dxa"/>
                            <w:vAlign w:val="center"/>
                          </w:tcPr>
                          <w:p w:rsidR="007706F9" w:rsidRPr="001934F9" w:rsidRDefault="007706F9" w:rsidP="006C4E8D">
                            <w:pPr>
                              <w:spacing w:line="240" w:lineRule="exact"/>
                              <w:ind w:leftChars="-45" w:left="-108" w:rightChars="-38" w:right="-91"/>
                              <w:jc w:val="center"/>
                              <w:rPr>
                                <w:rFonts w:ascii="標楷體" w:eastAsia="標楷體" w:hAnsi="標楷體" w:cstheme="minorBidi"/>
                                <w:b/>
                                <w:bCs/>
                                <w:color w:val="000000"/>
                                <w:sz w:val="20"/>
                                <w:szCs w:val="20"/>
                              </w:rPr>
                            </w:pPr>
                            <w:r w:rsidRPr="001934F9">
                              <w:rPr>
                                <w:rFonts w:ascii="標楷體" w:eastAsia="標楷體" w:hAnsi="標楷體" w:cstheme="minorBidi" w:hint="eastAsia"/>
                                <w:b/>
                                <w:bCs/>
                                <w:color w:val="000000"/>
                                <w:sz w:val="20"/>
                                <w:szCs w:val="20"/>
                              </w:rPr>
                              <w:t>合　計</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7,520</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15,308</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15,83</w:t>
                            </w:r>
                            <w:r w:rsidRPr="00D703E5">
                              <w:rPr>
                                <w:rFonts w:ascii="標楷體" w:eastAsia="標楷體" w:hAnsi="標楷體" w:cstheme="minorBidi"/>
                                <w:b/>
                                <w:bCs/>
                                <w:color w:val="000000"/>
                                <w:sz w:val="20"/>
                                <w:szCs w:val="20"/>
                              </w:rPr>
                              <w:t>3</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42,259</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 xml:space="preserve">56,082 </w:t>
                            </w:r>
                          </w:p>
                        </w:tc>
                      </w:tr>
                      <w:tr w:rsidR="007706F9" w:rsidRPr="00493F5A" w:rsidTr="001942FC">
                        <w:trPr>
                          <w:gridAfter w:val="1"/>
                          <w:wAfter w:w="13" w:type="dxa"/>
                          <w:trHeight w:val="261"/>
                        </w:trPr>
                        <w:tc>
                          <w:tcPr>
                            <w:tcW w:w="1036" w:type="dxa"/>
                            <w:vAlign w:val="center"/>
                          </w:tcPr>
                          <w:p w:rsidR="007706F9" w:rsidRPr="001934F9" w:rsidRDefault="007706F9" w:rsidP="006C4E8D">
                            <w:pPr>
                              <w:spacing w:line="240" w:lineRule="exact"/>
                              <w:ind w:leftChars="-45" w:left="-108" w:rightChars="-38" w:right="-91"/>
                              <w:jc w:val="center"/>
                              <w:rPr>
                                <w:rFonts w:ascii="標楷體" w:eastAsia="標楷體" w:hAnsi="標楷體" w:cstheme="minorBidi"/>
                                <w:b/>
                                <w:bCs/>
                                <w:color w:val="000000"/>
                                <w:spacing w:val="-14"/>
                                <w:sz w:val="20"/>
                                <w:szCs w:val="20"/>
                              </w:rPr>
                            </w:pPr>
                            <w:r w:rsidRPr="001934F9">
                              <w:rPr>
                                <w:rFonts w:ascii="標楷體" w:eastAsia="標楷體" w:hAnsi="標楷體" w:cstheme="minorBidi" w:hint="eastAsia"/>
                                <w:b/>
                                <w:bCs/>
                                <w:color w:val="000000"/>
                                <w:spacing w:val="-14"/>
                                <w:sz w:val="20"/>
                                <w:szCs w:val="20"/>
                              </w:rPr>
                              <w:t>直轄市小計</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- 5,559</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- 975</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1,597</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19,841</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
                                <w:bCs/>
                                <w:color w:val="000000"/>
                                <w:sz w:val="20"/>
                                <w:szCs w:val="20"/>
                              </w:rPr>
                            </w:pPr>
                            <w:r w:rsidRPr="00D703E5">
                              <w:rPr>
                                <w:rFonts w:ascii="標楷體" w:eastAsia="標楷體" w:hAnsi="標楷體" w:cstheme="minorBidi" w:hint="eastAsia"/>
                                <w:b/>
                                <w:bCs/>
                                <w:color w:val="000000"/>
                                <w:sz w:val="20"/>
                                <w:szCs w:val="20"/>
                              </w:rPr>
                              <w:t xml:space="preserve">25,537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Arial Unicode MS"/>
                                <w:sz w:val="20"/>
                                <w:szCs w:val="20"/>
                              </w:rPr>
                            </w:pPr>
                            <w:r w:rsidRPr="00A24195">
                              <w:rPr>
                                <w:rFonts w:ascii="標楷體" w:eastAsia="標楷體" w:hAnsi="標楷體" w:cstheme="minorBidi" w:hint="eastAsia"/>
                                <w:kern w:val="0"/>
                                <w:sz w:val="20"/>
                                <w:szCs w:val="20"/>
                              </w:rPr>
                              <w:t>臺北市</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10,258</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8,978</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3,529</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7,250</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22,436 </w:t>
                            </w:r>
                          </w:p>
                        </w:tc>
                      </w:tr>
                      <w:tr w:rsidR="007706F9" w:rsidRPr="00493F5A" w:rsidTr="001942FC">
                        <w:trPr>
                          <w:gridAfter w:val="1"/>
                          <w:wAfter w:w="13" w:type="dxa"/>
                          <w:trHeight w:val="261"/>
                        </w:trPr>
                        <w:tc>
                          <w:tcPr>
                            <w:tcW w:w="1036" w:type="dxa"/>
                            <w:tcBorders>
                              <w:bottom w:val="single" w:sz="4" w:space="0" w:color="auto"/>
                            </w:tcBorders>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新北市</w:t>
                            </w:r>
                          </w:p>
                        </w:tc>
                        <w:tc>
                          <w:tcPr>
                            <w:tcW w:w="924" w:type="dxa"/>
                            <w:tcBorders>
                              <w:bottom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4,401</w:t>
                            </w:r>
                          </w:p>
                        </w:tc>
                        <w:tc>
                          <w:tcPr>
                            <w:tcW w:w="924" w:type="dxa"/>
                            <w:tcBorders>
                              <w:bottom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3,961</w:t>
                            </w:r>
                          </w:p>
                        </w:tc>
                        <w:tc>
                          <w:tcPr>
                            <w:tcW w:w="924" w:type="dxa"/>
                            <w:tcBorders>
                              <w:bottom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1,672</w:t>
                            </w:r>
                          </w:p>
                        </w:tc>
                        <w:tc>
                          <w:tcPr>
                            <w:tcW w:w="924" w:type="dxa"/>
                            <w:tcBorders>
                              <w:bottom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2,983</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870 </w:t>
                            </w:r>
                          </w:p>
                        </w:tc>
                      </w:tr>
                      <w:tr w:rsidR="007706F9" w:rsidRPr="00493F5A" w:rsidTr="001942FC">
                        <w:trPr>
                          <w:gridAfter w:val="1"/>
                          <w:wAfter w:w="13" w:type="dxa"/>
                          <w:trHeight w:val="261"/>
                        </w:trPr>
                        <w:tc>
                          <w:tcPr>
                            <w:tcW w:w="1036" w:type="dxa"/>
                            <w:tcBorders>
                              <w:top w:val="single" w:sz="4" w:space="0" w:color="auto"/>
                              <w:left w:val="single" w:sz="4" w:space="0" w:color="auto"/>
                              <w:bottom w:val="single" w:sz="4" w:space="0" w:color="auto"/>
                              <w:right w:val="single" w:sz="4" w:space="0" w:color="auto"/>
                            </w:tcBorders>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桃園市</w:t>
                            </w:r>
                          </w:p>
                        </w:tc>
                        <w:tc>
                          <w:tcPr>
                            <w:tcW w:w="924" w:type="dxa"/>
                            <w:tcBorders>
                              <w:top w:val="single" w:sz="4" w:space="0" w:color="auto"/>
                              <w:left w:val="single" w:sz="4" w:space="0" w:color="auto"/>
                              <w:bottom w:val="single" w:sz="4" w:space="0" w:color="auto"/>
                              <w:right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10,453</w:t>
                            </w:r>
                          </w:p>
                        </w:tc>
                        <w:tc>
                          <w:tcPr>
                            <w:tcW w:w="924" w:type="dxa"/>
                            <w:tcBorders>
                              <w:top w:val="single" w:sz="4" w:space="0" w:color="auto"/>
                              <w:left w:val="single" w:sz="4" w:space="0" w:color="auto"/>
                              <w:bottom w:val="single" w:sz="4" w:space="0" w:color="auto"/>
                              <w:right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3,468</w:t>
                            </w:r>
                          </w:p>
                        </w:tc>
                        <w:tc>
                          <w:tcPr>
                            <w:tcW w:w="924" w:type="dxa"/>
                            <w:tcBorders>
                              <w:top w:val="single" w:sz="4" w:space="0" w:color="auto"/>
                              <w:left w:val="single" w:sz="4" w:space="0" w:color="auto"/>
                              <w:bottom w:val="single" w:sz="4" w:space="0" w:color="auto"/>
                              <w:right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6,233</w:t>
                            </w:r>
                          </w:p>
                        </w:tc>
                        <w:tc>
                          <w:tcPr>
                            <w:tcW w:w="924" w:type="dxa"/>
                            <w:tcBorders>
                              <w:top w:val="single" w:sz="4" w:space="0" w:color="auto"/>
                              <w:left w:val="single" w:sz="4" w:space="0" w:color="auto"/>
                              <w:bottom w:val="single" w:sz="4" w:space="0" w:color="auto"/>
                              <w:right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301</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 xml:space="preserve">6,600 </w:t>
                            </w:r>
                          </w:p>
                        </w:tc>
                      </w:tr>
                      <w:tr w:rsidR="007706F9" w:rsidRPr="00493F5A" w:rsidTr="001942FC">
                        <w:trPr>
                          <w:gridAfter w:val="1"/>
                          <w:wAfter w:w="13" w:type="dxa"/>
                          <w:trHeight w:val="261"/>
                        </w:trPr>
                        <w:tc>
                          <w:tcPr>
                            <w:tcW w:w="1036" w:type="dxa"/>
                            <w:tcBorders>
                              <w:top w:val="single" w:sz="4" w:space="0" w:color="auto"/>
                            </w:tcBorders>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proofErr w:type="gramStart"/>
                            <w:r w:rsidRPr="00A24195">
                              <w:rPr>
                                <w:rFonts w:ascii="標楷體" w:eastAsia="標楷體" w:hAnsi="標楷體" w:cstheme="minorBidi" w:hint="eastAsia"/>
                                <w:kern w:val="0"/>
                                <w:sz w:val="20"/>
                                <w:szCs w:val="20"/>
                              </w:rPr>
                              <w:t>臺</w:t>
                            </w:r>
                            <w:proofErr w:type="gramEnd"/>
                            <w:r w:rsidRPr="00A24195">
                              <w:rPr>
                                <w:rFonts w:ascii="標楷體" w:eastAsia="標楷體" w:hAnsi="標楷體" w:cstheme="minorBidi" w:hint="eastAsia"/>
                                <w:kern w:val="0"/>
                                <w:sz w:val="20"/>
                                <w:szCs w:val="20"/>
                              </w:rPr>
                              <w:t>中市</w:t>
                            </w:r>
                          </w:p>
                        </w:tc>
                        <w:tc>
                          <w:tcPr>
                            <w:tcW w:w="924" w:type="dxa"/>
                            <w:tcBorders>
                              <w:top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4,851</w:t>
                            </w:r>
                          </w:p>
                        </w:tc>
                        <w:tc>
                          <w:tcPr>
                            <w:tcW w:w="924" w:type="dxa"/>
                            <w:tcBorders>
                              <w:top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498</w:t>
                            </w:r>
                          </w:p>
                        </w:tc>
                        <w:tc>
                          <w:tcPr>
                            <w:tcW w:w="924" w:type="dxa"/>
                            <w:tcBorders>
                              <w:top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610</w:t>
                            </w:r>
                          </w:p>
                        </w:tc>
                        <w:tc>
                          <w:tcPr>
                            <w:tcW w:w="924" w:type="dxa"/>
                            <w:tcBorders>
                              <w:top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bCs/>
                                <w:sz w:val="20"/>
                                <w:szCs w:val="20"/>
                              </w:rPr>
                              <w:t>- 1,855</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507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proofErr w:type="gramStart"/>
                            <w:r w:rsidRPr="00A24195">
                              <w:rPr>
                                <w:rFonts w:ascii="標楷體" w:eastAsia="標楷體" w:hAnsi="標楷體" w:cstheme="minorBidi" w:hint="eastAsia"/>
                                <w:kern w:val="0"/>
                                <w:sz w:val="20"/>
                                <w:szCs w:val="20"/>
                              </w:rPr>
                              <w:t>臺</w:t>
                            </w:r>
                            <w:proofErr w:type="gramEnd"/>
                            <w:r w:rsidRPr="00A24195">
                              <w:rPr>
                                <w:rFonts w:ascii="標楷體" w:eastAsia="標楷體" w:hAnsi="標楷體" w:cstheme="minorBidi" w:hint="eastAsia"/>
                                <w:kern w:val="0"/>
                                <w:sz w:val="20"/>
                                <w:szCs w:val="20"/>
                              </w:rPr>
                              <w:t>南市</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4,925</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103</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1,988</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w:t>
                            </w:r>
                            <w:r w:rsidRPr="00D703E5">
                              <w:rPr>
                                <w:rFonts w:ascii="標楷體" w:eastAsia="標楷體" w:hAnsi="標楷體" w:cstheme="minorBidi"/>
                                <w:bCs/>
                                <w:sz w:val="20"/>
                                <w:szCs w:val="20"/>
                              </w:rPr>
                              <w:t>,904</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7,413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高雄市</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1,037</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3,126</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28</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8,257</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909 </w:t>
                            </w:r>
                          </w:p>
                        </w:tc>
                      </w:tr>
                      <w:tr w:rsidR="007706F9" w:rsidRPr="00493F5A" w:rsidTr="001942FC">
                        <w:trPr>
                          <w:gridAfter w:val="1"/>
                          <w:wAfter w:w="13" w:type="dxa"/>
                          <w:trHeight w:val="261"/>
                        </w:trPr>
                        <w:tc>
                          <w:tcPr>
                            <w:tcW w:w="1036" w:type="dxa"/>
                            <w:vAlign w:val="center"/>
                          </w:tcPr>
                          <w:p w:rsidR="007706F9" w:rsidRPr="00A24195" w:rsidRDefault="007706F9" w:rsidP="006C4E8D">
                            <w:pPr>
                              <w:spacing w:line="240" w:lineRule="exact"/>
                              <w:ind w:leftChars="-45" w:left="-108" w:rightChars="-38" w:right="-91"/>
                              <w:jc w:val="center"/>
                              <w:rPr>
                                <w:rFonts w:ascii="標楷體" w:eastAsia="標楷體" w:hAnsi="標楷體" w:cstheme="minorBidi"/>
                                <w:b/>
                                <w:bCs/>
                                <w:spacing w:val="-6"/>
                                <w:sz w:val="20"/>
                                <w:szCs w:val="20"/>
                              </w:rPr>
                            </w:pPr>
                            <w:r w:rsidRPr="00A24195">
                              <w:rPr>
                                <w:rFonts w:ascii="標楷體" w:eastAsia="標楷體" w:hAnsi="標楷體" w:cstheme="minorBidi" w:hint="eastAsia"/>
                                <w:b/>
                                <w:bCs/>
                                <w:spacing w:val="-6"/>
                                <w:sz w:val="20"/>
                                <w:szCs w:val="20"/>
                              </w:rPr>
                              <w:t>縣市小計</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sz w:val="20"/>
                                <w:szCs w:val="20"/>
                              </w:rPr>
                            </w:pPr>
                            <w:r w:rsidRPr="00D703E5">
                              <w:rPr>
                                <w:rFonts w:ascii="標楷體" w:eastAsia="標楷體" w:hAnsi="標楷體" w:cstheme="minorBidi" w:hint="eastAsia"/>
                                <w:b/>
                                <w:bCs/>
                                <w:sz w:val="20"/>
                                <w:szCs w:val="20"/>
                              </w:rPr>
                              <w:t>13,079</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新細明體"/>
                                <w:b/>
                                <w:bCs/>
                                <w:sz w:val="20"/>
                                <w:szCs w:val="20"/>
                              </w:rPr>
                            </w:pPr>
                            <w:r w:rsidRPr="00D703E5">
                              <w:rPr>
                                <w:rFonts w:ascii="標楷體" w:eastAsia="標楷體" w:hAnsi="標楷體" w:hint="eastAsia"/>
                                <w:b/>
                                <w:bCs/>
                                <w:sz w:val="20"/>
                                <w:szCs w:val="20"/>
                              </w:rPr>
                              <w:t>16,284</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b/>
                                <w:bCs/>
                                <w:sz w:val="20"/>
                                <w:szCs w:val="20"/>
                              </w:rPr>
                            </w:pPr>
                            <w:r w:rsidRPr="00D703E5">
                              <w:rPr>
                                <w:rFonts w:ascii="標楷體" w:eastAsia="標楷體" w:hAnsi="標楷體" w:hint="eastAsia"/>
                                <w:b/>
                                <w:bCs/>
                                <w:sz w:val="20"/>
                                <w:szCs w:val="20"/>
                              </w:rPr>
                              <w:t>14,23</w:t>
                            </w:r>
                            <w:r w:rsidRPr="00D703E5">
                              <w:rPr>
                                <w:rFonts w:ascii="標楷體" w:eastAsia="標楷體" w:hAnsi="標楷體"/>
                                <w:b/>
                                <w:bCs/>
                                <w:sz w:val="20"/>
                                <w:szCs w:val="20"/>
                              </w:rPr>
                              <w:t>6</w:t>
                            </w:r>
                          </w:p>
                        </w:tc>
                        <w:tc>
                          <w:tcPr>
                            <w:tcW w:w="924" w:type="dxa"/>
                            <w:vAlign w:val="center"/>
                          </w:tcPr>
                          <w:p w:rsidR="007706F9" w:rsidRPr="00D703E5" w:rsidRDefault="007706F9" w:rsidP="006C4E8D">
                            <w:pPr>
                              <w:spacing w:line="240" w:lineRule="exact"/>
                              <w:ind w:leftChars="-45" w:left="-108" w:rightChars="-38" w:right="-91"/>
                              <w:jc w:val="right"/>
                              <w:rPr>
                                <w:rFonts w:ascii="標楷體" w:eastAsia="標楷體" w:hAnsi="標楷體" w:cstheme="minorBidi"/>
                                <w:b/>
                                <w:bCs/>
                                <w:sz w:val="20"/>
                                <w:szCs w:val="20"/>
                              </w:rPr>
                            </w:pPr>
                            <w:r w:rsidRPr="00D703E5">
                              <w:rPr>
                                <w:rFonts w:ascii="標楷體" w:eastAsia="標楷體" w:hAnsi="標楷體" w:cstheme="minorBidi" w:hint="eastAsia"/>
                                <w:b/>
                                <w:bCs/>
                                <w:sz w:val="20"/>
                                <w:szCs w:val="20"/>
                              </w:rPr>
                              <w:t>22,417</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
                                <w:bCs/>
                                <w:sz w:val="20"/>
                                <w:szCs w:val="20"/>
                              </w:rPr>
                            </w:pPr>
                            <w:r w:rsidRPr="00D703E5">
                              <w:rPr>
                                <w:rFonts w:ascii="標楷體" w:eastAsia="標楷體" w:hAnsi="標楷體" w:cstheme="minorBidi" w:hint="eastAsia"/>
                                <w:b/>
                                <w:bCs/>
                                <w:sz w:val="20"/>
                                <w:szCs w:val="20"/>
                              </w:rPr>
                              <w:t xml:space="preserve">30,544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基隆市</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1,330</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1,218</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521</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1,746</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1,994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宜蘭縣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804</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814</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1,10</w:t>
                            </w:r>
                            <w:r w:rsidRPr="00D703E5">
                              <w:rPr>
                                <w:rFonts w:ascii="標楷體" w:eastAsia="標楷體" w:hAnsi="標楷體" w:cstheme="minorBidi"/>
                                <w:bCs/>
                                <w:sz w:val="20"/>
                                <w:szCs w:val="20"/>
                              </w:rPr>
                              <w:t>7</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611</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969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新竹縣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1,987</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5,371</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3,113</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591</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2,245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新竹市</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633</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877</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808</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951</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2,283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苗栗縣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1,341</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1,160</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1,462</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2,026</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1,749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彰化縣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21</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15</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74</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2,806</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3,213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南投縣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1,829</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2,291</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2,139</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3,928</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4,642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雲林縣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207</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1,823</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540</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605</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776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嘉義縣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1,621</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1,584</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1,982</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3,073</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2,659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嘉義市</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588</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451</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w:t>
                            </w:r>
                            <w:r w:rsidRPr="00D703E5">
                              <w:rPr>
                                <w:rFonts w:ascii="標楷體" w:eastAsia="標楷體" w:hAnsi="標楷體" w:cstheme="minorBidi"/>
                                <w:bCs/>
                                <w:sz w:val="20"/>
                                <w:szCs w:val="20"/>
                              </w:rPr>
                              <w:t xml:space="preserve"> </w:t>
                            </w:r>
                            <w:r w:rsidRPr="00D703E5">
                              <w:rPr>
                                <w:rFonts w:ascii="標楷體" w:eastAsia="標楷體" w:hAnsi="標楷體" w:cstheme="minorBidi" w:hint="eastAsia"/>
                                <w:bCs/>
                                <w:sz w:val="20"/>
                                <w:szCs w:val="20"/>
                              </w:rPr>
                              <w:t>302</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623</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661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屏東縣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2,222</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1,118</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2,190</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4,031</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3,220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A24195">
                              <w:rPr>
                                <w:rFonts w:ascii="標楷體" w:eastAsia="標楷體" w:hAnsi="標楷體" w:cstheme="minorBidi" w:hint="eastAsia"/>
                                <w:kern w:val="0"/>
                                <w:sz w:val="20"/>
                                <w:szCs w:val="20"/>
                              </w:rPr>
                              <w:t>花蓮縣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1,286</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2,129</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1,665</w:t>
                            </w:r>
                          </w:p>
                        </w:tc>
                        <w:tc>
                          <w:tcPr>
                            <w:tcW w:w="924" w:type="dxa"/>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1,426</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2,418 </w:t>
                            </w:r>
                          </w:p>
                        </w:tc>
                      </w:tr>
                      <w:tr w:rsidR="007706F9" w:rsidRPr="00493F5A" w:rsidTr="001942FC">
                        <w:trPr>
                          <w:gridAfter w:val="1"/>
                          <w:wAfter w:w="13" w:type="dxa"/>
                          <w:trHeight w:val="261"/>
                        </w:trPr>
                        <w:tc>
                          <w:tcPr>
                            <w:tcW w:w="1036" w:type="dxa"/>
                            <w:vAlign w:val="center"/>
                          </w:tcPr>
                          <w:p w:rsidR="007706F9" w:rsidRPr="00A24195"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proofErr w:type="gramStart"/>
                            <w:r w:rsidRPr="00A24195">
                              <w:rPr>
                                <w:rFonts w:ascii="標楷體" w:eastAsia="標楷體" w:hAnsi="標楷體" w:cstheme="minorBidi" w:hint="eastAsia"/>
                                <w:kern w:val="0"/>
                                <w:sz w:val="20"/>
                                <w:szCs w:val="20"/>
                              </w:rPr>
                              <w:t>臺</w:t>
                            </w:r>
                            <w:proofErr w:type="gramEnd"/>
                            <w:r w:rsidRPr="00A24195">
                              <w:rPr>
                                <w:rFonts w:ascii="標楷體" w:eastAsia="標楷體" w:hAnsi="標楷體" w:cstheme="minorBidi" w:hint="eastAsia"/>
                                <w:kern w:val="0"/>
                                <w:sz w:val="20"/>
                                <w:szCs w:val="20"/>
                              </w:rPr>
                              <w:t>東縣</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801</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869</w:t>
                            </w:r>
                          </w:p>
                        </w:tc>
                        <w:tc>
                          <w:tcPr>
                            <w:tcW w:w="924" w:type="dxa"/>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1,283</w:t>
                            </w:r>
                          </w:p>
                        </w:tc>
                        <w:tc>
                          <w:tcPr>
                            <w:tcW w:w="924" w:type="dxa"/>
                          </w:tcPr>
                          <w:p w:rsidR="007706F9" w:rsidRPr="00D703E5" w:rsidRDefault="007706F9" w:rsidP="006C4E8D">
                            <w:pPr>
                              <w:spacing w:line="240" w:lineRule="exact"/>
                              <w:ind w:leftChars="-50" w:left="-120"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1,434</w:t>
                            </w:r>
                          </w:p>
                        </w:tc>
                        <w:tc>
                          <w:tcPr>
                            <w:tcW w:w="924" w:type="dxa"/>
                          </w:tcPr>
                          <w:p w:rsidR="007706F9" w:rsidRPr="00D703E5" w:rsidRDefault="007706F9" w:rsidP="006C4E8D">
                            <w:pPr>
                              <w:spacing w:line="240" w:lineRule="exact"/>
                              <w:ind w:leftChars="-45" w:left="-108" w:rightChars="-38" w:right="-91"/>
                              <w:jc w:val="right"/>
                              <w:rPr>
                                <w:rFonts w:ascii="標楷體" w:eastAsia="標楷體" w:hAnsi="標楷體" w:cstheme="minorBidi"/>
                                <w:bCs/>
                                <w:sz w:val="20"/>
                                <w:szCs w:val="20"/>
                              </w:rPr>
                            </w:pPr>
                            <w:r w:rsidRPr="00D703E5">
                              <w:rPr>
                                <w:rFonts w:ascii="標楷體" w:eastAsia="標楷體" w:hAnsi="標楷體" w:cstheme="minorBidi" w:hint="eastAsia"/>
                                <w:bCs/>
                                <w:sz w:val="20"/>
                                <w:szCs w:val="20"/>
                              </w:rPr>
                              <w:t xml:space="preserve">3,333 </w:t>
                            </w:r>
                          </w:p>
                        </w:tc>
                      </w:tr>
                      <w:tr w:rsidR="007706F9" w:rsidRPr="00493F5A" w:rsidTr="001942FC">
                        <w:trPr>
                          <w:gridAfter w:val="1"/>
                          <w:wAfter w:w="13" w:type="dxa"/>
                          <w:trHeight w:val="261"/>
                        </w:trPr>
                        <w:tc>
                          <w:tcPr>
                            <w:tcW w:w="1036" w:type="dxa"/>
                            <w:tcBorders>
                              <w:bottom w:val="single" w:sz="12" w:space="0" w:color="auto"/>
                            </w:tcBorders>
                            <w:vAlign w:val="center"/>
                          </w:tcPr>
                          <w:p w:rsidR="007706F9" w:rsidRPr="001934F9"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澎湖縣</w:t>
                            </w:r>
                          </w:p>
                        </w:tc>
                        <w:tc>
                          <w:tcPr>
                            <w:tcW w:w="924" w:type="dxa"/>
                            <w:tcBorders>
                              <w:bottom w:val="single" w:sz="12"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w:t>
                            </w:r>
                            <w:r w:rsidRPr="00D703E5">
                              <w:rPr>
                                <w:rFonts w:ascii="標楷體" w:eastAsia="標楷體" w:hAnsi="標楷體" w:cstheme="minorBidi" w:hint="eastAsia"/>
                                <w:bCs/>
                                <w:color w:val="000000"/>
                                <w:sz w:val="20"/>
                                <w:szCs w:val="20"/>
                              </w:rPr>
                              <w:t>158</w:t>
                            </w:r>
                          </w:p>
                        </w:tc>
                        <w:tc>
                          <w:tcPr>
                            <w:tcW w:w="924" w:type="dxa"/>
                            <w:tcBorders>
                              <w:bottom w:val="single" w:sz="12"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w:t>
                            </w:r>
                            <w:r w:rsidRPr="00D703E5">
                              <w:rPr>
                                <w:rFonts w:ascii="標楷體" w:eastAsia="標楷體" w:hAnsi="標楷體" w:cstheme="minorBidi" w:hint="eastAsia"/>
                                <w:bCs/>
                                <w:color w:val="000000"/>
                                <w:sz w:val="20"/>
                                <w:szCs w:val="20"/>
                              </w:rPr>
                              <w:t>241</w:t>
                            </w:r>
                          </w:p>
                        </w:tc>
                        <w:tc>
                          <w:tcPr>
                            <w:tcW w:w="924" w:type="dxa"/>
                            <w:tcBorders>
                              <w:bottom w:val="single" w:sz="12"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w:t>
                            </w:r>
                            <w:r w:rsidRPr="00D703E5">
                              <w:rPr>
                                <w:rFonts w:ascii="標楷體" w:eastAsia="標楷體" w:hAnsi="標楷體" w:cstheme="minorBidi" w:hint="eastAsia"/>
                                <w:bCs/>
                                <w:color w:val="000000"/>
                                <w:sz w:val="20"/>
                                <w:szCs w:val="20"/>
                              </w:rPr>
                              <w:t>390</w:t>
                            </w:r>
                          </w:p>
                        </w:tc>
                        <w:tc>
                          <w:tcPr>
                            <w:tcW w:w="924" w:type="dxa"/>
                            <w:tcBorders>
                              <w:bottom w:val="single" w:sz="12" w:space="0" w:color="auto"/>
                            </w:tcBorders>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348</w:t>
                            </w:r>
                          </w:p>
                        </w:tc>
                        <w:tc>
                          <w:tcPr>
                            <w:tcW w:w="924" w:type="dxa"/>
                            <w:tcBorders>
                              <w:bottom w:val="single" w:sz="12" w:space="0" w:color="auto"/>
                            </w:tcBorders>
                          </w:tcPr>
                          <w:p w:rsidR="007706F9" w:rsidRPr="00D703E5" w:rsidRDefault="007706F9" w:rsidP="006C4E8D">
                            <w:pPr>
                              <w:spacing w:line="240" w:lineRule="exact"/>
                              <w:ind w:leftChars="-45" w:left="-108"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 xml:space="preserve">259 </w:t>
                            </w:r>
                          </w:p>
                        </w:tc>
                      </w:tr>
                      <w:tr w:rsidR="007706F9" w:rsidRPr="00493F5A" w:rsidTr="001942FC">
                        <w:trPr>
                          <w:gridAfter w:val="1"/>
                          <w:wAfter w:w="13" w:type="dxa"/>
                          <w:trHeight w:val="261"/>
                        </w:trPr>
                        <w:tc>
                          <w:tcPr>
                            <w:tcW w:w="1036" w:type="dxa"/>
                            <w:tcBorders>
                              <w:top w:val="single" w:sz="12" w:space="0" w:color="auto"/>
                              <w:left w:val="single" w:sz="12" w:space="0" w:color="auto"/>
                              <w:bottom w:val="single" w:sz="12" w:space="0" w:color="auto"/>
                              <w:right w:val="single" w:sz="2" w:space="0" w:color="auto"/>
                            </w:tcBorders>
                            <w:vAlign w:val="center"/>
                          </w:tcPr>
                          <w:p w:rsidR="007706F9" w:rsidRPr="001934F9"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金門縣</w:t>
                            </w:r>
                          </w:p>
                        </w:tc>
                        <w:tc>
                          <w:tcPr>
                            <w:tcW w:w="924" w:type="dxa"/>
                            <w:tcBorders>
                              <w:top w:val="single" w:sz="12" w:space="0" w:color="auto"/>
                              <w:left w:val="single" w:sz="2" w:space="0" w:color="auto"/>
                              <w:bottom w:val="single" w:sz="12" w:space="0" w:color="auto"/>
                              <w:right w:val="single" w:sz="2"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w:t>
                            </w:r>
                            <w:r w:rsidRPr="00D703E5">
                              <w:rPr>
                                <w:rFonts w:ascii="標楷體" w:eastAsia="標楷體" w:hAnsi="標楷體" w:cstheme="minorBidi" w:hint="eastAsia"/>
                                <w:bCs/>
                                <w:color w:val="000000"/>
                                <w:sz w:val="20"/>
                                <w:szCs w:val="20"/>
                              </w:rPr>
                              <w:t>1,446</w:t>
                            </w:r>
                          </w:p>
                        </w:tc>
                        <w:tc>
                          <w:tcPr>
                            <w:tcW w:w="924" w:type="dxa"/>
                            <w:tcBorders>
                              <w:top w:val="single" w:sz="12" w:space="0" w:color="auto"/>
                              <w:left w:val="single" w:sz="2" w:space="0" w:color="auto"/>
                              <w:bottom w:val="single" w:sz="12" w:space="0" w:color="auto"/>
                              <w:right w:val="single" w:sz="2"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w:t>
                            </w:r>
                            <w:r w:rsidRPr="00D703E5">
                              <w:rPr>
                                <w:rFonts w:ascii="標楷體" w:eastAsia="標楷體" w:hAnsi="標楷體" w:cstheme="minorBidi" w:hint="eastAsia"/>
                                <w:bCs/>
                                <w:color w:val="000000"/>
                                <w:sz w:val="20"/>
                                <w:szCs w:val="20"/>
                              </w:rPr>
                              <w:t>3,100</w:t>
                            </w:r>
                          </w:p>
                        </w:tc>
                        <w:tc>
                          <w:tcPr>
                            <w:tcW w:w="924" w:type="dxa"/>
                            <w:tcBorders>
                              <w:top w:val="single" w:sz="12" w:space="0" w:color="auto"/>
                              <w:left w:val="single" w:sz="2" w:space="0" w:color="auto"/>
                              <w:bottom w:val="single" w:sz="12" w:space="0" w:color="auto"/>
                              <w:right w:val="single" w:sz="2"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w:t>
                            </w:r>
                            <w:r w:rsidRPr="00D703E5">
                              <w:rPr>
                                <w:rFonts w:ascii="標楷體" w:eastAsia="標楷體" w:hAnsi="標楷體" w:cstheme="minorBidi" w:hint="eastAsia"/>
                                <w:bCs/>
                                <w:color w:val="000000"/>
                                <w:sz w:val="20"/>
                                <w:szCs w:val="20"/>
                              </w:rPr>
                              <w:t>1,980</w:t>
                            </w:r>
                          </w:p>
                        </w:tc>
                        <w:tc>
                          <w:tcPr>
                            <w:tcW w:w="924" w:type="dxa"/>
                            <w:tcBorders>
                              <w:top w:val="single" w:sz="12" w:space="0" w:color="auto"/>
                              <w:left w:val="single" w:sz="2" w:space="0" w:color="auto"/>
                              <w:bottom w:val="single" w:sz="12" w:space="0" w:color="auto"/>
                              <w:right w:val="single" w:sz="2" w:space="0" w:color="auto"/>
                            </w:tcBorders>
                          </w:tcPr>
                          <w:p w:rsidR="007706F9" w:rsidRPr="00D703E5" w:rsidRDefault="007706F9" w:rsidP="006C4E8D">
                            <w:pPr>
                              <w:wordWrap w:val="0"/>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bCs/>
                                <w:color w:val="000000"/>
                                <w:sz w:val="20"/>
                                <w:szCs w:val="20"/>
                              </w:rPr>
                              <w:t>- 1,753</w:t>
                            </w:r>
                          </w:p>
                        </w:tc>
                        <w:tc>
                          <w:tcPr>
                            <w:tcW w:w="924" w:type="dxa"/>
                            <w:tcBorders>
                              <w:top w:val="single" w:sz="12" w:space="0" w:color="auto"/>
                              <w:bottom w:val="single" w:sz="12" w:space="0" w:color="auto"/>
                              <w:right w:val="single" w:sz="12" w:space="0" w:color="auto"/>
                            </w:tcBorders>
                          </w:tcPr>
                          <w:p w:rsidR="007706F9" w:rsidRPr="00D703E5" w:rsidRDefault="007706F9" w:rsidP="006C4E8D">
                            <w:pPr>
                              <w:spacing w:line="240" w:lineRule="exact"/>
                              <w:ind w:leftChars="-45" w:left="-108"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w:t>
                            </w:r>
                            <w:r w:rsidRPr="00D703E5">
                              <w:rPr>
                                <w:rFonts w:ascii="標楷體" w:eastAsia="標楷體" w:hAnsi="標楷體" w:cstheme="minorBidi" w:hint="eastAsia"/>
                                <w:bCs/>
                                <w:color w:val="000000"/>
                                <w:sz w:val="20"/>
                                <w:szCs w:val="20"/>
                              </w:rPr>
                              <w:t xml:space="preserve">89 </w:t>
                            </w:r>
                          </w:p>
                        </w:tc>
                      </w:tr>
                      <w:tr w:rsidR="007706F9" w:rsidRPr="00493F5A" w:rsidTr="001942FC">
                        <w:trPr>
                          <w:gridAfter w:val="1"/>
                          <w:wAfter w:w="13" w:type="dxa"/>
                          <w:trHeight w:val="261"/>
                        </w:trPr>
                        <w:tc>
                          <w:tcPr>
                            <w:tcW w:w="1036" w:type="dxa"/>
                            <w:tcBorders>
                              <w:top w:val="single" w:sz="12" w:space="0" w:color="auto"/>
                              <w:bottom w:val="single" w:sz="4" w:space="0" w:color="auto"/>
                            </w:tcBorders>
                            <w:noWrap/>
                          </w:tcPr>
                          <w:p w:rsidR="007706F9" w:rsidRPr="001934F9" w:rsidRDefault="007706F9" w:rsidP="006C4E8D">
                            <w:pPr>
                              <w:adjustRightInd w:val="0"/>
                              <w:spacing w:line="240" w:lineRule="exact"/>
                              <w:ind w:leftChars="-27" w:left="-65" w:rightChars="-45" w:right="-108"/>
                              <w:jc w:val="center"/>
                              <w:rPr>
                                <w:rFonts w:ascii="標楷體" w:eastAsia="標楷體" w:hAnsi="標楷體" w:cstheme="minorBidi"/>
                                <w:kern w:val="0"/>
                                <w:sz w:val="20"/>
                                <w:szCs w:val="20"/>
                              </w:rPr>
                            </w:pPr>
                            <w:r w:rsidRPr="001934F9">
                              <w:rPr>
                                <w:rFonts w:ascii="標楷體" w:eastAsia="標楷體" w:hAnsi="標楷體" w:cstheme="minorBidi" w:hint="eastAsia"/>
                                <w:kern w:val="0"/>
                                <w:sz w:val="20"/>
                                <w:szCs w:val="20"/>
                              </w:rPr>
                              <w:t>連江縣</w:t>
                            </w:r>
                          </w:p>
                        </w:tc>
                        <w:tc>
                          <w:tcPr>
                            <w:tcW w:w="924" w:type="dxa"/>
                            <w:tcBorders>
                              <w:top w:val="single" w:sz="12" w:space="0" w:color="auto"/>
                              <w:bottom w:val="single" w:sz="4" w:space="0" w:color="auto"/>
                            </w:tcBorders>
                            <w:vAlign w:val="bottom"/>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bCs/>
                                <w:color w:val="000000"/>
                                <w:sz w:val="20"/>
                                <w:szCs w:val="20"/>
                              </w:rPr>
                              <w:t xml:space="preserve"> 5</w:t>
                            </w:r>
                          </w:p>
                        </w:tc>
                        <w:tc>
                          <w:tcPr>
                            <w:tcW w:w="924" w:type="dxa"/>
                            <w:tcBorders>
                              <w:top w:val="single" w:sz="12" w:space="0" w:color="auto"/>
                              <w:bottom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w:t>
                            </w:r>
                            <w:r w:rsidRPr="00D703E5">
                              <w:rPr>
                                <w:rFonts w:ascii="標楷體" w:eastAsia="標楷體" w:hAnsi="標楷體" w:cstheme="minorBidi" w:hint="eastAsia"/>
                                <w:bCs/>
                                <w:color w:val="000000"/>
                                <w:sz w:val="20"/>
                                <w:szCs w:val="20"/>
                              </w:rPr>
                              <w:t>99</w:t>
                            </w:r>
                          </w:p>
                        </w:tc>
                        <w:tc>
                          <w:tcPr>
                            <w:tcW w:w="924" w:type="dxa"/>
                            <w:tcBorders>
                              <w:top w:val="single" w:sz="12" w:space="0" w:color="auto"/>
                              <w:bottom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18</w:t>
                            </w:r>
                          </w:p>
                        </w:tc>
                        <w:tc>
                          <w:tcPr>
                            <w:tcW w:w="924" w:type="dxa"/>
                            <w:tcBorders>
                              <w:top w:val="single" w:sz="12" w:space="0" w:color="auto"/>
                              <w:bottom w:val="single" w:sz="4" w:space="0" w:color="auto"/>
                            </w:tcBorders>
                            <w:vAlign w:val="center"/>
                          </w:tcPr>
                          <w:p w:rsidR="007706F9" w:rsidRPr="00D703E5" w:rsidRDefault="007706F9" w:rsidP="006C4E8D">
                            <w:pPr>
                              <w:spacing w:line="240" w:lineRule="exact"/>
                              <w:ind w:leftChars="-50" w:left="-120"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w:t>
                            </w:r>
                            <w:r w:rsidRPr="00D703E5">
                              <w:rPr>
                                <w:rFonts w:ascii="標楷體" w:eastAsia="標楷體" w:hAnsi="標楷體" w:cstheme="minorBidi"/>
                                <w:bCs/>
                                <w:color w:val="000000"/>
                                <w:sz w:val="20"/>
                                <w:szCs w:val="20"/>
                              </w:rPr>
                              <w:t xml:space="preserve"> 35</w:t>
                            </w:r>
                          </w:p>
                        </w:tc>
                        <w:tc>
                          <w:tcPr>
                            <w:tcW w:w="924" w:type="dxa"/>
                            <w:tcBorders>
                              <w:top w:val="single" w:sz="12" w:space="0" w:color="auto"/>
                            </w:tcBorders>
                          </w:tcPr>
                          <w:p w:rsidR="007706F9" w:rsidRPr="00D703E5" w:rsidRDefault="007706F9" w:rsidP="006C4E8D">
                            <w:pPr>
                              <w:spacing w:line="240" w:lineRule="exact"/>
                              <w:ind w:leftChars="-45" w:left="-108" w:rightChars="-38" w:right="-91"/>
                              <w:jc w:val="right"/>
                              <w:rPr>
                                <w:rFonts w:ascii="標楷體" w:eastAsia="標楷體" w:hAnsi="標楷體" w:cstheme="minorBidi"/>
                                <w:bCs/>
                                <w:color w:val="000000"/>
                                <w:sz w:val="20"/>
                                <w:szCs w:val="20"/>
                              </w:rPr>
                            </w:pPr>
                            <w:r w:rsidRPr="00D703E5">
                              <w:rPr>
                                <w:rFonts w:ascii="標楷體" w:eastAsia="標楷體" w:hAnsi="標楷體" w:cstheme="minorBidi" w:hint="eastAsia"/>
                                <w:bCs/>
                                <w:color w:val="000000"/>
                                <w:sz w:val="20"/>
                                <w:szCs w:val="20"/>
                              </w:rPr>
                              <w:t xml:space="preserve">205 </w:t>
                            </w:r>
                          </w:p>
                        </w:tc>
                      </w:tr>
                      <w:tr w:rsidR="007706F9" w:rsidRPr="001934F9" w:rsidTr="009E1802">
                        <w:trPr>
                          <w:trHeight w:val="454"/>
                        </w:trPr>
                        <w:tc>
                          <w:tcPr>
                            <w:tcW w:w="5669" w:type="dxa"/>
                            <w:gridSpan w:val="7"/>
                            <w:tcBorders>
                              <w:top w:val="single" w:sz="4" w:space="0" w:color="auto"/>
                              <w:left w:val="nil"/>
                              <w:bottom w:val="nil"/>
                              <w:right w:val="nil"/>
                            </w:tcBorders>
                            <w:noWrap/>
                          </w:tcPr>
                          <w:p w:rsidR="007706F9" w:rsidRDefault="007706F9" w:rsidP="009E1802">
                            <w:pPr>
                              <w:spacing w:line="200" w:lineRule="exact"/>
                              <w:ind w:leftChars="-50" w:left="780" w:rightChars="-50" w:right="-120" w:hangingChars="500" w:hanging="900"/>
                              <w:jc w:val="both"/>
                              <w:rPr>
                                <w:rFonts w:ascii="標楷體" w:eastAsia="標楷體" w:hAnsi="標楷體" w:cstheme="minorBidi"/>
                                <w:bCs/>
                                <w:color w:val="000000"/>
                                <w:sz w:val="18"/>
                                <w:szCs w:val="18"/>
                              </w:rPr>
                            </w:pPr>
                            <w:r w:rsidRPr="008674AF">
                              <w:rPr>
                                <w:rFonts w:ascii="標楷體" w:eastAsia="標楷體" w:hint="eastAsia"/>
                                <w:sz w:val="18"/>
                                <w:szCs w:val="18"/>
                                <w:lang w:val="x-none"/>
                              </w:rPr>
                              <w:t>資料來源：10</w:t>
                            </w:r>
                            <w:r>
                              <w:rPr>
                                <w:rFonts w:ascii="標楷體" w:eastAsia="標楷體"/>
                                <w:sz w:val="18"/>
                                <w:szCs w:val="18"/>
                                <w:lang w:val="x-none"/>
                              </w:rPr>
                              <w:t>8</w:t>
                            </w:r>
                            <w:r w:rsidRPr="008674AF">
                              <w:rPr>
                                <w:rFonts w:ascii="標楷體" w:eastAsia="標楷體" w:hint="eastAsia"/>
                                <w:sz w:val="18"/>
                                <w:szCs w:val="18"/>
                                <w:lang w:val="x-none"/>
                              </w:rPr>
                              <w:t>至1</w:t>
                            </w:r>
                            <w:r>
                              <w:rPr>
                                <w:rFonts w:ascii="標楷體" w:eastAsia="標楷體"/>
                                <w:sz w:val="18"/>
                                <w:szCs w:val="18"/>
                                <w:lang w:val="x-none"/>
                              </w:rPr>
                              <w:t>11</w:t>
                            </w:r>
                            <w:r w:rsidRPr="008674AF">
                              <w:rPr>
                                <w:rFonts w:ascii="標楷體" w:eastAsia="標楷體" w:hint="eastAsia"/>
                                <w:sz w:val="18"/>
                                <w:szCs w:val="18"/>
                                <w:lang w:val="x-none"/>
                              </w:rPr>
                              <w:t>年度整理自</w:t>
                            </w:r>
                            <w:proofErr w:type="gramStart"/>
                            <w:r w:rsidRPr="008674AF">
                              <w:rPr>
                                <w:rFonts w:ascii="標楷體" w:eastAsia="標楷體" w:hint="eastAsia"/>
                                <w:sz w:val="18"/>
                                <w:szCs w:val="18"/>
                                <w:lang w:val="x-none"/>
                              </w:rPr>
                              <w:t>1</w:t>
                            </w:r>
                            <w:r>
                              <w:rPr>
                                <w:rFonts w:ascii="標楷體" w:eastAsia="標楷體"/>
                                <w:sz w:val="18"/>
                                <w:szCs w:val="18"/>
                                <w:lang w:val="x-none"/>
                              </w:rPr>
                              <w:t>11</w:t>
                            </w:r>
                            <w:proofErr w:type="gramEnd"/>
                            <w:r w:rsidRPr="008674AF">
                              <w:rPr>
                                <w:rFonts w:ascii="標楷體" w:eastAsia="標楷體" w:hint="eastAsia"/>
                                <w:sz w:val="18"/>
                                <w:szCs w:val="18"/>
                                <w:lang w:val="x-none"/>
                              </w:rPr>
                              <w:t>年度直轄市及縣市地方決算審核結果年報；</w:t>
                            </w:r>
                            <w:proofErr w:type="gramStart"/>
                            <w:r w:rsidRPr="008674AF">
                              <w:rPr>
                                <w:rFonts w:ascii="標楷體" w:eastAsia="標楷體" w:hint="eastAsia"/>
                                <w:sz w:val="18"/>
                                <w:szCs w:val="18"/>
                                <w:lang w:val="x-none"/>
                              </w:rPr>
                              <w:t>1</w:t>
                            </w:r>
                            <w:r>
                              <w:rPr>
                                <w:rFonts w:ascii="標楷體" w:eastAsia="標楷體" w:hint="eastAsia"/>
                                <w:sz w:val="18"/>
                                <w:szCs w:val="18"/>
                                <w:lang w:val="x-none"/>
                              </w:rPr>
                              <w:t>1</w:t>
                            </w:r>
                            <w:r>
                              <w:rPr>
                                <w:rFonts w:ascii="標楷體" w:eastAsia="標楷體"/>
                                <w:sz w:val="18"/>
                                <w:szCs w:val="18"/>
                                <w:lang w:val="x-none"/>
                              </w:rPr>
                              <w:t>2</w:t>
                            </w:r>
                            <w:proofErr w:type="gramEnd"/>
                            <w:r>
                              <w:rPr>
                                <w:rFonts w:ascii="標楷體" w:eastAsia="標楷體" w:hint="eastAsia"/>
                                <w:sz w:val="18"/>
                                <w:szCs w:val="18"/>
                                <w:lang w:val="x-none"/>
                              </w:rPr>
                              <w:t>年度整理自</w:t>
                            </w:r>
                            <w:r w:rsidRPr="008674AF">
                              <w:rPr>
                                <w:rFonts w:ascii="標楷體" w:eastAsia="標楷體" w:hint="eastAsia"/>
                                <w:sz w:val="18"/>
                                <w:szCs w:val="18"/>
                                <w:lang w:val="x-none"/>
                              </w:rPr>
                              <w:t>市縣總決算審核報告。</w:t>
                            </w:r>
                          </w:p>
                        </w:tc>
                      </w:tr>
                    </w:tbl>
                    <w:p w:rsidR="007706F9" w:rsidRPr="009E1802" w:rsidRDefault="007706F9" w:rsidP="00627E65">
                      <w:pPr>
                        <w:spacing w:line="200" w:lineRule="exact"/>
                        <w:jc w:val="both"/>
                      </w:pPr>
                    </w:p>
                  </w:txbxContent>
                </v:textbox>
                <w10:wrap type="square" anchorx="margin"/>
              </v:shape>
            </w:pict>
          </mc:Fallback>
        </mc:AlternateContent>
      </w:r>
      <w:r w:rsidR="00627E65" w:rsidRPr="002B25FA">
        <w:rPr>
          <w:rFonts w:hAnsi="標楷體" w:hint="eastAsia"/>
          <w:b/>
        </w:rPr>
        <w:t xml:space="preserve">1.　</w:t>
      </w:r>
      <w:r w:rsidR="00627E65" w:rsidRPr="002B25FA">
        <w:rPr>
          <w:rFonts w:hAnsi="標楷體" w:hint="eastAsia"/>
          <w:b/>
          <w:snapToGrid w:val="0"/>
          <w:kern w:val="0"/>
          <w:lang w:val="x-none"/>
        </w:rPr>
        <w:t>部分</w:t>
      </w:r>
      <w:r w:rsidR="00627E65" w:rsidRPr="002B25FA">
        <w:rPr>
          <w:rFonts w:hAnsi="標楷體" w:hint="eastAsia"/>
          <w:b/>
        </w:rPr>
        <w:t>市縣政府歲入歲出結構仍待調整，以達平衡預算之目標：</w:t>
      </w:r>
      <w:r w:rsidR="00627E65" w:rsidRPr="002B25FA">
        <w:rPr>
          <w:rFonts w:hAnsi="標楷體" w:hint="eastAsia"/>
          <w:snapToGrid w:val="0"/>
          <w:kern w:val="0"/>
          <w:lang w:val="x-none"/>
        </w:rPr>
        <w:t>各市縣10</w:t>
      </w:r>
      <w:r w:rsidR="00627E65" w:rsidRPr="002B25FA">
        <w:rPr>
          <w:rFonts w:hAnsi="標楷體"/>
          <w:snapToGrid w:val="0"/>
          <w:kern w:val="0"/>
          <w:lang w:val="x-none"/>
        </w:rPr>
        <w:t>8</w:t>
      </w:r>
      <w:r w:rsidR="00627E65" w:rsidRPr="002B25FA">
        <w:rPr>
          <w:rFonts w:hAnsi="標楷體" w:hint="eastAsia"/>
          <w:snapToGrid w:val="0"/>
          <w:kern w:val="0"/>
          <w:lang w:val="x-none"/>
        </w:rPr>
        <w:t>至</w:t>
      </w:r>
      <w:r w:rsidR="00627E65" w:rsidRPr="002B25FA">
        <w:rPr>
          <w:rFonts w:hAnsi="標楷體"/>
          <w:snapToGrid w:val="0"/>
          <w:kern w:val="0"/>
          <w:lang w:val="x-none"/>
        </w:rPr>
        <w:t>1</w:t>
      </w:r>
      <w:r w:rsidR="00627E65" w:rsidRPr="002B25FA">
        <w:rPr>
          <w:rFonts w:hAnsi="標楷體" w:hint="eastAsia"/>
          <w:snapToGrid w:val="0"/>
          <w:kern w:val="0"/>
          <w:lang w:val="x-none"/>
        </w:rPr>
        <w:t>1</w:t>
      </w:r>
      <w:r w:rsidR="00627E65" w:rsidRPr="002B25FA">
        <w:rPr>
          <w:rFonts w:hAnsi="標楷體"/>
          <w:snapToGrid w:val="0"/>
          <w:kern w:val="0"/>
          <w:lang w:val="x-none"/>
        </w:rPr>
        <w:t>2</w:t>
      </w:r>
      <w:r w:rsidR="00627E65" w:rsidRPr="002B25FA">
        <w:rPr>
          <w:rFonts w:hAnsi="標楷體" w:hint="eastAsia"/>
          <w:snapToGrid w:val="0"/>
          <w:kern w:val="0"/>
          <w:lang w:val="x-none"/>
        </w:rPr>
        <w:t>年度決算歲入歲出餘</w:t>
      </w:r>
      <w:proofErr w:type="gramStart"/>
      <w:r w:rsidR="00627E65" w:rsidRPr="002B25FA">
        <w:rPr>
          <w:rFonts w:hAnsi="標楷體" w:hint="eastAsia"/>
          <w:snapToGrid w:val="0"/>
          <w:kern w:val="0"/>
          <w:lang w:val="x-none"/>
        </w:rPr>
        <w:t>絀</w:t>
      </w:r>
      <w:proofErr w:type="gramEnd"/>
      <w:r w:rsidR="00627E65" w:rsidRPr="002B25FA">
        <w:rPr>
          <w:rFonts w:hAnsi="標楷體" w:hint="eastAsia"/>
          <w:snapToGrid w:val="0"/>
          <w:kern w:val="0"/>
          <w:lang w:val="x-none"/>
        </w:rPr>
        <w:t>情形，歲入規模由</w:t>
      </w:r>
      <w:proofErr w:type="gramStart"/>
      <w:r w:rsidR="00627E65" w:rsidRPr="002B25FA">
        <w:rPr>
          <w:rFonts w:hAnsi="標楷體"/>
          <w:snapToGrid w:val="0"/>
          <w:kern w:val="0"/>
          <w:lang w:val="x-none"/>
        </w:rPr>
        <w:t>108</w:t>
      </w:r>
      <w:proofErr w:type="gramEnd"/>
      <w:r w:rsidR="00627E65" w:rsidRPr="002B25FA">
        <w:rPr>
          <w:rFonts w:hAnsi="標楷體" w:hint="eastAsia"/>
          <w:snapToGrid w:val="0"/>
          <w:kern w:val="0"/>
          <w:lang w:val="x-none"/>
        </w:rPr>
        <w:t>年度之1兆1</w:t>
      </w:r>
      <w:r w:rsidR="00627E65" w:rsidRPr="002B25FA">
        <w:rPr>
          <w:rFonts w:hAnsi="標楷體"/>
          <w:snapToGrid w:val="0"/>
          <w:kern w:val="0"/>
          <w:lang w:val="x-none"/>
        </w:rPr>
        <w:t>,412</w:t>
      </w:r>
      <w:r w:rsidR="00627E65" w:rsidRPr="002B25FA">
        <w:rPr>
          <w:rFonts w:hAnsi="標楷體" w:hint="eastAsia"/>
          <w:snapToGrid w:val="0"/>
          <w:kern w:val="0"/>
          <w:lang w:val="x-none"/>
        </w:rPr>
        <w:t>億5,</w:t>
      </w:r>
      <w:r w:rsidR="00627E65" w:rsidRPr="002B25FA">
        <w:rPr>
          <w:rFonts w:hAnsi="標楷體"/>
          <w:snapToGrid w:val="0"/>
          <w:kern w:val="0"/>
          <w:lang w:val="x-none"/>
        </w:rPr>
        <w:t>094</w:t>
      </w:r>
      <w:r w:rsidR="00627E65" w:rsidRPr="002B25FA">
        <w:rPr>
          <w:rFonts w:hAnsi="標楷體" w:hint="eastAsia"/>
          <w:snapToGrid w:val="0"/>
          <w:kern w:val="0"/>
          <w:lang w:val="x-none"/>
        </w:rPr>
        <w:t>萬餘元攀升至</w:t>
      </w:r>
      <w:proofErr w:type="gramStart"/>
      <w:r w:rsidR="00627E65" w:rsidRPr="002B25FA">
        <w:rPr>
          <w:rFonts w:hAnsi="標楷體" w:hint="eastAsia"/>
          <w:snapToGrid w:val="0"/>
          <w:kern w:val="0"/>
          <w:lang w:val="x-none"/>
        </w:rPr>
        <w:t>11</w:t>
      </w:r>
      <w:r w:rsidR="00627E65" w:rsidRPr="002B25FA">
        <w:rPr>
          <w:rFonts w:hAnsi="標楷體"/>
          <w:snapToGrid w:val="0"/>
          <w:kern w:val="0"/>
          <w:lang w:val="x-none"/>
        </w:rPr>
        <w:t>2</w:t>
      </w:r>
      <w:proofErr w:type="gramEnd"/>
      <w:r w:rsidR="00627E65" w:rsidRPr="002B25FA">
        <w:rPr>
          <w:rFonts w:hAnsi="標楷體" w:hint="eastAsia"/>
          <w:snapToGrid w:val="0"/>
          <w:kern w:val="0"/>
          <w:lang w:val="x-none"/>
        </w:rPr>
        <w:t>年度之</w:t>
      </w:r>
      <w:r w:rsidR="00627E65" w:rsidRPr="002B25FA">
        <w:rPr>
          <w:rFonts w:hAnsi="標楷體"/>
          <w:snapToGrid w:val="0"/>
          <w:kern w:val="0"/>
          <w:lang w:val="x-none"/>
        </w:rPr>
        <w:t>1</w:t>
      </w:r>
      <w:r w:rsidR="00627E65" w:rsidRPr="002B25FA">
        <w:rPr>
          <w:rFonts w:hAnsi="標楷體" w:hint="eastAsia"/>
          <w:snapToGrid w:val="0"/>
          <w:kern w:val="0"/>
          <w:lang w:val="x-none"/>
        </w:rPr>
        <w:t>兆4,</w:t>
      </w:r>
      <w:r w:rsidR="00627E65" w:rsidRPr="002B25FA">
        <w:rPr>
          <w:rFonts w:hAnsi="標楷體"/>
          <w:snapToGrid w:val="0"/>
          <w:kern w:val="0"/>
          <w:lang w:val="x-none"/>
        </w:rPr>
        <w:t>394</w:t>
      </w:r>
      <w:r w:rsidR="00627E65" w:rsidRPr="002B25FA">
        <w:rPr>
          <w:rFonts w:hAnsi="標楷體" w:hint="eastAsia"/>
          <w:snapToGrid w:val="0"/>
          <w:kern w:val="0"/>
          <w:lang w:val="x-none"/>
        </w:rPr>
        <w:t>億3</w:t>
      </w:r>
      <w:r w:rsidR="00627E65" w:rsidRPr="002B25FA">
        <w:rPr>
          <w:rFonts w:hAnsi="標楷體"/>
          <w:snapToGrid w:val="0"/>
          <w:kern w:val="0"/>
          <w:lang w:val="x-none"/>
        </w:rPr>
        <w:t>,368</w:t>
      </w:r>
      <w:r w:rsidR="00627E65" w:rsidRPr="002B25FA">
        <w:rPr>
          <w:rFonts w:hAnsi="標楷體" w:hint="eastAsia"/>
          <w:snapToGrid w:val="0"/>
          <w:kern w:val="0"/>
          <w:lang w:val="x-none"/>
        </w:rPr>
        <w:t>萬餘元，歲出規模由</w:t>
      </w:r>
      <w:proofErr w:type="gramStart"/>
      <w:r w:rsidR="00627E65" w:rsidRPr="002B25FA">
        <w:rPr>
          <w:rFonts w:hAnsi="標楷體"/>
          <w:snapToGrid w:val="0"/>
          <w:kern w:val="0"/>
          <w:lang w:val="x-none"/>
        </w:rPr>
        <w:t>108</w:t>
      </w:r>
      <w:proofErr w:type="gramEnd"/>
      <w:r w:rsidR="00627E65" w:rsidRPr="002B25FA">
        <w:rPr>
          <w:rFonts w:hAnsi="標楷體" w:hint="eastAsia"/>
          <w:snapToGrid w:val="0"/>
          <w:kern w:val="0"/>
          <w:lang w:val="x-none"/>
        </w:rPr>
        <w:t>年度之1兆1</w:t>
      </w:r>
      <w:r w:rsidR="00627E65" w:rsidRPr="002B25FA">
        <w:rPr>
          <w:rFonts w:hAnsi="標楷體"/>
          <w:snapToGrid w:val="0"/>
          <w:kern w:val="0"/>
          <w:lang w:val="x-none"/>
        </w:rPr>
        <w:t>,337</w:t>
      </w:r>
      <w:r w:rsidR="00627E65" w:rsidRPr="002B25FA">
        <w:rPr>
          <w:rFonts w:hAnsi="標楷體" w:hint="eastAsia"/>
          <w:snapToGrid w:val="0"/>
          <w:kern w:val="0"/>
          <w:lang w:val="x-none"/>
        </w:rPr>
        <w:t>億3</w:t>
      </w:r>
      <w:r w:rsidR="00627E65" w:rsidRPr="002B25FA">
        <w:rPr>
          <w:rFonts w:hAnsi="標楷體"/>
          <w:snapToGrid w:val="0"/>
          <w:kern w:val="0"/>
          <w:lang w:val="x-none"/>
        </w:rPr>
        <w:t>,087</w:t>
      </w:r>
      <w:r w:rsidR="00627E65" w:rsidRPr="002B25FA">
        <w:rPr>
          <w:rFonts w:hAnsi="標楷體" w:hint="eastAsia"/>
          <w:snapToGrid w:val="0"/>
          <w:kern w:val="0"/>
          <w:lang w:val="x-none"/>
        </w:rPr>
        <w:t>萬餘元擴大至</w:t>
      </w:r>
      <w:proofErr w:type="gramStart"/>
      <w:r w:rsidR="00627E65" w:rsidRPr="002B25FA">
        <w:rPr>
          <w:rFonts w:hAnsi="標楷體" w:hint="eastAsia"/>
          <w:snapToGrid w:val="0"/>
          <w:kern w:val="0"/>
          <w:lang w:val="x-none"/>
        </w:rPr>
        <w:t>11</w:t>
      </w:r>
      <w:r w:rsidR="00627E65" w:rsidRPr="002B25FA">
        <w:rPr>
          <w:rFonts w:hAnsi="標楷體"/>
          <w:snapToGrid w:val="0"/>
          <w:kern w:val="0"/>
          <w:lang w:val="x-none"/>
        </w:rPr>
        <w:t>2</w:t>
      </w:r>
      <w:proofErr w:type="gramEnd"/>
      <w:r w:rsidR="00627E65" w:rsidRPr="002B25FA">
        <w:rPr>
          <w:rFonts w:hAnsi="標楷體" w:hint="eastAsia"/>
          <w:snapToGrid w:val="0"/>
          <w:kern w:val="0"/>
          <w:lang w:val="x-none"/>
        </w:rPr>
        <w:t>年度之</w:t>
      </w:r>
      <w:r w:rsidR="00627E65" w:rsidRPr="002B25FA">
        <w:rPr>
          <w:rFonts w:hAnsi="標楷體"/>
          <w:snapToGrid w:val="0"/>
          <w:kern w:val="0"/>
          <w:lang w:val="x-none"/>
        </w:rPr>
        <w:t>1</w:t>
      </w:r>
      <w:r w:rsidR="00627E65" w:rsidRPr="002B25FA">
        <w:rPr>
          <w:rFonts w:hAnsi="標楷體" w:hint="eastAsia"/>
          <w:snapToGrid w:val="0"/>
          <w:kern w:val="0"/>
          <w:lang w:val="x-none"/>
        </w:rPr>
        <w:t>兆</w:t>
      </w:r>
      <w:r w:rsidR="00627E65" w:rsidRPr="002B25FA">
        <w:rPr>
          <w:rFonts w:hAnsi="標楷體"/>
          <w:snapToGrid w:val="0"/>
          <w:kern w:val="0"/>
          <w:lang w:val="x-none"/>
        </w:rPr>
        <w:t>3</w:t>
      </w:r>
      <w:r w:rsidR="00627E65" w:rsidRPr="002B25FA">
        <w:rPr>
          <w:rFonts w:hAnsi="標楷體" w:hint="eastAsia"/>
          <w:snapToGrid w:val="0"/>
          <w:kern w:val="0"/>
          <w:lang w:val="x-none"/>
        </w:rPr>
        <w:t>,</w:t>
      </w:r>
      <w:r w:rsidR="00627E65" w:rsidRPr="002B25FA">
        <w:rPr>
          <w:rFonts w:hAnsi="標楷體"/>
          <w:snapToGrid w:val="0"/>
          <w:kern w:val="0"/>
          <w:lang w:val="x-none"/>
        </w:rPr>
        <w:t>833</w:t>
      </w:r>
      <w:r w:rsidR="00627E65" w:rsidRPr="002B25FA">
        <w:rPr>
          <w:rFonts w:hAnsi="標楷體" w:hint="eastAsia"/>
          <w:snapToGrid w:val="0"/>
          <w:kern w:val="0"/>
          <w:lang w:val="x-none"/>
        </w:rPr>
        <w:t>億5</w:t>
      </w:r>
      <w:r w:rsidR="00627E65" w:rsidRPr="002B25FA">
        <w:rPr>
          <w:rFonts w:hAnsi="標楷體"/>
          <w:snapToGrid w:val="0"/>
          <w:kern w:val="0"/>
          <w:lang w:val="x-none"/>
        </w:rPr>
        <w:t>,142</w:t>
      </w:r>
      <w:r w:rsidR="00627E65" w:rsidRPr="002B25FA">
        <w:rPr>
          <w:rFonts w:hAnsi="標楷體" w:hint="eastAsia"/>
          <w:snapToGrid w:val="0"/>
          <w:kern w:val="0"/>
          <w:lang w:val="x-none"/>
        </w:rPr>
        <w:t>萬餘元，歲入歲出相抵，</w:t>
      </w:r>
      <w:proofErr w:type="gramStart"/>
      <w:r w:rsidR="00627E65" w:rsidRPr="002B25FA">
        <w:rPr>
          <w:rFonts w:hAnsi="標楷體" w:hint="eastAsia"/>
          <w:snapToGrid w:val="0"/>
          <w:kern w:val="0"/>
          <w:lang w:val="x-none"/>
        </w:rPr>
        <w:t>108至1</w:t>
      </w:r>
      <w:r w:rsidR="00627E65" w:rsidRPr="002B25FA">
        <w:rPr>
          <w:rFonts w:hAnsi="標楷體"/>
          <w:snapToGrid w:val="0"/>
          <w:kern w:val="0"/>
          <w:lang w:val="x-none"/>
        </w:rPr>
        <w:t>12</w:t>
      </w:r>
      <w:r w:rsidR="00627E65" w:rsidRPr="002B25FA">
        <w:rPr>
          <w:rFonts w:hAnsi="標楷體" w:hint="eastAsia"/>
          <w:snapToGrid w:val="0"/>
          <w:kern w:val="0"/>
          <w:lang w:val="x-none"/>
        </w:rPr>
        <w:t>年度均有賸餘</w:t>
      </w:r>
      <w:proofErr w:type="gramEnd"/>
      <w:r w:rsidR="00627E65" w:rsidRPr="002B25FA">
        <w:rPr>
          <w:rFonts w:hAnsi="標楷體" w:hint="eastAsia"/>
          <w:snapToGrid w:val="0"/>
          <w:kern w:val="0"/>
          <w:lang w:val="x-none"/>
        </w:rPr>
        <w:t>，分別為75</w:t>
      </w:r>
      <w:r w:rsidR="00627E65" w:rsidRPr="002B25FA">
        <w:rPr>
          <w:rFonts w:hAnsi="標楷體" w:hint="eastAsia"/>
          <w:snapToGrid w:val="0"/>
          <w:kern w:val="0"/>
          <w:lang w:val="x-none" w:eastAsia="zh-HK"/>
        </w:rPr>
        <w:t>億</w:t>
      </w:r>
      <w:r w:rsidR="00627E65" w:rsidRPr="002B25FA">
        <w:rPr>
          <w:rFonts w:hAnsi="標楷體" w:hint="eastAsia"/>
          <w:snapToGrid w:val="0"/>
          <w:kern w:val="0"/>
          <w:lang w:val="x-none"/>
        </w:rPr>
        <w:t>2,006</w:t>
      </w:r>
      <w:r w:rsidR="00627E65" w:rsidRPr="002B25FA">
        <w:rPr>
          <w:rFonts w:hAnsi="標楷體" w:hint="eastAsia"/>
          <w:snapToGrid w:val="0"/>
          <w:kern w:val="0"/>
          <w:lang w:val="x-none" w:eastAsia="zh-HK"/>
        </w:rPr>
        <w:t>萬餘元、153億882萬餘元</w:t>
      </w:r>
      <w:r w:rsidR="00627E65" w:rsidRPr="002B25FA">
        <w:rPr>
          <w:rFonts w:hAnsi="標楷體" w:hint="eastAsia"/>
          <w:snapToGrid w:val="0"/>
          <w:kern w:val="0"/>
          <w:lang w:val="x-none"/>
        </w:rPr>
        <w:t>、158億3,</w:t>
      </w:r>
      <w:r w:rsidR="00627E65" w:rsidRPr="002B25FA">
        <w:rPr>
          <w:rFonts w:hAnsi="標楷體"/>
          <w:snapToGrid w:val="0"/>
          <w:kern w:val="0"/>
          <w:lang w:val="x-none"/>
        </w:rPr>
        <w:t>342</w:t>
      </w:r>
      <w:r w:rsidR="00627E65" w:rsidRPr="002B25FA">
        <w:rPr>
          <w:rFonts w:hAnsi="標楷體" w:hint="eastAsia"/>
          <w:snapToGrid w:val="0"/>
          <w:kern w:val="0"/>
          <w:lang w:val="x-none"/>
        </w:rPr>
        <w:t>萬餘元、422億5,917萬餘元、5</w:t>
      </w:r>
      <w:r w:rsidR="00627E65" w:rsidRPr="002B25FA">
        <w:rPr>
          <w:rFonts w:hAnsi="標楷體"/>
          <w:snapToGrid w:val="0"/>
          <w:kern w:val="0"/>
          <w:lang w:val="x-none"/>
        </w:rPr>
        <w:t>60</w:t>
      </w:r>
      <w:r w:rsidR="00627E65" w:rsidRPr="002B25FA">
        <w:rPr>
          <w:rFonts w:hAnsi="標楷體" w:hint="eastAsia"/>
          <w:snapToGrid w:val="0"/>
          <w:kern w:val="0"/>
          <w:lang w:val="x-none"/>
        </w:rPr>
        <w:t>億8</w:t>
      </w:r>
      <w:r w:rsidR="00627E65" w:rsidRPr="002B25FA">
        <w:rPr>
          <w:rFonts w:hAnsi="標楷體"/>
          <w:snapToGrid w:val="0"/>
          <w:kern w:val="0"/>
          <w:lang w:val="x-none"/>
        </w:rPr>
        <w:t>,226萬餘元</w:t>
      </w:r>
      <w:r w:rsidR="00627E65" w:rsidRPr="002B25FA">
        <w:rPr>
          <w:rFonts w:hAnsi="標楷體" w:hint="eastAsia"/>
          <w:snapToGrid w:val="0"/>
          <w:kern w:val="0"/>
          <w:lang w:val="x-none"/>
        </w:rPr>
        <w:t>；10</w:t>
      </w:r>
      <w:r w:rsidR="00627E65" w:rsidRPr="002B25FA">
        <w:rPr>
          <w:rFonts w:hAnsi="標楷體"/>
          <w:snapToGrid w:val="0"/>
          <w:kern w:val="0"/>
          <w:lang w:val="x-none"/>
        </w:rPr>
        <w:t>8</w:t>
      </w:r>
      <w:r w:rsidR="00627E65" w:rsidRPr="002B25FA">
        <w:rPr>
          <w:rFonts w:hAnsi="標楷體" w:hint="eastAsia"/>
          <w:snapToGrid w:val="0"/>
          <w:kern w:val="0"/>
          <w:lang w:val="x-none"/>
        </w:rPr>
        <w:t>至11</w:t>
      </w:r>
      <w:r w:rsidR="00627E65" w:rsidRPr="002B25FA">
        <w:rPr>
          <w:rFonts w:hAnsi="標楷體"/>
          <w:snapToGrid w:val="0"/>
          <w:kern w:val="0"/>
          <w:lang w:val="x-none"/>
        </w:rPr>
        <w:t>2</w:t>
      </w:r>
      <w:r w:rsidR="00627E65" w:rsidRPr="002B25FA">
        <w:rPr>
          <w:rFonts w:hAnsi="標楷體" w:hint="eastAsia"/>
          <w:snapToGrid w:val="0"/>
          <w:kern w:val="0"/>
          <w:lang w:val="x-none"/>
        </w:rPr>
        <w:t>年度歲入歲出發生短</w:t>
      </w:r>
      <w:proofErr w:type="gramStart"/>
      <w:r w:rsidR="00627E65" w:rsidRPr="002B25FA">
        <w:rPr>
          <w:rFonts w:hAnsi="標楷體" w:hint="eastAsia"/>
          <w:snapToGrid w:val="0"/>
          <w:kern w:val="0"/>
          <w:lang w:val="x-none"/>
        </w:rPr>
        <w:t>絀</w:t>
      </w:r>
      <w:proofErr w:type="gramEnd"/>
      <w:r w:rsidR="00627E65" w:rsidRPr="002B25FA">
        <w:rPr>
          <w:rFonts w:hAnsi="標楷體" w:hint="eastAsia"/>
          <w:snapToGrid w:val="0"/>
          <w:kern w:val="0"/>
          <w:lang w:val="x-none"/>
        </w:rPr>
        <w:t>之市縣分別有</w:t>
      </w:r>
      <w:r w:rsidR="00627E65" w:rsidRPr="002B25FA">
        <w:rPr>
          <w:rFonts w:hAnsi="標楷體" w:hint="eastAsia"/>
          <w:snapToGrid w:val="0"/>
          <w:kern w:val="0"/>
          <w:lang w:val="x-none" w:eastAsia="zh-HK"/>
        </w:rPr>
        <w:t>6</w:t>
      </w:r>
      <w:r w:rsidR="00627E65" w:rsidRPr="002B25FA">
        <w:rPr>
          <w:rFonts w:hAnsi="標楷體" w:hint="eastAsia"/>
          <w:snapToGrid w:val="0"/>
          <w:kern w:val="0"/>
          <w:lang w:val="x-none"/>
        </w:rPr>
        <w:t>、6、4、</w:t>
      </w:r>
      <w:r w:rsidR="00627E65" w:rsidRPr="002B25FA">
        <w:rPr>
          <w:rFonts w:hAnsi="標楷體"/>
          <w:snapToGrid w:val="0"/>
          <w:kern w:val="0"/>
          <w:lang w:val="x-none"/>
        </w:rPr>
        <w:t>3、</w:t>
      </w:r>
      <w:r w:rsidR="00627E65" w:rsidRPr="002B25FA">
        <w:rPr>
          <w:rFonts w:hAnsi="標楷體" w:hint="eastAsia"/>
          <w:snapToGrid w:val="0"/>
          <w:kern w:val="0"/>
          <w:lang w:val="x-none"/>
        </w:rPr>
        <w:t>2個。近年來市縣政府整體歲入歲出雖已有賸餘且逐年增加，惟</w:t>
      </w:r>
      <w:proofErr w:type="gramStart"/>
      <w:r w:rsidR="00627E65" w:rsidRPr="002B25FA">
        <w:rPr>
          <w:rFonts w:hAnsi="標楷體" w:hint="eastAsia"/>
          <w:snapToGrid w:val="0"/>
          <w:kern w:val="0"/>
          <w:lang w:val="x-none"/>
        </w:rPr>
        <w:t>11</w:t>
      </w:r>
      <w:r w:rsidR="00627E65" w:rsidRPr="002B25FA">
        <w:rPr>
          <w:rFonts w:hAnsi="標楷體"/>
          <w:snapToGrid w:val="0"/>
          <w:kern w:val="0"/>
          <w:lang w:val="x-none"/>
        </w:rPr>
        <w:t>2</w:t>
      </w:r>
      <w:proofErr w:type="gramEnd"/>
      <w:r w:rsidR="00627E65" w:rsidRPr="002B25FA">
        <w:rPr>
          <w:rFonts w:hAnsi="標楷體" w:hint="eastAsia"/>
          <w:snapToGrid w:val="0"/>
          <w:kern w:val="0"/>
          <w:lang w:val="x-none"/>
        </w:rPr>
        <w:t>年度歲入歲出發生短</w:t>
      </w:r>
      <w:proofErr w:type="gramStart"/>
      <w:r w:rsidR="00627E65" w:rsidRPr="002B25FA">
        <w:rPr>
          <w:rFonts w:hAnsi="標楷體" w:hint="eastAsia"/>
          <w:snapToGrid w:val="0"/>
          <w:kern w:val="0"/>
          <w:lang w:val="x-none"/>
        </w:rPr>
        <w:t>絀</w:t>
      </w:r>
      <w:proofErr w:type="gramEnd"/>
      <w:r w:rsidR="00627E65" w:rsidRPr="006A664A">
        <w:rPr>
          <w:rFonts w:hAnsi="標楷體" w:hint="eastAsia"/>
          <w:snapToGrid w:val="0"/>
          <w:spacing w:val="2"/>
          <w:kern w:val="0"/>
          <w:lang w:val="x-none"/>
        </w:rPr>
        <w:t>者，計有桃園市、金門縣，其中金門縣連續</w:t>
      </w:r>
      <w:proofErr w:type="gramStart"/>
      <w:r w:rsidR="00627E65" w:rsidRPr="006A664A">
        <w:rPr>
          <w:rFonts w:hAnsi="標楷體" w:hint="eastAsia"/>
          <w:snapToGrid w:val="0"/>
          <w:spacing w:val="2"/>
          <w:kern w:val="0"/>
          <w:lang w:val="x-none"/>
        </w:rPr>
        <w:t>5</w:t>
      </w:r>
      <w:proofErr w:type="gramEnd"/>
      <w:r w:rsidR="00627E65" w:rsidRPr="006A664A">
        <w:rPr>
          <w:rFonts w:hAnsi="標楷體" w:hint="eastAsia"/>
          <w:snapToGrid w:val="0"/>
          <w:spacing w:val="2"/>
          <w:kern w:val="0"/>
          <w:lang w:val="x-none"/>
        </w:rPr>
        <w:t>年度發生短</w:t>
      </w:r>
      <w:proofErr w:type="gramStart"/>
      <w:r w:rsidR="00627E65" w:rsidRPr="006A664A">
        <w:rPr>
          <w:rFonts w:hAnsi="標楷體" w:hint="eastAsia"/>
          <w:snapToGrid w:val="0"/>
          <w:spacing w:val="2"/>
          <w:kern w:val="0"/>
          <w:lang w:val="x-none"/>
        </w:rPr>
        <w:t>絀</w:t>
      </w:r>
      <w:proofErr w:type="gramEnd"/>
      <w:r w:rsidR="00627E65" w:rsidRPr="006A664A">
        <w:rPr>
          <w:rFonts w:hAnsi="標楷體" w:hint="eastAsia"/>
          <w:snapToGrid w:val="0"/>
          <w:spacing w:val="2"/>
          <w:kern w:val="0"/>
          <w:lang w:val="x-none"/>
        </w:rPr>
        <w:t>（表</w:t>
      </w:r>
      <w:r w:rsidR="004458BA" w:rsidRPr="006A664A">
        <w:rPr>
          <w:rFonts w:hAnsi="標楷體" w:hint="eastAsia"/>
          <w:spacing w:val="2"/>
        </w:rPr>
        <w:t>14</w:t>
      </w:r>
      <w:r w:rsidR="00627E65" w:rsidRPr="006A664A">
        <w:rPr>
          <w:rFonts w:hAnsi="標楷體" w:hint="eastAsia"/>
          <w:snapToGrid w:val="0"/>
          <w:spacing w:val="2"/>
          <w:kern w:val="0"/>
          <w:lang w:val="x-none"/>
        </w:rPr>
        <w:t>），顯示部分市縣政府歲入歲出結構</w:t>
      </w:r>
      <w:proofErr w:type="gramStart"/>
      <w:r w:rsidR="00627E65" w:rsidRPr="006A664A">
        <w:rPr>
          <w:rFonts w:hAnsi="標楷體" w:hint="eastAsia"/>
          <w:snapToGrid w:val="0"/>
          <w:spacing w:val="2"/>
          <w:kern w:val="0"/>
          <w:lang w:val="x-none"/>
        </w:rPr>
        <w:t>仍待妥適</w:t>
      </w:r>
      <w:proofErr w:type="gramEnd"/>
      <w:r w:rsidR="00627E65" w:rsidRPr="006A664A">
        <w:rPr>
          <w:rFonts w:hAnsi="標楷體" w:hint="eastAsia"/>
          <w:snapToGrid w:val="0"/>
          <w:spacing w:val="2"/>
          <w:kern w:val="0"/>
          <w:lang w:val="x-none"/>
        </w:rPr>
        <w:t>調整規劃，以落實平衡預算目標。</w:t>
      </w:r>
    </w:p>
    <w:p w:rsidR="00627E65" w:rsidRPr="001942FC" w:rsidRDefault="00627E65" w:rsidP="0099028E">
      <w:pPr>
        <w:pStyle w:val="14"/>
        <w:overflowPunct w:val="0"/>
        <w:spacing w:line="430" w:lineRule="exact"/>
        <w:ind w:firstLine="1081"/>
        <w:rPr>
          <w:rFonts w:hAnsi="標楷體"/>
          <w:snapToGrid w:val="0"/>
          <w:kern w:val="0"/>
          <w:lang w:val="x-none"/>
        </w:rPr>
      </w:pPr>
      <w:r w:rsidRPr="001942FC">
        <w:rPr>
          <w:rFonts w:hAnsi="標楷體" w:hint="eastAsia"/>
          <w:b/>
          <w:snapToGrid w:val="0"/>
          <w:kern w:val="0"/>
          <w:lang w:val="x-none"/>
        </w:rPr>
        <w:t>2.　部分市縣政府公共債務</w:t>
      </w:r>
      <w:proofErr w:type="gramStart"/>
      <w:r w:rsidRPr="001942FC">
        <w:rPr>
          <w:rFonts w:hAnsi="標楷體" w:hint="eastAsia"/>
          <w:b/>
          <w:snapToGrid w:val="0"/>
          <w:kern w:val="0"/>
          <w:lang w:val="x-none"/>
        </w:rPr>
        <w:t>未償</w:t>
      </w:r>
      <w:proofErr w:type="gramEnd"/>
      <w:r w:rsidRPr="001942FC">
        <w:rPr>
          <w:rFonts w:hAnsi="標楷體" w:hint="eastAsia"/>
          <w:b/>
          <w:snapToGrid w:val="0"/>
          <w:kern w:val="0"/>
          <w:lang w:val="x-none"/>
        </w:rPr>
        <w:t>餘額仍</w:t>
      </w:r>
      <w:proofErr w:type="gramStart"/>
      <w:r w:rsidRPr="001942FC">
        <w:rPr>
          <w:rFonts w:hAnsi="標楷體" w:hint="eastAsia"/>
          <w:b/>
          <w:snapToGrid w:val="0"/>
          <w:kern w:val="0"/>
          <w:lang w:val="x-none"/>
        </w:rPr>
        <w:t>鉅</w:t>
      </w:r>
      <w:proofErr w:type="gramEnd"/>
      <w:r w:rsidRPr="001942FC">
        <w:rPr>
          <w:rFonts w:hAnsi="標楷體" w:hint="eastAsia"/>
          <w:b/>
          <w:snapToGrid w:val="0"/>
          <w:kern w:val="0"/>
          <w:lang w:val="x-none"/>
        </w:rPr>
        <w:t>，有待落實執行開源節流措施，強化債務管控機制，以維地方財政永續：</w:t>
      </w:r>
      <w:r w:rsidRPr="001942FC">
        <w:rPr>
          <w:rFonts w:hAnsi="標楷體" w:hint="eastAsia"/>
          <w:snapToGrid w:val="0"/>
          <w:kern w:val="0"/>
          <w:lang w:val="x-none"/>
        </w:rPr>
        <w:t>地方政府為彌平歲入歲出短</w:t>
      </w:r>
      <w:proofErr w:type="gramStart"/>
      <w:r w:rsidRPr="001942FC">
        <w:rPr>
          <w:rFonts w:hAnsi="標楷體" w:hint="eastAsia"/>
          <w:snapToGrid w:val="0"/>
          <w:kern w:val="0"/>
          <w:lang w:val="x-none"/>
        </w:rPr>
        <w:t>絀</w:t>
      </w:r>
      <w:proofErr w:type="gramEnd"/>
      <w:r w:rsidRPr="001942FC">
        <w:rPr>
          <w:rFonts w:hAnsi="標楷體" w:hint="eastAsia"/>
          <w:snapToGrid w:val="0"/>
          <w:kern w:val="0"/>
          <w:lang w:val="x-none"/>
        </w:rPr>
        <w:t>，主要透過舉借債務融資調度所需財源，為強化債務管理輔導，並督促地方政府積極改善債務，財政部已訂定對直轄市及縣（市）政府債務分級管理機制，</w:t>
      </w:r>
      <w:proofErr w:type="gramStart"/>
      <w:r w:rsidRPr="001942FC">
        <w:rPr>
          <w:rFonts w:hAnsi="標楷體" w:hint="eastAsia"/>
          <w:snapToGrid w:val="0"/>
          <w:kern w:val="0"/>
          <w:lang w:val="x-none"/>
        </w:rPr>
        <w:t>按市縣政府</w:t>
      </w:r>
      <w:proofErr w:type="gramEnd"/>
      <w:r w:rsidRPr="001942FC">
        <w:rPr>
          <w:rFonts w:hAnsi="標楷體" w:hint="eastAsia"/>
          <w:snapToGrid w:val="0"/>
          <w:kern w:val="0"/>
          <w:lang w:val="x-none"/>
        </w:rPr>
        <w:t>1年以上公共債務</w:t>
      </w:r>
      <w:proofErr w:type="gramStart"/>
      <w:r w:rsidRPr="001942FC">
        <w:rPr>
          <w:rFonts w:hAnsi="標楷體" w:hint="eastAsia"/>
          <w:snapToGrid w:val="0"/>
          <w:kern w:val="0"/>
          <w:lang w:val="x-none"/>
        </w:rPr>
        <w:t>未償</w:t>
      </w:r>
      <w:proofErr w:type="gramEnd"/>
      <w:r w:rsidRPr="001942FC">
        <w:rPr>
          <w:rFonts w:hAnsi="標楷體" w:hint="eastAsia"/>
          <w:snapToGrid w:val="0"/>
          <w:kern w:val="0"/>
          <w:lang w:val="x-none"/>
        </w:rPr>
        <w:t>餘額債限之高低分四級管理，並於105年8月26日修正發布「直轄市或縣（市）政府舉債不符規定之減少</w:t>
      </w:r>
      <w:proofErr w:type="gramStart"/>
      <w:r w:rsidRPr="001942FC">
        <w:rPr>
          <w:rFonts w:hAnsi="標楷體" w:hint="eastAsia"/>
          <w:snapToGrid w:val="0"/>
          <w:kern w:val="0"/>
          <w:lang w:val="x-none"/>
        </w:rPr>
        <w:t>或緩撥統籌</w:t>
      </w:r>
      <w:proofErr w:type="gramEnd"/>
      <w:r w:rsidRPr="001942FC">
        <w:rPr>
          <w:rFonts w:hAnsi="標楷體" w:hint="eastAsia"/>
          <w:snapToGrid w:val="0"/>
          <w:kern w:val="0"/>
          <w:lang w:val="x-none"/>
        </w:rPr>
        <w:t>分配稅款作業原則」，以提升地方政府債務監督管理機制。據統計截至11</w:t>
      </w:r>
      <w:r w:rsidRPr="001942FC">
        <w:rPr>
          <w:rFonts w:hAnsi="標楷體"/>
          <w:snapToGrid w:val="0"/>
          <w:kern w:val="0"/>
          <w:lang w:val="x-none"/>
        </w:rPr>
        <w:t>2</w:t>
      </w:r>
      <w:r w:rsidRPr="001942FC">
        <w:rPr>
          <w:rFonts w:hAnsi="標楷體" w:hint="eastAsia"/>
          <w:snapToGrid w:val="0"/>
          <w:kern w:val="0"/>
          <w:lang w:val="x-none"/>
        </w:rPr>
        <w:t>年底止，除嘉義市、金門縣、連江縣</w:t>
      </w:r>
      <w:r w:rsidRPr="001942FC">
        <w:rPr>
          <w:rFonts w:hAnsi="標楷體" w:hint="eastAsia"/>
          <w:snapToGrid w:val="0"/>
          <w:kern w:val="0"/>
          <w:lang w:val="x-none" w:eastAsia="zh-HK"/>
        </w:rPr>
        <w:t>等3縣市</w:t>
      </w:r>
      <w:r w:rsidRPr="001942FC">
        <w:rPr>
          <w:rFonts w:hAnsi="標楷體" w:hint="eastAsia"/>
          <w:snapToGrid w:val="0"/>
          <w:kern w:val="0"/>
          <w:lang w:val="x-none"/>
        </w:rPr>
        <w:t>無公共債務外，其餘19市縣政府受公共債務法規範之1年以上及未滿1年公共債務</w:t>
      </w:r>
      <w:proofErr w:type="gramStart"/>
      <w:r w:rsidRPr="001942FC">
        <w:rPr>
          <w:rFonts w:hAnsi="標楷體" w:hint="eastAsia"/>
          <w:snapToGrid w:val="0"/>
          <w:kern w:val="0"/>
          <w:lang w:val="x-none"/>
        </w:rPr>
        <w:t>未償</w:t>
      </w:r>
      <w:proofErr w:type="gramEnd"/>
      <w:r w:rsidRPr="001942FC">
        <w:rPr>
          <w:rFonts w:hAnsi="標楷體" w:hint="eastAsia"/>
          <w:snapToGrid w:val="0"/>
          <w:kern w:val="0"/>
          <w:lang w:val="x-none"/>
        </w:rPr>
        <w:t>餘額合計數8,</w:t>
      </w:r>
      <w:r w:rsidRPr="001942FC">
        <w:rPr>
          <w:rFonts w:hAnsi="標楷體"/>
          <w:snapToGrid w:val="0"/>
          <w:kern w:val="0"/>
          <w:lang w:val="x-none"/>
        </w:rPr>
        <w:t>518</w:t>
      </w:r>
      <w:r w:rsidRPr="001942FC">
        <w:rPr>
          <w:rFonts w:hAnsi="標楷體" w:hint="eastAsia"/>
          <w:snapToGrid w:val="0"/>
          <w:kern w:val="0"/>
          <w:lang w:val="x-none"/>
        </w:rPr>
        <w:t>億8,</w:t>
      </w:r>
      <w:r w:rsidRPr="001942FC">
        <w:rPr>
          <w:rFonts w:hAnsi="標楷體"/>
          <w:snapToGrid w:val="0"/>
          <w:kern w:val="0"/>
          <w:lang w:val="x-none"/>
        </w:rPr>
        <w:t>604</w:t>
      </w:r>
      <w:r w:rsidRPr="001942FC">
        <w:rPr>
          <w:rFonts w:hAnsi="標楷體" w:hint="eastAsia"/>
          <w:snapToGrid w:val="0"/>
          <w:kern w:val="0"/>
          <w:lang w:val="x-none"/>
        </w:rPr>
        <w:t>萬餘元，較10</w:t>
      </w:r>
      <w:r w:rsidRPr="001942FC">
        <w:rPr>
          <w:rFonts w:hAnsi="標楷體"/>
          <w:snapToGrid w:val="0"/>
          <w:kern w:val="0"/>
          <w:lang w:val="x-none"/>
        </w:rPr>
        <w:t>8</w:t>
      </w:r>
      <w:r w:rsidRPr="001942FC">
        <w:rPr>
          <w:rFonts w:hAnsi="標楷體" w:hint="eastAsia"/>
          <w:snapToGrid w:val="0"/>
          <w:kern w:val="0"/>
          <w:lang w:val="x-none"/>
        </w:rPr>
        <w:t>年底之1兆4億3</w:t>
      </w:r>
      <w:r w:rsidRPr="001942FC">
        <w:rPr>
          <w:rFonts w:hAnsi="標楷體"/>
          <w:snapToGrid w:val="0"/>
          <w:kern w:val="0"/>
          <w:lang w:val="x-none"/>
        </w:rPr>
        <w:t>38</w:t>
      </w:r>
      <w:r w:rsidRPr="001942FC">
        <w:rPr>
          <w:rFonts w:hAnsi="標楷體" w:hint="eastAsia"/>
          <w:snapToGrid w:val="0"/>
          <w:kern w:val="0"/>
          <w:lang w:val="x-none"/>
        </w:rPr>
        <w:t>萬餘元，減少1</w:t>
      </w:r>
      <w:r w:rsidRPr="001942FC">
        <w:rPr>
          <w:rFonts w:hAnsi="標楷體"/>
          <w:snapToGrid w:val="0"/>
          <w:kern w:val="0"/>
          <w:lang w:val="x-none"/>
        </w:rPr>
        <w:t>,485</w:t>
      </w:r>
      <w:r w:rsidRPr="001942FC">
        <w:rPr>
          <w:rFonts w:hAnsi="標楷體" w:hint="eastAsia"/>
          <w:snapToGrid w:val="0"/>
          <w:kern w:val="0"/>
          <w:lang w:val="x-none"/>
        </w:rPr>
        <w:t>億1,</w:t>
      </w:r>
      <w:r w:rsidRPr="001942FC">
        <w:rPr>
          <w:rFonts w:hAnsi="標楷體"/>
          <w:snapToGrid w:val="0"/>
          <w:kern w:val="0"/>
          <w:lang w:val="x-none"/>
        </w:rPr>
        <w:t>733</w:t>
      </w:r>
      <w:r w:rsidRPr="001942FC">
        <w:rPr>
          <w:rFonts w:hAnsi="標楷體" w:hint="eastAsia"/>
          <w:snapToGrid w:val="0"/>
          <w:kern w:val="0"/>
          <w:lang w:val="x-none"/>
        </w:rPr>
        <w:t>萬餘元，各市縣均呈現減少趨勢（表</w:t>
      </w:r>
      <w:r w:rsidR="004458BA" w:rsidRPr="001942FC">
        <w:rPr>
          <w:rFonts w:hAnsi="標楷體" w:hint="eastAsia"/>
        </w:rPr>
        <w:t>15</w:t>
      </w:r>
      <w:r w:rsidRPr="001942FC">
        <w:rPr>
          <w:rFonts w:hAnsi="標楷體" w:hint="eastAsia"/>
          <w:snapToGrid w:val="0"/>
          <w:kern w:val="0"/>
          <w:lang w:val="x-none"/>
        </w:rPr>
        <w:t>）。另與截至</w:t>
      </w:r>
      <w:r w:rsidRPr="001942FC">
        <w:rPr>
          <w:rFonts w:hAnsi="標楷體"/>
          <w:snapToGrid w:val="0"/>
          <w:kern w:val="0"/>
          <w:lang w:val="x-none"/>
        </w:rPr>
        <w:t>111</w:t>
      </w:r>
      <w:r w:rsidRPr="001942FC">
        <w:rPr>
          <w:rFonts w:hAnsi="標楷體" w:hint="eastAsia"/>
          <w:snapToGrid w:val="0"/>
          <w:kern w:val="0"/>
          <w:lang w:val="x-none"/>
        </w:rPr>
        <w:t>底止1年以上及未滿1年公共債務</w:t>
      </w:r>
      <w:proofErr w:type="gramStart"/>
      <w:r w:rsidRPr="001942FC">
        <w:rPr>
          <w:rFonts w:hAnsi="標楷體" w:hint="eastAsia"/>
          <w:snapToGrid w:val="0"/>
          <w:kern w:val="0"/>
          <w:lang w:val="x-none"/>
        </w:rPr>
        <w:t>未償</w:t>
      </w:r>
      <w:proofErr w:type="gramEnd"/>
      <w:r w:rsidRPr="001942FC">
        <w:rPr>
          <w:rFonts w:hAnsi="標楷體" w:hint="eastAsia"/>
          <w:snapToGrid w:val="0"/>
          <w:kern w:val="0"/>
          <w:lang w:val="x-none"/>
        </w:rPr>
        <w:t>餘額相比，則減少</w:t>
      </w:r>
      <w:r w:rsidRPr="001942FC">
        <w:rPr>
          <w:rFonts w:hAnsi="標楷體"/>
          <w:snapToGrid w:val="0"/>
          <w:kern w:val="0"/>
          <w:lang w:val="x-none"/>
        </w:rPr>
        <w:t>396</w:t>
      </w:r>
      <w:r w:rsidRPr="001942FC">
        <w:rPr>
          <w:rFonts w:hAnsi="標楷體" w:hint="eastAsia"/>
          <w:snapToGrid w:val="0"/>
          <w:kern w:val="0"/>
          <w:lang w:val="x-none"/>
        </w:rPr>
        <w:t>億5,</w:t>
      </w:r>
      <w:r w:rsidRPr="001942FC">
        <w:rPr>
          <w:rFonts w:hAnsi="標楷體"/>
          <w:snapToGrid w:val="0"/>
          <w:kern w:val="0"/>
          <w:lang w:val="x-none"/>
        </w:rPr>
        <w:t>383</w:t>
      </w:r>
      <w:r w:rsidRPr="001942FC">
        <w:rPr>
          <w:rFonts w:hAnsi="標楷體" w:hint="eastAsia"/>
          <w:snapToGrid w:val="0"/>
          <w:kern w:val="0"/>
          <w:lang w:val="x-none"/>
        </w:rPr>
        <w:t>萬餘元，僅桃園市增加1</w:t>
      </w:r>
      <w:r w:rsidRPr="001942FC">
        <w:rPr>
          <w:rFonts w:hAnsi="標楷體"/>
          <w:snapToGrid w:val="0"/>
          <w:kern w:val="0"/>
          <w:lang w:val="x-none"/>
        </w:rPr>
        <w:t>0</w:t>
      </w:r>
      <w:r w:rsidRPr="001942FC">
        <w:rPr>
          <w:rFonts w:hAnsi="標楷體" w:hint="eastAsia"/>
          <w:snapToGrid w:val="0"/>
          <w:kern w:val="0"/>
          <w:lang w:val="x-none"/>
        </w:rPr>
        <w:t>億4</w:t>
      </w:r>
      <w:r w:rsidRPr="001942FC">
        <w:rPr>
          <w:rFonts w:hAnsi="標楷體"/>
          <w:snapToGrid w:val="0"/>
          <w:kern w:val="0"/>
          <w:lang w:val="x-none"/>
        </w:rPr>
        <w:t>,602</w:t>
      </w:r>
      <w:r w:rsidRPr="001942FC">
        <w:rPr>
          <w:rFonts w:hAnsi="標楷體" w:hint="eastAsia"/>
          <w:snapToGrid w:val="0"/>
          <w:kern w:val="0"/>
          <w:lang w:val="x-none"/>
        </w:rPr>
        <w:t>萬餘元。近年來市縣政府</w:t>
      </w:r>
      <w:r w:rsidR="000A5E88" w:rsidRPr="001942FC">
        <w:rPr>
          <w:rFonts w:hAnsi="標楷體"/>
          <w:b/>
          <w:noProof/>
        </w:rPr>
        <w:lastRenderedPageBreak/>
        <mc:AlternateContent>
          <mc:Choice Requires="wps">
            <w:drawing>
              <wp:anchor distT="0" distB="0" distL="114300" distR="114300" simplePos="0" relativeHeight="251809792" behindDoc="0" locked="0" layoutInCell="1" allowOverlap="1" wp14:anchorId="2714877A" wp14:editId="599E110F">
                <wp:simplePos x="0" y="0"/>
                <wp:positionH relativeFrom="margin">
                  <wp:align>right</wp:align>
                </wp:positionH>
                <wp:positionV relativeFrom="paragraph">
                  <wp:posOffset>0</wp:posOffset>
                </wp:positionV>
                <wp:extent cx="4206875" cy="4636770"/>
                <wp:effectExtent l="0" t="0" r="3175" b="0"/>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6875" cy="4636770"/>
                        </a:xfrm>
                        <a:prstGeom prst="rect">
                          <a:avLst/>
                        </a:prstGeom>
                        <a:solidFill>
                          <a:srgbClr val="FFFFFF"/>
                        </a:solidFill>
                        <a:ln w="9525">
                          <a:noFill/>
                          <a:miter lim="800000"/>
                          <a:headEnd/>
                          <a:tailEnd/>
                        </a:ln>
                      </wps:spPr>
                      <wps:txbx>
                        <w:txbxContent>
                          <w:p w:rsidR="007706F9" w:rsidRPr="002B25FA" w:rsidRDefault="007706F9" w:rsidP="00627E65">
                            <w:pPr>
                              <w:jc w:val="center"/>
                              <w:rPr>
                                <w:rFonts w:ascii="標楷體" w:eastAsia="標楷體"/>
                                <w:b/>
                                <w:spacing w:val="-14"/>
                              </w:rPr>
                            </w:pPr>
                            <w:r w:rsidRPr="002B25FA">
                              <w:rPr>
                                <w:rFonts w:ascii="標楷體" w:eastAsia="標楷體" w:hint="eastAsia"/>
                                <w:b/>
                                <w:spacing w:val="-14"/>
                              </w:rPr>
                              <w:t>表</w:t>
                            </w:r>
                            <w:r w:rsidRPr="002B25FA">
                              <w:rPr>
                                <w:rFonts w:ascii="標楷體" w:eastAsia="標楷體" w:hAnsi="標楷體" w:hint="eastAsia"/>
                                <w:b/>
                                <w:spacing w:val="-14"/>
                              </w:rPr>
                              <w:t>1</w:t>
                            </w:r>
                            <w:r w:rsidRPr="002B25FA">
                              <w:rPr>
                                <w:rFonts w:ascii="標楷體" w:eastAsia="標楷體" w:hAnsi="標楷體"/>
                                <w:b/>
                                <w:spacing w:val="-14"/>
                              </w:rPr>
                              <w:t>5</w:t>
                            </w:r>
                            <w:r w:rsidRPr="002B25FA">
                              <w:rPr>
                                <w:rFonts w:ascii="標楷體" w:eastAsia="標楷體" w:hint="eastAsia"/>
                                <w:spacing w:val="-14"/>
                              </w:rPr>
                              <w:t xml:space="preserve">　</w:t>
                            </w:r>
                            <w:r w:rsidRPr="002B25FA">
                              <w:rPr>
                                <w:rFonts w:ascii="標楷體" w:eastAsia="標楷體"/>
                                <w:b/>
                                <w:spacing w:val="-14"/>
                              </w:rPr>
                              <w:t>市縣</w:t>
                            </w:r>
                            <w:r w:rsidRPr="002B25FA">
                              <w:rPr>
                                <w:rFonts w:ascii="標楷體" w:eastAsia="標楷體" w:hint="eastAsia"/>
                                <w:b/>
                                <w:spacing w:val="-14"/>
                              </w:rPr>
                              <w:t>政府1年以上及未滿1年公共債務</w:t>
                            </w:r>
                            <w:proofErr w:type="gramStart"/>
                            <w:r w:rsidRPr="002B25FA">
                              <w:rPr>
                                <w:rFonts w:ascii="標楷體" w:eastAsia="標楷體" w:hint="eastAsia"/>
                                <w:b/>
                                <w:spacing w:val="-14"/>
                              </w:rPr>
                              <w:t>未償</w:t>
                            </w:r>
                            <w:proofErr w:type="gramEnd"/>
                            <w:r w:rsidRPr="002B25FA">
                              <w:rPr>
                                <w:rFonts w:ascii="標楷體" w:eastAsia="標楷體" w:hint="eastAsia"/>
                                <w:b/>
                                <w:spacing w:val="-14"/>
                              </w:rPr>
                              <w:t>餘額決算審定數</w:t>
                            </w:r>
                          </w:p>
                          <w:p w:rsidR="007706F9" w:rsidRPr="002B25FA" w:rsidRDefault="007706F9" w:rsidP="00627E65">
                            <w:pPr>
                              <w:adjustRightInd w:val="0"/>
                              <w:snapToGrid w:val="0"/>
                              <w:spacing w:line="240" w:lineRule="atLeast"/>
                              <w:jc w:val="right"/>
                              <w:rPr>
                                <w:sz w:val="20"/>
                                <w:szCs w:val="20"/>
                              </w:rPr>
                            </w:pPr>
                            <w:r w:rsidRPr="002B25FA">
                              <w:rPr>
                                <w:rFonts w:ascii="標楷體" w:eastAsia="標楷體" w:hint="eastAsia"/>
                                <w:sz w:val="20"/>
                                <w:szCs w:val="20"/>
                              </w:rPr>
                              <w:t>單位：新臺幣百萬元</w:t>
                            </w:r>
                          </w:p>
                          <w:tbl>
                            <w:tblPr>
                              <w:tblW w:w="6374" w:type="dxa"/>
                              <w:tblLayout w:type="fixed"/>
                              <w:tblCellMar>
                                <w:left w:w="28" w:type="dxa"/>
                                <w:right w:w="28" w:type="dxa"/>
                              </w:tblCellMar>
                              <w:tblLook w:val="04A0" w:firstRow="1" w:lastRow="0" w:firstColumn="1" w:lastColumn="0" w:noHBand="0" w:noVBand="1"/>
                            </w:tblPr>
                            <w:tblGrid>
                              <w:gridCol w:w="1021"/>
                              <w:gridCol w:w="873"/>
                              <w:gridCol w:w="873"/>
                              <w:gridCol w:w="873"/>
                              <w:gridCol w:w="873"/>
                              <w:gridCol w:w="873"/>
                              <w:gridCol w:w="988"/>
                            </w:tblGrid>
                            <w:tr w:rsidR="007706F9" w:rsidRPr="002B25FA" w:rsidTr="00EE75C5">
                              <w:trPr>
                                <w:trHeight w:val="554"/>
                              </w:trPr>
                              <w:tc>
                                <w:tcPr>
                                  <w:tcW w:w="1021"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7706F9" w:rsidRPr="002B25FA" w:rsidRDefault="007706F9" w:rsidP="006C4E8D">
                                  <w:pPr>
                                    <w:widowControl/>
                                    <w:spacing w:line="240" w:lineRule="exact"/>
                                    <w:jc w:val="right"/>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年底</w:t>
                                  </w:r>
                                </w:p>
                                <w:p w:rsidR="007706F9" w:rsidRPr="002B25FA" w:rsidRDefault="007706F9" w:rsidP="006C4E8D">
                                  <w:pPr>
                                    <w:widowControl/>
                                    <w:spacing w:line="240" w:lineRule="exact"/>
                                    <w:rPr>
                                      <w:rFonts w:ascii="標楷體" w:eastAsia="標楷體" w:hAnsi="標楷體" w:cs="新細明體"/>
                                      <w:spacing w:val="-10"/>
                                      <w:kern w:val="0"/>
                                      <w:sz w:val="20"/>
                                      <w:szCs w:val="20"/>
                                    </w:rPr>
                                  </w:pPr>
                                  <w:proofErr w:type="gramStart"/>
                                  <w:r w:rsidRPr="002B25FA">
                                    <w:rPr>
                                      <w:rFonts w:ascii="標楷體" w:eastAsia="標楷體" w:hAnsi="標楷體" w:cs="新細明體" w:hint="eastAsia"/>
                                      <w:spacing w:val="-10"/>
                                      <w:kern w:val="0"/>
                                      <w:sz w:val="20"/>
                                      <w:szCs w:val="20"/>
                                    </w:rPr>
                                    <w:t>市縣別</w:t>
                                  </w:r>
                                  <w:proofErr w:type="gramEnd"/>
                                </w:p>
                              </w:tc>
                              <w:tc>
                                <w:tcPr>
                                  <w:tcW w:w="873" w:type="dxa"/>
                                  <w:tcBorders>
                                    <w:top w:val="single" w:sz="4" w:space="0" w:color="auto"/>
                                    <w:left w:val="single" w:sz="4" w:space="0" w:color="auto"/>
                                    <w:right w:val="single" w:sz="4" w:space="0" w:color="auto"/>
                                  </w:tcBorders>
                                  <w:vAlign w:val="center"/>
                                </w:tcPr>
                                <w:p w:rsidR="007706F9" w:rsidRPr="002B25FA" w:rsidRDefault="007706F9" w:rsidP="006C4E8D">
                                  <w:pPr>
                                    <w:widowControl/>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spacing w:val="-6"/>
                                      <w:kern w:val="0"/>
                                      <w:sz w:val="20"/>
                                      <w:szCs w:val="20"/>
                                    </w:rPr>
                                    <w:t>108</w:t>
                                  </w:r>
                                </w:p>
                              </w:tc>
                              <w:tc>
                                <w:tcPr>
                                  <w:tcW w:w="873" w:type="dxa"/>
                                  <w:tcBorders>
                                    <w:top w:val="single" w:sz="4" w:space="0" w:color="auto"/>
                                    <w:left w:val="single" w:sz="4" w:space="0" w:color="auto"/>
                                    <w:right w:val="single" w:sz="4" w:space="0" w:color="auto"/>
                                  </w:tcBorders>
                                  <w:vAlign w:val="center"/>
                                </w:tcPr>
                                <w:p w:rsidR="007706F9" w:rsidRPr="002B25FA" w:rsidRDefault="007706F9" w:rsidP="006C4E8D">
                                  <w:pPr>
                                    <w:widowControl/>
                                    <w:spacing w:line="240" w:lineRule="exact"/>
                                    <w:jc w:val="center"/>
                                    <w:rPr>
                                      <w:rFonts w:ascii="標楷體" w:eastAsia="標楷體" w:hAnsi="標楷體" w:cs="新細明體"/>
                                      <w:spacing w:val="-6"/>
                                      <w:kern w:val="0"/>
                                      <w:sz w:val="20"/>
                                      <w:szCs w:val="20"/>
                                    </w:rPr>
                                  </w:pPr>
                                  <w:r w:rsidRPr="002B25FA">
                                    <w:rPr>
                                      <w:rFonts w:ascii="標楷體" w:eastAsia="標楷體" w:hAnsi="標楷體" w:cs="新細明體" w:hint="eastAsia"/>
                                      <w:spacing w:val="-6"/>
                                      <w:kern w:val="0"/>
                                      <w:sz w:val="20"/>
                                      <w:szCs w:val="20"/>
                                    </w:rPr>
                                    <w:t>109</w:t>
                                  </w:r>
                                </w:p>
                              </w:tc>
                              <w:tc>
                                <w:tcPr>
                                  <w:tcW w:w="873" w:type="dxa"/>
                                  <w:tcBorders>
                                    <w:top w:val="single" w:sz="4" w:space="0" w:color="auto"/>
                                    <w:left w:val="single" w:sz="4" w:space="0" w:color="auto"/>
                                    <w:right w:val="single" w:sz="4" w:space="0" w:color="auto"/>
                                  </w:tcBorders>
                                  <w:vAlign w:val="center"/>
                                </w:tcPr>
                                <w:p w:rsidR="007706F9" w:rsidRPr="002B25FA" w:rsidRDefault="007706F9" w:rsidP="006C4E8D">
                                  <w:pPr>
                                    <w:widowControl/>
                                    <w:spacing w:line="240" w:lineRule="exact"/>
                                    <w:jc w:val="center"/>
                                    <w:rPr>
                                      <w:rFonts w:ascii="標楷體" w:eastAsia="標楷體" w:hAnsi="標楷體" w:cs="新細明體"/>
                                      <w:spacing w:val="-6"/>
                                      <w:kern w:val="0"/>
                                      <w:sz w:val="20"/>
                                      <w:szCs w:val="20"/>
                                    </w:rPr>
                                  </w:pPr>
                                  <w:r w:rsidRPr="002B25FA">
                                    <w:rPr>
                                      <w:rFonts w:ascii="標楷體" w:eastAsia="標楷體" w:hAnsi="標楷體" w:cs="新細明體" w:hint="eastAsia"/>
                                      <w:spacing w:val="-6"/>
                                      <w:kern w:val="0"/>
                                      <w:sz w:val="20"/>
                                      <w:szCs w:val="20"/>
                                    </w:rPr>
                                    <w:t>110</w:t>
                                  </w:r>
                                </w:p>
                              </w:tc>
                              <w:tc>
                                <w:tcPr>
                                  <w:tcW w:w="873" w:type="dxa"/>
                                  <w:tcBorders>
                                    <w:top w:val="single" w:sz="4" w:space="0" w:color="auto"/>
                                    <w:left w:val="single" w:sz="4" w:space="0" w:color="auto"/>
                                    <w:right w:val="single" w:sz="4" w:space="0" w:color="auto"/>
                                  </w:tcBorders>
                                  <w:vAlign w:val="center"/>
                                </w:tcPr>
                                <w:p w:rsidR="007706F9" w:rsidRPr="002B25FA" w:rsidRDefault="007706F9" w:rsidP="006C4E8D">
                                  <w:pPr>
                                    <w:widowControl/>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111</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112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spacing w:line="240" w:lineRule="exact"/>
                                    <w:ind w:leftChars="-5" w:left="-12"/>
                                    <w:jc w:val="center"/>
                                    <w:rPr>
                                      <w:rFonts w:ascii="標楷體" w:eastAsia="標楷體" w:hAnsi="標楷體" w:cs="新細明體"/>
                                      <w:spacing w:val="-12"/>
                                      <w:kern w:val="0"/>
                                      <w:sz w:val="20"/>
                                      <w:szCs w:val="20"/>
                                    </w:rPr>
                                  </w:pPr>
                                  <w:r w:rsidRPr="002B25FA">
                                    <w:rPr>
                                      <w:rFonts w:ascii="標楷體" w:eastAsia="標楷體" w:hAnsi="標楷體" w:cs="新細明體" w:hint="eastAsia"/>
                                      <w:spacing w:val="-12"/>
                                      <w:kern w:val="0"/>
                                      <w:sz w:val="20"/>
                                      <w:szCs w:val="20"/>
                                    </w:rPr>
                                    <w:t>11</w:t>
                                  </w:r>
                                  <w:r w:rsidRPr="002B25FA">
                                    <w:rPr>
                                      <w:rFonts w:ascii="標楷體" w:eastAsia="標楷體" w:hAnsi="標楷體" w:cs="新細明體"/>
                                      <w:spacing w:val="-12"/>
                                      <w:kern w:val="0"/>
                                      <w:sz w:val="20"/>
                                      <w:szCs w:val="20"/>
                                    </w:rPr>
                                    <w:t>2</w:t>
                                  </w:r>
                                  <w:r w:rsidRPr="002B25FA">
                                    <w:rPr>
                                      <w:rFonts w:ascii="標楷體" w:eastAsia="標楷體" w:hAnsi="標楷體" w:cs="新細明體" w:hint="eastAsia"/>
                                      <w:spacing w:val="-12"/>
                                      <w:kern w:val="0"/>
                                      <w:sz w:val="20"/>
                                      <w:szCs w:val="20"/>
                                    </w:rPr>
                                    <w:t>較10</w:t>
                                  </w:r>
                                  <w:r w:rsidRPr="002B25FA">
                                    <w:rPr>
                                      <w:rFonts w:ascii="標楷體" w:eastAsia="標楷體" w:hAnsi="標楷體" w:cs="新細明體"/>
                                      <w:spacing w:val="-12"/>
                                      <w:kern w:val="0"/>
                                      <w:sz w:val="20"/>
                                      <w:szCs w:val="20"/>
                                    </w:rPr>
                                    <w:t>8</w:t>
                                  </w:r>
                                </w:p>
                                <w:p w:rsidR="007706F9" w:rsidRPr="002B25FA" w:rsidRDefault="007706F9" w:rsidP="006C4E8D">
                                  <w:pPr>
                                    <w:widowControl/>
                                    <w:spacing w:line="240" w:lineRule="exact"/>
                                    <w:ind w:leftChars="-5" w:left="-12"/>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增減數</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b/>
                                      <w:bCs/>
                                      <w:kern w:val="0"/>
                                      <w:sz w:val="20"/>
                                      <w:szCs w:val="20"/>
                                    </w:rPr>
                                  </w:pPr>
                                  <w:r w:rsidRPr="002B25FA">
                                    <w:rPr>
                                      <w:rFonts w:ascii="標楷體" w:eastAsia="標楷體" w:hAnsi="標楷體" w:cs="新細明體" w:hint="eastAsia"/>
                                      <w:b/>
                                      <w:bCs/>
                                      <w:kern w:val="0"/>
                                      <w:sz w:val="20"/>
                                      <w:szCs w:val="20"/>
                                    </w:rPr>
                                    <w:t>合　計</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b/>
                                      <w:bCs/>
                                      <w:kern w:val="0"/>
                                      <w:sz w:val="18"/>
                                      <w:szCs w:val="18"/>
                                    </w:rPr>
                                  </w:pPr>
                                  <w:r w:rsidRPr="002B25FA">
                                    <w:rPr>
                                      <w:rFonts w:ascii="標楷體" w:eastAsia="標楷體" w:hAnsi="標楷體" w:cs="新細明體" w:hint="eastAsia"/>
                                      <w:b/>
                                      <w:bCs/>
                                      <w:kern w:val="0"/>
                                      <w:sz w:val="18"/>
                                      <w:szCs w:val="18"/>
                                    </w:rPr>
                                    <w:t>1,000,403</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
                                      <w:bCs/>
                                      <w:sz w:val="18"/>
                                      <w:szCs w:val="18"/>
                                    </w:rPr>
                                  </w:pPr>
                                  <w:r w:rsidRPr="002B25FA">
                                    <w:rPr>
                                      <w:rFonts w:ascii="標楷體" w:eastAsia="標楷體" w:hAnsi="標楷體" w:hint="eastAsia"/>
                                      <w:b/>
                                      <w:bCs/>
                                      <w:sz w:val="18"/>
                                      <w:szCs w:val="18"/>
                                    </w:rPr>
                                    <w:t>983,625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b/>
                                      <w:bCs/>
                                      <w:sz w:val="18"/>
                                      <w:szCs w:val="18"/>
                                    </w:rPr>
                                  </w:pPr>
                                  <w:r w:rsidRPr="002B25FA">
                                    <w:rPr>
                                      <w:rFonts w:ascii="標楷體" w:eastAsia="標楷體" w:hAnsi="標楷體" w:hint="eastAsia"/>
                                      <w:b/>
                                      <w:bCs/>
                                      <w:sz w:val="18"/>
                                      <w:szCs w:val="18"/>
                                    </w:rPr>
                                    <w:t>936,883</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b/>
                                      <w:bCs/>
                                      <w:kern w:val="0"/>
                                      <w:sz w:val="18"/>
                                      <w:szCs w:val="18"/>
                                    </w:rPr>
                                  </w:pPr>
                                  <w:r w:rsidRPr="002B25FA">
                                    <w:rPr>
                                      <w:rFonts w:ascii="標楷體" w:eastAsia="標楷體" w:hAnsi="標楷體" w:cs="新細明體" w:hint="eastAsia"/>
                                      <w:b/>
                                      <w:bCs/>
                                      <w:kern w:val="0"/>
                                      <w:sz w:val="18"/>
                                      <w:szCs w:val="18"/>
                                    </w:rPr>
                                    <w:t>8</w:t>
                                  </w:r>
                                  <w:r w:rsidRPr="002B25FA">
                                    <w:rPr>
                                      <w:rFonts w:ascii="標楷體" w:eastAsia="標楷體" w:hAnsi="標楷體" w:cs="新細明體"/>
                                      <w:b/>
                                      <w:bCs/>
                                      <w:kern w:val="0"/>
                                      <w:sz w:val="18"/>
                                      <w:szCs w:val="18"/>
                                    </w:rPr>
                                    <w:t>91,539</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widowControl/>
                                    <w:spacing w:line="240" w:lineRule="exact"/>
                                    <w:jc w:val="right"/>
                                    <w:rPr>
                                      <w:rFonts w:ascii="標楷體" w:eastAsia="標楷體" w:hAnsi="標楷體"/>
                                      <w:b/>
                                      <w:sz w:val="18"/>
                                      <w:szCs w:val="18"/>
                                    </w:rPr>
                                  </w:pPr>
                                  <w:r w:rsidRPr="002B25FA">
                                    <w:rPr>
                                      <w:rFonts w:ascii="標楷體" w:eastAsia="標楷體" w:hAnsi="標楷體" w:hint="eastAsia"/>
                                      <w:b/>
                                      <w:sz w:val="18"/>
                                      <w:szCs w:val="18"/>
                                    </w:rPr>
                                    <w:t xml:space="preserve">851,886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b/>
                                      <w:sz w:val="18"/>
                                      <w:szCs w:val="18"/>
                                    </w:rPr>
                                  </w:pPr>
                                  <w:r w:rsidRPr="002B25FA">
                                    <w:rPr>
                                      <w:rFonts w:ascii="標楷體" w:eastAsia="標楷體" w:hAnsi="標楷體" w:hint="eastAsia"/>
                                      <w:b/>
                                      <w:sz w:val="18"/>
                                      <w:szCs w:val="18"/>
                                    </w:rPr>
                                    <w:t>- 148,51</w:t>
                                  </w:r>
                                  <w:r w:rsidRPr="002B25FA">
                                    <w:rPr>
                                      <w:rFonts w:ascii="標楷體" w:eastAsia="標楷體" w:hAnsi="標楷體"/>
                                      <w:b/>
                                      <w:sz w:val="18"/>
                                      <w:szCs w:val="18"/>
                                    </w:rPr>
                                    <w:t>7</w:t>
                                  </w:r>
                                  <w:r w:rsidRPr="002B25FA">
                                    <w:rPr>
                                      <w:rFonts w:ascii="標楷體" w:eastAsia="標楷體" w:hAnsi="標楷體" w:hint="eastAsia"/>
                                      <w:b/>
                                      <w:sz w:val="18"/>
                                      <w:szCs w:val="18"/>
                                    </w:rPr>
                                    <w:t xml:space="preserve">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ind w:leftChars="-11" w:left="-26"/>
                                    <w:jc w:val="center"/>
                                    <w:rPr>
                                      <w:rFonts w:ascii="標楷體" w:eastAsia="標楷體" w:hAnsi="標楷體" w:cs="新細明體"/>
                                      <w:b/>
                                      <w:bCs/>
                                      <w:spacing w:val="-10"/>
                                      <w:kern w:val="0"/>
                                      <w:sz w:val="20"/>
                                      <w:szCs w:val="20"/>
                                    </w:rPr>
                                  </w:pPr>
                                  <w:r w:rsidRPr="002B25FA">
                                    <w:rPr>
                                      <w:rFonts w:ascii="標楷體" w:eastAsia="標楷體" w:hAnsi="標楷體" w:cs="新細明體" w:hint="eastAsia"/>
                                      <w:b/>
                                      <w:bCs/>
                                      <w:spacing w:val="-10"/>
                                      <w:kern w:val="0"/>
                                      <w:sz w:val="20"/>
                                      <w:szCs w:val="20"/>
                                    </w:rPr>
                                    <w:t>直轄市小計</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b/>
                                      <w:bCs/>
                                      <w:kern w:val="0"/>
                                      <w:sz w:val="18"/>
                                      <w:szCs w:val="18"/>
                                    </w:rPr>
                                  </w:pPr>
                                  <w:r w:rsidRPr="002B25FA">
                                    <w:rPr>
                                      <w:rFonts w:ascii="標楷體" w:eastAsia="標楷體" w:hAnsi="標楷體" w:cs="新細明體" w:hint="eastAsia"/>
                                      <w:b/>
                                      <w:bCs/>
                                      <w:kern w:val="0"/>
                                      <w:sz w:val="18"/>
                                      <w:szCs w:val="18"/>
                                    </w:rPr>
                                    <w:t>795,091</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
                                      <w:bCs/>
                                      <w:sz w:val="18"/>
                                      <w:szCs w:val="18"/>
                                    </w:rPr>
                                  </w:pPr>
                                  <w:r w:rsidRPr="002B25FA">
                                    <w:rPr>
                                      <w:rFonts w:ascii="標楷體" w:eastAsia="標楷體" w:hAnsi="標楷體" w:hint="eastAsia"/>
                                      <w:b/>
                                      <w:bCs/>
                                      <w:sz w:val="18"/>
                                      <w:szCs w:val="18"/>
                                    </w:rPr>
                                    <w:t>786,911</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
                                      <w:bCs/>
                                      <w:sz w:val="18"/>
                                      <w:szCs w:val="18"/>
                                    </w:rPr>
                                  </w:pPr>
                                  <w:r w:rsidRPr="002B25FA">
                                    <w:rPr>
                                      <w:rFonts w:ascii="標楷體" w:eastAsia="標楷體" w:hAnsi="標楷體" w:hint="eastAsia"/>
                                      <w:b/>
                                      <w:bCs/>
                                      <w:sz w:val="18"/>
                                      <w:szCs w:val="18"/>
                                    </w:rPr>
                                    <w:t>752,666</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b/>
                                      <w:bCs/>
                                      <w:kern w:val="0"/>
                                      <w:sz w:val="18"/>
                                      <w:szCs w:val="18"/>
                                    </w:rPr>
                                  </w:pPr>
                                  <w:r w:rsidRPr="002B25FA">
                                    <w:rPr>
                                      <w:rFonts w:ascii="標楷體" w:eastAsia="標楷體" w:hAnsi="標楷體" w:cs="新細明體" w:hint="eastAsia"/>
                                      <w:b/>
                                      <w:bCs/>
                                      <w:kern w:val="0"/>
                                      <w:sz w:val="18"/>
                                      <w:szCs w:val="18"/>
                                    </w:rPr>
                                    <w:t>720,9</w:t>
                                  </w:r>
                                  <w:r w:rsidRPr="002B25FA">
                                    <w:rPr>
                                      <w:rFonts w:ascii="標楷體" w:eastAsia="標楷體" w:hAnsi="標楷體" w:cs="新細明體"/>
                                      <w:b/>
                                      <w:bCs/>
                                      <w:kern w:val="0"/>
                                      <w:sz w:val="18"/>
                                      <w:szCs w:val="18"/>
                                    </w:rPr>
                                    <w:t>76</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b/>
                                      <w:sz w:val="18"/>
                                      <w:szCs w:val="18"/>
                                    </w:rPr>
                                  </w:pPr>
                                  <w:r w:rsidRPr="002B25FA">
                                    <w:rPr>
                                      <w:rFonts w:ascii="標楷體" w:eastAsia="標楷體" w:hAnsi="標楷體" w:hint="eastAsia"/>
                                      <w:b/>
                                      <w:sz w:val="18"/>
                                      <w:szCs w:val="18"/>
                                    </w:rPr>
                                    <w:t xml:space="preserve">703,644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b/>
                                      <w:sz w:val="18"/>
                                      <w:szCs w:val="18"/>
                                    </w:rPr>
                                  </w:pPr>
                                  <w:r w:rsidRPr="002B25FA">
                                    <w:rPr>
                                      <w:rFonts w:ascii="標楷體" w:eastAsia="標楷體" w:hAnsi="標楷體" w:hint="eastAsia"/>
                                      <w:b/>
                                      <w:sz w:val="18"/>
                                      <w:szCs w:val="18"/>
                                    </w:rPr>
                                    <w:t xml:space="preserve">- </w:t>
                                  </w:r>
                                  <w:r w:rsidRPr="002B25FA">
                                    <w:rPr>
                                      <w:rFonts w:ascii="標楷體" w:eastAsia="標楷體" w:hAnsi="標楷體"/>
                                      <w:b/>
                                      <w:sz w:val="18"/>
                                      <w:szCs w:val="18"/>
                                    </w:rPr>
                                    <w:t>91</w:t>
                                  </w:r>
                                  <w:r w:rsidRPr="002B25FA">
                                    <w:rPr>
                                      <w:rFonts w:ascii="標楷體" w:eastAsia="標楷體" w:hAnsi="標楷體" w:hint="eastAsia"/>
                                      <w:b/>
                                      <w:sz w:val="18"/>
                                      <w:szCs w:val="18"/>
                                    </w:rPr>
                                    <w:t>,</w:t>
                                  </w:r>
                                  <w:r w:rsidRPr="002B25FA">
                                    <w:rPr>
                                      <w:rFonts w:ascii="標楷體" w:eastAsia="標楷體" w:hAnsi="標楷體"/>
                                      <w:b/>
                                      <w:sz w:val="18"/>
                                      <w:szCs w:val="18"/>
                                    </w:rPr>
                                    <w:t>446</w:t>
                                  </w:r>
                                  <w:r w:rsidRPr="002B25FA">
                                    <w:rPr>
                                      <w:rFonts w:ascii="標楷體" w:eastAsia="標楷體" w:hAnsi="標楷體" w:hint="eastAsia"/>
                                      <w:b/>
                                      <w:sz w:val="18"/>
                                      <w:szCs w:val="18"/>
                                    </w:rPr>
                                    <w:t xml:space="preserve">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臺北市</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173,777</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166,354</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cs="新細明體" w:hint="eastAsia"/>
                                      <w:kern w:val="0"/>
                                      <w:sz w:val="18"/>
                                      <w:szCs w:val="18"/>
                                    </w:rPr>
                                    <w:t>159,697</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154,3</w:t>
                                  </w:r>
                                  <w:r w:rsidRPr="002B25FA">
                                    <w:rPr>
                                      <w:rFonts w:ascii="標楷體" w:eastAsia="標楷體" w:hAnsi="標楷體" w:cs="新細明體"/>
                                      <w:kern w:val="0"/>
                                      <w:sz w:val="18"/>
                                      <w:szCs w:val="18"/>
                                    </w:rPr>
                                    <w:t>54</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145,141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- 28,636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新北市</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137,100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138,100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cs="新細明體" w:hint="eastAsia"/>
                                      <w:kern w:val="0"/>
                                      <w:sz w:val="18"/>
                                      <w:szCs w:val="18"/>
                                    </w:rPr>
                                    <w:t>132,000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125,200</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117,995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- 19,104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桃園市</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44,255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49,000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cs="新細明體" w:hint="eastAsia"/>
                                      <w:kern w:val="0"/>
                                      <w:sz w:val="18"/>
                                      <w:szCs w:val="18"/>
                                    </w:rPr>
                                    <w:t>39,500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32,757</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33,803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- 10,451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proofErr w:type="gramStart"/>
                                  <w:r w:rsidRPr="002B25FA">
                                    <w:rPr>
                                      <w:rFonts w:ascii="標楷體" w:eastAsia="標楷體" w:hAnsi="標楷體" w:cs="新細明體" w:hint="eastAsia"/>
                                      <w:kern w:val="0"/>
                                      <w:sz w:val="20"/>
                                      <w:szCs w:val="20"/>
                                    </w:rPr>
                                    <w:t>臺</w:t>
                                  </w:r>
                                  <w:proofErr w:type="gramEnd"/>
                                  <w:r w:rsidRPr="002B25FA">
                                    <w:rPr>
                                      <w:rFonts w:ascii="標楷體" w:eastAsia="標楷體" w:hAnsi="標楷體" w:cs="新細明體" w:hint="eastAsia"/>
                                      <w:kern w:val="0"/>
                                      <w:sz w:val="20"/>
                                      <w:szCs w:val="20"/>
                                    </w:rPr>
                                    <w:t>中市</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131,614</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124,526</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cs="新細明體" w:hint="eastAsia"/>
                                      <w:kern w:val="0"/>
                                      <w:sz w:val="18"/>
                                      <w:szCs w:val="18"/>
                                    </w:rPr>
                                    <w:t>117,632</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119,035</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118,576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- 13,038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proofErr w:type="gramStart"/>
                                  <w:r w:rsidRPr="002B25FA">
                                    <w:rPr>
                                      <w:rFonts w:ascii="標楷體" w:eastAsia="標楷體" w:hAnsi="標楷體" w:cs="新細明體" w:hint="eastAsia"/>
                                      <w:kern w:val="0"/>
                                      <w:sz w:val="20"/>
                                      <w:szCs w:val="20"/>
                                    </w:rPr>
                                    <w:t>臺</w:t>
                                  </w:r>
                                  <w:proofErr w:type="gramEnd"/>
                                  <w:r w:rsidRPr="002B25FA">
                                    <w:rPr>
                                      <w:rFonts w:ascii="標楷體" w:eastAsia="標楷體" w:hAnsi="標楷體" w:cs="新細明體" w:hint="eastAsia"/>
                                      <w:kern w:val="0"/>
                                      <w:sz w:val="20"/>
                                      <w:szCs w:val="20"/>
                                    </w:rPr>
                                    <w:t>南市</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60,569</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59,050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55,085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50,900</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49,400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- 11,169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高雄市</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247,774</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249,880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sz w:val="18"/>
                                      <w:szCs w:val="18"/>
                                    </w:rPr>
                                    <w:t>248,750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238,727</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238,727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- 9,046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b/>
                                      <w:bCs/>
                                      <w:kern w:val="0"/>
                                      <w:sz w:val="20"/>
                                      <w:szCs w:val="20"/>
                                    </w:rPr>
                                  </w:pPr>
                                  <w:r w:rsidRPr="002B25FA">
                                    <w:rPr>
                                      <w:rFonts w:ascii="標楷體" w:eastAsia="標楷體" w:hAnsi="標楷體" w:cs="新細明體" w:hint="eastAsia"/>
                                      <w:b/>
                                      <w:bCs/>
                                      <w:kern w:val="0"/>
                                      <w:sz w:val="20"/>
                                      <w:szCs w:val="20"/>
                                    </w:rPr>
                                    <w:t>縣市小計</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b/>
                                      <w:bCs/>
                                      <w:kern w:val="0"/>
                                      <w:sz w:val="18"/>
                                      <w:szCs w:val="18"/>
                                    </w:rPr>
                                  </w:pPr>
                                  <w:r w:rsidRPr="002B25FA">
                                    <w:rPr>
                                      <w:rFonts w:ascii="標楷體" w:eastAsia="標楷體" w:hAnsi="標楷體" w:cs="新細明體" w:hint="eastAsia"/>
                                      <w:b/>
                                      <w:bCs/>
                                      <w:kern w:val="0"/>
                                      <w:sz w:val="18"/>
                                      <w:szCs w:val="18"/>
                                    </w:rPr>
                                    <w:t>205,311</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
                                      <w:bCs/>
                                      <w:sz w:val="18"/>
                                      <w:szCs w:val="18"/>
                                    </w:rPr>
                                  </w:pPr>
                                  <w:r w:rsidRPr="002B25FA">
                                    <w:rPr>
                                      <w:rFonts w:ascii="標楷體" w:eastAsia="標楷體" w:hAnsi="標楷體" w:hint="eastAsia"/>
                                      <w:b/>
                                      <w:bCs/>
                                      <w:sz w:val="18"/>
                                      <w:szCs w:val="18"/>
                                    </w:rPr>
                                    <w:t>196,714</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
                                      <w:bCs/>
                                      <w:sz w:val="18"/>
                                      <w:szCs w:val="18"/>
                                    </w:rPr>
                                  </w:pPr>
                                  <w:r w:rsidRPr="002B25FA">
                                    <w:rPr>
                                      <w:rFonts w:ascii="標楷體" w:eastAsia="標楷體" w:hAnsi="標楷體" w:hint="eastAsia"/>
                                      <w:b/>
                                      <w:bCs/>
                                      <w:sz w:val="18"/>
                                      <w:szCs w:val="18"/>
                                    </w:rPr>
                                    <w:t>184,217</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b/>
                                      <w:bCs/>
                                      <w:kern w:val="0"/>
                                      <w:sz w:val="18"/>
                                      <w:szCs w:val="18"/>
                                    </w:rPr>
                                  </w:pPr>
                                  <w:r w:rsidRPr="002B25FA">
                                    <w:rPr>
                                      <w:rFonts w:ascii="標楷體" w:eastAsia="標楷體" w:hAnsi="標楷體" w:cs="新細明體" w:hint="eastAsia"/>
                                      <w:b/>
                                      <w:bCs/>
                                      <w:kern w:val="0"/>
                                      <w:sz w:val="18"/>
                                      <w:szCs w:val="18"/>
                                    </w:rPr>
                                    <w:t>170,563</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b/>
                                      <w:sz w:val="18"/>
                                      <w:szCs w:val="18"/>
                                    </w:rPr>
                                  </w:pPr>
                                  <w:r w:rsidRPr="002B25FA">
                                    <w:rPr>
                                      <w:rFonts w:ascii="標楷體" w:eastAsia="標楷體" w:hAnsi="標楷體" w:hint="eastAsia"/>
                                      <w:b/>
                                      <w:sz w:val="18"/>
                                      <w:szCs w:val="18"/>
                                    </w:rPr>
                                    <w:t xml:space="preserve">148,241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b/>
                                      <w:sz w:val="18"/>
                                      <w:szCs w:val="18"/>
                                    </w:rPr>
                                  </w:pPr>
                                  <w:r w:rsidRPr="002B25FA">
                                    <w:rPr>
                                      <w:rFonts w:ascii="標楷體" w:eastAsia="標楷體" w:hAnsi="標楷體" w:hint="eastAsia"/>
                                      <w:b/>
                                      <w:sz w:val="18"/>
                                      <w:szCs w:val="18"/>
                                    </w:rPr>
                                    <w:t>- 57,0</w:t>
                                  </w:r>
                                  <w:r w:rsidRPr="002B25FA">
                                    <w:rPr>
                                      <w:rFonts w:ascii="標楷體" w:eastAsia="標楷體" w:hAnsi="標楷體"/>
                                      <w:b/>
                                      <w:sz w:val="18"/>
                                      <w:szCs w:val="18"/>
                                    </w:rPr>
                                    <w:t>70</w:t>
                                  </w:r>
                                  <w:r w:rsidRPr="002B25FA">
                                    <w:rPr>
                                      <w:rFonts w:ascii="標楷體" w:eastAsia="標楷體" w:hAnsi="標楷體" w:hint="eastAsia"/>
                                      <w:b/>
                                      <w:sz w:val="18"/>
                                      <w:szCs w:val="18"/>
                                    </w:rPr>
                                    <w:t xml:space="preserve">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基隆市</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7,825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7,725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bCs/>
                                      <w:sz w:val="18"/>
                                      <w:szCs w:val="18"/>
                                    </w:rPr>
                                  </w:pPr>
                                  <w:r w:rsidRPr="002B25FA">
                                    <w:rPr>
                                      <w:rFonts w:ascii="標楷體" w:eastAsia="標楷體" w:hAnsi="標楷體" w:hint="eastAsia"/>
                                      <w:bCs/>
                                      <w:sz w:val="18"/>
                                      <w:szCs w:val="18"/>
                                    </w:rPr>
                                    <w:t>7,600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6,703</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5,941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- 1,884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宜蘭縣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20,814</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20,390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19,790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18,990</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18,560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- 2,253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新竹縣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16,817</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15,230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bCs/>
                                      <w:sz w:val="18"/>
                                      <w:szCs w:val="18"/>
                                    </w:rPr>
                                  </w:pPr>
                                  <w:r w:rsidRPr="002B25FA">
                                    <w:rPr>
                                      <w:rFonts w:ascii="標楷體" w:eastAsia="標楷體" w:hAnsi="標楷體" w:hint="eastAsia"/>
                                      <w:bCs/>
                                      <w:sz w:val="18"/>
                                      <w:szCs w:val="18"/>
                                    </w:rPr>
                                    <w:t>9,630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7,990</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7,287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- 9,529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新竹市</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12,873</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10,700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9,850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10,017</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7,457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- 5,416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苗栗縣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37,925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37,512</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bCs/>
                                      <w:sz w:val="18"/>
                                      <w:szCs w:val="18"/>
                                    </w:rPr>
                                  </w:pPr>
                                  <w:r w:rsidRPr="002B25FA">
                                    <w:rPr>
                                      <w:rFonts w:ascii="標楷體" w:eastAsia="標楷體" w:hAnsi="標楷體" w:hint="eastAsia"/>
                                      <w:bCs/>
                                      <w:sz w:val="18"/>
                                      <w:szCs w:val="18"/>
                                    </w:rPr>
                                    <w:t>37,095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36,168</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35,40</w:t>
                                  </w:r>
                                  <w:r w:rsidRPr="002B25FA">
                                    <w:rPr>
                                      <w:rFonts w:ascii="標楷體" w:eastAsia="標楷體" w:hAnsi="標楷體"/>
                                      <w:sz w:val="18"/>
                                      <w:szCs w:val="18"/>
                                    </w:rPr>
                                    <w:t>0</w:t>
                                  </w:r>
                                  <w:r w:rsidRPr="002B25FA">
                                    <w:rPr>
                                      <w:rFonts w:ascii="標楷體" w:eastAsia="標楷體" w:hAnsi="標楷體" w:hint="eastAsia"/>
                                      <w:sz w:val="18"/>
                                      <w:szCs w:val="18"/>
                                    </w:rPr>
                                    <w:t xml:space="preserve">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- 2,52</w:t>
                                  </w:r>
                                  <w:r w:rsidRPr="002B25FA">
                                    <w:rPr>
                                      <w:rFonts w:ascii="標楷體" w:eastAsia="標楷體" w:hAnsi="標楷體"/>
                                      <w:sz w:val="18"/>
                                      <w:szCs w:val="18"/>
                                    </w:rPr>
                                    <w:t>4</w:t>
                                  </w:r>
                                  <w:r w:rsidRPr="002B25FA">
                                    <w:rPr>
                                      <w:rFonts w:ascii="標楷體" w:eastAsia="標楷體" w:hAnsi="標楷體" w:hint="eastAsia"/>
                                      <w:sz w:val="18"/>
                                      <w:szCs w:val="18"/>
                                    </w:rPr>
                                    <w:t xml:space="preserve">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彰化縣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25,301</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23,953</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22,194</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19,392</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15,667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- 9,633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南投縣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10,513</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10,252</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9,975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9,176</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6,351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- 4,162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雲林縣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21,917</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20,792</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19,512</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18,510</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15,816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- 6,101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嘉義縣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16,185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15,685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15,185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12,750</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10,350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- 5,835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屏東縣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16,890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16,680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16,360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16,000</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14,000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- 2,890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花蓮縣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11,920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11,670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11,320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10,170</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8,650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w:t>
                                  </w:r>
                                  <w:r w:rsidRPr="002B25FA">
                                    <w:rPr>
                                      <w:rFonts w:ascii="標楷體" w:eastAsia="標楷體" w:hAnsi="標楷體"/>
                                      <w:sz w:val="18"/>
                                      <w:szCs w:val="18"/>
                                    </w:rPr>
                                    <w:t>3</w:t>
                                  </w:r>
                                  <w:r w:rsidRPr="002B25FA">
                                    <w:rPr>
                                      <w:rFonts w:ascii="標楷體" w:eastAsia="標楷體" w:hAnsi="標楷體" w:hint="eastAsia"/>
                                      <w:sz w:val="18"/>
                                      <w:szCs w:val="18"/>
                                    </w:rPr>
                                    <w:t>,</w:t>
                                  </w:r>
                                  <w:r w:rsidRPr="002B25FA">
                                    <w:rPr>
                                      <w:rFonts w:ascii="標楷體" w:eastAsia="標楷體" w:hAnsi="標楷體"/>
                                      <w:sz w:val="18"/>
                                      <w:szCs w:val="18"/>
                                    </w:rPr>
                                    <w:t>270</w:t>
                                  </w:r>
                                  <w:r w:rsidRPr="002B25FA">
                                    <w:rPr>
                                      <w:rFonts w:ascii="標楷體" w:eastAsia="標楷體" w:hAnsi="標楷體" w:hint="eastAsia"/>
                                      <w:sz w:val="18"/>
                                      <w:szCs w:val="18"/>
                                    </w:rPr>
                                    <w:t xml:space="preserve">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proofErr w:type="gramStart"/>
                                  <w:r w:rsidRPr="002B25FA">
                                    <w:rPr>
                                      <w:rFonts w:ascii="標楷體" w:eastAsia="標楷體" w:hAnsi="標楷體" w:cs="新細明體" w:hint="eastAsia"/>
                                      <w:kern w:val="0"/>
                                      <w:sz w:val="20"/>
                                      <w:szCs w:val="20"/>
                                    </w:rPr>
                                    <w:t>臺</w:t>
                                  </w:r>
                                  <w:proofErr w:type="gramEnd"/>
                                  <w:r w:rsidRPr="002B25FA">
                                    <w:rPr>
                                      <w:rFonts w:ascii="標楷體" w:eastAsia="標楷體" w:hAnsi="標楷體" w:cs="新細明體" w:hint="eastAsia"/>
                                      <w:kern w:val="0"/>
                                      <w:sz w:val="20"/>
                                      <w:szCs w:val="20"/>
                                    </w:rPr>
                                    <w:t>東縣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5,025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4,273</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3,607</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2,977</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1,953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w:t>
                                  </w:r>
                                  <w:r w:rsidRPr="002B25FA">
                                    <w:rPr>
                                      <w:rFonts w:ascii="標楷體" w:eastAsia="標楷體" w:hAnsi="標楷體"/>
                                      <w:sz w:val="18"/>
                                      <w:szCs w:val="18"/>
                                    </w:rPr>
                                    <w:t>3</w:t>
                                  </w:r>
                                  <w:r w:rsidRPr="002B25FA">
                                    <w:rPr>
                                      <w:rFonts w:ascii="標楷體" w:eastAsia="標楷體" w:hAnsi="標楷體" w:hint="eastAsia"/>
                                      <w:sz w:val="18"/>
                                      <w:szCs w:val="18"/>
                                    </w:rPr>
                                    <w:t>,</w:t>
                                  </w:r>
                                  <w:r w:rsidRPr="002B25FA">
                                    <w:rPr>
                                      <w:rFonts w:ascii="標楷體" w:eastAsia="標楷體" w:hAnsi="標楷體"/>
                                      <w:sz w:val="18"/>
                                      <w:szCs w:val="18"/>
                                    </w:rPr>
                                    <w:t>072</w:t>
                                  </w:r>
                                  <w:r w:rsidRPr="002B25FA">
                                    <w:rPr>
                                      <w:rFonts w:ascii="標楷體" w:eastAsia="標楷體" w:hAnsi="標楷體" w:hint="eastAsia"/>
                                      <w:sz w:val="18"/>
                                      <w:szCs w:val="18"/>
                                    </w:rPr>
                                    <w:t xml:space="preserve">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澎湖縣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1,303</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1,848</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2,095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1,716</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805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- 497 </w:t>
                                  </w:r>
                                </w:p>
                              </w:tc>
                            </w:tr>
                          </w:tbl>
                          <w:p w:rsidR="007706F9" w:rsidRPr="002B25FA" w:rsidRDefault="007706F9" w:rsidP="000A5E88">
                            <w:pPr>
                              <w:widowControl/>
                              <w:adjustRightInd w:val="0"/>
                              <w:snapToGrid w:val="0"/>
                              <w:spacing w:line="200" w:lineRule="exact"/>
                              <w:ind w:left="853" w:hangingChars="474" w:hanging="853"/>
                              <w:jc w:val="both"/>
                              <w:rPr>
                                <w:rFonts w:hAnsi="標楷體"/>
                                <w:sz w:val="20"/>
                                <w:szCs w:val="20"/>
                              </w:rPr>
                            </w:pPr>
                            <w:r w:rsidRPr="002B25FA">
                              <w:rPr>
                                <w:rFonts w:ascii="標楷體" w:eastAsia="標楷體" w:hAnsi="標楷體" w:cs="新細明體" w:hint="eastAsia"/>
                                <w:kern w:val="0"/>
                                <w:sz w:val="18"/>
                                <w:szCs w:val="18"/>
                              </w:rPr>
                              <w:t>資料來源：10</w:t>
                            </w:r>
                            <w:r w:rsidRPr="002B25FA">
                              <w:rPr>
                                <w:rFonts w:ascii="標楷體" w:eastAsia="標楷體" w:hAnsi="標楷體" w:cs="新細明體"/>
                                <w:kern w:val="0"/>
                                <w:sz w:val="18"/>
                                <w:szCs w:val="18"/>
                              </w:rPr>
                              <w:t>8</w:t>
                            </w:r>
                            <w:r w:rsidRPr="002B25FA">
                              <w:rPr>
                                <w:rFonts w:ascii="標楷體" w:eastAsia="標楷體" w:hAnsi="標楷體" w:cs="新細明體" w:hint="eastAsia"/>
                                <w:kern w:val="0"/>
                                <w:sz w:val="18"/>
                                <w:szCs w:val="18"/>
                              </w:rPr>
                              <w:t>至1</w:t>
                            </w:r>
                            <w:r w:rsidRPr="002B25FA">
                              <w:rPr>
                                <w:rFonts w:ascii="標楷體" w:eastAsia="標楷體" w:hAnsi="標楷體" w:cs="新細明體"/>
                                <w:kern w:val="0"/>
                                <w:sz w:val="18"/>
                                <w:szCs w:val="18"/>
                              </w:rPr>
                              <w:t>11</w:t>
                            </w:r>
                            <w:r w:rsidRPr="002B25FA">
                              <w:rPr>
                                <w:rFonts w:ascii="標楷體" w:eastAsia="標楷體" w:hAnsi="標楷體" w:cs="新細明體" w:hint="eastAsia"/>
                                <w:kern w:val="0"/>
                                <w:sz w:val="18"/>
                                <w:szCs w:val="18"/>
                              </w:rPr>
                              <w:t>年度整理自</w:t>
                            </w:r>
                            <w:proofErr w:type="gramStart"/>
                            <w:r w:rsidRPr="002B25FA">
                              <w:rPr>
                                <w:rFonts w:ascii="標楷體" w:eastAsia="標楷體" w:hAnsi="標楷體" w:cs="新細明體" w:hint="eastAsia"/>
                                <w:kern w:val="0"/>
                                <w:sz w:val="18"/>
                                <w:szCs w:val="18"/>
                              </w:rPr>
                              <w:t>1</w:t>
                            </w:r>
                            <w:r w:rsidRPr="002B25FA">
                              <w:rPr>
                                <w:rFonts w:ascii="標楷體" w:eastAsia="標楷體" w:hAnsi="標楷體" w:cs="新細明體"/>
                                <w:kern w:val="0"/>
                                <w:sz w:val="18"/>
                                <w:szCs w:val="18"/>
                              </w:rPr>
                              <w:t>11</w:t>
                            </w:r>
                            <w:proofErr w:type="gramEnd"/>
                            <w:r w:rsidRPr="002B25FA">
                              <w:rPr>
                                <w:rFonts w:ascii="標楷體" w:eastAsia="標楷體" w:hAnsi="標楷體" w:cs="新細明體" w:hint="eastAsia"/>
                                <w:kern w:val="0"/>
                                <w:sz w:val="18"/>
                                <w:szCs w:val="18"/>
                              </w:rPr>
                              <w:t>年度直轄市及縣市地方決算審核結果年報；</w:t>
                            </w:r>
                            <w:proofErr w:type="gramStart"/>
                            <w:r w:rsidRPr="002B25FA">
                              <w:rPr>
                                <w:rFonts w:ascii="標楷體" w:eastAsia="標楷體" w:hAnsi="標楷體" w:cs="新細明體" w:hint="eastAsia"/>
                                <w:kern w:val="0"/>
                                <w:sz w:val="18"/>
                                <w:szCs w:val="18"/>
                              </w:rPr>
                              <w:t>11</w:t>
                            </w:r>
                            <w:r w:rsidRPr="002B25FA">
                              <w:rPr>
                                <w:rFonts w:ascii="標楷體" w:eastAsia="標楷體" w:hAnsi="標楷體" w:cs="新細明體"/>
                                <w:kern w:val="0"/>
                                <w:sz w:val="18"/>
                                <w:szCs w:val="18"/>
                              </w:rPr>
                              <w:t>2</w:t>
                            </w:r>
                            <w:proofErr w:type="gramEnd"/>
                            <w:r>
                              <w:rPr>
                                <w:rFonts w:ascii="標楷體" w:eastAsia="標楷體" w:hAnsi="標楷體" w:cs="新細明體" w:hint="eastAsia"/>
                                <w:kern w:val="0"/>
                                <w:sz w:val="18"/>
                                <w:szCs w:val="18"/>
                              </w:rPr>
                              <w:t>年度整理自</w:t>
                            </w:r>
                            <w:r w:rsidRPr="002B25FA">
                              <w:rPr>
                                <w:rFonts w:ascii="標楷體" w:eastAsia="標楷體" w:hAnsi="標楷體" w:cs="新細明體" w:hint="eastAsia"/>
                                <w:kern w:val="0"/>
                                <w:sz w:val="18"/>
                                <w:szCs w:val="18"/>
                              </w:rPr>
                              <w:t>市縣總決算審核報告。</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14877A" id="文字方塊 5" o:spid="_x0000_s1044" type="#_x0000_t202" style="position:absolute;left:0;text-align:left;margin-left:280.05pt;margin-top:0;width:331.25pt;height:365.1pt;z-index:251809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" stroked="f">
                <v:textbox>
                  <w:txbxContent>
                    <w:p w:rsidR="007706F9" w:rsidRPr="002B25FA" w:rsidRDefault="007706F9" w:rsidP="00627E65">
                      <w:pPr>
                        <w:jc w:val="center"/>
                        <w:rPr>
                          <w:rFonts w:ascii="標楷體" w:eastAsia="標楷體"/>
                          <w:b/>
                          <w:spacing w:val="-14"/>
                        </w:rPr>
                      </w:pPr>
                      <w:r w:rsidRPr="002B25FA">
                        <w:rPr>
                          <w:rFonts w:ascii="標楷體" w:eastAsia="標楷體" w:hint="eastAsia"/>
                          <w:b/>
                          <w:spacing w:val="-14"/>
                        </w:rPr>
                        <w:t>表</w:t>
                      </w:r>
                      <w:r w:rsidRPr="002B25FA">
                        <w:rPr>
                          <w:rFonts w:ascii="標楷體" w:eastAsia="標楷體" w:hAnsi="標楷體" w:hint="eastAsia"/>
                          <w:b/>
                          <w:spacing w:val="-14"/>
                        </w:rPr>
                        <w:t>1</w:t>
                      </w:r>
                      <w:r w:rsidRPr="002B25FA">
                        <w:rPr>
                          <w:rFonts w:ascii="標楷體" w:eastAsia="標楷體" w:hAnsi="標楷體"/>
                          <w:b/>
                          <w:spacing w:val="-14"/>
                        </w:rPr>
                        <w:t>5</w:t>
                      </w:r>
                      <w:r w:rsidRPr="002B25FA">
                        <w:rPr>
                          <w:rFonts w:ascii="標楷體" w:eastAsia="標楷體" w:hint="eastAsia"/>
                          <w:spacing w:val="-14"/>
                        </w:rPr>
                        <w:t xml:space="preserve">　</w:t>
                      </w:r>
                      <w:r w:rsidRPr="002B25FA">
                        <w:rPr>
                          <w:rFonts w:ascii="標楷體" w:eastAsia="標楷體"/>
                          <w:b/>
                          <w:spacing w:val="-14"/>
                        </w:rPr>
                        <w:t>市縣</w:t>
                      </w:r>
                      <w:r w:rsidRPr="002B25FA">
                        <w:rPr>
                          <w:rFonts w:ascii="標楷體" w:eastAsia="標楷體" w:hint="eastAsia"/>
                          <w:b/>
                          <w:spacing w:val="-14"/>
                        </w:rPr>
                        <w:t>政府1年以上及未滿1年公共債務</w:t>
                      </w:r>
                      <w:proofErr w:type="gramStart"/>
                      <w:r w:rsidRPr="002B25FA">
                        <w:rPr>
                          <w:rFonts w:ascii="標楷體" w:eastAsia="標楷體" w:hint="eastAsia"/>
                          <w:b/>
                          <w:spacing w:val="-14"/>
                        </w:rPr>
                        <w:t>未償</w:t>
                      </w:r>
                      <w:proofErr w:type="gramEnd"/>
                      <w:r w:rsidRPr="002B25FA">
                        <w:rPr>
                          <w:rFonts w:ascii="標楷體" w:eastAsia="標楷體" w:hint="eastAsia"/>
                          <w:b/>
                          <w:spacing w:val="-14"/>
                        </w:rPr>
                        <w:t>餘額決算審定數</w:t>
                      </w:r>
                    </w:p>
                    <w:p w:rsidR="007706F9" w:rsidRPr="002B25FA" w:rsidRDefault="007706F9" w:rsidP="00627E65">
                      <w:pPr>
                        <w:adjustRightInd w:val="0"/>
                        <w:snapToGrid w:val="0"/>
                        <w:spacing w:line="240" w:lineRule="atLeast"/>
                        <w:jc w:val="right"/>
                        <w:rPr>
                          <w:sz w:val="20"/>
                          <w:szCs w:val="20"/>
                        </w:rPr>
                      </w:pPr>
                      <w:r w:rsidRPr="002B25FA">
                        <w:rPr>
                          <w:rFonts w:ascii="標楷體" w:eastAsia="標楷體" w:hint="eastAsia"/>
                          <w:sz w:val="20"/>
                          <w:szCs w:val="20"/>
                        </w:rPr>
                        <w:t>單位：新臺幣百萬元</w:t>
                      </w:r>
                    </w:p>
                    <w:tbl>
                      <w:tblPr>
                        <w:tblW w:w="6374" w:type="dxa"/>
                        <w:tblLayout w:type="fixed"/>
                        <w:tblCellMar>
                          <w:left w:w="28" w:type="dxa"/>
                          <w:right w:w="28" w:type="dxa"/>
                        </w:tblCellMar>
                        <w:tblLook w:val="04A0" w:firstRow="1" w:lastRow="0" w:firstColumn="1" w:lastColumn="0" w:noHBand="0" w:noVBand="1"/>
                      </w:tblPr>
                      <w:tblGrid>
                        <w:gridCol w:w="1021"/>
                        <w:gridCol w:w="873"/>
                        <w:gridCol w:w="873"/>
                        <w:gridCol w:w="873"/>
                        <w:gridCol w:w="873"/>
                        <w:gridCol w:w="873"/>
                        <w:gridCol w:w="988"/>
                      </w:tblGrid>
                      <w:tr w:rsidR="007706F9" w:rsidRPr="002B25FA" w:rsidTr="00EE75C5">
                        <w:trPr>
                          <w:trHeight w:val="554"/>
                        </w:trPr>
                        <w:tc>
                          <w:tcPr>
                            <w:tcW w:w="1021"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7706F9" w:rsidRPr="002B25FA" w:rsidRDefault="007706F9" w:rsidP="006C4E8D">
                            <w:pPr>
                              <w:widowControl/>
                              <w:spacing w:line="240" w:lineRule="exact"/>
                              <w:jc w:val="right"/>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年底</w:t>
                            </w:r>
                          </w:p>
                          <w:p w:rsidR="007706F9" w:rsidRPr="002B25FA" w:rsidRDefault="007706F9" w:rsidP="006C4E8D">
                            <w:pPr>
                              <w:widowControl/>
                              <w:spacing w:line="240" w:lineRule="exact"/>
                              <w:rPr>
                                <w:rFonts w:ascii="標楷體" w:eastAsia="標楷體" w:hAnsi="標楷體" w:cs="新細明體"/>
                                <w:spacing w:val="-10"/>
                                <w:kern w:val="0"/>
                                <w:sz w:val="20"/>
                                <w:szCs w:val="20"/>
                              </w:rPr>
                            </w:pPr>
                            <w:proofErr w:type="gramStart"/>
                            <w:r w:rsidRPr="002B25FA">
                              <w:rPr>
                                <w:rFonts w:ascii="標楷體" w:eastAsia="標楷體" w:hAnsi="標楷體" w:cs="新細明體" w:hint="eastAsia"/>
                                <w:spacing w:val="-10"/>
                                <w:kern w:val="0"/>
                                <w:sz w:val="20"/>
                                <w:szCs w:val="20"/>
                              </w:rPr>
                              <w:t>市縣別</w:t>
                            </w:r>
                            <w:proofErr w:type="gramEnd"/>
                          </w:p>
                        </w:tc>
                        <w:tc>
                          <w:tcPr>
                            <w:tcW w:w="873" w:type="dxa"/>
                            <w:tcBorders>
                              <w:top w:val="single" w:sz="4" w:space="0" w:color="auto"/>
                              <w:left w:val="single" w:sz="4" w:space="0" w:color="auto"/>
                              <w:right w:val="single" w:sz="4" w:space="0" w:color="auto"/>
                            </w:tcBorders>
                            <w:vAlign w:val="center"/>
                          </w:tcPr>
                          <w:p w:rsidR="007706F9" w:rsidRPr="002B25FA" w:rsidRDefault="007706F9" w:rsidP="006C4E8D">
                            <w:pPr>
                              <w:widowControl/>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spacing w:val="-6"/>
                                <w:kern w:val="0"/>
                                <w:sz w:val="20"/>
                                <w:szCs w:val="20"/>
                              </w:rPr>
                              <w:t>108</w:t>
                            </w:r>
                          </w:p>
                        </w:tc>
                        <w:tc>
                          <w:tcPr>
                            <w:tcW w:w="873" w:type="dxa"/>
                            <w:tcBorders>
                              <w:top w:val="single" w:sz="4" w:space="0" w:color="auto"/>
                              <w:left w:val="single" w:sz="4" w:space="0" w:color="auto"/>
                              <w:right w:val="single" w:sz="4" w:space="0" w:color="auto"/>
                            </w:tcBorders>
                            <w:vAlign w:val="center"/>
                          </w:tcPr>
                          <w:p w:rsidR="007706F9" w:rsidRPr="002B25FA" w:rsidRDefault="007706F9" w:rsidP="006C4E8D">
                            <w:pPr>
                              <w:widowControl/>
                              <w:spacing w:line="240" w:lineRule="exact"/>
                              <w:jc w:val="center"/>
                              <w:rPr>
                                <w:rFonts w:ascii="標楷體" w:eastAsia="標楷體" w:hAnsi="標楷體" w:cs="新細明體"/>
                                <w:spacing w:val="-6"/>
                                <w:kern w:val="0"/>
                                <w:sz w:val="20"/>
                                <w:szCs w:val="20"/>
                              </w:rPr>
                            </w:pPr>
                            <w:r w:rsidRPr="002B25FA">
                              <w:rPr>
                                <w:rFonts w:ascii="標楷體" w:eastAsia="標楷體" w:hAnsi="標楷體" w:cs="新細明體" w:hint="eastAsia"/>
                                <w:spacing w:val="-6"/>
                                <w:kern w:val="0"/>
                                <w:sz w:val="20"/>
                                <w:szCs w:val="20"/>
                              </w:rPr>
                              <w:t>109</w:t>
                            </w:r>
                          </w:p>
                        </w:tc>
                        <w:tc>
                          <w:tcPr>
                            <w:tcW w:w="873" w:type="dxa"/>
                            <w:tcBorders>
                              <w:top w:val="single" w:sz="4" w:space="0" w:color="auto"/>
                              <w:left w:val="single" w:sz="4" w:space="0" w:color="auto"/>
                              <w:right w:val="single" w:sz="4" w:space="0" w:color="auto"/>
                            </w:tcBorders>
                            <w:vAlign w:val="center"/>
                          </w:tcPr>
                          <w:p w:rsidR="007706F9" w:rsidRPr="002B25FA" w:rsidRDefault="007706F9" w:rsidP="006C4E8D">
                            <w:pPr>
                              <w:widowControl/>
                              <w:spacing w:line="240" w:lineRule="exact"/>
                              <w:jc w:val="center"/>
                              <w:rPr>
                                <w:rFonts w:ascii="標楷體" w:eastAsia="標楷體" w:hAnsi="標楷體" w:cs="新細明體"/>
                                <w:spacing w:val="-6"/>
                                <w:kern w:val="0"/>
                                <w:sz w:val="20"/>
                                <w:szCs w:val="20"/>
                              </w:rPr>
                            </w:pPr>
                            <w:r w:rsidRPr="002B25FA">
                              <w:rPr>
                                <w:rFonts w:ascii="標楷體" w:eastAsia="標楷體" w:hAnsi="標楷體" w:cs="新細明體" w:hint="eastAsia"/>
                                <w:spacing w:val="-6"/>
                                <w:kern w:val="0"/>
                                <w:sz w:val="20"/>
                                <w:szCs w:val="20"/>
                              </w:rPr>
                              <w:t>110</w:t>
                            </w:r>
                          </w:p>
                        </w:tc>
                        <w:tc>
                          <w:tcPr>
                            <w:tcW w:w="873" w:type="dxa"/>
                            <w:tcBorders>
                              <w:top w:val="single" w:sz="4" w:space="0" w:color="auto"/>
                              <w:left w:val="single" w:sz="4" w:space="0" w:color="auto"/>
                              <w:right w:val="single" w:sz="4" w:space="0" w:color="auto"/>
                            </w:tcBorders>
                            <w:vAlign w:val="center"/>
                          </w:tcPr>
                          <w:p w:rsidR="007706F9" w:rsidRPr="002B25FA" w:rsidRDefault="007706F9" w:rsidP="006C4E8D">
                            <w:pPr>
                              <w:widowControl/>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111</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112</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spacing w:line="240" w:lineRule="exact"/>
                              <w:ind w:leftChars="-5" w:left="-12"/>
                              <w:jc w:val="center"/>
                              <w:rPr>
                                <w:rFonts w:ascii="標楷體" w:eastAsia="標楷體" w:hAnsi="標楷體" w:cs="新細明體"/>
                                <w:spacing w:val="-12"/>
                                <w:kern w:val="0"/>
                                <w:sz w:val="20"/>
                                <w:szCs w:val="20"/>
                              </w:rPr>
                            </w:pPr>
                            <w:r w:rsidRPr="002B25FA">
                              <w:rPr>
                                <w:rFonts w:ascii="標楷體" w:eastAsia="標楷體" w:hAnsi="標楷體" w:cs="新細明體" w:hint="eastAsia"/>
                                <w:spacing w:val="-12"/>
                                <w:kern w:val="0"/>
                                <w:sz w:val="20"/>
                                <w:szCs w:val="20"/>
                              </w:rPr>
                              <w:t>11</w:t>
                            </w:r>
                            <w:r w:rsidRPr="002B25FA">
                              <w:rPr>
                                <w:rFonts w:ascii="標楷體" w:eastAsia="標楷體" w:hAnsi="標楷體" w:cs="新細明體"/>
                                <w:spacing w:val="-12"/>
                                <w:kern w:val="0"/>
                                <w:sz w:val="20"/>
                                <w:szCs w:val="20"/>
                              </w:rPr>
                              <w:t>2</w:t>
                            </w:r>
                            <w:r w:rsidRPr="002B25FA">
                              <w:rPr>
                                <w:rFonts w:ascii="標楷體" w:eastAsia="標楷體" w:hAnsi="標楷體" w:cs="新細明體" w:hint="eastAsia"/>
                                <w:spacing w:val="-12"/>
                                <w:kern w:val="0"/>
                                <w:sz w:val="20"/>
                                <w:szCs w:val="20"/>
                              </w:rPr>
                              <w:t>較10</w:t>
                            </w:r>
                            <w:r w:rsidRPr="002B25FA">
                              <w:rPr>
                                <w:rFonts w:ascii="標楷體" w:eastAsia="標楷體" w:hAnsi="標楷體" w:cs="新細明體"/>
                                <w:spacing w:val="-12"/>
                                <w:kern w:val="0"/>
                                <w:sz w:val="20"/>
                                <w:szCs w:val="20"/>
                              </w:rPr>
                              <w:t>8</w:t>
                            </w:r>
                          </w:p>
                          <w:p w:rsidR="007706F9" w:rsidRPr="002B25FA" w:rsidRDefault="007706F9" w:rsidP="006C4E8D">
                            <w:pPr>
                              <w:widowControl/>
                              <w:spacing w:line="240" w:lineRule="exact"/>
                              <w:ind w:leftChars="-5" w:left="-12"/>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增減數</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b/>
                                <w:bCs/>
                                <w:kern w:val="0"/>
                                <w:sz w:val="20"/>
                                <w:szCs w:val="20"/>
                              </w:rPr>
                            </w:pPr>
                            <w:r w:rsidRPr="002B25FA">
                              <w:rPr>
                                <w:rFonts w:ascii="標楷體" w:eastAsia="標楷體" w:hAnsi="標楷體" w:cs="新細明體" w:hint="eastAsia"/>
                                <w:b/>
                                <w:bCs/>
                                <w:kern w:val="0"/>
                                <w:sz w:val="20"/>
                                <w:szCs w:val="20"/>
                              </w:rPr>
                              <w:t>合　計</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b/>
                                <w:bCs/>
                                <w:kern w:val="0"/>
                                <w:sz w:val="18"/>
                                <w:szCs w:val="18"/>
                              </w:rPr>
                            </w:pPr>
                            <w:r w:rsidRPr="002B25FA">
                              <w:rPr>
                                <w:rFonts w:ascii="標楷體" w:eastAsia="標楷體" w:hAnsi="標楷體" w:cs="新細明體" w:hint="eastAsia"/>
                                <w:b/>
                                <w:bCs/>
                                <w:kern w:val="0"/>
                                <w:sz w:val="18"/>
                                <w:szCs w:val="18"/>
                              </w:rPr>
                              <w:t>1,000,403</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
                                <w:bCs/>
                                <w:sz w:val="18"/>
                                <w:szCs w:val="18"/>
                              </w:rPr>
                            </w:pPr>
                            <w:r w:rsidRPr="002B25FA">
                              <w:rPr>
                                <w:rFonts w:ascii="標楷體" w:eastAsia="標楷體" w:hAnsi="標楷體" w:hint="eastAsia"/>
                                <w:b/>
                                <w:bCs/>
                                <w:sz w:val="18"/>
                                <w:szCs w:val="18"/>
                              </w:rPr>
                              <w:t>983,625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b/>
                                <w:bCs/>
                                <w:sz w:val="18"/>
                                <w:szCs w:val="18"/>
                              </w:rPr>
                            </w:pPr>
                            <w:r w:rsidRPr="002B25FA">
                              <w:rPr>
                                <w:rFonts w:ascii="標楷體" w:eastAsia="標楷體" w:hAnsi="標楷體" w:hint="eastAsia"/>
                                <w:b/>
                                <w:bCs/>
                                <w:sz w:val="18"/>
                                <w:szCs w:val="18"/>
                              </w:rPr>
                              <w:t>936,883</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b/>
                                <w:bCs/>
                                <w:kern w:val="0"/>
                                <w:sz w:val="18"/>
                                <w:szCs w:val="18"/>
                              </w:rPr>
                            </w:pPr>
                            <w:r w:rsidRPr="002B25FA">
                              <w:rPr>
                                <w:rFonts w:ascii="標楷體" w:eastAsia="標楷體" w:hAnsi="標楷體" w:cs="新細明體" w:hint="eastAsia"/>
                                <w:b/>
                                <w:bCs/>
                                <w:kern w:val="0"/>
                                <w:sz w:val="18"/>
                                <w:szCs w:val="18"/>
                              </w:rPr>
                              <w:t>8</w:t>
                            </w:r>
                            <w:r w:rsidRPr="002B25FA">
                              <w:rPr>
                                <w:rFonts w:ascii="標楷體" w:eastAsia="標楷體" w:hAnsi="標楷體" w:cs="新細明體"/>
                                <w:b/>
                                <w:bCs/>
                                <w:kern w:val="0"/>
                                <w:sz w:val="18"/>
                                <w:szCs w:val="18"/>
                              </w:rPr>
                              <w:t>91,539</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widowControl/>
                              <w:spacing w:line="240" w:lineRule="exact"/>
                              <w:jc w:val="right"/>
                              <w:rPr>
                                <w:rFonts w:ascii="標楷體" w:eastAsia="標楷體" w:hAnsi="標楷體"/>
                                <w:b/>
                                <w:sz w:val="18"/>
                                <w:szCs w:val="18"/>
                              </w:rPr>
                            </w:pPr>
                            <w:r w:rsidRPr="002B25FA">
                              <w:rPr>
                                <w:rFonts w:ascii="標楷體" w:eastAsia="標楷體" w:hAnsi="標楷體" w:hint="eastAsia"/>
                                <w:b/>
                                <w:sz w:val="18"/>
                                <w:szCs w:val="18"/>
                              </w:rPr>
                              <w:t xml:space="preserve">851,886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b/>
                                <w:sz w:val="18"/>
                                <w:szCs w:val="18"/>
                              </w:rPr>
                            </w:pPr>
                            <w:r w:rsidRPr="002B25FA">
                              <w:rPr>
                                <w:rFonts w:ascii="標楷體" w:eastAsia="標楷體" w:hAnsi="標楷體" w:hint="eastAsia"/>
                                <w:b/>
                                <w:sz w:val="18"/>
                                <w:szCs w:val="18"/>
                              </w:rPr>
                              <w:t>- 148,51</w:t>
                            </w:r>
                            <w:r w:rsidRPr="002B25FA">
                              <w:rPr>
                                <w:rFonts w:ascii="標楷體" w:eastAsia="標楷體" w:hAnsi="標楷體"/>
                                <w:b/>
                                <w:sz w:val="18"/>
                                <w:szCs w:val="18"/>
                              </w:rPr>
                              <w:t>7</w:t>
                            </w:r>
                            <w:r w:rsidRPr="002B25FA">
                              <w:rPr>
                                <w:rFonts w:ascii="標楷體" w:eastAsia="標楷體" w:hAnsi="標楷體" w:hint="eastAsia"/>
                                <w:b/>
                                <w:sz w:val="18"/>
                                <w:szCs w:val="18"/>
                              </w:rPr>
                              <w:t xml:space="preserve">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ind w:leftChars="-11" w:left="-26"/>
                              <w:jc w:val="center"/>
                              <w:rPr>
                                <w:rFonts w:ascii="標楷體" w:eastAsia="標楷體" w:hAnsi="標楷體" w:cs="新細明體"/>
                                <w:b/>
                                <w:bCs/>
                                <w:spacing w:val="-10"/>
                                <w:kern w:val="0"/>
                                <w:sz w:val="20"/>
                                <w:szCs w:val="20"/>
                              </w:rPr>
                            </w:pPr>
                            <w:r w:rsidRPr="002B25FA">
                              <w:rPr>
                                <w:rFonts w:ascii="標楷體" w:eastAsia="標楷體" w:hAnsi="標楷體" w:cs="新細明體" w:hint="eastAsia"/>
                                <w:b/>
                                <w:bCs/>
                                <w:spacing w:val="-10"/>
                                <w:kern w:val="0"/>
                                <w:sz w:val="20"/>
                                <w:szCs w:val="20"/>
                              </w:rPr>
                              <w:t>直轄市小計</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b/>
                                <w:bCs/>
                                <w:kern w:val="0"/>
                                <w:sz w:val="18"/>
                                <w:szCs w:val="18"/>
                              </w:rPr>
                            </w:pPr>
                            <w:r w:rsidRPr="002B25FA">
                              <w:rPr>
                                <w:rFonts w:ascii="標楷體" w:eastAsia="標楷體" w:hAnsi="標楷體" w:cs="新細明體" w:hint="eastAsia"/>
                                <w:b/>
                                <w:bCs/>
                                <w:kern w:val="0"/>
                                <w:sz w:val="18"/>
                                <w:szCs w:val="18"/>
                              </w:rPr>
                              <w:t>795,091</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
                                <w:bCs/>
                                <w:sz w:val="18"/>
                                <w:szCs w:val="18"/>
                              </w:rPr>
                            </w:pPr>
                            <w:r w:rsidRPr="002B25FA">
                              <w:rPr>
                                <w:rFonts w:ascii="標楷體" w:eastAsia="標楷體" w:hAnsi="標楷體" w:hint="eastAsia"/>
                                <w:b/>
                                <w:bCs/>
                                <w:sz w:val="18"/>
                                <w:szCs w:val="18"/>
                              </w:rPr>
                              <w:t>786,911</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
                                <w:bCs/>
                                <w:sz w:val="18"/>
                                <w:szCs w:val="18"/>
                              </w:rPr>
                            </w:pPr>
                            <w:r w:rsidRPr="002B25FA">
                              <w:rPr>
                                <w:rFonts w:ascii="標楷體" w:eastAsia="標楷體" w:hAnsi="標楷體" w:hint="eastAsia"/>
                                <w:b/>
                                <w:bCs/>
                                <w:sz w:val="18"/>
                                <w:szCs w:val="18"/>
                              </w:rPr>
                              <w:t>752,666</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b/>
                                <w:bCs/>
                                <w:kern w:val="0"/>
                                <w:sz w:val="18"/>
                                <w:szCs w:val="18"/>
                              </w:rPr>
                            </w:pPr>
                            <w:r w:rsidRPr="002B25FA">
                              <w:rPr>
                                <w:rFonts w:ascii="標楷體" w:eastAsia="標楷體" w:hAnsi="標楷體" w:cs="新細明體" w:hint="eastAsia"/>
                                <w:b/>
                                <w:bCs/>
                                <w:kern w:val="0"/>
                                <w:sz w:val="18"/>
                                <w:szCs w:val="18"/>
                              </w:rPr>
                              <w:t>720,9</w:t>
                            </w:r>
                            <w:r w:rsidRPr="002B25FA">
                              <w:rPr>
                                <w:rFonts w:ascii="標楷體" w:eastAsia="標楷體" w:hAnsi="標楷體" w:cs="新細明體"/>
                                <w:b/>
                                <w:bCs/>
                                <w:kern w:val="0"/>
                                <w:sz w:val="18"/>
                                <w:szCs w:val="18"/>
                              </w:rPr>
                              <w:t>76</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b/>
                                <w:sz w:val="18"/>
                                <w:szCs w:val="18"/>
                              </w:rPr>
                            </w:pPr>
                            <w:r w:rsidRPr="002B25FA">
                              <w:rPr>
                                <w:rFonts w:ascii="標楷體" w:eastAsia="標楷體" w:hAnsi="標楷體" w:hint="eastAsia"/>
                                <w:b/>
                                <w:sz w:val="18"/>
                                <w:szCs w:val="18"/>
                              </w:rPr>
                              <w:t xml:space="preserve">703,644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b/>
                                <w:sz w:val="18"/>
                                <w:szCs w:val="18"/>
                              </w:rPr>
                            </w:pPr>
                            <w:r w:rsidRPr="002B25FA">
                              <w:rPr>
                                <w:rFonts w:ascii="標楷體" w:eastAsia="標楷體" w:hAnsi="標楷體" w:hint="eastAsia"/>
                                <w:b/>
                                <w:sz w:val="18"/>
                                <w:szCs w:val="18"/>
                              </w:rPr>
                              <w:t xml:space="preserve">- </w:t>
                            </w:r>
                            <w:r w:rsidRPr="002B25FA">
                              <w:rPr>
                                <w:rFonts w:ascii="標楷體" w:eastAsia="標楷體" w:hAnsi="標楷體"/>
                                <w:b/>
                                <w:sz w:val="18"/>
                                <w:szCs w:val="18"/>
                              </w:rPr>
                              <w:t>91</w:t>
                            </w:r>
                            <w:r w:rsidRPr="002B25FA">
                              <w:rPr>
                                <w:rFonts w:ascii="標楷體" w:eastAsia="標楷體" w:hAnsi="標楷體" w:hint="eastAsia"/>
                                <w:b/>
                                <w:sz w:val="18"/>
                                <w:szCs w:val="18"/>
                              </w:rPr>
                              <w:t>,</w:t>
                            </w:r>
                            <w:r w:rsidRPr="002B25FA">
                              <w:rPr>
                                <w:rFonts w:ascii="標楷體" w:eastAsia="標楷體" w:hAnsi="標楷體"/>
                                <w:b/>
                                <w:sz w:val="18"/>
                                <w:szCs w:val="18"/>
                              </w:rPr>
                              <w:t>446</w:t>
                            </w:r>
                            <w:r w:rsidRPr="002B25FA">
                              <w:rPr>
                                <w:rFonts w:ascii="標楷體" w:eastAsia="標楷體" w:hAnsi="標楷體" w:hint="eastAsia"/>
                                <w:b/>
                                <w:sz w:val="18"/>
                                <w:szCs w:val="18"/>
                              </w:rPr>
                              <w:t xml:space="preserve">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臺北市</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173,777</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166,354</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cs="新細明體" w:hint="eastAsia"/>
                                <w:kern w:val="0"/>
                                <w:sz w:val="18"/>
                                <w:szCs w:val="18"/>
                              </w:rPr>
                              <w:t>159,697</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154,3</w:t>
                            </w:r>
                            <w:r w:rsidRPr="002B25FA">
                              <w:rPr>
                                <w:rFonts w:ascii="標楷體" w:eastAsia="標楷體" w:hAnsi="標楷體" w:cs="新細明體"/>
                                <w:kern w:val="0"/>
                                <w:sz w:val="18"/>
                                <w:szCs w:val="18"/>
                              </w:rPr>
                              <w:t>54</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145,141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- 28,636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新北市</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137,100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138,100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cs="新細明體" w:hint="eastAsia"/>
                                <w:kern w:val="0"/>
                                <w:sz w:val="18"/>
                                <w:szCs w:val="18"/>
                              </w:rPr>
                              <w:t>132,000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125,200</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117,995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- 19,104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桃園市</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44,255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49,000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cs="新細明體" w:hint="eastAsia"/>
                                <w:kern w:val="0"/>
                                <w:sz w:val="18"/>
                                <w:szCs w:val="18"/>
                              </w:rPr>
                              <w:t>39,500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32,757</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33,803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- 10,451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proofErr w:type="gramStart"/>
                            <w:r w:rsidRPr="002B25FA">
                              <w:rPr>
                                <w:rFonts w:ascii="標楷體" w:eastAsia="標楷體" w:hAnsi="標楷體" w:cs="新細明體" w:hint="eastAsia"/>
                                <w:kern w:val="0"/>
                                <w:sz w:val="20"/>
                                <w:szCs w:val="20"/>
                              </w:rPr>
                              <w:t>臺</w:t>
                            </w:r>
                            <w:proofErr w:type="gramEnd"/>
                            <w:r w:rsidRPr="002B25FA">
                              <w:rPr>
                                <w:rFonts w:ascii="標楷體" w:eastAsia="標楷體" w:hAnsi="標楷體" w:cs="新細明體" w:hint="eastAsia"/>
                                <w:kern w:val="0"/>
                                <w:sz w:val="20"/>
                                <w:szCs w:val="20"/>
                              </w:rPr>
                              <w:t>中市</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131,614</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124,526</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cs="新細明體" w:hint="eastAsia"/>
                                <w:kern w:val="0"/>
                                <w:sz w:val="18"/>
                                <w:szCs w:val="18"/>
                              </w:rPr>
                              <w:t>117,632</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119,035</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118,576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- 13,038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proofErr w:type="gramStart"/>
                            <w:r w:rsidRPr="002B25FA">
                              <w:rPr>
                                <w:rFonts w:ascii="標楷體" w:eastAsia="標楷體" w:hAnsi="標楷體" w:cs="新細明體" w:hint="eastAsia"/>
                                <w:kern w:val="0"/>
                                <w:sz w:val="20"/>
                                <w:szCs w:val="20"/>
                              </w:rPr>
                              <w:t>臺</w:t>
                            </w:r>
                            <w:proofErr w:type="gramEnd"/>
                            <w:r w:rsidRPr="002B25FA">
                              <w:rPr>
                                <w:rFonts w:ascii="標楷體" w:eastAsia="標楷體" w:hAnsi="標楷體" w:cs="新細明體" w:hint="eastAsia"/>
                                <w:kern w:val="0"/>
                                <w:sz w:val="20"/>
                                <w:szCs w:val="20"/>
                              </w:rPr>
                              <w:t>南市</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60,569</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59,050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55,085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50,900</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49,400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- 11,169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高雄市</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247,774</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249,880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sz w:val="18"/>
                                <w:szCs w:val="18"/>
                              </w:rPr>
                              <w:t>248,750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238,727</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238,727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- 9,046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b/>
                                <w:bCs/>
                                <w:kern w:val="0"/>
                                <w:sz w:val="20"/>
                                <w:szCs w:val="20"/>
                              </w:rPr>
                            </w:pPr>
                            <w:r w:rsidRPr="002B25FA">
                              <w:rPr>
                                <w:rFonts w:ascii="標楷體" w:eastAsia="標楷體" w:hAnsi="標楷體" w:cs="新細明體" w:hint="eastAsia"/>
                                <w:b/>
                                <w:bCs/>
                                <w:kern w:val="0"/>
                                <w:sz w:val="20"/>
                                <w:szCs w:val="20"/>
                              </w:rPr>
                              <w:t>縣市小計</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b/>
                                <w:bCs/>
                                <w:kern w:val="0"/>
                                <w:sz w:val="18"/>
                                <w:szCs w:val="18"/>
                              </w:rPr>
                            </w:pPr>
                            <w:r w:rsidRPr="002B25FA">
                              <w:rPr>
                                <w:rFonts w:ascii="標楷體" w:eastAsia="標楷體" w:hAnsi="標楷體" w:cs="新細明體" w:hint="eastAsia"/>
                                <w:b/>
                                <w:bCs/>
                                <w:kern w:val="0"/>
                                <w:sz w:val="18"/>
                                <w:szCs w:val="18"/>
                              </w:rPr>
                              <w:t>205,311</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
                                <w:bCs/>
                                <w:sz w:val="18"/>
                                <w:szCs w:val="18"/>
                              </w:rPr>
                            </w:pPr>
                            <w:r w:rsidRPr="002B25FA">
                              <w:rPr>
                                <w:rFonts w:ascii="標楷體" w:eastAsia="標楷體" w:hAnsi="標楷體" w:hint="eastAsia"/>
                                <w:b/>
                                <w:bCs/>
                                <w:sz w:val="18"/>
                                <w:szCs w:val="18"/>
                              </w:rPr>
                              <w:t>196,714</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
                                <w:bCs/>
                                <w:sz w:val="18"/>
                                <w:szCs w:val="18"/>
                              </w:rPr>
                            </w:pPr>
                            <w:r w:rsidRPr="002B25FA">
                              <w:rPr>
                                <w:rFonts w:ascii="標楷體" w:eastAsia="標楷體" w:hAnsi="標楷體" w:hint="eastAsia"/>
                                <w:b/>
                                <w:bCs/>
                                <w:sz w:val="18"/>
                                <w:szCs w:val="18"/>
                              </w:rPr>
                              <w:t>184,217</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b/>
                                <w:bCs/>
                                <w:kern w:val="0"/>
                                <w:sz w:val="18"/>
                                <w:szCs w:val="18"/>
                              </w:rPr>
                            </w:pPr>
                            <w:r w:rsidRPr="002B25FA">
                              <w:rPr>
                                <w:rFonts w:ascii="標楷體" w:eastAsia="標楷體" w:hAnsi="標楷體" w:cs="新細明體" w:hint="eastAsia"/>
                                <w:b/>
                                <w:bCs/>
                                <w:kern w:val="0"/>
                                <w:sz w:val="18"/>
                                <w:szCs w:val="18"/>
                              </w:rPr>
                              <w:t>170,563</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b/>
                                <w:sz w:val="18"/>
                                <w:szCs w:val="18"/>
                              </w:rPr>
                            </w:pPr>
                            <w:r w:rsidRPr="002B25FA">
                              <w:rPr>
                                <w:rFonts w:ascii="標楷體" w:eastAsia="標楷體" w:hAnsi="標楷體" w:hint="eastAsia"/>
                                <w:b/>
                                <w:sz w:val="18"/>
                                <w:szCs w:val="18"/>
                              </w:rPr>
                              <w:t xml:space="preserve">148,241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b/>
                                <w:sz w:val="18"/>
                                <w:szCs w:val="18"/>
                              </w:rPr>
                            </w:pPr>
                            <w:r w:rsidRPr="002B25FA">
                              <w:rPr>
                                <w:rFonts w:ascii="標楷體" w:eastAsia="標楷體" w:hAnsi="標楷體" w:hint="eastAsia"/>
                                <w:b/>
                                <w:sz w:val="18"/>
                                <w:szCs w:val="18"/>
                              </w:rPr>
                              <w:t>- 57,0</w:t>
                            </w:r>
                            <w:r w:rsidRPr="002B25FA">
                              <w:rPr>
                                <w:rFonts w:ascii="標楷體" w:eastAsia="標楷體" w:hAnsi="標楷體"/>
                                <w:b/>
                                <w:sz w:val="18"/>
                                <w:szCs w:val="18"/>
                              </w:rPr>
                              <w:t>70</w:t>
                            </w:r>
                            <w:r w:rsidRPr="002B25FA">
                              <w:rPr>
                                <w:rFonts w:ascii="標楷體" w:eastAsia="標楷體" w:hAnsi="標楷體" w:hint="eastAsia"/>
                                <w:b/>
                                <w:sz w:val="18"/>
                                <w:szCs w:val="18"/>
                              </w:rPr>
                              <w:t xml:space="preserve">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基隆市</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7,825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7,725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bCs/>
                                <w:sz w:val="18"/>
                                <w:szCs w:val="18"/>
                              </w:rPr>
                            </w:pPr>
                            <w:r w:rsidRPr="002B25FA">
                              <w:rPr>
                                <w:rFonts w:ascii="標楷體" w:eastAsia="標楷體" w:hAnsi="標楷體" w:hint="eastAsia"/>
                                <w:bCs/>
                                <w:sz w:val="18"/>
                                <w:szCs w:val="18"/>
                              </w:rPr>
                              <w:t>7,600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6,703</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5,941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- 1,884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宜蘭縣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20,814</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20,390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19,790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18,990</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18,560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- 2,253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新竹縣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16,817</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15,230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bCs/>
                                <w:sz w:val="18"/>
                                <w:szCs w:val="18"/>
                              </w:rPr>
                            </w:pPr>
                            <w:r w:rsidRPr="002B25FA">
                              <w:rPr>
                                <w:rFonts w:ascii="標楷體" w:eastAsia="標楷體" w:hAnsi="標楷體" w:hint="eastAsia"/>
                                <w:bCs/>
                                <w:sz w:val="18"/>
                                <w:szCs w:val="18"/>
                              </w:rPr>
                              <w:t>9,630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7,990</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7,287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- 9,529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新竹市</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12,873</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10,700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9,850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10,017</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7,457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- 5,416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苗栗縣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37,925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37,512</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bCs/>
                                <w:sz w:val="18"/>
                                <w:szCs w:val="18"/>
                              </w:rPr>
                            </w:pPr>
                            <w:r w:rsidRPr="002B25FA">
                              <w:rPr>
                                <w:rFonts w:ascii="標楷體" w:eastAsia="標楷體" w:hAnsi="標楷體" w:hint="eastAsia"/>
                                <w:bCs/>
                                <w:sz w:val="18"/>
                                <w:szCs w:val="18"/>
                              </w:rPr>
                              <w:t>37,095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36,168</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35,40</w:t>
                            </w:r>
                            <w:r w:rsidRPr="002B25FA">
                              <w:rPr>
                                <w:rFonts w:ascii="標楷體" w:eastAsia="標楷體" w:hAnsi="標楷體"/>
                                <w:sz w:val="18"/>
                                <w:szCs w:val="18"/>
                              </w:rPr>
                              <w:t>0</w:t>
                            </w:r>
                            <w:r w:rsidRPr="002B25FA">
                              <w:rPr>
                                <w:rFonts w:ascii="標楷體" w:eastAsia="標楷體" w:hAnsi="標楷體" w:hint="eastAsia"/>
                                <w:sz w:val="18"/>
                                <w:szCs w:val="18"/>
                              </w:rPr>
                              <w:t xml:space="preserve">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- 2,52</w:t>
                            </w:r>
                            <w:r w:rsidRPr="002B25FA">
                              <w:rPr>
                                <w:rFonts w:ascii="標楷體" w:eastAsia="標楷體" w:hAnsi="標楷體"/>
                                <w:sz w:val="18"/>
                                <w:szCs w:val="18"/>
                              </w:rPr>
                              <w:t>4</w:t>
                            </w:r>
                            <w:r w:rsidRPr="002B25FA">
                              <w:rPr>
                                <w:rFonts w:ascii="標楷體" w:eastAsia="標楷體" w:hAnsi="標楷體" w:hint="eastAsia"/>
                                <w:sz w:val="18"/>
                                <w:szCs w:val="18"/>
                              </w:rPr>
                              <w:t xml:space="preserve">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彰化縣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25,301</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23,953</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22,194</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19,392</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15,667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- 9,633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南投縣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10,513</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10,252</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9,975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9,176</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6,351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- 4,162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雲林縣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21,917</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20,792</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19,512</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18,510</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15,816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- 6,101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嘉義縣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16,185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15,685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15,185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12,750</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10,350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- 5,835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屏東縣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16,890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16,680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16,360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16,000</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14,000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- 2,890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花蓮縣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11,920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11,670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11,320</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10,170</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8,650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w:t>
                            </w:r>
                            <w:r w:rsidRPr="002B25FA">
                              <w:rPr>
                                <w:rFonts w:ascii="標楷體" w:eastAsia="標楷體" w:hAnsi="標楷體"/>
                                <w:sz w:val="18"/>
                                <w:szCs w:val="18"/>
                              </w:rPr>
                              <w:t>3</w:t>
                            </w:r>
                            <w:r w:rsidRPr="002B25FA">
                              <w:rPr>
                                <w:rFonts w:ascii="標楷體" w:eastAsia="標楷體" w:hAnsi="標楷體" w:hint="eastAsia"/>
                                <w:sz w:val="18"/>
                                <w:szCs w:val="18"/>
                              </w:rPr>
                              <w:t>,</w:t>
                            </w:r>
                            <w:r w:rsidRPr="002B25FA">
                              <w:rPr>
                                <w:rFonts w:ascii="標楷體" w:eastAsia="標楷體" w:hAnsi="標楷體"/>
                                <w:sz w:val="18"/>
                                <w:szCs w:val="18"/>
                              </w:rPr>
                              <w:t>270</w:t>
                            </w:r>
                            <w:r w:rsidRPr="002B25FA">
                              <w:rPr>
                                <w:rFonts w:ascii="標楷體" w:eastAsia="標楷體" w:hAnsi="標楷體" w:hint="eastAsia"/>
                                <w:sz w:val="18"/>
                                <w:szCs w:val="18"/>
                              </w:rPr>
                              <w:t xml:space="preserve">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proofErr w:type="gramStart"/>
                            <w:r w:rsidRPr="002B25FA">
                              <w:rPr>
                                <w:rFonts w:ascii="標楷體" w:eastAsia="標楷體" w:hAnsi="標楷體" w:cs="新細明體" w:hint="eastAsia"/>
                                <w:kern w:val="0"/>
                                <w:sz w:val="20"/>
                                <w:szCs w:val="20"/>
                              </w:rPr>
                              <w:t>臺</w:t>
                            </w:r>
                            <w:proofErr w:type="gramEnd"/>
                            <w:r w:rsidRPr="002B25FA">
                              <w:rPr>
                                <w:rFonts w:ascii="標楷體" w:eastAsia="標楷體" w:hAnsi="標楷體" w:cs="新細明體" w:hint="eastAsia"/>
                                <w:kern w:val="0"/>
                                <w:sz w:val="20"/>
                                <w:szCs w:val="20"/>
                              </w:rPr>
                              <w:t>東縣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5,025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4,273</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3,607</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2,977</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1,953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w:t>
                            </w:r>
                            <w:r w:rsidRPr="002B25FA">
                              <w:rPr>
                                <w:rFonts w:ascii="標楷體" w:eastAsia="標楷體" w:hAnsi="標楷體"/>
                                <w:sz w:val="18"/>
                                <w:szCs w:val="18"/>
                              </w:rPr>
                              <w:t>3</w:t>
                            </w:r>
                            <w:r w:rsidRPr="002B25FA">
                              <w:rPr>
                                <w:rFonts w:ascii="標楷體" w:eastAsia="標楷體" w:hAnsi="標楷體" w:hint="eastAsia"/>
                                <w:sz w:val="18"/>
                                <w:szCs w:val="18"/>
                              </w:rPr>
                              <w:t>,</w:t>
                            </w:r>
                            <w:r w:rsidRPr="002B25FA">
                              <w:rPr>
                                <w:rFonts w:ascii="標楷體" w:eastAsia="標楷體" w:hAnsi="標楷體"/>
                                <w:sz w:val="18"/>
                                <w:szCs w:val="18"/>
                              </w:rPr>
                              <w:t>072</w:t>
                            </w:r>
                            <w:r w:rsidRPr="002B25FA">
                              <w:rPr>
                                <w:rFonts w:ascii="標楷體" w:eastAsia="標楷體" w:hAnsi="標楷體" w:hint="eastAsia"/>
                                <w:sz w:val="18"/>
                                <w:szCs w:val="18"/>
                              </w:rPr>
                              <w:t xml:space="preserve"> </w:t>
                            </w:r>
                          </w:p>
                        </w:tc>
                      </w:tr>
                      <w:tr w:rsidR="007706F9" w:rsidRPr="002B25FA" w:rsidTr="00EE75C5">
                        <w:trPr>
                          <w:trHeight w:val="227"/>
                        </w:trPr>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6F9" w:rsidRPr="002B25FA" w:rsidRDefault="007706F9" w:rsidP="006C4E8D">
                            <w:pPr>
                              <w:widowControl/>
                              <w:adjustRightInd w:val="0"/>
                              <w:snapToGrid w:val="0"/>
                              <w:spacing w:line="240" w:lineRule="exact"/>
                              <w:jc w:val="center"/>
                              <w:rPr>
                                <w:rFonts w:ascii="標楷體" w:eastAsia="標楷體" w:hAnsi="標楷體" w:cs="新細明體"/>
                                <w:kern w:val="0"/>
                                <w:sz w:val="20"/>
                                <w:szCs w:val="20"/>
                              </w:rPr>
                            </w:pPr>
                            <w:r w:rsidRPr="002B25FA">
                              <w:rPr>
                                <w:rFonts w:ascii="標楷體" w:eastAsia="標楷體" w:hAnsi="標楷體" w:cs="新細明體" w:hint="eastAsia"/>
                                <w:kern w:val="0"/>
                                <w:sz w:val="20"/>
                                <w:szCs w:val="20"/>
                              </w:rPr>
                              <w:t>澎湖縣</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1,303</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bCs/>
                                <w:sz w:val="18"/>
                                <w:szCs w:val="18"/>
                              </w:rPr>
                            </w:pPr>
                            <w:r w:rsidRPr="002B25FA">
                              <w:rPr>
                                <w:rFonts w:ascii="標楷體" w:eastAsia="標楷體" w:hAnsi="標楷體" w:hint="eastAsia"/>
                                <w:bCs/>
                                <w:sz w:val="18"/>
                                <w:szCs w:val="18"/>
                              </w:rPr>
                              <w:t>1,848</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adjustRightInd w:val="0"/>
                              <w:snapToGrid w:val="0"/>
                              <w:spacing w:line="240" w:lineRule="exact"/>
                              <w:jc w:val="right"/>
                              <w:rPr>
                                <w:rFonts w:ascii="標楷體" w:eastAsia="標楷體" w:hAnsi="標楷體" w:cs="新細明體"/>
                                <w:sz w:val="18"/>
                                <w:szCs w:val="18"/>
                              </w:rPr>
                            </w:pPr>
                            <w:r w:rsidRPr="002B25FA">
                              <w:rPr>
                                <w:rFonts w:ascii="標楷體" w:eastAsia="標楷體" w:hAnsi="標楷體" w:hint="eastAsia"/>
                                <w:bCs/>
                                <w:sz w:val="18"/>
                                <w:szCs w:val="18"/>
                              </w:rPr>
                              <w:t>2,095</w:t>
                            </w:r>
                          </w:p>
                        </w:tc>
                        <w:tc>
                          <w:tcPr>
                            <w:tcW w:w="873" w:type="dxa"/>
                            <w:tcBorders>
                              <w:top w:val="single" w:sz="4" w:space="0" w:color="auto"/>
                              <w:left w:val="single" w:sz="4" w:space="0" w:color="auto"/>
                              <w:bottom w:val="single" w:sz="4" w:space="0" w:color="auto"/>
                              <w:right w:val="single" w:sz="4" w:space="0" w:color="auto"/>
                            </w:tcBorders>
                            <w:vAlign w:val="center"/>
                          </w:tcPr>
                          <w:p w:rsidR="007706F9" w:rsidRPr="002B25FA" w:rsidRDefault="007706F9" w:rsidP="006C4E8D">
                            <w:pPr>
                              <w:widowControl/>
                              <w:adjustRightInd w:val="0"/>
                              <w:snapToGrid w:val="0"/>
                              <w:spacing w:line="240" w:lineRule="exact"/>
                              <w:jc w:val="right"/>
                              <w:rPr>
                                <w:rFonts w:ascii="標楷體" w:eastAsia="標楷體" w:hAnsi="標楷體" w:cs="新細明體"/>
                                <w:kern w:val="0"/>
                                <w:sz w:val="18"/>
                                <w:szCs w:val="18"/>
                              </w:rPr>
                            </w:pPr>
                            <w:r w:rsidRPr="002B25FA">
                              <w:rPr>
                                <w:rFonts w:ascii="標楷體" w:eastAsia="標楷體" w:hAnsi="標楷體" w:cs="新細明體" w:hint="eastAsia"/>
                                <w:kern w:val="0"/>
                                <w:sz w:val="18"/>
                                <w:szCs w:val="18"/>
                              </w:rPr>
                              <w:t>1,716</w:t>
                            </w:r>
                          </w:p>
                        </w:tc>
                        <w:tc>
                          <w:tcPr>
                            <w:tcW w:w="873" w:type="dxa"/>
                            <w:tcBorders>
                              <w:top w:val="single" w:sz="4" w:space="0" w:color="auto"/>
                              <w:left w:val="nil"/>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805 </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706F9" w:rsidRPr="002B25FA" w:rsidRDefault="007706F9" w:rsidP="006C4E8D">
                            <w:pPr>
                              <w:spacing w:line="240" w:lineRule="exact"/>
                              <w:jc w:val="right"/>
                              <w:rPr>
                                <w:rFonts w:ascii="標楷體" w:eastAsia="標楷體" w:hAnsi="標楷體"/>
                                <w:sz w:val="18"/>
                                <w:szCs w:val="18"/>
                              </w:rPr>
                            </w:pPr>
                            <w:r w:rsidRPr="002B25FA">
                              <w:rPr>
                                <w:rFonts w:ascii="標楷體" w:eastAsia="標楷體" w:hAnsi="標楷體" w:hint="eastAsia"/>
                                <w:sz w:val="18"/>
                                <w:szCs w:val="18"/>
                              </w:rPr>
                              <w:t xml:space="preserve">- 497 </w:t>
                            </w:r>
                          </w:p>
                        </w:tc>
                      </w:tr>
                    </w:tbl>
                    <w:p w:rsidR="007706F9" w:rsidRPr="002B25FA" w:rsidRDefault="007706F9" w:rsidP="000A5E88">
                      <w:pPr>
                        <w:widowControl/>
                        <w:adjustRightInd w:val="0"/>
                        <w:snapToGrid w:val="0"/>
                        <w:spacing w:line="200" w:lineRule="exact"/>
                        <w:ind w:left="853" w:hangingChars="474" w:hanging="853"/>
                        <w:jc w:val="both"/>
                        <w:rPr>
                          <w:rFonts w:hAnsi="標楷體"/>
                          <w:sz w:val="20"/>
                          <w:szCs w:val="20"/>
                        </w:rPr>
                      </w:pPr>
                      <w:r w:rsidRPr="002B25FA">
                        <w:rPr>
                          <w:rFonts w:ascii="標楷體" w:eastAsia="標楷體" w:hAnsi="標楷體" w:cs="新細明體" w:hint="eastAsia"/>
                          <w:kern w:val="0"/>
                          <w:sz w:val="18"/>
                          <w:szCs w:val="18"/>
                        </w:rPr>
                        <w:t>資料來源：10</w:t>
                      </w:r>
                      <w:r w:rsidRPr="002B25FA">
                        <w:rPr>
                          <w:rFonts w:ascii="標楷體" w:eastAsia="標楷體" w:hAnsi="標楷體" w:cs="新細明體"/>
                          <w:kern w:val="0"/>
                          <w:sz w:val="18"/>
                          <w:szCs w:val="18"/>
                        </w:rPr>
                        <w:t>8</w:t>
                      </w:r>
                      <w:r w:rsidRPr="002B25FA">
                        <w:rPr>
                          <w:rFonts w:ascii="標楷體" w:eastAsia="標楷體" w:hAnsi="標楷體" w:cs="新細明體" w:hint="eastAsia"/>
                          <w:kern w:val="0"/>
                          <w:sz w:val="18"/>
                          <w:szCs w:val="18"/>
                        </w:rPr>
                        <w:t>至1</w:t>
                      </w:r>
                      <w:r w:rsidRPr="002B25FA">
                        <w:rPr>
                          <w:rFonts w:ascii="標楷體" w:eastAsia="標楷體" w:hAnsi="標楷體" w:cs="新細明體"/>
                          <w:kern w:val="0"/>
                          <w:sz w:val="18"/>
                          <w:szCs w:val="18"/>
                        </w:rPr>
                        <w:t>11</w:t>
                      </w:r>
                      <w:r w:rsidRPr="002B25FA">
                        <w:rPr>
                          <w:rFonts w:ascii="標楷體" w:eastAsia="標楷體" w:hAnsi="標楷體" w:cs="新細明體" w:hint="eastAsia"/>
                          <w:kern w:val="0"/>
                          <w:sz w:val="18"/>
                          <w:szCs w:val="18"/>
                        </w:rPr>
                        <w:t>年度整理自</w:t>
                      </w:r>
                      <w:proofErr w:type="gramStart"/>
                      <w:r w:rsidRPr="002B25FA">
                        <w:rPr>
                          <w:rFonts w:ascii="標楷體" w:eastAsia="標楷體" w:hAnsi="標楷體" w:cs="新細明體" w:hint="eastAsia"/>
                          <w:kern w:val="0"/>
                          <w:sz w:val="18"/>
                          <w:szCs w:val="18"/>
                        </w:rPr>
                        <w:t>1</w:t>
                      </w:r>
                      <w:r w:rsidRPr="002B25FA">
                        <w:rPr>
                          <w:rFonts w:ascii="標楷體" w:eastAsia="標楷體" w:hAnsi="標楷體" w:cs="新細明體"/>
                          <w:kern w:val="0"/>
                          <w:sz w:val="18"/>
                          <w:szCs w:val="18"/>
                        </w:rPr>
                        <w:t>11</w:t>
                      </w:r>
                      <w:proofErr w:type="gramEnd"/>
                      <w:r w:rsidRPr="002B25FA">
                        <w:rPr>
                          <w:rFonts w:ascii="標楷體" w:eastAsia="標楷體" w:hAnsi="標楷體" w:cs="新細明體" w:hint="eastAsia"/>
                          <w:kern w:val="0"/>
                          <w:sz w:val="18"/>
                          <w:szCs w:val="18"/>
                        </w:rPr>
                        <w:t>年度直轄市及縣市地方決算審核結果年報；</w:t>
                      </w:r>
                      <w:proofErr w:type="gramStart"/>
                      <w:r w:rsidRPr="002B25FA">
                        <w:rPr>
                          <w:rFonts w:ascii="標楷體" w:eastAsia="標楷體" w:hAnsi="標楷體" w:cs="新細明體" w:hint="eastAsia"/>
                          <w:kern w:val="0"/>
                          <w:sz w:val="18"/>
                          <w:szCs w:val="18"/>
                        </w:rPr>
                        <w:t>11</w:t>
                      </w:r>
                      <w:r w:rsidRPr="002B25FA">
                        <w:rPr>
                          <w:rFonts w:ascii="標楷體" w:eastAsia="標楷體" w:hAnsi="標楷體" w:cs="新細明體"/>
                          <w:kern w:val="0"/>
                          <w:sz w:val="18"/>
                          <w:szCs w:val="18"/>
                        </w:rPr>
                        <w:t>2</w:t>
                      </w:r>
                      <w:proofErr w:type="gramEnd"/>
                      <w:r>
                        <w:rPr>
                          <w:rFonts w:ascii="標楷體" w:eastAsia="標楷體" w:hAnsi="標楷體" w:cs="新細明體" w:hint="eastAsia"/>
                          <w:kern w:val="0"/>
                          <w:sz w:val="18"/>
                          <w:szCs w:val="18"/>
                        </w:rPr>
                        <w:t>年度整理自</w:t>
                      </w:r>
                      <w:r w:rsidRPr="002B25FA">
                        <w:rPr>
                          <w:rFonts w:ascii="標楷體" w:eastAsia="標楷體" w:hAnsi="標楷體" w:cs="新細明體" w:hint="eastAsia"/>
                          <w:kern w:val="0"/>
                          <w:sz w:val="18"/>
                          <w:szCs w:val="18"/>
                        </w:rPr>
                        <w:t>市縣總決算審核報告。</w:t>
                      </w:r>
                    </w:p>
                  </w:txbxContent>
                </v:textbox>
                <w10:wrap type="square" anchorx="margin"/>
              </v:shape>
            </w:pict>
          </mc:Fallback>
        </mc:AlternateContent>
      </w:r>
      <w:r w:rsidRPr="001942FC">
        <w:rPr>
          <w:rFonts w:hAnsi="標楷體" w:hint="eastAsia"/>
          <w:snapToGrid w:val="0"/>
          <w:kern w:val="0"/>
          <w:lang w:val="x-none"/>
        </w:rPr>
        <w:t>整體公共債務</w:t>
      </w:r>
      <w:proofErr w:type="gramStart"/>
      <w:r w:rsidRPr="001942FC">
        <w:rPr>
          <w:rFonts w:hAnsi="標楷體" w:hint="eastAsia"/>
          <w:snapToGrid w:val="0"/>
          <w:kern w:val="0"/>
          <w:lang w:val="x-none"/>
        </w:rPr>
        <w:t>未償</w:t>
      </w:r>
      <w:proofErr w:type="gramEnd"/>
      <w:r w:rsidRPr="001942FC">
        <w:rPr>
          <w:rFonts w:hAnsi="標楷體" w:hint="eastAsia"/>
          <w:snapToGrid w:val="0"/>
          <w:kern w:val="0"/>
          <w:lang w:val="x-none"/>
        </w:rPr>
        <w:t>餘額雖已逐年減少，惟截至11</w:t>
      </w:r>
      <w:r w:rsidRPr="001942FC">
        <w:rPr>
          <w:rFonts w:hAnsi="標楷體"/>
          <w:snapToGrid w:val="0"/>
          <w:kern w:val="0"/>
          <w:lang w:val="x-none"/>
        </w:rPr>
        <w:t>2</w:t>
      </w:r>
      <w:r w:rsidRPr="001942FC">
        <w:rPr>
          <w:rFonts w:hAnsi="標楷體" w:hint="eastAsia"/>
          <w:snapToGrid w:val="0"/>
          <w:kern w:val="0"/>
          <w:lang w:val="x-none"/>
        </w:rPr>
        <w:t>年底</w:t>
      </w:r>
      <w:proofErr w:type="gramStart"/>
      <w:r w:rsidRPr="001942FC">
        <w:rPr>
          <w:rFonts w:hAnsi="標楷體" w:hint="eastAsia"/>
          <w:snapToGrid w:val="0"/>
          <w:kern w:val="0"/>
          <w:lang w:val="x-none"/>
        </w:rPr>
        <w:t>止</w:t>
      </w:r>
      <w:proofErr w:type="gramEnd"/>
      <w:r w:rsidRPr="001942FC">
        <w:rPr>
          <w:rFonts w:hAnsi="標楷體" w:hint="eastAsia"/>
          <w:snapToGrid w:val="0"/>
          <w:kern w:val="0"/>
          <w:lang w:val="x-none"/>
        </w:rPr>
        <w:t>公共債務</w:t>
      </w:r>
      <w:proofErr w:type="gramStart"/>
      <w:r w:rsidRPr="001942FC">
        <w:rPr>
          <w:rFonts w:hAnsi="標楷體" w:hint="eastAsia"/>
          <w:snapToGrid w:val="0"/>
          <w:kern w:val="0"/>
          <w:lang w:val="x-none"/>
        </w:rPr>
        <w:t>未償</w:t>
      </w:r>
      <w:proofErr w:type="gramEnd"/>
      <w:r w:rsidRPr="001942FC">
        <w:rPr>
          <w:rFonts w:hAnsi="標楷體" w:hint="eastAsia"/>
          <w:snapToGrid w:val="0"/>
          <w:kern w:val="0"/>
          <w:lang w:val="x-none"/>
        </w:rPr>
        <w:t>餘額在200億元以上者仍有7市縣，依序為高雄市2,3</w:t>
      </w:r>
      <w:r w:rsidRPr="001942FC">
        <w:rPr>
          <w:rFonts w:hAnsi="標楷體"/>
          <w:snapToGrid w:val="0"/>
          <w:kern w:val="0"/>
          <w:lang w:val="x-none"/>
        </w:rPr>
        <w:t>87</w:t>
      </w:r>
      <w:r w:rsidRPr="001942FC">
        <w:rPr>
          <w:rFonts w:hAnsi="標楷體" w:hint="eastAsia"/>
          <w:snapToGrid w:val="0"/>
          <w:kern w:val="0"/>
          <w:lang w:val="x-none"/>
        </w:rPr>
        <w:t>億2,7</w:t>
      </w:r>
      <w:r w:rsidRPr="001942FC">
        <w:rPr>
          <w:rFonts w:hAnsi="標楷體"/>
          <w:snapToGrid w:val="0"/>
          <w:kern w:val="0"/>
          <w:lang w:val="x-none"/>
        </w:rPr>
        <w:t>99</w:t>
      </w:r>
      <w:r w:rsidRPr="001942FC">
        <w:rPr>
          <w:rFonts w:hAnsi="標楷體" w:hint="eastAsia"/>
          <w:snapToGrid w:val="0"/>
          <w:kern w:val="0"/>
          <w:lang w:val="x-none"/>
        </w:rPr>
        <w:t>萬餘元、臺北市1</w:t>
      </w:r>
      <w:r w:rsidRPr="001942FC">
        <w:rPr>
          <w:rFonts w:hAnsi="標楷體"/>
          <w:snapToGrid w:val="0"/>
          <w:kern w:val="0"/>
          <w:lang w:val="x-none"/>
        </w:rPr>
        <w:t>,451</w:t>
      </w:r>
      <w:r w:rsidRPr="001942FC">
        <w:rPr>
          <w:rFonts w:hAnsi="標楷體" w:hint="eastAsia"/>
          <w:snapToGrid w:val="0"/>
          <w:kern w:val="0"/>
          <w:lang w:val="x-none"/>
        </w:rPr>
        <w:t>億4</w:t>
      </w:r>
      <w:r w:rsidRPr="001942FC">
        <w:rPr>
          <w:rFonts w:hAnsi="標楷體"/>
          <w:snapToGrid w:val="0"/>
          <w:kern w:val="0"/>
          <w:lang w:val="x-none"/>
        </w:rPr>
        <w:t>,113</w:t>
      </w:r>
      <w:r w:rsidRPr="001942FC">
        <w:rPr>
          <w:rFonts w:hAnsi="標楷體" w:hint="eastAsia"/>
          <w:snapToGrid w:val="0"/>
          <w:kern w:val="0"/>
          <w:lang w:val="x-none"/>
        </w:rPr>
        <w:t>萬餘元、</w:t>
      </w:r>
      <w:proofErr w:type="gramStart"/>
      <w:r w:rsidRPr="001942FC">
        <w:rPr>
          <w:rFonts w:hAnsi="標楷體" w:hint="eastAsia"/>
          <w:snapToGrid w:val="0"/>
          <w:kern w:val="0"/>
          <w:lang w:val="x-none"/>
        </w:rPr>
        <w:t>臺</w:t>
      </w:r>
      <w:proofErr w:type="gramEnd"/>
      <w:r w:rsidRPr="001942FC">
        <w:rPr>
          <w:rFonts w:hAnsi="標楷體" w:hint="eastAsia"/>
          <w:snapToGrid w:val="0"/>
          <w:kern w:val="0"/>
          <w:lang w:val="x-none"/>
        </w:rPr>
        <w:t>中市1,</w:t>
      </w:r>
      <w:r w:rsidRPr="001942FC">
        <w:rPr>
          <w:rFonts w:hAnsi="標楷體"/>
          <w:snapToGrid w:val="0"/>
          <w:kern w:val="0"/>
          <w:lang w:val="x-none"/>
        </w:rPr>
        <w:t>185</w:t>
      </w:r>
      <w:r w:rsidRPr="001942FC">
        <w:rPr>
          <w:rFonts w:hAnsi="標楷體" w:hint="eastAsia"/>
          <w:snapToGrid w:val="0"/>
          <w:kern w:val="0"/>
          <w:lang w:val="x-none"/>
        </w:rPr>
        <w:t>億7,6</w:t>
      </w:r>
      <w:r w:rsidRPr="001942FC">
        <w:rPr>
          <w:rFonts w:hAnsi="標楷體"/>
          <w:snapToGrid w:val="0"/>
          <w:kern w:val="0"/>
          <w:lang w:val="x-none"/>
        </w:rPr>
        <w:t>16</w:t>
      </w:r>
      <w:r w:rsidRPr="001942FC">
        <w:rPr>
          <w:rFonts w:hAnsi="標楷體" w:hint="eastAsia"/>
          <w:snapToGrid w:val="0"/>
          <w:kern w:val="0"/>
          <w:lang w:val="x-none"/>
        </w:rPr>
        <w:t>萬餘元、新北市1,</w:t>
      </w:r>
      <w:r w:rsidRPr="001942FC">
        <w:rPr>
          <w:rFonts w:hAnsi="標楷體"/>
          <w:snapToGrid w:val="0"/>
          <w:kern w:val="0"/>
          <w:lang w:val="x-none"/>
        </w:rPr>
        <w:t>179</w:t>
      </w:r>
      <w:r w:rsidRPr="001942FC">
        <w:rPr>
          <w:rFonts w:hAnsi="標楷體" w:hint="eastAsia"/>
          <w:snapToGrid w:val="0"/>
          <w:kern w:val="0"/>
          <w:lang w:val="x-none"/>
        </w:rPr>
        <w:t>億9</w:t>
      </w:r>
      <w:r w:rsidRPr="001942FC">
        <w:rPr>
          <w:rFonts w:hAnsi="標楷體"/>
          <w:snapToGrid w:val="0"/>
          <w:kern w:val="0"/>
          <w:lang w:val="x-none"/>
        </w:rPr>
        <w:t>,560</w:t>
      </w:r>
      <w:r w:rsidRPr="001942FC">
        <w:rPr>
          <w:rFonts w:hAnsi="標楷體" w:hint="eastAsia"/>
          <w:snapToGrid w:val="0"/>
          <w:kern w:val="0"/>
          <w:lang w:val="x-none"/>
        </w:rPr>
        <w:t>萬元、</w:t>
      </w:r>
      <w:proofErr w:type="gramStart"/>
      <w:r w:rsidRPr="001942FC">
        <w:rPr>
          <w:rFonts w:hAnsi="標楷體" w:hint="eastAsia"/>
          <w:snapToGrid w:val="0"/>
          <w:kern w:val="0"/>
          <w:lang w:val="x-none"/>
        </w:rPr>
        <w:t>臺</w:t>
      </w:r>
      <w:proofErr w:type="gramEnd"/>
      <w:r w:rsidRPr="001942FC">
        <w:rPr>
          <w:rFonts w:hAnsi="標楷體" w:hint="eastAsia"/>
          <w:snapToGrid w:val="0"/>
          <w:kern w:val="0"/>
          <w:lang w:val="x-none"/>
        </w:rPr>
        <w:t>南市4</w:t>
      </w:r>
      <w:r w:rsidRPr="001942FC">
        <w:rPr>
          <w:rFonts w:hAnsi="標楷體"/>
          <w:snapToGrid w:val="0"/>
          <w:kern w:val="0"/>
          <w:lang w:val="x-none"/>
        </w:rPr>
        <w:t>94</w:t>
      </w:r>
      <w:r w:rsidRPr="001942FC">
        <w:rPr>
          <w:rFonts w:hAnsi="標楷體" w:hint="eastAsia"/>
          <w:snapToGrid w:val="0"/>
          <w:kern w:val="0"/>
          <w:lang w:val="x-none"/>
        </w:rPr>
        <w:t>億元、苗栗縣3</w:t>
      </w:r>
      <w:r w:rsidRPr="001942FC">
        <w:rPr>
          <w:rFonts w:hAnsi="標楷體"/>
          <w:snapToGrid w:val="0"/>
          <w:kern w:val="0"/>
          <w:lang w:val="x-none"/>
        </w:rPr>
        <w:t>54</w:t>
      </w:r>
      <w:r w:rsidRPr="001942FC">
        <w:rPr>
          <w:rFonts w:hAnsi="標楷體" w:hint="eastAsia"/>
          <w:snapToGrid w:val="0"/>
          <w:kern w:val="0"/>
          <w:lang w:val="x-none"/>
        </w:rPr>
        <w:t>億9</w:t>
      </w:r>
      <w:r w:rsidRPr="001942FC">
        <w:rPr>
          <w:rFonts w:hAnsi="標楷體"/>
          <w:snapToGrid w:val="0"/>
          <w:kern w:val="0"/>
          <w:lang w:val="x-none"/>
        </w:rPr>
        <w:t>0</w:t>
      </w:r>
      <w:r w:rsidRPr="001942FC">
        <w:rPr>
          <w:rFonts w:hAnsi="標楷體" w:hint="eastAsia"/>
          <w:snapToGrid w:val="0"/>
          <w:kern w:val="0"/>
          <w:lang w:val="x-none"/>
        </w:rPr>
        <w:t>萬餘元、桃園市3</w:t>
      </w:r>
      <w:r w:rsidRPr="001942FC">
        <w:rPr>
          <w:rFonts w:hAnsi="標楷體"/>
          <w:snapToGrid w:val="0"/>
          <w:kern w:val="0"/>
          <w:lang w:val="x-none"/>
        </w:rPr>
        <w:t>38</w:t>
      </w:r>
      <w:r w:rsidRPr="001942FC">
        <w:rPr>
          <w:rFonts w:hAnsi="標楷體" w:hint="eastAsia"/>
          <w:snapToGrid w:val="0"/>
          <w:kern w:val="0"/>
          <w:lang w:val="x-none"/>
        </w:rPr>
        <w:t>億3</w:t>
      </w:r>
      <w:r w:rsidRPr="001942FC">
        <w:rPr>
          <w:rFonts w:hAnsi="標楷體"/>
          <w:snapToGrid w:val="0"/>
          <w:kern w:val="0"/>
          <w:lang w:val="x-none"/>
        </w:rPr>
        <w:t>64</w:t>
      </w:r>
      <w:r w:rsidRPr="001942FC">
        <w:rPr>
          <w:rFonts w:hAnsi="標楷體" w:hint="eastAsia"/>
          <w:snapToGrid w:val="0"/>
          <w:kern w:val="0"/>
          <w:lang w:val="x-none"/>
        </w:rPr>
        <w:t>萬餘元，其餘12縣市介於8億</w:t>
      </w:r>
      <w:r w:rsidRPr="001942FC">
        <w:rPr>
          <w:rFonts w:hAnsi="標楷體"/>
          <w:snapToGrid w:val="0"/>
          <w:kern w:val="0"/>
          <w:lang w:val="x-none"/>
        </w:rPr>
        <w:t>575</w:t>
      </w:r>
      <w:r w:rsidRPr="001942FC">
        <w:rPr>
          <w:rFonts w:hAnsi="標楷體" w:hint="eastAsia"/>
          <w:snapToGrid w:val="0"/>
          <w:kern w:val="0"/>
          <w:lang w:val="x-none"/>
        </w:rPr>
        <w:t>萬餘元至1</w:t>
      </w:r>
      <w:r w:rsidRPr="001942FC">
        <w:rPr>
          <w:rFonts w:hAnsi="標楷體"/>
          <w:snapToGrid w:val="0"/>
          <w:kern w:val="0"/>
          <w:lang w:val="x-none"/>
        </w:rPr>
        <w:t>85</w:t>
      </w:r>
      <w:r w:rsidRPr="001942FC">
        <w:rPr>
          <w:rFonts w:hAnsi="標楷體" w:hint="eastAsia"/>
          <w:snapToGrid w:val="0"/>
          <w:kern w:val="0"/>
          <w:lang w:val="x-none"/>
        </w:rPr>
        <w:t>億6,</w:t>
      </w:r>
      <w:r w:rsidRPr="001942FC">
        <w:rPr>
          <w:rFonts w:hAnsi="標楷體"/>
          <w:snapToGrid w:val="0"/>
          <w:kern w:val="0"/>
          <w:lang w:val="x-none"/>
        </w:rPr>
        <w:t>096</w:t>
      </w:r>
      <w:r w:rsidRPr="001942FC">
        <w:rPr>
          <w:rFonts w:hAnsi="標楷體" w:hint="eastAsia"/>
          <w:snapToGrid w:val="0"/>
          <w:kern w:val="0"/>
          <w:lang w:val="x-none"/>
        </w:rPr>
        <w:t>萬元之間，部分市縣</w:t>
      </w:r>
      <w:r w:rsidRPr="001942FC">
        <w:rPr>
          <w:rFonts w:hAnsi="標楷體" w:hint="eastAsia"/>
          <w:snapToGrid w:val="0"/>
          <w:spacing w:val="-2"/>
          <w:kern w:val="0"/>
          <w:lang w:val="x-none"/>
        </w:rPr>
        <w:t>政府公共債務</w:t>
      </w:r>
      <w:proofErr w:type="gramStart"/>
      <w:r w:rsidRPr="001942FC">
        <w:rPr>
          <w:rFonts w:hAnsi="標楷體" w:hint="eastAsia"/>
          <w:snapToGrid w:val="0"/>
          <w:spacing w:val="-2"/>
          <w:kern w:val="0"/>
          <w:lang w:val="x-none"/>
        </w:rPr>
        <w:t>未償</w:t>
      </w:r>
      <w:proofErr w:type="gramEnd"/>
      <w:r w:rsidRPr="001942FC">
        <w:rPr>
          <w:rFonts w:hAnsi="標楷體" w:hint="eastAsia"/>
          <w:snapToGrid w:val="0"/>
          <w:spacing w:val="-2"/>
          <w:kern w:val="0"/>
          <w:lang w:val="x-none"/>
        </w:rPr>
        <w:t>餘額仍</w:t>
      </w:r>
      <w:proofErr w:type="gramStart"/>
      <w:r w:rsidRPr="001942FC">
        <w:rPr>
          <w:rFonts w:hAnsi="標楷體" w:hint="eastAsia"/>
          <w:snapToGrid w:val="0"/>
          <w:spacing w:val="-2"/>
          <w:kern w:val="0"/>
          <w:lang w:val="x-none"/>
        </w:rPr>
        <w:t>鉅</w:t>
      </w:r>
      <w:proofErr w:type="gramEnd"/>
      <w:r w:rsidRPr="001942FC">
        <w:rPr>
          <w:rFonts w:hAnsi="標楷體" w:hint="eastAsia"/>
          <w:snapToGrid w:val="0"/>
          <w:spacing w:val="-2"/>
          <w:kern w:val="0"/>
          <w:lang w:val="x-none"/>
        </w:rPr>
        <w:t>，有待落實執行開源節流措施，強化債務管控機制，以維地方財政永續。</w:t>
      </w:r>
    </w:p>
    <w:p w:rsidR="00627E65" w:rsidRPr="002B25FA" w:rsidRDefault="00627E65" w:rsidP="0099028E">
      <w:pPr>
        <w:pStyle w:val="14"/>
        <w:overflowPunct w:val="0"/>
        <w:spacing w:line="430" w:lineRule="exact"/>
        <w:ind w:firstLine="1081"/>
        <w:rPr>
          <w:rFonts w:hAnsi="標楷體"/>
          <w:snapToGrid w:val="0"/>
          <w:kern w:val="0"/>
          <w:lang w:val="x-none"/>
        </w:rPr>
      </w:pPr>
      <w:r w:rsidRPr="002B25FA">
        <w:rPr>
          <w:rFonts w:hAnsi="標楷體" w:hint="eastAsia"/>
          <w:b/>
          <w:snapToGrid w:val="0"/>
          <w:kern w:val="0"/>
          <w:lang w:val="x-none"/>
        </w:rPr>
        <w:t>3.　苗栗縣債務比率仍有超限情事：</w:t>
      </w:r>
      <w:r w:rsidRPr="002B25FA">
        <w:rPr>
          <w:rFonts w:hAnsi="標楷體" w:hint="eastAsia"/>
          <w:snapToGrid w:val="0"/>
          <w:kern w:val="0"/>
          <w:lang w:val="x-none"/>
        </w:rPr>
        <w:t>有關各市縣10</w:t>
      </w:r>
      <w:r w:rsidRPr="002B25FA">
        <w:rPr>
          <w:rFonts w:hAnsi="標楷體"/>
          <w:snapToGrid w:val="0"/>
          <w:kern w:val="0"/>
          <w:lang w:val="x-none"/>
        </w:rPr>
        <w:t>8</w:t>
      </w:r>
      <w:r w:rsidRPr="002B25FA">
        <w:rPr>
          <w:rFonts w:hAnsi="標楷體" w:hint="eastAsia"/>
          <w:snapToGrid w:val="0"/>
          <w:kern w:val="0"/>
          <w:lang w:val="x-none"/>
        </w:rPr>
        <w:t>至11</w:t>
      </w:r>
      <w:r w:rsidRPr="002B25FA">
        <w:rPr>
          <w:rFonts w:hAnsi="標楷體"/>
          <w:snapToGrid w:val="0"/>
          <w:kern w:val="0"/>
          <w:lang w:val="x-none"/>
        </w:rPr>
        <w:t>2</w:t>
      </w:r>
      <w:r w:rsidRPr="002B25FA">
        <w:rPr>
          <w:rFonts w:hAnsi="標楷體" w:hint="eastAsia"/>
          <w:snapToGrid w:val="0"/>
          <w:kern w:val="0"/>
          <w:lang w:val="x-none"/>
        </w:rPr>
        <w:t>年度公共債務比率情形，經分析1年以上非自償性</w:t>
      </w:r>
      <w:r w:rsidRPr="002B25FA">
        <w:rPr>
          <w:rFonts w:hAnsi="標楷體" w:hint="eastAsia"/>
          <w:snapToGrid w:val="0"/>
          <w:kern w:val="0"/>
          <w:lang w:val="x-none" w:eastAsia="zh-HK"/>
        </w:rPr>
        <w:t>公共</w:t>
      </w:r>
      <w:r w:rsidRPr="002B25FA">
        <w:rPr>
          <w:rFonts w:hAnsi="標楷體" w:hint="eastAsia"/>
          <w:snapToGrid w:val="0"/>
          <w:kern w:val="0"/>
          <w:lang w:val="x-none"/>
        </w:rPr>
        <w:t>債務</w:t>
      </w:r>
      <w:proofErr w:type="gramStart"/>
      <w:r w:rsidRPr="002B25FA">
        <w:rPr>
          <w:rFonts w:hAnsi="標楷體" w:hint="eastAsia"/>
          <w:snapToGrid w:val="0"/>
          <w:kern w:val="0"/>
          <w:lang w:val="x-none"/>
        </w:rPr>
        <w:t>未償</w:t>
      </w:r>
      <w:proofErr w:type="gramEnd"/>
      <w:r w:rsidRPr="002B25FA">
        <w:rPr>
          <w:rFonts w:hAnsi="標楷體" w:hint="eastAsia"/>
          <w:snapToGrid w:val="0"/>
          <w:kern w:val="0"/>
          <w:lang w:val="x-none"/>
        </w:rPr>
        <w:t>餘額占各該政府總預算及特別預算歲出總額之比率，逾公共債務法第5條第4項規定之法定債限（50％）者，截至10</w:t>
      </w:r>
      <w:r w:rsidRPr="002B25FA">
        <w:rPr>
          <w:rFonts w:hAnsi="標楷體"/>
          <w:snapToGrid w:val="0"/>
          <w:kern w:val="0"/>
          <w:lang w:val="x-none"/>
        </w:rPr>
        <w:t>8</w:t>
      </w:r>
      <w:r w:rsidRPr="002B25FA">
        <w:rPr>
          <w:rFonts w:hAnsi="標楷體" w:hint="eastAsia"/>
          <w:snapToGrid w:val="0"/>
          <w:kern w:val="0"/>
          <w:lang w:val="x-none"/>
        </w:rPr>
        <w:t>年底止為苗栗縣，債務比率為5</w:t>
      </w:r>
      <w:r w:rsidRPr="002B25FA">
        <w:rPr>
          <w:rFonts w:hAnsi="標楷體"/>
          <w:snapToGrid w:val="0"/>
          <w:kern w:val="0"/>
          <w:lang w:val="x-none"/>
        </w:rPr>
        <w:t>9.62</w:t>
      </w:r>
      <w:r w:rsidRPr="002B25FA">
        <w:rPr>
          <w:rFonts w:hAnsi="標楷體" w:hint="eastAsia"/>
          <w:snapToGrid w:val="0"/>
          <w:kern w:val="0"/>
          <w:lang w:val="x-none"/>
        </w:rPr>
        <w:t>％，</w:t>
      </w:r>
      <w:proofErr w:type="spellStart"/>
      <w:r w:rsidRPr="002B25FA">
        <w:rPr>
          <w:rFonts w:hAnsi="標楷體" w:hint="eastAsia"/>
          <w:snapToGrid w:val="0"/>
          <w:kern w:val="0"/>
          <w:lang w:val="x-none"/>
        </w:rPr>
        <w:t>經財政部及行政院主計總處等中央主管機關加強地方財政業務輔導措施，建立相關管控機制後</w:t>
      </w:r>
      <w:r w:rsidRPr="002B25FA">
        <w:rPr>
          <w:rFonts w:hAnsi="標楷體" w:hint="eastAsia"/>
          <w:snapToGrid w:val="0"/>
          <w:spacing w:val="-2"/>
          <w:kern w:val="0"/>
          <w:lang w:val="x-none"/>
        </w:rPr>
        <w:t>，截至</w:t>
      </w:r>
      <w:proofErr w:type="spellEnd"/>
      <w:r w:rsidRPr="002B25FA">
        <w:rPr>
          <w:rFonts w:hAnsi="標楷體" w:hint="eastAsia"/>
          <w:snapToGrid w:val="0"/>
          <w:spacing w:val="-2"/>
          <w:kern w:val="0"/>
          <w:lang w:val="x-none"/>
        </w:rPr>
        <w:t>11</w:t>
      </w:r>
      <w:r w:rsidRPr="002B25FA">
        <w:rPr>
          <w:rFonts w:hAnsi="標楷體"/>
          <w:snapToGrid w:val="0"/>
          <w:spacing w:val="-2"/>
          <w:kern w:val="0"/>
          <w:lang w:val="x-none"/>
        </w:rPr>
        <w:t>2</w:t>
      </w:r>
      <w:r w:rsidRPr="002B25FA">
        <w:rPr>
          <w:rFonts w:hAnsi="標楷體" w:hint="eastAsia"/>
          <w:snapToGrid w:val="0"/>
          <w:spacing w:val="-2"/>
          <w:kern w:val="0"/>
          <w:lang w:val="x-none"/>
        </w:rPr>
        <w:t>年底止，苗栗縣1年以上公共債務比率5</w:t>
      </w:r>
      <w:r w:rsidRPr="002B25FA">
        <w:rPr>
          <w:rFonts w:hAnsi="標楷體"/>
          <w:snapToGrid w:val="0"/>
          <w:spacing w:val="-2"/>
          <w:kern w:val="0"/>
          <w:lang w:val="x-none"/>
        </w:rPr>
        <w:t>0</w:t>
      </w:r>
      <w:r w:rsidRPr="002B25FA">
        <w:rPr>
          <w:rFonts w:hAnsi="標楷體" w:hint="eastAsia"/>
          <w:snapToGrid w:val="0"/>
          <w:spacing w:val="-2"/>
          <w:kern w:val="0"/>
          <w:lang w:val="x-none"/>
        </w:rPr>
        <w:t>.</w:t>
      </w:r>
      <w:r w:rsidRPr="002B25FA">
        <w:rPr>
          <w:rFonts w:hAnsi="標楷體"/>
          <w:snapToGrid w:val="0"/>
          <w:spacing w:val="-2"/>
          <w:kern w:val="0"/>
          <w:lang w:val="x-none"/>
        </w:rPr>
        <w:t>95</w:t>
      </w:r>
      <w:r w:rsidRPr="002B25FA">
        <w:rPr>
          <w:rFonts w:hAnsi="標楷體" w:hint="eastAsia"/>
          <w:snapToGrid w:val="0"/>
          <w:spacing w:val="-2"/>
          <w:kern w:val="0"/>
          <w:lang w:val="x-none"/>
        </w:rPr>
        <w:t>％</w:t>
      </w:r>
      <w:r w:rsidRPr="002B25FA">
        <w:rPr>
          <w:rFonts w:hAnsi="標楷體" w:hint="eastAsia"/>
          <w:snapToGrid w:val="0"/>
          <w:kern w:val="0"/>
          <w:lang w:val="x-none"/>
        </w:rPr>
        <w:t>，</w:t>
      </w:r>
      <w:proofErr w:type="spellStart"/>
      <w:r w:rsidRPr="002B25FA">
        <w:rPr>
          <w:rFonts w:hAnsi="標楷體" w:hint="eastAsia"/>
          <w:snapToGrid w:val="0"/>
          <w:kern w:val="0"/>
          <w:lang w:val="x-none"/>
        </w:rPr>
        <w:t>仍逾規定債限；至於未滿</w:t>
      </w:r>
      <w:proofErr w:type="spellEnd"/>
      <w:r w:rsidRPr="002B25FA">
        <w:rPr>
          <w:rFonts w:hAnsi="標楷體" w:hint="eastAsia"/>
          <w:snapToGrid w:val="0"/>
          <w:spacing w:val="-2"/>
          <w:kern w:val="0"/>
          <w:lang w:val="x-none"/>
        </w:rPr>
        <w:t>1年公共債務</w:t>
      </w:r>
      <w:proofErr w:type="gramStart"/>
      <w:r w:rsidRPr="002B25FA">
        <w:rPr>
          <w:rFonts w:hAnsi="標楷體" w:hint="eastAsia"/>
          <w:snapToGrid w:val="0"/>
          <w:spacing w:val="-2"/>
          <w:kern w:val="0"/>
          <w:lang w:val="x-none"/>
        </w:rPr>
        <w:t>未償</w:t>
      </w:r>
      <w:proofErr w:type="gramEnd"/>
      <w:r w:rsidRPr="002B25FA">
        <w:rPr>
          <w:rFonts w:hAnsi="標楷體" w:hint="eastAsia"/>
          <w:snapToGrid w:val="0"/>
          <w:spacing w:val="-2"/>
          <w:kern w:val="0"/>
          <w:lang w:val="x-none"/>
        </w:rPr>
        <w:t>餘額占各該政府當年度總預算及特別預算歲出總額之比率，逾同法第5條第10項規定之法定債限（30％）者，截至10</w:t>
      </w:r>
      <w:r w:rsidRPr="002B25FA">
        <w:rPr>
          <w:rFonts w:hAnsi="標楷體"/>
          <w:snapToGrid w:val="0"/>
          <w:spacing w:val="-2"/>
          <w:kern w:val="0"/>
          <w:lang w:val="x-none"/>
        </w:rPr>
        <w:t>8</w:t>
      </w:r>
      <w:r w:rsidRPr="002B25FA">
        <w:rPr>
          <w:rFonts w:hAnsi="標楷體" w:hint="eastAsia"/>
          <w:snapToGrid w:val="0"/>
          <w:spacing w:val="-2"/>
          <w:kern w:val="0"/>
          <w:lang w:val="x-none"/>
        </w:rPr>
        <w:t>年底止計有宜蘭縣、苗栗縣，債務比率分別為3</w:t>
      </w:r>
      <w:r w:rsidRPr="002B25FA">
        <w:rPr>
          <w:rFonts w:hAnsi="標楷體"/>
          <w:snapToGrid w:val="0"/>
          <w:spacing w:val="-2"/>
          <w:kern w:val="0"/>
          <w:lang w:val="x-none"/>
        </w:rPr>
        <w:t>7.21</w:t>
      </w:r>
      <w:r w:rsidRPr="002B25FA">
        <w:rPr>
          <w:rFonts w:hAnsi="標楷體" w:hint="eastAsia"/>
          <w:snapToGrid w:val="0"/>
          <w:spacing w:val="-2"/>
          <w:kern w:val="0"/>
          <w:lang w:val="x-none"/>
        </w:rPr>
        <w:t>％</w:t>
      </w:r>
      <w:r w:rsidRPr="002B25FA">
        <w:rPr>
          <w:rFonts w:hAnsi="標楷體" w:hint="eastAsia"/>
          <w:snapToGrid w:val="0"/>
          <w:kern w:val="0"/>
          <w:lang w:val="x-none"/>
        </w:rPr>
        <w:t>、6</w:t>
      </w:r>
      <w:r w:rsidRPr="002B25FA">
        <w:rPr>
          <w:rFonts w:hAnsi="標楷體"/>
          <w:snapToGrid w:val="0"/>
          <w:kern w:val="0"/>
          <w:lang w:val="x-none"/>
        </w:rPr>
        <w:t>7.36</w:t>
      </w:r>
      <w:r w:rsidRPr="002B25FA">
        <w:rPr>
          <w:rFonts w:hAnsi="標楷體" w:hint="eastAsia"/>
          <w:snapToGrid w:val="0"/>
          <w:kern w:val="0"/>
          <w:lang w:val="x-none"/>
        </w:rPr>
        <w:t>％，</w:t>
      </w:r>
      <w:proofErr w:type="spellStart"/>
      <w:r w:rsidRPr="002B25FA">
        <w:rPr>
          <w:rFonts w:hAnsi="標楷體" w:hint="eastAsia"/>
          <w:snapToGrid w:val="0"/>
          <w:kern w:val="0"/>
          <w:lang w:val="x-none"/>
        </w:rPr>
        <w:t>截至</w:t>
      </w:r>
      <w:proofErr w:type="spellEnd"/>
      <w:r w:rsidRPr="002B25FA">
        <w:rPr>
          <w:rFonts w:hAnsi="標楷體" w:hint="eastAsia"/>
          <w:snapToGrid w:val="0"/>
          <w:kern w:val="0"/>
          <w:lang w:val="x-none"/>
        </w:rPr>
        <w:t>11</w:t>
      </w:r>
      <w:r w:rsidRPr="002B25FA">
        <w:rPr>
          <w:rFonts w:hAnsi="標楷體"/>
          <w:snapToGrid w:val="0"/>
          <w:kern w:val="0"/>
          <w:lang w:val="x-none"/>
        </w:rPr>
        <w:t>2</w:t>
      </w:r>
      <w:r w:rsidRPr="002B25FA">
        <w:rPr>
          <w:rFonts w:hAnsi="標楷體" w:hint="eastAsia"/>
          <w:snapToGrid w:val="0"/>
          <w:kern w:val="0"/>
          <w:lang w:val="x-none"/>
        </w:rPr>
        <w:t>年底止，宜蘭縣已減少為2</w:t>
      </w:r>
      <w:r w:rsidRPr="002B25FA">
        <w:rPr>
          <w:rFonts w:hAnsi="標楷體"/>
          <w:snapToGrid w:val="0"/>
          <w:kern w:val="0"/>
          <w:lang w:val="x-none"/>
        </w:rPr>
        <w:t>4.81</w:t>
      </w:r>
      <w:r w:rsidRPr="002B25FA">
        <w:rPr>
          <w:rFonts w:hAnsi="標楷體" w:hint="eastAsia"/>
          <w:snapToGrid w:val="0"/>
          <w:kern w:val="0"/>
          <w:lang w:val="x-none"/>
        </w:rPr>
        <w:t>％、</w:t>
      </w:r>
      <w:proofErr w:type="spellStart"/>
      <w:r w:rsidRPr="002B25FA">
        <w:rPr>
          <w:rFonts w:hAnsi="標楷體" w:hint="eastAsia"/>
          <w:snapToGrid w:val="0"/>
          <w:kern w:val="0"/>
          <w:lang w:val="x-none"/>
        </w:rPr>
        <w:t>苗栗縣減少為</w:t>
      </w:r>
      <w:proofErr w:type="spellEnd"/>
      <w:r w:rsidRPr="002B25FA">
        <w:rPr>
          <w:rFonts w:hAnsi="標楷體" w:hint="eastAsia"/>
          <w:snapToGrid w:val="0"/>
          <w:kern w:val="0"/>
          <w:lang w:val="x-none"/>
        </w:rPr>
        <w:t>4</w:t>
      </w:r>
      <w:r w:rsidRPr="002B25FA">
        <w:rPr>
          <w:rFonts w:hAnsi="標楷體"/>
          <w:snapToGrid w:val="0"/>
          <w:kern w:val="0"/>
          <w:lang w:val="x-none"/>
        </w:rPr>
        <w:t>8.12</w:t>
      </w:r>
      <w:r w:rsidRPr="002B25FA">
        <w:rPr>
          <w:rFonts w:hAnsi="標楷體" w:hint="eastAsia"/>
          <w:snapToGrid w:val="0"/>
          <w:kern w:val="0"/>
          <w:lang w:val="x-none"/>
        </w:rPr>
        <w:t>％，僅苗栗縣債務比率逾規定債限，仍待積極規劃適度調增償債金額，以縮短償債期程，有關苗栗縣政府債務</w:t>
      </w:r>
      <w:proofErr w:type="gramStart"/>
      <w:r w:rsidRPr="002B25FA">
        <w:rPr>
          <w:rFonts w:hAnsi="標楷體" w:hint="eastAsia"/>
          <w:snapToGrid w:val="0"/>
          <w:kern w:val="0"/>
          <w:lang w:val="x-none"/>
        </w:rPr>
        <w:t>比率超債限</w:t>
      </w:r>
      <w:proofErr w:type="gramEnd"/>
      <w:r w:rsidRPr="002B25FA">
        <w:rPr>
          <w:rFonts w:hAnsi="標楷體" w:hint="eastAsia"/>
          <w:snapToGrid w:val="0"/>
          <w:kern w:val="0"/>
          <w:lang w:val="x-none"/>
        </w:rPr>
        <w:t>情事，經行政院函請該府檢討改善，該府已</w:t>
      </w:r>
      <w:proofErr w:type="gramStart"/>
      <w:r w:rsidRPr="002B25FA">
        <w:rPr>
          <w:rFonts w:hAnsi="標楷體" w:hint="eastAsia"/>
          <w:snapToGrid w:val="0"/>
          <w:kern w:val="0"/>
          <w:lang w:val="x-none"/>
        </w:rPr>
        <w:t>研</w:t>
      </w:r>
      <w:proofErr w:type="gramEnd"/>
      <w:r w:rsidRPr="002B25FA">
        <w:rPr>
          <w:rFonts w:hAnsi="標楷體" w:hint="eastAsia"/>
          <w:snapToGrid w:val="0"/>
          <w:kern w:val="0"/>
          <w:lang w:val="x-none"/>
        </w:rPr>
        <w:t>提償債計畫執行中，另本部臺灣省苗栗縣審計室已函請積極籌</w:t>
      </w:r>
      <w:proofErr w:type="gramStart"/>
      <w:r w:rsidRPr="002B25FA">
        <w:rPr>
          <w:rFonts w:hAnsi="標楷體" w:hint="eastAsia"/>
          <w:snapToGrid w:val="0"/>
          <w:kern w:val="0"/>
          <w:lang w:val="x-none"/>
        </w:rPr>
        <w:t>謀善策</w:t>
      </w:r>
      <w:proofErr w:type="gramEnd"/>
      <w:r w:rsidRPr="002B25FA">
        <w:rPr>
          <w:rFonts w:hAnsi="標楷體" w:hint="eastAsia"/>
          <w:snapToGrid w:val="0"/>
          <w:kern w:val="0"/>
          <w:lang w:val="x-none"/>
        </w:rPr>
        <w:t>以為因應。</w:t>
      </w:r>
    </w:p>
    <w:p w:rsidR="00627E65" w:rsidRPr="002B25FA" w:rsidRDefault="00627E65" w:rsidP="0099028E">
      <w:pPr>
        <w:pStyle w:val="a8"/>
        <w:overflowPunct w:val="0"/>
        <w:spacing w:line="430" w:lineRule="exact"/>
        <w:ind w:firstLine="480"/>
        <w:rPr>
          <w:rFonts w:hAnsi="標楷體" w:cs="新細明體"/>
          <w:bCs/>
        </w:rPr>
      </w:pPr>
      <w:r w:rsidRPr="002B25FA">
        <w:rPr>
          <w:rFonts w:hAnsi="標楷體" w:hint="eastAsia"/>
          <w:snapToGrid w:val="0"/>
          <w:kern w:val="0"/>
          <w:lang w:eastAsia="zh-HK"/>
        </w:rPr>
        <w:t>綜上，財政紀律法公布施行後，輔以配套措施，</w:t>
      </w:r>
      <w:r w:rsidRPr="002B25FA">
        <w:rPr>
          <w:rFonts w:hAnsi="標楷體" w:hint="eastAsia"/>
          <w:snapToGrid w:val="0"/>
          <w:kern w:val="0"/>
        </w:rPr>
        <w:t>近年來</w:t>
      </w:r>
      <w:r w:rsidRPr="002B25FA">
        <w:rPr>
          <w:rFonts w:hAnsi="標楷體"/>
          <w:snapToGrid w:val="0"/>
          <w:kern w:val="0"/>
        </w:rPr>
        <w:t>市</w:t>
      </w:r>
      <w:r w:rsidRPr="002B25FA">
        <w:rPr>
          <w:rFonts w:hAnsi="標楷體" w:hint="eastAsia"/>
          <w:snapToGrid w:val="0"/>
          <w:kern w:val="0"/>
          <w:lang w:eastAsia="zh-HK"/>
        </w:rPr>
        <w:t>縣政府整體歲入歲出</w:t>
      </w:r>
      <w:r w:rsidRPr="002B25FA">
        <w:rPr>
          <w:rFonts w:hAnsi="標楷體" w:hint="eastAsia"/>
          <w:snapToGrid w:val="0"/>
          <w:kern w:val="0"/>
        </w:rPr>
        <w:t>已產生賸餘且逐年增加</w:t>
      </w:r>
      <w:r w:rsidRPr="002B25FA">
        <w:rPr>
          <w:rFonts w:hAnsi="標楷體" w:hint="eastAsia"/>
          <w:snapToGrid w:val="0"/>
          <w:kern w:val="0"/>
          <w:lang w:eastAsia="zh-HK"/>
        </w:rPr>
        <w:t>，公共債務</w:t>
      </w:r>
      <w:proofErr w:type="gramStart"/>
      <w:r w:rsidRPr="002B25FA">
        <w:rPr>
          <w:rFonts w:hAnsi="標楷體" w:hint="eastAsia"/>
          <w:snapToGrid w:val="0"/>
          <w:kern w:val="0"/>
          <w:lang w:eastAsia="zh-HK"/>
        </w:rPr>
        <w:t>未償</w:t>
      </w:r>
      <w:proofErr w:type="gramEnd"/>
      <w:r w:rsidRPr="002B25FA">
        <w:rPr>
          <w:rFonts w:hAnsi="標楷體" w:hint="eastAsia"/>
          <w:snapToGrid w:val="0"/>
          <w:kern w:val="0"/>
          <w:lang w:eastAsia="zh-HK"/>
        </w:rPr>
        <w:t>餘額亦</w:t>
      </w:r>
      <w:r w:rsidRPr="002B25FA">
        <w:rPr>
          <w:rFonts w:hAnsi="標楷體" w:hint="eastAsia"/>
          <w:snapToGrid w:val="0"/>
          <w:kern w:val="0"/>
        </w:rPr>
        <w:t>逐年</w:t>
      </w:r>
      <w:r w:rsidRPr="002B25FA">
        <w:rPr>
          <w:rFonts w:hAnsi="標楷體" w:hint="eastAsia"/>
          <w:snapToGrid w:val="0"/>
          <w:kern w:val="0"/>
          <w:lang w:eastAsia="zh-HK"/>
        </w:rPr>
        <w:t>減少，惟</w:t>
      </w:r>
      <w:r w:rsidRPr="002B25FA">
        <w:rPr>
          <w:rFonts w:hAnsi="標楷體" w:hint="eastAsia"/>
          <w:snapToGrid w:val="0"/>
          <w:kern w:val="0"/>
        </w:rPr>
        <w:t>部分市縣公共債務</w:t>
      </w:r>
      <w:r w:rsidRPr="002B25FA">
        <w:rPr>
          <w:rFonts w:hAnsi="標楷體" w:hint="eastAsia"/>
          <w:snapToGrid w:val="0"/>
          <w:kern w:val="0"/>
          <w:lang w:eastAsia="zh-HK"/>
        </w:rPr>
        <w:t>金額仍</w:t>
      </w:r>
      <w:proofErr w:type="gramStart"/>
      <w:r w:rsidRPr="002B25FA">
        <w:rPr>
          <w:rFonts w:hAnsi="標楷體" w:hint="eastAsia"/>
          <w:snapToGrid w:val="0"/>
          <w:kern w:val="0"/>
          <w:lang w:eastAsia="zh-HK"/>
        </w:rPr>
        <w:t>鉅</w:t>
      </w:r>
      <w:proofErr w:type="gramEnd"/>
      <w:r w:rsidRPr="002B25FA">
        <w:rPr>
          <w:rFonts w:hAnsi="標楷體" w:hint="eastAsia"/>
          <w:snapToGrid w:val="0"/>
          <w:kern w:val="0"/>
          <w:lang w:eastAsia="zh-HK"/>
        </w:rPr>
        <w:t>，</w:t>
      </w:r>
      <w:r w:rsidRPr="002B25FA">
        <w:rPr>
          <w:rFonts w:hAnsi="標楷體" w:hint="eastAsia"/>
          <w:snapToGrid w:val="0"/>
          <w:kern w:val="0"/>
        </w:rPr>
        <w:t>且</w:t>
      </w:r>
      <w:r w:rsidRPr="002B25FA">
        <w:rPr>
          <w:rFonts w:hAnsi="標楷體" w:hint="eastAsia"/>
          <w:snapToGrid w:val="0"/>
          <w:kern w:val="0"/>
          <w:lang w:eastAsia="zh-HK"/>
        </w:rPr>
        <w:t>苗栗縣</w:t>
      </w:r>
      <w:r w:rsidRPr="002B25FA">
        <w:rPr>
          <w:rFonts w:hAnsi="標楷體" w:hint="eastAsia"/>
          <w:snapToGrid w:val="0"/>
          <w:kern w:val="0"/>
        </w:rPr>
        <w:t>公共</w:t>
      </w:r>
      <w:r w:rsidRPr="002B25FA">
        <w:rPr>
          <w:rFonts w:hAnsi="標楷體" w:hint="eastAsia"/>
          <w:snapToGrid w:val="0"/>
          <w:kern w:val="0"/>
          <w:lang w:eastAsia="zh-HK"/>
        </w:rPr>
        <w:t>債務</w:t>
      </w:r>
      <w:r w:rsidRPr="002B25FA">
        <w:rPr>
          <w:rFonts w:hAnsi="標楷體" w:hint="eastAsia"/>
          <w:snapToGrid w:val="0"/>
          <w:kern w:val="0"/>
        </w:rPr>
        <w:t>餘額仍超過規定債限</w:t>
      </w:r>
      <w:r w:rsidRPr="002B25FA">
        <w:rPr>
          <w:rFonts w:hAnsi="標楷體" w:hint="eastAsia"/>
          <w:snapToGrid w:val="0"/>
          <w:kern w:val="0"/>
          <w:lang w:eastAsia="zh-HK"/>
        </w:rPr>
        <w:t>等情事，業經本部相關地方審計處</w:t>
      </w:r>
      <w:proofErr w:type="gramStart"/>
      <w:r w:rsidRPr="002B25FA">
        <w:rPr>
          <w:rFonts w:hAnsi="標楷體" w:hint="eastAsia"/>
          <w:snapToGrid w:val="0"/>
          <w:kern w:val="0"/>
          <w:lang w:eastAsia="zh-HK"/>
        </w:rPr>
        <w:t>室函請轄審</w:t>
      </w:r>
      <w:proofErr w:type="gramEnd"/>
      <w:r w:rsidRPr="002B25FA">
        <w:rPr>
          <w:rFonts w:hAnsi="標楷體" w:hint="eastAsia"/>
          <w:snapToGrid w:val="0"/>
          <w:kern w:val="0"/>
          <w:lang w:eastAsia="zh-HK"/>
        </w:rPr>
        <w:t>市縣政府檢討改善。</w:t>
      </w:r>
    </w:p>
    <w:p w:rsidR="00955938" w:rsidRPr="002B25FA" w:rsidRDefault="00955938" w:rsidP="00E51106">
      <w:pPr>
        <w:pStyle w:val="1"/>
        <w:overflowPunct w:val="0"/>
        <w:spacing w:before="0" w:after="0" w:line="460" w:lineRule="exact"/>
        <w:ind w:firstLineChars="100" w:firstLine="320"/>
        <w:jc w:val="both"/>
        <w:rPr>
          <w:rFonts w:ascii="標楷體" w:eastAsia="標楷體" w:hAnsi="標楷體"/>
          <w:sz w:val="32"/>
          <w:szCs w:val="32"/>
        </w:rPr>
      </w:pPr>
      <w:r w:rsidRPr="002B25FA">
        <w:rPr>
          <w:rFonts w:ascii="標楷體" w:eastAsia="標楷體" w:hAnsi="標楷體" w:hint="eastAsia"/>
          <w:sz w:val="32"/>
          <w:szCs w:val="32"/>
          <w:lang w:eastAsia="zh-HK"/>
        </w:rPr>
        <w:lastRenderedPageBreak/>
        <w:t>三、</w:t>
      </w:r>
      <w:proofErr w:type="gramStart"/>
      <w:r w:rsidRPr="002B25FA">
        <w:rPr>
          <w:rFonts w:ascii="標楷體" w:eastAsia="標楷體" w:hAnsi="標楷體"/>
          <w:sz w:val="32"/>
          <w:szCs w:val="32"/>
        </w:rPr>
        <w:t>1</w:t>
      </w:r>
      <w:r w:rsidR="00F91FFB" w:rsidRPr="002B25FA">
        <w:rPr>
          <w:rFonts w:ascii="標楷體" w:eastAsia="標楷體" w:hAnsi="標楷體" w:hint="eastAsia"/>
          <w:sz w:val="32"/>
          <w:szCs w:val="32"/>
        </w:rPr>
        <w:t>11</w:t>
      </w:r>
      <w:proofErr w:type="gramEnd"/>
      <w:r w:rsidRPr="002B25FA">
        <w:rPr>
          <w:rFonts w:ascii="標楷體" w:eastAsia="標楷體" w:hAnsi="標楷體"/>
          <w:sz w:val="32"/>
          <w:szCs w:val="32"/>
        </w:rPr>
        <w:t>年度重要審核意見追蹤查核情形</w:t>
      </w:r>
    </w:p>
    <w:p w:rsidR="00955938" w:rsidRPr="002B25FA" w:rsidRDefault="00955938" w:rsidP="0099028E">
      <w:pPr>
        <w:pStyle w:val="a8"/>
        <w:overflowPunct w:val="0"/>
        <w:spacing w:line="460" w:lineRule="exact"/>
        <w:ind w:firstLine="480"/>
        <w:rPr>
          <w:rFonts w:hAnsi="標楷體" w:cs="新細明體"/>
        </w:rPr>
      </w:pPr>
      <w:r w:rsidRPr="002B25FA">
        <w:rPr>
          <w:rFonts w:hAnsi="標楷體"/>
          <w:snapToGrid w:val="0"/>
          <w:kern w:val="0"/>
        </w:rPr>
        <w:t>本部於</w:t>
      </w:r>
      <w:proofErr w:type="gramStart"/>
      <w:r w:rsidRPr="002B25FA">
        <w:rPr>
          <w:rFonts w:hAnsi="標楷體"/>
          <w:snapToGrid w:val="0"/>
          <w:kern w:val="0"/>
        </w:rPr>
        <w:t>1</w:t>
      </w:r>
      <w:r w:rsidRPr="002B25FA">
        <w:rPr>
          <w:rFonts w:hAnsi="標楷體" w:hint="eastAsia"/>
          <w:snapToGrid w:val="0"/>
          <w:kern w:val="0"/>
        </w:rPr>
        <w:t>11</w:t>
      </w:r>
      <w:proofErr w:type="gramEnd"/>
      <w:r w:rsidRPr="002B25FA">
        <w:rPr>
          <w:rFonts w:hAnsi="標楷體"/>
          <w:snapToGrid w:val="0"/>
          <w:kern w:val="0"/>
        </w:rPr>
        <w:t>年度總決算審核報告</w:t>
      </w:r>
      <w:r w:rsidRPr="002B25FA">
        <w:rPr>
          <w:rFonts w:hAnsi="標楷體" w:hint="eastAsia"/>
          <w:snapToGrid w:val="0"/>
          <w:kern w:val="0"/>
        </w:rPr>
        <w:t>內</w:t>
      </w:r>
      <w:r w:rsidRPr="002B25FA">
        <w:rPr>
          <w:rFonts w:hAnsi="標楷體"/>
          <w:snapToGrid w:val="0"/>
          <w:kern w:val="0"/>
        </w:rPr>
        <w:t>列普通公務相關重要審核意見1</w:t>
      </w:r>
      <w:r w:rsidRPr="002B25FA">
        <w:rPr>
          <w:rFonts w:hAnsi="標楷體" w:hint="eastAsia"/>
          <w:snapToGrid w:val="0"/>
          <w:kern w:val="0"/>
        </w:rPr>
        <w:t>2</w:t>
      </w:r>
      <w:r w:rsidRPr="002B25FA">
        <w:rPr>
          <w:rFonts w:hAnsi="標楷體"/>
          <w:snapToGrid w:val="0"/>
          <w:kern w:val="0"/>
        </w:rPr>
        <w:t>項，經</w:t>
      </w:r>
      <w:proofErr w:type="gramStart"/>
      <w:r w:rsidRPr="002B25FA">
        <w:rPr>
          <w:rFonts w:hAnsi="標楷體"/>
          <w:snapToGrid w:val="0"/>
          <w:kern w:val="0"/>
        </w:rPr>
        <w:t>賡</w:t>
      </w:r>
      <w:proofErr w:type="gramEnd"/>
      <w:r w:rsidRPr="002B25FA">
        <w:rPr>
          <w:rFonts w:hAnsi="標楷體"/>
          <w:snapToGrid w:val="0"/>
          <w:kern w:val="0"/>
        </w:rPr>
        <w:t>續追蹤查核實際辦理結果，</w:t>
      </w:r>
      <w:r w:rsidRPr="002B25FA">
        <w:rPr>
          <w:rFonts w:hAnsi="標楷體" w:hint="eastAsia"/>
          <w:snapToGrid w:val="0"/>
          <w:kern w:val="0"/>
        </w:rPr>
        <w:t>仍待繼續改</w:t>
      </w:r>
      <w:r w:rsidRPr="002B25FA">
        <w:rPr>
          <w:rFonts w:hAnsi="標楷體"/>
          <w:snapToGrid w:val="0"/>
          <w:kern w:val="0"/>
        </w:rPr>
        <w:t>善</w:t>
      </w:r>
      <w:r w:rsidRPr="002B25FA">
        <w:rPr>
          <w:rFonts w:hAnsi="標楷體" w:hint="eastAsia"/>
          <w:snapToGrid w:val="0"/>
          <w:kern w:val="0"/>
        </w:rPr>
        <w:t>者</w:t>
      </w:r>
      <w:r w:rsidR="00FC0A5F" w:rsidRPr="002B25FA">
        <w:rPr>
          <w:rFonts w:hAnsi="標楷體" w:hint="eastAsia"/>
          <w:snapToGrid w:val="0"/>
          <w:kern w:val="0"/>
        </w:rPr>
        <w:t>3</w:t>
      </w:r>
      <w:r w:rsidRPr="002B25FA">
        <w:rPr>
          <w:rFonts w:hAnsi="標楷體" w:hint="eastAsia"/>
          <w:snapToGrid w:val="0"/>
          <w:kern w:val="0"/>
        </w:rPr>
        <w:t>項、已</w:t>
      </w:r>
      <w:proofErr w:type="gramStart"/>
      <w:r w:rsidRPr="002B25FA">
        <w:rPr>
          <w:rFonts w:hAnsi="標楷體" w:hint="eastAsia"/>
          <w:snapToGrid w:val="0"/>
          <w:kern w:val="0"/>
        </w:rPr>
        <w:t>研</w:t>
      </w:r>
      <w:proofErr w:type="gramEnd"/>
      <w:r w:rsidRPr="002B25FA">
        <w:rPr>
          <w:rFonts w:hAnsi="標楷體" w:hint="eastAsia"/>
          <w:snapToGrid w:val="0"/>
          <w:kern w:val="0"/>
        </w:rPr>
        <w:t>謀</w:t>
      </w:r>
      <w:r w:rsidRPr="002B25FA">
        <w:rPr>
          <w:rFonts w:hAnsi="標楷體"/>
          <w:snapToGrid w:val="0"/>
          <w:kern w:val="0"/>
        </w:rPr>
        <w:t>改善</w:t>
      </w:r>
      <w:r w:rsidRPr="002B25FA">
        <w:rPr>
          <w:rFonts w:hAnsi="標楷體" w:hint="eastAsia"/>
          <w:snapToGrid w:val="0"/>
          <w:kern w:val="0"/>
        </w:rPr>
        <w:t>或依改善</w:t>
      </w:r>
      <w:r w:rsidRPr="002B25FA">
        <w:rPr>
          <w:rFonts w:hAnsi="標楷體"/>
          <w:snapToGrid w:val="0"/>
          <w:kern w:val="0"/>
        </w:rPr>
        <w:t>措施持續辦理者</w:t>
      </w:r>
      <w:r w:rsidR="00FC0A5F" w:rsidRPr="002B25FA">
        <w:rPr>
          <w:rFonts w:hAnsi="標楷體" w:hint="eastAsia"/>
          <w:snapToGrid w:val="0"/>
          <w:kern w:val="0"/>
        </w:rPr>
        <w:t>9</w:t>
      </w:r>
      <w:r w:rsidRPr="002B25FA">
        <w:rPr>
          <w:rFonts w:hAnsi="標楷體" w:hint="eastAsia"/>
          <w:snapToGrid w:val="0"/>
          <w:kern w:val="0"/>
        </w:rPr>
        <w:t>項</w:t>
      </w:r>
      <w:r w:rsidRPr="002B25FA">
        <w:rPr>
          <w:rFonts w:hAnsi="標楷體"/>
          <w:snapToGrid w:val="0"/>
          <w:kern w:val="0"/>
        </w:rPr>
        <w:t>（表</w:t>
      </w:r>
      <w:r w:rsidR="00FC0A5F" w:rsidRPr="002B25FA">
        <w:rPr>
          <w:rFonts w:hAnsi="標楷體" w:hint="eastAsia"/>
          <w:snapToGrid w:val="0"/>
          <w:kern w:val="0"/>
        </w:rPr>
        <w:t>16</w:t>
      </w:r>
      <w:r w:rsidRPr="002B25FA">
        <w:rPr>
          <w:rFonts w:hAnsi="標楷體"/>
          <w:snapToGrid w:val="0"/>
          <w:kern w:val="0"/>
        </w:rPr>
        <w:t>）</w:t>
      </w:r>
      <w:r w:rsidRPr="002B25FA">
        <w:rPr>
          <w:rFonts w:hAnsi="標楷體" w:hint="eastAsia"/>
          <w:snapToGrid w:val="0"/>
          <w:kern w:val="0"/>
        </w:rPr>
        <w:t>，其中仍待繼續改善者，經再</w:t>
      </w:r>
      <w:proofErr w:type="gramStart"/>
      <w:r w:rsidRPr="002B25FA">
        <w:rPr>
          <w:rFonts w:hAnsi="標楷體" w:hint="eastAsia"/>
          <w:snapToGrid w:val="0"/>
          <w:kern w:val="0"/>
        </w:rPr>
        <w:t>研</w:t>
      </w:r>
      <w:proofErr w:type="gramEnd"/>
      <w:r w:rsidRPr="002B25FA">
        <w:rPr>
          <w:rFonts w:hAnsi="標楷體" w:hint="eastAsia"/>
          <w:snapToGrid w:val="0"/>
          <w:kern w:val="0"/>
        </w:rPr>
        <w:t>提審核意見</w:t>
      </w:r>
      <w:r w:rsidR="00FC0A5F" w:rsidRPr="002B25FA">
        <w:rPr>
          <w:rFonts w:hAnsi="標楷體" w:hint="eastAsia"/>
          <w:snapToGrid w:val="0"/>
          <w:kern w:val="0"/>
        </w:rPr>
        <w:t>3</w:t>
      </w:r>
      <w:r w:rsidRPr="002B25FA">
        <w:rPr>
          <w:rFonts w:hAnsi="標楷體" w:hint="eastAsia"/>
          <w:snapToGrid w:val="0"/>
          <w:kern w:val="0"/>
        </w:rPr>
        <w:t>項通知檢討改善</w:t>
      </w:r>
      <w:r w:rsidRPr="002B25FA">
        <w:rPr>
          <w:rFonts w:hAnsi="標楷體" w:cs="新細明體"/>
        </w:rPr>
        <w:t>。</w:t>
      </w:r>
    </w:p>
    <w:p w:rsidR="007E4594" w:rsidRPr="002B25FA" w:rsidRDefault="007E4594" w:rsidP="0099028E">
      <w:pPr>
        <w:widowControl/>
        <w:overflowPunct w:val="0"/>
        <w:adjustRightInd w:val="0"/>
        <w:snapToGrid w:val="0"/>
        <w:spacing w:line="440" w:lineRule="exact"/>
        <w:jc w:val="center"/>
        <w:rPr>
          <w:rFonts w:ascii="標楷體" w:eastAsia="標楷體" w:hAnsi="標楷體"/>
          <w:b/>
        </w:rPr>
      </w:pPr>
      <w:r w:rsidRPr="002B25FA">
        <w:rPr>
          <w:rFonts w:ascii="標楷體" w:eastAsia="標楷體" w:hAnsi="標楷體" w:hint="eastAsia"/>
          <w:b/>
        </w:rPr>
        <w:t xml:space="preserve">表16　</w:t>
      </w:r>
      <w:proofErr w:type="gramStart"/>
      <w:r w:rsidRPr="002B25FA">
        <w:rPr>
          <w:rFonts w:ascii="標楷體" w:eastAsia="標楷體" w:hAnsi="標楷體"/>
          <w:b/>
        </w:rPr>
        <w:t>1</w:t>
      </w:r>
      <w:r w:rsidRPr="002B25FA">
        <w:rPr>
          <w:rFonts w:ascii="標楷體" w:eastAsia="標楷體" w:hAnsi="標楷體" w:hint="eastAsia"/>
          <w:b/>
        </w:rPr>
        <w:t>1</w:t>
      </w:r>
      <w:r w:rsidRPr="002B25FA">
        <w:rPr>
          <w:rFonts w:ascii="標楷體" w:eastAsia="標楷體" w:hAnsi="標楷體"/>
          <w:b/>
        </w:rPr>
        <w:t>1</w:t>
      </w:r>
      <w:proofErr w:type="gramEnd"/>
      <w:r w:rsidRPr="002B25FA">
        <w:rPr>
          <w:rFonts w:ascii="標楷體" w:eastAsia="標楷體" w:hAnsi="標楷體" w:hint="eastAsia"/>
          <w:b/>
        </w:rPr>
        <w:t>年度審核報告所列直轄市及縣市政府重要審核意見覆核辦理情形</w:t>
      </w:r>
    </w:p>
    <w:tbl>
      <w:tblPr>
        <w:tblW w:w="99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65"/>
        <w:gridCol w:w="3308"/>
      </w:tblGrid>
      <w:tr w:rsidR="007E4594" w:rsidRPr="002B25FA" w:rsidTr="00A41507">
        <w:trPr>
          <w:trHeight w:val="454"/>
        </w:trPr>
        <w:tc>
          <w:tcPr>
            <w:tcW w:w="6665" w:type="dxa"/>
            <w:tcBorders>
              <w:top w:val="single" w:sz="4" w:space="0" w:color="auto"/>
              <w:left w:val="single" w:sz="4" w:space="0" w:color="auto"/>
              <w:bottom w:val="single" w:sz="4" w:space="0" w:color="auto"/>
              <w:right w:val="single" w:sz="4" w:space="0" w:color="auto"/>
            </w:tcBorders>
            <w:vAlign w:val="center"/>
          </w:tcPr>
          <w:p w:rsidR="007E4594" w:rsidRPr="002B25FA" w:rsidRDefault="007E4594" w:rsidP="00DC1C96">
            <w:pPr>
              <w:widowControl/>
              <w:overflowPunct w:val="0"/>
              <w:snapToGrid w:val="0"/>
              <w:jc w:val="center"/>
              <w:rPr>
                <w:rFonts w:ascii="標楷體" w:eastAsia="標楷體" w:hAnsi="標楷體"/>
                <w:sz w:val="20"/>
                <w:szCs w:val="20"/>
              </w:rPr>
            </w:pPr>
            <w:r w:rsidRPr="002B25FA">
              <w:rPr>
                <w:rFonts w:ascii="標楷體" w:eastAsia="標楷體" w:hAnsi="標楷體" w:hint="eastAsia"/>
                <w:sz w:val="20"/>
                <w:szCs w:val="20"/>
              </w:rPr>
              <w:t>重要審核意見標題</w:t>
            </w:r>
          </w:p>
        </w:tc>
        <w:tc>
          <w:tcPr>
            <w:tcW w:w="3308" w:type="dxa"/>
            <w:tcBorders>
              <w:top w:val="single" w:sz="4" w:space="0" w:color="auto"/>
              <w:left w:val="single" w:sz="4" w:space="0" w:color="auto"/>
              <w:bottom w:val="single" w:sz="4" w:space="0" w:color="auto"/>
              <w:right w:val="single" w:sz="4" w:space="0" w:color="auto"/>
            </w:tcBorders>
            <w:vAlign w:val="center"/>
          </w:tcPr>
          <w:p w:rsidR="007E4594" w:rsidRPr="002B25FA" w:rsidRDefault="007E4594" w:rsidP="00DC1C96">
            <w:pPr>
              <w:widowControl/>
              <w:overflowPunct w:val="0"/>
              <w:snapToGrid w:val="0"/>
              <w:jc w:val="center"/>
              <w:rPr>
                <w:rFonts w:ascii="標楷體" w:eastAsia="標楷體" w:hAnsi="標楷體"/>
                <w:sz w:val="20"/>
                <w:szCs w:val="20"/>
              </w:rPr>
            </w:pPr>
            <w:r w:rsidRPr="002B25FA">
              <w:rPr>
                <w:rFonts w:ascii="標楷體" w:eastAsia="標楷體" w:hAnsi="標楷體" w:hint="eastAsia"/>
                <w:sz w:val="20"/>
                <w:szCs w:val="20"/>
              </w:rPr>
              <w:t>說明</w:t>
            </w:r>
          </w:p>
        </w:tc>
      </w:tr>
      <w:tr w:rsidR="007E4594" w:rsidRPr="002B25FA" w:rsidTr="00A41507">
        <w:trPr>
          <w:trHeight w:val="454"/>
        </w:trPr>
        <w:tc>
          <w:tcPr>
            <w:tcW w:w="6665" w:type="dxa"/>
            <w:tcBorders>
              <w:top w:val="single" w:sz="4" w:space="0" w:color="auto"/>
              <w:left w:val="single" w:sz="4" w:space="0" w:color="auto"/>
              <w:bottom w:val="single" w:sz="4" w:space="0" w:color="auto"/>
              <w:right w:val="nil"/>
            </w:tcBorders>
            <w:vAlign w:val="center"/>
          </w:tcPr>
          <w:p w:rsidR="007E4594" w:rsidRPr="002B25FA" w:rsidRDefault="007E4594" w:rsidP="00DC1C96">
            <w:pPr>
              <w:widowControl/>
              <w:overflowPunct w:val="0"/>
              <w:snapToGrid w:val="0"/>
              <w:ind w:left="295" w:hanging="318"/>
              <w:jc w:val="both"/>
              <w:rPr>
                <w:rFonts w:ascii="標楷體" w:eastAsia="標楷體" w:hAnsi="標楷體"/>
                <w:b/>
                <w:sz w:val="20"/>
                <w:szCs w:val="20"/>
              </w:rPr>
            </w:pPr>
            <w:r w:rsidRPr="002B25FA">
              <w:rPr>
                <w:rFonts w:ascii="標楷體" w:eastAsia="標楷體" w:hAnsi="標楷體" w:hint="eastAsia"/>
                <w:b/>
                <w:noProof/>
                <w:sz w:val="20"/>
                <w:szCs w:val="20"/>
              </w:rPr>
              <w:t>仍待繼續改善</w:t>
            </w:r>
          </w:p>
        </w:tc>
        <w:tc>
          <w:tcPr>
            <w:tcW w:w="3308" w:type="dxa"/>
            <w:tcBorders>
              <w:top w:val="single" w:sz="4" w:space="0" w:color="auto"/>
              <w:left w:val="nil"/>
              <w:bottom w:val="single" w:sz="4" w:space="0" w:color="auto"/>
              <w:right w:val="single" w:sz="4" w:space="0" w:color="auto"/>
            </w:tcBorders>
          </w:tcPr>
          <w:p w:rsidR="007E4594" w:rsidRPr="002B25FA" w:rsidRDefault="007E4594" w:rsidP="0099028E">
            <w:pPr>
              <w:widowControl/>
              <w:overflowPunct w:val="0"/>
              <w:snapToGrid w:val="0"/>
              <w:spacing w:line="460" w:lineRule="exact"/>
              <w:jc w:val="both"/>
              <w:rPr>
                <w:rFonts w:ascii="標楷體" w:eastAsia="標楷體" w:hAnsi="標楷體"/>
                <w:b/>
                <w:sz w:val="20"/>
                <w:szCs w:val="20"/>
              </w:rPr>
            </w:pPr>
          </w:p>
        </w:tc>
      </w:tr>
      <w:tr w:rsidR="007E4594" w:rsidRPr="002B25FA" w:rsidTr="00A41507">
        <w:trPr>
          <w:trHeight w:val="113"/>
        </w:trPr>
        <w:tc>
          <w:tcPr>
            <w:tcW w:w="6665" w:type="dxa"/>
            <w:tcBorders>
              <w:top w:val="single" w:sz="4" w:space="0" w:color="auto"/>
              <w:left w:val="single" w:sz="4" w:space="0" w:color="auto"/>
              <w:bottom w:val="single" w:sz="4" w:space="0" w:color="auto"/>
              <w:right w:val="single" w:sz="4" w:space="0" w:color="auto"/>
            </w:tcBorders>
          </w:tcPr>
          <w:p w:rsidR="007E4594" w:rsidRPr="002B25FA" w:rsidRDefault="007E4594" w:rsidP="0099028E">
            <w:pPr>
              <w:widowControl/>
              <w:overflowPunct w:val="0"/>
              <w:snapToGrid w:val="0"/>
              <w:spacing w:line="450" w:lineRule="exact"/>
              <w:ind w:leftChars="-10" w:left="556" w:hangingChars="290" w:hanging="580"/>
              <w:jc w:val="both"/>
              <w:rPr>
                <w:rFonts w:ascii="標楷體" w:eastAsia="標楷體" w:hAnsi="標楷體"/>
                <w:noProof/>
                <w:sz w:val="20"/>
                <w:szCs w:val="20"/>
              </w:rPr>
            </w:pPr>
            <w:r w:rsidRPr="002B25FA">
              <w:rPr>
                <w:rFonts w:ascii="標楷體" w:eastAsia="標楷體" w:hAnsi="標楷體" w:hint="eastAsia"/>
                <w:noProof/>
                <w:sz w:val="20"/>
                <w:szCs w:val="20"/>
              </w:rPr>
              <w:t>（一）</w:t>
            </w:r>
            <w:r w:rsidRPr="002B25FA">
              <w:rPr>
                <w:rFonts w:ascii="標楷體" w:eastAsia="標楷體" w:hAnsi="標楷體" w:cs="新細明體" w:hint="eastAsia"/>
                <w:sz w:val="20"/>
                <w:szCs w:val="20"/>
              </w:rPr>
              <w:t>中央透過一般性補助款</w:t>
            </w:r>
            <w:proofErr w:type="gramStart"/>
            <w:r w:rsidRPr="002B25FA">
              <w:rPr>
                <w:rFonts w:ascii="標楷體" w:eastAsia="標楷體" w:hAnsi="標楷體" w:cs="新細明體" w:hint="eastAsia"/>
                <w:sz w:val="20"/>
                <w:szCs w:val="20"/>
              </w:rPr>
              <w:t>挹</w:t>
            </w:r>
            <w:proofErr w:type="gramEnd"/>
            <w:r w:rsidRPr="002B25FA">
              <w:rPr>
                <w:rFonts w:ascii="標楷體" w:eastAsia="標楷體" w:hAnsi="標楷體" w:cs="新細明體" w:hint="eastAsia"/>
                <w:sz w:val="20"/>
                <w:szCs w:val="20"/>
              </w:rPr>
              <w:t>注地方政府基本設施及教育設施建設與社會福利所需經費，以謀全國之經濟平衡發展，惟部分市縣政府預算執行未如預期或計畫執行效益欠佳，仍待督促檢討加強辦理，以發揮補助效果。</w:t>
            </w:r>
          </w:p>
        </w:tc>
        <w:tc>
          <w:tcPr>
            <w:tcW w:w="3308" w:type="dxa"/>
            <w:tcBorders>
              <w:top w:val="single" w:sz="4" w:space="0" w:color="auto"/>
              <w:left w:val="single" w:sz="4" w:space="0" w:color="auto"/>
              <w:bottom w:val="single" w:sz="4" w:space="0" w:color="auto"/>
              <w:right w:val="single" w:sz="4" w:space="0" w:color="auto"/>
            </w:tcBorders>
          </w:tcPr>
          <w:p w:rsidR="007E4594" w:rsidRPr="002B25FA" w:rsidRDefault="007E4594" w:rsidP="0099028E">
            <w:pPr>
              <w:widowControl/>
              <w:overflowPunct w:val="0"/>
              <w:snapToGrid w:val="0"/>
              <w:spacing w:line="450" w:lineRule="exact"/>
              <w:jc w:val="both"/>
              <w:rPr>
                <w:rFonts w:ascii="標楷體" w:eastAsia="標楷體" w:hAnsi="標楷體"/>
                <w:sz w:val="20"/>
                <w:szCs w:val="20"/>
              </w:rPr>
            </w:pPr>
            <w:r w:rsidRPr="002B25FA">
              <w:rPr>
                <w:rFonts w:ascii="標楷體" w:eastAsia="標楷體" w:hAnsi="標楷體" w:hint="eastAsia"/>
                <w:sz w:val="20"/>
                <w:szCs w:val="20"/>
              </w:rPr>
              <w:t>因部分市縣政府預算執行未如預期或成效有待提升，及經中央考核成績欠佳等，仍待督促檢討</w:t>
            </w:r>
            <w:r w:rsidR="00A975FB">
              <w:rPr>
                <w:rFonts w:ascii="標楷體" w:eastAsia="標楷體" w:hAnsi="標楷體" w:hint="eastAsia"/>
                <w:sz w:val="20"/>
                <w:szCs w:val="20"/>
              </w:rPr>
              <w:t>改善積極</w:t>
            </w:r>
            <w:r w:rsidRPr="002B25FA">
              <w:rPr>
                <w:rFonts w:ascii="標楷體" w:eastAsia="標楷體" w:hAnsi="標楷體" w:hint="eastAsia"/>
                <w:sz w:val="20"/>
                <w:szCs w:val="20"/>
              </w:rPr>
              <w:t>辦理，業再</w:t>
            </w:r>
            <w:proofErr w:type="gramStart"/>
            <w:r w:rsidRPr="002B25FA">
              <w:rPr>
                <w:rFonts w:ascii="標楷體" w:eastAsia="標楷體" w:hAnsi="標楷體" w:hint="eastAsia"/>
                <w:sz w:val="20"/>
                <w:szCs w:val="20"/>
              </w:rPr>
              <w:t>研</w:t>
            </w:r>
            <w:proofErr w:type="gramEnd"/>
            <w:r w:rsidRPr="002B25FA">
              <w:rPr>
                <w:rFonts w:ascii="標楷體" w:eastAsia="標楷體" w:hAnsi="標楷體" w:hint="eastAsia"/>
                <w:sz w:val="20"/>
                <w:szCs w:val="20"/>
              </w:rPr>
              <w:t>提審核意見詳「二、重要審核意見（一）」。</w:t>
            </w:r>
          </w:p>
        </w:tc>
      </w:tr>
      <w:tr w:rsidR="007E4594" w:rsidRPr="002B25FA" w:rsidTr="00A41507">
        <w:trPr>
          <w:trHeight w:val="113"/>
        </w:trPr>
        <w:tc>
          <w:tcPr>
            <w:tcW w:w="6665" w:type="dxa"/>
            <w:tcBorders>
              <w:top w:val="single" w:sz="4" w:space="0" w:color="auto"/>
              <w:left w:val="single" w:sz="4" w:space="0" w:color="auto"/>
              <w:bottom w:val="single" w:sz="4" w:space="0" w:color="auto"/>
              <w:right w:val="single" w:sz="4" w:space="0" w:color="auto"/>
            </w:tcBorders>
          </w:tcPr>
          <w:p w:rsidR="007E4594" w:rsidRPr="002B25FA" w:rsidRDefault="007E4594" w:rsidP="0099028E">
            <w:pPr>
              <w:widowControl/>
              <w:overflowPunct w:val="0"/>
              <w:adjustRightInd w:val="0"/>
              <w:snapToGrid w:val="0"/>
              <w:spacing w:line="450" w:lineRule="exact"/>
              <w:ind w:leftChars="-10" w:left="556" w:hangingChars="290" w:hanging="580"/>
              <w:jc w:val="both"/>
              <w:rPr>
                <w:rFonts w:ascii="標楷體" w:eastAsia="標楷體" w:hAnsi="標楷體"/>
                <w:noProof/>
                <w:sz w:val="20"/>
                <w:szCs w:val="20"/>
              </w:rPr>
            </w:pPr>
            <w:r w:rsidRPr="002B25FA">
              <w:rPr>
                <w:rFonts w:ascii="標楷體" w:eastAsia="標楷體" w:hAnsi="標楷體" w:hint="eastAsia"/>
                <w:noProof/>
                <w:sz w:val="20"/>
                <w:szCs w:val="20"/>
              </w:rPr>
              <w:t>（二）</w:t>
            </w:r>
            <w:r w:rsidRPr="002B25FA">
              <w:rPr>
                <w:rFonts w:ascii="標楷體" w:eastAsia="標楷體" w:hAnsi="標楷體" w:hint="eastAsia"/>
                <w:sz w:val="20"/>
                <w:szCs w:val="20"/>
                <w:lang w:eastAsia="zh-HK"/>
              </w:rPr>
              <w:t>中央持續補助地方政府改善公有殯葬設施，期維護環境品質及確保土地資源永續利用，惟仍有部分地方政府管理規章未</w:t>
            </w:r>
            <w:proofErr w:type="gramStart"/>
            <w:r w:rsidRPr="002B25FA">
              <w:rPr>
                <w:rFonts w:ascii="標楷體" w:eastAsia="標楷體" w:hAnsi="標楷體" w:hint="eastAsia"/>
                <w:sz w:val="20"/>
                <w:szCs w:val="20"/>
                <w:lang w:eastAsia="zh-HK"/>
              </w:rPr>
              <w:t>臻</w:t>
            </w:r>
            <w:proofErr w:type="gramEnd"/>
            <w:r w:rsidRPr="002B25FA">
              <w:rPr>
                <w:rFonts w:ascii="標楷體" w:eastAsia="標楷體" w:hAnsi="標楷體" w:hint="eastAsia"/>
                <w:sz w:val="20"/>
                <w:szCs w:val="20"/>
                <w:lang w:eastAsia="zh-HK"/>
              </w:rPr>
              <w:t>完備、設施設置未符規定或維護管理</w:t>
            </w:r>
            <w:proofErr w:type="gramStart"/>
            <w:r w:rsidRPr="002B25FA">
              <w:rPr>
                <w:rFonts w:ascii="標楷體" w:eastAsia="標楷體" w:hAnsi="標楷體" w:hint="eastAsia"/>
                <w:sz w:val="20"/>
                <w:szCs w:val="20"/>
                <w:lang w:eastAsia="zh-HK"/>
              </w:rPr>
              <w:t>未盡周全等</w:t>
            </w:r>
            <w:proofErr w:type="gramEnd"/>
            <w:r w:rsidRPr="002B25FA">
              <w:rPr>
                <w:rFonts w:ascii="標楷體" w:eastAsia="標楷體" w:hAnsi="標楷體" w:hint="eastAsia"/>
                <w:sz w:val="20"/>
                <w:szCs w:val="20"/>
                <w:lang w:eastAsia="zh-HK"/>
              </w:rPr>
              <w:t>，有待檢討</w:t>
            </w:r>
            <w:proofErr w:type="gramStart"/>
            <w:r w:rsidRPr="002B25FA">
              <w:rPr>
                <w:rFonts w:ascii="標楷體" w:eastAsia="標楷體" w:hAnsi="標楷體" w:hint="eastAsia"/>
                <w:sz w:val="20"/>
                <w:szCs w:val="20"/>
                <w:lang w:eastAsia="zh-HK"/>
              </w:rPr>
              <w:t>研</w:t>
            </w:r>
            <w:proofErr w:type="gramEnd"/>
            <w:r w:rsidRPr="002B25FA">
              <w:rPr>
                <w:rFonts w:ascii="標楷體" w:eastAsia="標楷體" w:hAnsi="標楷體" w:hint="eastAsia"/>
                <w:sz w:val="20"/>
                <w:szCs w:val="20"/>
                <w:lang w:eastAsia="zh-HK"/>
              </w:rPr>
              <w:t>謀改善，以健全管理制度，提升環境生活品質。</w:t>
            </w:r>
          </w:p>
        </w:tc>
        <w:tc>
          <w:tcPr>
            <w:tcW w:w="3308" w:type="dxa"/>
            <w:tcBorders>
              <w:top w:val="single" w:sz="4" w:space="0" w:color="auto"/>
              <w:left w:val="single" w:sz="4" w:space="0" w:color="auto"/>
              <w:bottom w:val="single" w:sz="4" w:space="0" w:color="auto"/>
              <w:right w:val="single" w:sz="4" w:space="0" w:color="auto"/>
            </w:tcBorders>
          </w:tcPr>
          <w:p w:rsidR="007E4594" w:rsidRPr="002B25FA" w:rsidRDefault="00A3788C" w:rsidP="0099028E">
            <w:pPr>
              <w:widowControl/>
              <w:overflowPunct w:val="0"/>
              <w:snapToGrid w:val="0"/>
              <w:spacing w:line="450" w:lineRule="exact"/>
              <w:jc w:val="both"/>
              <w:rPr>
                <w:rFonts w:ascii="標楷體" w:eastAsia="標楷體" w:hAnsi="標楷體"/>
                <w:sz w:val="20"/>
                <w:szCs w:val="20"/>
              </w:rPr>
            </w:pPr>
            <w:r>
              <w:rPr>
                <w:rFonts w:ascii="標楷體" w:eastAsia="標楷體" w:hAnsi="標楷體" w:hint="eastAsia"/>
                <w:sz w:val="20"/>
                <w:szCs w:val="20"/>
              </w:rPr>
              <w:t>因部分地方政府採購過程核與相關規定未符，或</w:t>
            </w:r>
            <w:r w:rsidR="007E4594" w:rsidRPr="002B25FA">
              <w:rPr>
                <w:rFonts w:ascii="標楷體" w:eastAsia="標楷體" w:hAnsi="標楷體" w:hint="eastAsia"/>
                <w:sz w:val="20"/>
                <w:szCs w:val="20"/>
              </w:rPr>
              <w:t>內部稽核及控制作業未</w:t>
            </w:r>
            <w:proofErr w:type="gramStart"/>
            <w:r w:rsidR="007E4594" w:rsidRPr="002B25FA">
              <w:rPr>
                <w:rFonts w:ascii="標楷體" w:eastAsia="標楷體" w:hAnsi="標楷體" w:hint="eastAsia"/>
                <w:sz w:val="20"/>
                <w:szCs w:val="20"/>
              </w:rPr>
              <w:t>臻</w:t>
            </w:r>
            <w:proofErr w:type="gramEnd"/>
            <w:r w:rsidR="007E4594" w:rsidRPr="002B25FA">
              <w:rPr>
                <w:rFonts w:ascii="標楷體" w:eastAsia="標楷體" w:hAnsi="標楷體" w:hint="eastAsia"/>
                <w:sz w:val="20"/>
                <w:szCs w:val="20"/>
              </w:rPr>
              <w:t>周妥，仍待</w:t>
            </w:r>
            <w:proofErr w:type="gramStart"/>
            <w:r w:rsidR="007E4594" w:rsidRPr="002B25FA">
              <w:rPr>
                <w:rFonts w:ascii="標楷體" w:eastAsia="標楷體" w:hAnsi="標楷體" w:hint="eastAsia"/>
                <w:sz w:val="20"/>
                <w:szCs w:val="20"/>
              </w:rPr>
              <w:t>賡</w:t>
            </w:r>
            <w:proofErr w:type="gramEnd"/>
            <w:r w:rsidR="007E4594" w:rsidRPr="002B25FA">
              <w:rPr>
                <w:rFonts w:ascii="標楷體" w:eastAsia="標楷體" w:hAnsi="標楷體" w:hint="eastAsia"/>
                <w:sz w:val="20"/>
                <w:szCs w:val="20"/>
              </w:rPr>
              <w:t>續檢討改進，業再</w:t>
            </w:r>
            <w:proofErr w:type="gramStart"/>
            <w:r w:rsidR="007E4594" w:rsidRPr="002B25FA">
              <w:rPr>
                <w:rFonts w:ascii="標楷體" w:eastAsia="標楷體" w:hAnsi="標楷體" w:hint="eastAsia"/>
                <w:sz w:val="20"/>
                <w:szCs w:val="20"/>
              </w:rPr>
              <w:t>研</w:t>
            </w:r>
            <w:proofErr w:type="gramEnd"/>
            <w:r w:rsidR="007E4594" w:rsidRPr="002B25FA">
              <w:rPr>
                <w:rFonts w:ascii="標楷體" w:eastAsia="標楷體" w:hAnsi="標楷體" w:hint="eastAsia"/>
                <w:sz w:val="20"/>
                <w:szCs w:val="20"/>
              </w:rPr>
              <w:t>提審核意見詳「二、重要審核意見（十）」。</w:t>
            </w:r>
          </w:p>
        </w:tc>
      </w:tr>
      <w:tr w:rsidR="007E4594" w:rsidRPr="002B25FA" w:rsidTr="00A41507">
        <w:trPr>
          <w:trHeight w:val="113"/>
        </w:trPr>
        <w:tc>
          <w:tcPr>
            <w:tcW w:w="6665" w:type="dxa"/>
            <w:tcBorders>
              <w:top w:val="single" w:sz="4" w:space="0" w:color="auto"/>
              <w:left w:val="single" w:sz="4" w:space="0" w:color="auto"/>
              <w:bottom w:val="single" w:sz="4" w:space="0" w:color="auto"/>
              <w:right w:val="single" w:sz="4" w:space="0" w:color="auto"/>
            </w:tcBorders>
          </w:tcPr>
          <w:p w:rsidR="007E4594" w:rsidRPr="002B25FA" w:rsidRDefault="007E4594" w:rsidP="0099028E">
            <w:pPr>
              <w:widowControl/>
              <w:overflowPunct w:val="0"/>
              <w:adjustRightInd w:val="0"/>
              <w:snapToGrid w:val="0"/>
              <w:spacing w:line="450" w:lineRule="exact"/>
              <w:ind w:leftChars="-10" w:left="556" w:hangingChars="290" w:hanging="580"/>
              <w:jc w:val="both"/>
              <w:rPr>
                <w:rFonts w:ascii="標楷體" w:eastAsia="標楷體" w:hAnsi="標楷體"/>
                <w:noProof/>
                <w:sz w:val="20"/>
                <w:szCs w:val="20"/>
              </w:rPr>
            </w:pPr>
            <w:r w:rsidRPr="002B25FA">
              <w:rPr>
                <w:rFonts w:ascii="標楷體" w:eastAsia="標楷體" w:hAnsi="標楷體" w:hint="eastAsia"/>
                <w:noProof/>
                <w:sz w:val="20"/>
                <w:szCs w:val="20"/>
              </w:rPr>
              <w:t>（三）</w:t>
            </w:r>
            <w:r w:rsidRPr="002B25FA">
              <w:rPr>
                <w:rFonts w:ascii="標楷體" w:eastAsia="標楷體" w:hAnsi="標楷體" w:hint="eastAsia"/>
                <w:sz w:val="20"/>
                <w:szCs w:val="20"/>
              </w:rPr>
              <w:t>市縣政府整體歲入歲出已由短</w:t>
            </w:r>
            <w:proofErr w:type="gramStart"/>
            <w:r w:rsidRPr="002B25FA">
              <w:rPr>
                <w:rFonts w:ascii="標楷體" w:eastAsia="標楷體" w:hAnsi="標楷體" w:hint="eastAsia"/>
                <w:sz w:val="20"/>
                <w:szCs w:val="20"/>
              </w:rPr>
              <w:t>絀</w:t>
            </w:r>
            <w:proofErr w:type="gramEnd"/>
            <w:r w:rsidRPr="002B25FA">
              <w:rPr>
                <w:rFonts w:ascii="標楷體" w:eastAsia="標楷體" w:hAnsi="標楷體" w:hint="eastAsia"/>
                <w:sz w:val="20"/>
                <w:szCs w:val="20"/>
              </w:rPr>
              <w:t>轉為賸餘且逐年增加，公共債務</w:t>
            </w:r>
            <w:proofErr w:type="gramStart"/>
            <w:r w:rsidRPr="002B25FA">
              <w:rPr>
                <w:rFonts w:ascii="標楷體" w:eastAsia="標楷體" w:hAnsi="標楷體" w:hint="eastAsia"/>
                <w:sz w:val="20"/>
                <w:szCs w:val="20"/>
              </w:rPr>
              <w:t>未償</w:t>
            </w:r>
            <w:proofErr w:type="gramEnd"/>
            <w:r w:rsidRPr="002B25FA">
              <w:rPr>
                <w:rFonts w:ascii="標楷體" w:eastAsia="標楷體" w:hAnsi="標楷體" w:hint="eastAsia"/>
                <w:sz w:val="20"/>
                <w:szCs w:val="20"/>
              </w:rPr>
              <w:t>餘額亦有減少，惟部分市縣債務餘額仍</w:t>
            </w:r>
            <w:proofErr w:type="gramStart"/>
            <w:r w:rsidRPr="002B25FA">
              <w:rPr>
                <w:rFonts w:ascii="標楷體" w:eastAsia="標楷體" w:hAnsi="標楷體" w:hint="eastAsia"/>
                <w:sz w:val="20"/>
                <w:szCs w:val="20"/>
              </w:rPr>
              <w:t>鉅</w:t>
            </w:r>
            <w:proofErr w:type="gramEnd"/>
            <w:r w:rsidRPr="002B25FA">
              <w:rPr>
                <w:rFonts w:ascii="標楷體" w:eastAsia="標楷體" w:hAnsi="標楷體" w:hint="eastAsia"/>
                <w:sz w:val="20"/>
                <w:szCs w:val="20"/>
              </w:rPr>
              <w:t>，其中苗栗縣公共債務餘額超過規定債限，仍待</w:t>
            </w:r>
            <w:proofErr w:type="gramStart"/>
            <w:r w:rsidRPr="002B25FA">
              <w:rPr>
                <w:rFonts w:ascii="標楷體" w:eastAsia="標楷體" w:hAnsi="標楷體" w:hint="eastAsia"/>
                <w:sz w:val="20"/>
                <w:szCs w:val="20"/>
              </w:rPr>
              <w:t>賡</w:t>
            </w:r>
            <w:proofErr w:type="gramEnd"/>
            <w:r w:rsidRPr="002B25FA">
              <w:rPr>
                <w:rFonts w:ascii="標楷體" w:eastAsia="標楷體" w:hAnsi="標楷體" w:hint="eastAsia"/>
                <w:sz w:val="20"/>
                <w:szCs w:val="20"/>
              </w:rPr>
              <w:t>續檢討改進，以提升地方財政管理成效。</w:t>
            </w:r>
          </w:p>
        </w:tc>
        <w:tc>
          <w:tcPr>
            <w:tcW w:w="3308" w:type="dxa"/>
            <w:tcBorders>
              <w:top w:val="single" w:sz="4" w:space="0" w:color="auto"/>
              <w:left w:val="single" w:sz="4" w:space="0" w:color="auto"/>
              <w:bottom w:val="single" w:sz="4" w:space="0" w:color="auto"/>
              <w:right w:val="single" w:sz="4" w:space="0" w:color="auto"/>
            </w:tcBorders>
          </w:tcPr>
          <w:p w:rsidR="007E4594" w:rsidRPr="002B25FA" w:rsidRDefault="00A975FB" w:rsidP="0099028E">
            <w:pPr>
              <w:widowControl/>
              <w:overflowPunct w:val="0"/>
              <w:snapToGrid w:val="0"/>
              <w:spacing w:line="450" w:lineRule="exact"/>
              <w:jc w:val="both"/>
              <w:rPr>
                <w:rFonts w:ascii="標楷體" w:eastAsia="標楷體" w:hAnsi="標楷體"/>
                <w:sz w:val="20"/>
                <w:szCs w:val="20"/>
              </w:rPr>
            </w:pPr>
            <w:r>
              <w:rPr>
                <w:rFonts w:ascii="標楷體" w:eastAsia="標楷體" w:hAnsi="標楷體" w:hint="eastAsia"/>
                <w:sz w:val="20"/>
                <w:szCs w:val="20"/>
              </w:rPr>
              <w:t>因部分市縣債務餘額仍</w:t>
            </w:r>
            <w:proofErr w:type="gramStart"/>
            <w:r w:rsidR="007E4594" w:rsidRPr="002B25FA">
              <w:rPr>
                <w:rFonts w:ascii="標楷體" w:eastAsia="標楷體" w:hAnsi="標楷體" w:hint="eastAsia"/>
                <w:sz w:val="20"/>
                <w:szCs w:val="20"/>
              </w:rPr>
              <w:t>鉅</w:t>
            </w:r>
            <w:proofErr w:type="gramEnd"/>
            <w:r w:rsidR="007E4594" w:rsidRPr="002B25FA">
              <w:rPr>
                <w:rFonts w:ascii="標楷體" w:eastAsia="標楷體" w:hAnsi="標楷體" w:hint="eastAsia"/>
                <w:sz w:val="20"/>
                <w:szCs w:val="20"/>
              </w:rPr>
              <w:t>，其中苗栗縣公共債務餘額超過規定債限，仍待</w:t>
            </w:r>
            <w:proofErr w:type="gramStart"/>
            <w:r w:rsidR="007E4594" w:rsidRPr="002B25FA">
              <w:rPr>
                <w:rFonts w:ascii="標楷體" w:eastAsia="標楷體" w:hAnsi="標楷體" w:hint="eastAsia"/>
                <w:sz w:val="20"/>
                <w:szCs w:val="20"/>
              </w:rPr>
              <w:t>賡</w:t>
            </w:r>
            <w:proofErr w:type="gramEnd"/>
            <w:r w:rsidR="007E4594" w:rsidRPr="002B25FA">
              <w:rPr>
                <w:rFonts w:ascii="標楷體" w:eastAsia="標楷體" w:hAnsi="標楷體" w:hint="eastAsia"/>
                <w:sz w:val="20"/>
                <w:szCs w:val="20"/>
              </w:rPr>
              <w:t>續檢討改進，業再</w:t>
            </w:r>
            <w:proofErr w:type="gramStart"/>
            <w:r w:rsidR="007E4594" w:rsidRPr="002B25FA">
              <w:rPr>
                <w:rFonts w:ascii="標楷體" w:eastAsia="標楷體" w:hAnsi="標楷體" w:hint="eastAsia"/>
                <w:sz w:val="20"/>
                <w:szCs w:val="20"/>
              </w:rPr>
              <w:t>研</w:t>
            </w:r>
            <w:proofErr w:type="gramEnd"/>
            <w:r w:rsidR="007E4594" w:rsidRPr="002B25FA">
              <w:rPr>
                <w:rFonts w:ascii="標楷體" w:eastAsia="標楷體" w:hAnsi="標楷體" w:hint="eastAsia"/>
                <w:sz w:val="20"/>
                <w:szCs w:val="20"/>
              </w:rPr>
              <w:t>提審核意見詳「二、重要審核意見（十二）」。</w:t>
            </w:r>
          </w:p>
        </w:tc>
      </w:tr>
      <w:tr w:rsidR="007E4594" w:rsidRPr="002B25FA" w:rsidTr="00A41507">
        <w:trPr>
          <w:trHeight w:val="454"/>
        </w:trPr>
        <w:tc>
          <w:tcPr>
            <w:tcW w:w="9973" w:type="dxa"/>
            <w:gridSpan w:val="2"/>
            <w:tcBorders>
              <w:top w:val="single" w:sz="4" w:space="0" w:color="auto"/>
              <w:left w:val="single" w:sz="4" w:space="0" w:color="auto"/>
              <w:bottom w:val="single" w:sz="4" w:space="0" w:color="auto"/>
              <w:right w:val="single" w:sz="4" w:space="0" w:color="auto"/>
            </w:tcBorders>
            <w:vAlign w:val="center"/>
          </w:tcPr>
          <w:p w:rsidR="007E4594" w:rsidRPr="002B25FA" w:rsidRDefault="007E4594" w:rsidP="00DC1C96">
            <w:pPr>
              <w:widowControl/>
              <w:overflowPunct w:val="0"/>
              <w:snapToGrid w:val="0"/>
              <w:ind w:left="295" w:hanging="318"/>
              <w:jc w:val="both"/>
              <w:rPr>
                <w:rFonts w:ascii="標楷體" w:eastAsia="標楷體" w:hAnsi="標楷體"/>
                <w:b/>
                <w:sz w:val="20"/>
                <w:szCs w:val="20"/>
              </w:rPr>
            </w:pPr>
            <w:r w:rsidRPr="002B25FA">
              <w:rPr>
                <w:rFonts w:ascii="標楷體" w:eastAsia="標楷體" w:hAnsi="標楷體" w:hint="eastAsia"/>
                <w:b/>
                <w:noProof/>
                <w:sz w:val="20"/>
                <w:szCs w:val="20"/>
              </w:rPr>
              <w:t>已研謀改善或依改善措施持續辦理</w:t>
            </w:r>
          </w:p>
        </w:tc>
      </w:tr>
      <w:tr w:rsidR="00CD68D5" w:rsidRPr="002B25FA" w:rsidTr="00A975FB">
        <w:trPr>
          <w:trHeight w:val="113"/>
        </w:trPr>
        <w:tc>
          <w:tcPr>
            <w:tcW w:w="6665" w:type="dxa"/>
            <w:tcBorders>
              <w:top w:val="single" w:sz="4" w:space="0" w:color="auto"/>
              <w:left w:val="single" w:sz="4" w:space="0" w:color="auto"/>
              <w:bottom w:val="single" w:sz="4" w:space="0" w:color="auto"/>
              <w:right w:val="single" w:sz="4" w:space="0" w:color="auto"/>
            </w:tcBorders>
          </w:tcPr>
          <w:p w:rsidR="00CD68D5" w:rsidRPr="002B25FA" w:rsidRDefault="00CD68D5" w:rsidP="0099028E">
            <w:pPr>
              <w:widowControl/>
              <w:overflowPunct w:val="0"/>
              <w:snapToGrid w:val="0"/>
              <w:spacing w:afterLines="30" w:after="108" w:line="450" w:lineRule="exact"/>
              <w:ind w:leftChars="-10" w:left="556" w:hangingChars="290" w:hanging="580"/>
              <w:jc w:val="both"/>
              <w:rPr>
                <w:rFonts w:ascii="標楷體" w:eastAsia="標楷體" w:hAnsi="標楷體"/>
                <w:noProof/>
                <w:sz w:val="20"/>
                <w:szCs w:val="20"/>
              </w:rPr>
            </w:pPr>
            <w:r w:rsidRPr="002B25FA">
              <w:rPr>
                <w:rFonts w:ascii="標楷體" w:eastAsia="標楷體" w:hAnsi="標楷體" w:hint="eastAsia"/>
                <w:noProof/>
                <w:sz w:val="20"/>
                <w:szCs w:val="20"/>
              </w:rPr>
              <w:t>（一）</w:t>
            </w:r>
            <w:r w:rsidRPr="002B25FA">
              <w:rPr>
                <w:rFonts w:ascii="標楷體" w:eastAsia="標楷體" w:hAnsi="標楷體" w:hint="eastAsia"/>
                <w:sz w:val="20"/>
                <w:szCs w:val="20"/>
              </w:rPr>
              <w:t>政府為維護公共安全，建構安全及永續之城市，持續推動建築物公共安全檢查簽證、申報及複查作業，惟部分市</w:t>
            </w:r>
            <w:proofErr w:type="gramStart"/>
            <w:r w:rsidRPr="002B25FA">
              <w:rPr>
                <w:rFonts w:ascii="標楷體" w:eastAsia="標楷體" w:hAnsi="標楷體" w:hint="eastAsia"/>
                <w:sz w:val="20"/>
                <w:szCs w:val="20"/>
              </w:rPr>
              <w:t>縣間有未</w:t>
            </w:r>
            <w:proofErr w:type="gramEnd"/>
            <w:r w:rsidRPr="002B25FA">
              <w:rPr>
                <w:rFonts w:ascii="標楷體" w:eastAsia="標楷體" w:hAnsi="標楷體" w:hint="eastAsia"/>
                <w:sz w:val="20"/>
                <w:szCs w:val="20"/>
              </w:rPr>
              <w:t>納管應辦理申報之建築物，或未建立建築物外牆磁磚</w:t>
            </w:r>
            <w:r w:rsidRPr="002B25FA">
              <w:rPr>
                <w:rFonts w:ascii="標楷體" w:eastAsia="標楷體" w:hAnsi="標楷體" w:hint="eastAsia"/>
                <w:noProof/>
                <w:sz w:val="20"/>
                <w:szCs w:val="20"/>
              </w:rPr>
              <w:t>安全</w:t>
            </w:r>
            <w:r w:rsidRPr="002B25FA">
              <w:rPr>
                <w:rFonts w:ascii="標楷體" w:eastAsia="標楷體" w:hAnsi="標楷體" w:hint="eastAsia"/>
                <w:sz w:val="20"/>
                <w:szCs w:val="20"/>
              </w:rPr>
              <w:t>管理巡檢機制，或未落實清查與</w:t>
            </w:r>
            <w:proofErr w:type="gramStart"/>
            <w:r w:rsidRPr="002B25FA">
              <w:rPr>
                <w:rFonts w:ascii="標楷體" w:eastAsia="標楷體" w:hAnsi="標楷體" w:hint="eastAsia"/>
                <w:sz w:val="20"/>
                <w:szCs w:val="20"/>
              </w:rPr>
              <w:t>列管停</w:t>
            </w:r>
            <w:proofErr w:type="gramEnd"/>
            <w:r w:rsidRPr="002B25FA">
              <w:rPr>
                <w:rFonts w:ascii="標楷體" w:eastAsia="標楷體" w:hAnsi="標楷體" w:hint="eastAsia"/>
                <w:sz w:val="20"/>
                <w:szCs w:val="20"/>
              </w:rPr>
              <w:t>（歇）業場所申報作業，亟待</w:t>
            </w:r>
            <w:proofErr w:type="gramStart"/>
            <w:r w:rsidRPr="002B25FA">
              <w:rPr>
                <w:rFonts w:ascii="標楷體" w:eastAsia="標楷體" w:hAnsi="標楷體" w:hint="eastAsia"/>
                <w:sz w:val="20"/>
                <w:szCs w:val="20"/>
              </w:rPr>
              <w:t>研</w:t>
            </w:r>
            <w:proofErr w:type="gramEnd"/>
            <w:r w:rsidRPr="002B25FA">
              <w:rPr>
                <w:rFonts w:ascii="標楷體" w:eastAsia="標楷體" w:hAnsi="標楷體" w:hint="eastAsia"/>
                <w:sz w:val="20"/>
                <w:szCs w:val="20"/>
              </w:rPr>
              <w:t>謀改善。</w:t>
            </w:r>
          </w:p>
        </w:tc>
        <w:tc>
          <w:tcPr>
            <w:tcW w:w="3308" w:type="dxa"/>
            <w:vMerge w:val="restart"/>
            <w:tcBorders>
              <w:top w:val="single" w:sz="4" w:space="0" w:color="auto"/>
              <w:left w:val="single" w:sz="4" w:space="0" w:color="auto"/>
              <w:right w:val="single" w:sz="4" w:space="0" w:color="auto"/>
              <w:tl2br w:val="single" w:sz="4" w:space="0" w:color="auto"/>
            </w:tcBorders>
            <w:vAlign w:val="center"/>
          </w:tcPr>
          <w:p w:rsidR="00CD68D5" w:rsidRPr="002B25FA" w:rsidRDefault="00CD68D5" w:rsidP="0099028E">
            <w:pPr>
              <w:widowControl/>
              <w:overflowPunct w:val="0"/>
              <w:snapToGrid w:val="0"/>
              <w:spacing w:line="450" w:lineRule="exact"/>
              <w:jc w:val="center"/>
              <w:rPr>
                <w:rFonts w:ascii="標楷體" w:eastAsia="標楷體" w:hAnsi="標楷體"/>
                <w:sz w:val="20"/>
                <w:szCs w:val="20"/>
              </w:rPr>
            </w:pPr>
          </w:p>
        </w:tc>
      </w:tr>
      <w:tr w:rsidR="00CD68D5" w:rsidRPr="002B25FA" w:rsidTr="00A975FB">
        <w:trPr>
          <w:trHeight w:val="113"/>
        </w:trPr>
        <w:tc>
          <w:tcPr>
            <w:tcW w:w="6665" w:type="dxa"/>
            <w:tcBorders>
              <w:top w:val="single" w:sz="4" w:space="0" w:color="auto"/>
              <w:left w:val="single" w:sz="4" w:space="0" w:color="auto"/>
              <w:bottom w:val="single" w:sz="4" w:space="0" w:color="auto"/>
              <w:right w:val="single" w:sz="4" w:space="0" w:color="auto"/>
            </w:tcBorders>
          </w:tcPr>
          <w:p w:rsidR="00CD68D5" w:rsidRPr="002B25FA" w:rsidRDefault="00CD68D5" w:rsidP="0099028E">
            <w:pPr>
              <w:widowControl/>
              <w:overflowPunct w:val="0"/>
              <w:snapToGrid w:val="0"/>
              <w:spacing w:afterLines="30" w:after="108" w:line="450" w:lineRule="exact"/>
              <w:ind w:leftChars="-10" w:left="556" w:hangingChars="290" w:hanging="580"/>
              <w:jc w:val="both"/>
              <w:rPr>
                <w:rFonts w:ascii="標楷體" w:eastAsia="標楷體" w:hAnsi="標楷體"/>
                <w:noProof/>
                <w:sz w:val="20"/>
                <w:szCs w:val="20"/>
              </w:rPr>
            </w:pPr>
            <w:r w:rsidRPr="002B25FA">
              <w:rPr>
                <w:rFonts w:ascii="標楷體" w:eastAsia="標楷體" w:hAnsi="標楷體" w:hint="eastAsia"/>
                <w:noProof/>
                <w:sz w:val="20"/>
                <w:szCs w:val="20"/>
              </w:rPr>
              <w:t>（二）</w:t>
            </w:r>
            <w:r w:rsidRPr="002B25FA">
              <w:rPr>
                <w:rFonts w:ascii="標楷體" w:eastAsia="標楷體" w:hAnsi="標楷體" w:hint="eastAsia"/>
                <w:sz w:val="20"/>
                <w:szCs w:val="20"/>
              </w:rPr>
              <w:t>政府為維護各類場所之消防安全，持續執行消防安全檢查、防火管理等作業，</w:t>
            </w:r>
            <w:r w:rsidRPr="002B25FA">
              <w:rPr>
                <w:rFonts w:ascii="標楷體" w:eastAsia="標楷體" w:hAnsi="標楷體" w:hint="eastAsia"/>
                <w:noProof/>
                <w:sz w:val="20"/>
                <w:szCs w:val="20"/>
              </w:rPr>
              <w:t>惟部分市縣延遲或未派員辦理</w:t>
            </w:r>
            <w:r w:rsidRPr="002B25FA">
              <w:rPr>
                <w:rFonts w:ascii="標楷體" w:eastAsia="標楷體" w:hAnsi="標楷體" w:hint="eastAsia"/>
                <w:sz w:val="20"/>
                <w:szCs w:val="20"/>
              </w:rPr>
              <w:t>消防安全檢查、未落實追蹤或裁處不合格場所等，亟待</w:t>
            </w:r>
            <w:proofErr w:type="gramStart"/>
            <w:r w:rsidRPr="002B25FA">
              <w:rPr>
                <w:rFonts w:ascii="標楷體" w:eastAsia="標楷體" w:hAnsi="標楷體" w:hint="eastAsia"/>
                <w:sz w:val="20"/>
                <w:szCs w:val="20"/>
              </w:rPr>
              <w:t>研</w:t>
            </w:r>
            <w:proofErr w:type="gramEnd"/>
            <w:r w:rsidRPr="002B25FA">
              <w:rPr>
                <w:rFonts w:ascii="標楷體" w:eastAsia="標楷體" w:hAnsi="標楷體" w:hint="eastAsia"/>
                <w:sz w:val="20"/>
                <w:szCs w:val="20"/>
              </w:rPr>
              <w:t>謀改善，以保障民眾安全，降低火災造成之損失。</w:t>
            </w:r>
          </w:p>
        </w:tc>
        <w:tc>
          <w:tcPr>
            <w:tcW w:w="3308" w:type="dxa"/>
            <w:vMerge/>
            <w:tcBorders>
              <w:left w:val="single" w:sz="4" w:space="0" w:color="auto"/>
              <w:right w:val="single" w:sz="4" w:space="0" w:color="auto"/>
              <w:tl2br w:val="single" w:sz="4" w:space="0" w:color="auto"/>
            </w:tcBorders>
            <w:vAlign w:val="center"/>
          </w:tcPr>
          <w:p w:rsidR="00CD68D5" w:rsidRPr="002B25FA" w:rsidRDefault="00CD68D5" w:rsidP="0099028E">
            <w:pPr>
              <w:widowControl/>
              <w:overflowPunct w:val="0"/>
              <w:snapToGrid w:val="0"/>
              <w:spacing w:line="450" w:lineRule="exact"/>
              <w:jc w:val="center"/>
              <w:rPr>
                <w:rFonts w:ascii="標楷體" w:eastAsia="標楷體" w:hAnsi="標楷體"/>
                <w:sz w:val="20"/>
                <w:szCs w:val="20"/>
              </w:rPr>
            </w:pPr>
          </w:p>
        </w:tc>
      </w:tr>
    </w:tbl>
    <w:p w:rsidR="0099028E" w:rsidRDefault="0099028E" w:rsidP="0099028E">
      <w:pPr>
        <w:overflowPunct w:val="0"/>
        <w:spacing w:line="440" w:lineRule="exact"/>
        <w:jc w:val="center"/>
      </w:pPr>
      <w:r w:rsidRPr="002B25FA">
        <w:rPr>
          <w:rFonts w:ascii="標楷體" w:eastAsia="標楷體" w:hAnsi="標楷體" w:hint="eastAsia"/>
          <w:b/>
        </w:rPr>
        <w:lastRenderedPageBreak/>
        <w:t xml:space="preserve">表16　</w:t>
      </w:r>
      <w:proofErr w:type="gramStart"/>
      <w:r w:rsidRPr="002B25FA">
        <w:rPr>
          <w:rFonts w:ascii="標楷體" w:eastAsia="標楷體" w:hAnsi="標楷體"/>
          <w:b/>
        </w:rPr>
        <w:t>1</w:t>
      </w:r>
      <w:r w:rsidRPr="002B25FA">
        <w:rPr>
          <w:rFonts w:ascii="標楷體" w:eastAsia="標楷體" w:hAnsi="標楷體" w:hint="eastAsia"/>
          <w:b/>
        </w:rPr>
        <w:t>1</w:t>
      </w:r>
      <w:r w:rsidRPr="002B25FA">
        <w:rPr>
          <w:rFonts w:ascii="標楷體" w:eastAsia="標楷體" w:hAnsi="標楷體"/>
          <w:b/>
        </w:rPr>
        <w:t>1</w:t>
      </w:r>
      <w:proofErr w:type="gramEnd"/>
      <w:r w:rsidRPr="002B25FA">
        <w:rPr>
          <w:rFonts w:ascii="標楷體" w:eastAsia="標楷體" w:hAnsi="標楷體" w:hint="eastAsia"/>
          <w:b/>
        </w:rPr>
        <w:t>年度審核報告所列直轄市及縣市政府重要審核意見覆核辦理情形</w:t>
      </w:r>
      <w:r w:rsidR="00A00AC6">
        <w:rPr>
          <w:rFonts w:ascii="標楷體" w:eastAsia="標楷體" w:hAnsi="標楷體" w:hint="eastAsia"/>
          <w:b/>
        </w:rPr>
        <w:t>（</w:t>
      </w:r>
      <w:r w:rsidRPr="002B25FA">
        <w:rPr>
          <w:rFonts w:ascii="標楷體" w:eastAsia="標楷體" w:hAnsi="標楷體" w:hint="eastAsia"/>
          <w:b/>
        </w:rPr>
        <w:t>續</w:t>
      </w:r>
      <w:r w:rsidR="00A00AC6">
        <w:rPr>
          <w:rFonts w:ascii="標楷體" w:eastAsia="標楷體" w:hAnsi="標楷體" w:hint="eastAsia"/>
          <w:b/>
        </w:rPr>
        <w:t>）</w:t>
      </w:r>
    </w:p>
    <w:tbl>
      <w:tblPr>
        <w:tblW w:w="99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946"/>
        <w:gridCol w:w="3027"/>
      </w:tblGrid>
      <w:tr w:rsidR="0099028E" w:rsidRPr="002B25FA" w:rsidTr="00DC1C96">
        <w:trPr>
          <w:trHeight w:val="454"/>
        </w:trPr>
        <w:tc>
          <w:tcPr>
            <w:tcW w:w="6946" w:type="dxa"/>
            <w:tcBorders>
              <w:top w:val="single" w:sz="4" w:space="0" w:color="auto"/>
              <w:left w:val="single" w:sz="4" w:space="0" w:color="auto"/>
              <w:bottom w:val="single" w:sz="4" w:space="0" w:color="auto"/>
              <w:right w:val="single" w:sz="4" w:space="0" w:color="auto"/>
            </w:tcBorders>
            <w:vAlign w:val="center"/>
          </w:tcPr>
          <w:p w:rsidR="0099028E" w:rsidRPr="002B25FA" w:rsidRDefault="0099028E" w:rsidP="00DC1C96">
            <w:pPr>
              <w:widowControl/>
              <w:overflowPunct w:val="0"/>
              <w:snapToGrid w:val="0"/>
              <w:jc w:val="center"/>
              <w:rPr>
                <w:rFonts w:ascii="標楷體" w:eastAsia="標楷體" w:hAnsi="標楷體"/>
                <w:sz w:val="20"/>
                <w:szCs w:val="20"/>
              </w:rPr>
            </w:pPr>
            <w:r w:rsidRPr="002B25FA">
              <w:rPr>
                <w:rFonts w:ascii="標楷體" w:eastAsia="標楷體" w:hAnsi="標楷體" w:hint="eastAsia"/>
                <w:sz w:val="20"/>
                <w:szCs w:val="20"/>
              </w:rPr>
              <w:t>重要審核意見標題</w:t>
            </w:r>
          </w:p>
        </w:tc>
        <w:tc>
          <w:tcPr>
            <w:tcW w:w="3027" w:type="dxa"/>
            <w:tcBorders>
              <w:top w:val="single" w:sz="4" w:space="0" w:color="auto"/>
              <w:left w:val="single" w:sz="4" w:space="0" w:color="auto"/>
              <w:bottom w:val="single" w:sz="4" w:space="0" w:color="auto"/>
              <w:right w:val="single" w:sz="4" w:space="0" w:color="auto"/>
            </w:tcBorders>
            <w:vAlign w:val="center"/>
          </w:tcPr>
          <w:p w:rsidR="0099028E" w:rsidRPr="002B25FA" w:rsidRDefault="0099028E" w:rsidP="00DC1C96">
            <w:pPr>
              <w:widowControl/>
              <w:overflowPunct w:val="0"/>
              <w:snapToGrid w:val="0"/>
              <w:jc w:val="center"/>
              <w:rPr>
                <w:rFonts w:ascii="標楷體" w:eastAsia="標楷體" w:hAnsi="標楷體"/>
                <w:sz w:val="20"/>
                <w:szCs w:val="20"/>
              </w:rPr>
            </w:pPr>
            <w:r w:rsidRPr="002B25FA">
              <w:rPr>
                <w:rFonts w:ascii="標楷體" w:eastAsia="標楷體" w:hAnsi="標楷體" w:hint="eastAsia"/>
                <w:sz w:val="20"/>
                <w:szCs w:val="20"/>
              </w:rPr>
              <w:t>說明</w:t>
            </w:r>
          </w:p>
        </w:tc>
      </w:tr>
      <w:tr w:rsidR="00B40A87" w:rsidRPr="002B25FA" w:rsidTr="0099028E">
        <w:trPr>
          <w:trHeight w:val="113"/>
        </w:trPr>
        <w:tc>
          <w:tcPr>
            <w:tcW w:w="6946" w:type="dxa"/>
            <w:tcBorders>
              <w:top w:val="single" w:sz="4" w:space="0" w:color="auto"/>
              <w:left w:val="single" w:sz="4" w:space="0" w:color="auto"/>
              <w:bottom w:val="single" w:sz="4" w:space="0" w:color="auto"/>
              <w:right w:val="single" w:sz="4" w:space="0" w:color="auto"/>
            </w:tcBorders>
          </w:tcPr>
          <w:p w:rsidR="00B40A87" w:rsidRPr="002B25FA" w:rsidRDefault="00B40A87" w:rsidP="0099028E">
            <w:pPr>
              <w:widowControl/>
              <w:overflowPunct w:val="0"/>
              <w:snapToGrid w:val="0"/>
              <w:spacing w:afterLines="30" w:after="108" w:line="460" w:lineRule="exact"/>
              <w:ind w:leftChars="-10" w:left="556" w:hangingChars="290" w:hanging="580"/>
              <w:jc w:val="both"/>
              <w:rPr>
                <w:rFonts w:ascii="標楷體" w:eastAsia="標楷體" w:hAnsi="標楷體"/>
                <w:noProof/>
                <w:sz w:val="20"/>
                <w:szCs w:val="20"/>
              </w:rPr>
            </w:pPr>
            <w:r w:rsidRPr="002B25FA">
              <w:rPr>
                <w:rFonts w:ascii="標楷體" w:eastAsia="標楷體" w:hAnsi="標楷體" w:hint="eastAsia"/>
                <w:noProof/>
                <w:sz w:val="20"/>
                <w:szCs w:val="20"/>
              </w:rPr>
              <w:t>（三）</w:t>
            </w:r>
            <w:r w:rsidRPr="002B25FA">
              <w:rPr>
                <w:rFonts w:ascii="標楷體" w:eastAsia="標楷體" w:hAnsi="標楷體" w:hint="eastAsia"/>
                <w:sz w:val="20"/>
                <w:szCs w:val="20"/>
              </w:rPr>
              <w:t>為照顧青年族群居住需求，市縣政府持續推動社會住宅及租金補貼等居住政策，惟部分市縣未配合民法修正成年年齡，調整轄管社會住宅出租辦法規定，影響青年權益，或配合中央推動住宅政策興辦社會住宅，惟未針對青年族群保留一定比率分配戶數，影響青年居住政策推動成效，有待檢討改善。</w:t>
            </w:r>
          </w:p>
        </w:tc>
        <w:tc>
          <w:tcPr>
            <w:tcW w:w="3027" w:type="dxa"/>
            <w:vMerge w:val="restart"/>
            <w:tcBorders>
              <w:left w:val="single" w:sz="4" w:space="0" w:color="auto"/>
              <w:right w:val="single" w:sz="4" w:space="0" w:color="auto"/>
              <w:tl2br w:val="single" w:sz="4" w:space="0" w:color="auto"/>
            </w:tcBorders>
            <w:vAlign w:val="center"/>
          </w:tcPr>
          <w:p w:rsidR="00B40A87" w:rsidRPr="002B25FA" w:rsidRDefault="00B40A87" w:rsidP="0099028E">
            <w:pPr>
              <w:widowControl/>
              <w:overflowPunct w:val="0"/>
              <w:snapToGrid w:val="0"/>
              <w:spacing w:line="460" w:lineRule="exact"/>
              <w:jc w:val="center"/>
              <w:rPr>
                <w:rFonts w:ascii="標楷體" w:eastAsia="標楷體" w:hAnsi="標楷體"/>
                <w:sz w:val="20"/>
                <w:szCs w:val="20"/>
              </w:rPr>
            </w:pPr>
          </w:p>
        </w:tc>
      </w:tr>
      <w:tr w:rsidR="00B40A87" w:rsidRPr="002B25FA" w:rsidTr="006D26BF">
        <w:trPr>
          <w:trHeight w:val="375"/>
        </w:trPr>
        <w:tc>
          <w:tcPr>
            <w:tcW w:w="6946" w:type="dxa"/>
            <w:tcBorders>
              <w:top w:val="single" w:sz="4" w:space="0" w:color="auto"/>
              <w:left w:val="single" w:sz="4" w:space="0" w:color="auto"/>
              <w:bottom w:val="single" w:sz="4" w:space="0" w:color="auto"/>
              <w:right w:val="single" w:sz="4" w:space="0" w:color="auto"/>
            </w:tcBorders>
          </w:tcPr>
          <w:p w:rsidR="00B40A87" w:rsidRPr="002B25FA" w:rsidRDefault="00B40A87" w:rsidP="0099028E">
            <w:pPr>
              <w:widowControl/>
              <w:overflowPunct w:val="0"/>
              <w:snapToGrid w:val="0"/>
              <w:spacing w:afterLines="30" w:after="108" w:line="460" w:lineRule="exact"/>
              <w:ind w:leftChars="-10" w:left="556" w:hangingChars="290" w:hanging="580"/>
              <w:jc w:val="both"/>
              <w:rPr>
                <w:rFonts w:ascii="標楷體" w:eastAsia="標楷體" w:hAnsi="標楷體"/>
                <w:noProof/>
                <w:sz w:val="20"/>
                <w:szCs w:val="20"/>
              </w:rPr>
            </w:pPr>
            <w:r w:rsidRPr="002B25FA">
              <w:rPr>
                <w:rFonts w:ascii="標楷體" w:eastAsia="標楷體" w:hAnsi="標楷體" w:hint="eastAsia"/>
                <w:noProof/>
                <w:sz w:val="20"/>
                <w:szCs w:val="20"/>
              </w:rPr>
              <w:t>（四）</w:t>
            </w:r>
            <w:r w:rsidRPr="002B25FA">
              <w:rPr>
                <w:rFonts w:ascii="標楷體" w:eastAsia="標楷體" w:hAnsi="標楷體" w:hint="eastAsia"/>
                <w:sz w:val="20"/>
                <w:szCs w:val="20"/>
              </w:rPr>
              <w:t>政府為因應缺電風險與促進能源轉型，持續推動太陽光電發電設備設置及縣市共</w:t>
            </w:r>
            <w:proofErr w:type="gramStart"/>
            <w:r w:rsidRPr="002B25FA">
              <w:rPr>
                <w:rFonts w:ascii="標楷體" w:eastAsia="標楷體" w:hAnsi="標楷體" w:hint="eastAsia"/>
                <w:sz w:val="20"/>
                <w:szCs w:val="20"/>
              </w:rPr>
              <w:t>推住商節</w:t>
            </w:r>
            <w:proofErr w:type="gramEnd"/>
            <w:r w:rsidRPr="002B25FA">
              <w:rPr>
                <w:rFonts w:ascii="標楷體" w:eastAsia="標楷體" w:hAnsi="標楷體" w:hint="eastAsia"/>
                <w:sz w:val="20"/>
                <w:szCs w:val="20"/>
              </w:rPr>
              <w:t>電行動，</w:t>
            </w:r>
            <w:r w:rsidRPr="002B25FA">
              <w:rPr>
                <w:rFonts w:ascii="標楷體" w:eastAsia="標楷體" w:hAnsi="標楷體" w:hint="eastAsia"/>
                <w:noProof/>
                <w:sz w:val="20"/>
                <w:szCs w:val="20"/>
              </w:rPr>
              <w:t>惟部分</w:t>
            </w:r>
            <w:r w:rsidRPr="002B25FA">
              <w:rPr>
                <w:rFonts w:ascii="標楷體" w:eastAsia="標楷體" w:hAnsi="標楷體" w:hint="eastAsia"/>
                <w:sz w:val="20"/>
                <w:szCs w:val="20"/>
              </w:rPr>
              <w:t>市縣太陽光電設置容量與</w:t>
            </w:r>
            <w:proofErr w:type="gramStart"/>
            <w:r w:rsidRPr="002B25FA">
              <w:rPr>
                <w:rFonts w:ascii="標楷體" w:eastAsia="標楷體" w:hAnsi="標楷體" w:hint="eastAsia"/>
                <w:sz w:val="20"/>
                <w:szCs w:val="20"/>
              </w:rPr>
              <w:t>住商節電量</w:t>
            </w:r>
            <w:proofErr w:type="gramEnd"/>
            <w:r w:rsidRPr="002B25FA">
              <w:rPr>
                <w:rFonts w:ascii="標楷體" w:eastAsia="標楷體" w:hAnsi="標楷體" w:hint="eastAsia"/>
                <w:sz w:val="20"/>
                <w:szCs w:val="20"/>
              </w:rPr>
              <w:t>未達目標值，或未追蹤導入能源管理系統之節電成效等，亟待</w:t>
            </w:r>
            <w:proofErr w:type="gramStart"/>
            <w:r w:rsidRPr="002B25FA">
              <w:rPr>
                <w:rFonts w:ascii="標楷體" w:eastAsia="標楷體" w:hAnsi="標楷體" w:hint="eastAsia"/>
                <w:sz w:val="20"/>
                <w:szCs w:val="20"/>
              </w:rPr>
              <w:t>研</w:t>
            </w:r>
            <w:proofErr w:type="gramEnd"/>
            <w:r w:rsidRPr="002B25FA">
              <w:rPr>
                <w:rFonts w:ascii="標楷體" w:eastAsia="標楷體" w:hAnsi="標楷體" w:hint="eastAsia"/>
                <w:sz w:val="20"/>
                <w:szCs w:val="20"/>
              </w:rPr>
              <w:t>謀改善，以落實節能</w:t>
            </w:r>
            <w:proofErr w:type="gramStart"/>
            <w:r w:rsidRPr="002B25FA">
              <w:rPr>
                <w:rFonts w:ascii="標楷體" w:eastAsia="標楷體" w:hAnsi="標楷體" w:hint="eastAsia"/>
                <w:sz w:val="20"/>
                <w:szCs w:val="20"/>
              </w:rPr>
              <w:t>減碳之</w:t>
            </w:r>
            <w:proofErr w:type="gramEnd"/>
            <w:r w:rsidRPr="002B25FA">
              <w:rPr>
                <w:rFonts w:ascii="標楷體" w:eastAsia="標楷體" w:hAnsi="標楷體" w:hint="eastAsia"/>
                <w:sz w:val="20"/>
                <w:szCs w:val="20"/>
              </w:rPr>
              <w:t>目標。</w:t>
            </w:r>
          </w:p>
        </w:tc>
        <w:tc>
          <w:tcPr>
            <w:tcW w:w="3027" w:type="dxa"/>
            <w:vMerge/>
            <w:tcBorders>
              <w:left w:val="single" w:sz="4" w:space="0" w:color="auto"/>
              <w:right w:val="single" w:sz="4" w:space="0" w:color="auto"/>
              <w:tl2br w:val="single" w:sz="4" w:space="0" w:color="auto"/>
            </w:tcBorders>
            <w:vAlign w:val="center"/>
          </w:tcPr>
          <w:p w:rsidR="00B40A87" w:rsidRPr="002B25FA" w:rsidRDefault="00B40A87" w:rsidP="0099028E">
            <w:pPr>
              <w:widowControl/>
              <w:overflowPunct w:val="0"/>
              <w:snapToGrid w:val="0"/>
              <w:spacing w:line="460" w:lineRule="exact"/>
              <w:jc w:val="center"/>
              <w:rPr>
                <w:rFonts w:ascii="標楷體" w:eastAsia="標楷體" w:hAnsi="標楷體"/>
                <w:sz w:val="20"/>
                <w:szCs w:val="20"/>
              </w:rPr>
            </w:pPr>
          </w:p>
        </w:tc>
      </w:tr>
      <w:tr w:rsidR="00B40A87" w:rsidRPr="002B25FA" w:rsidTr="006D26BF">
        <w:trPr>
          <w:trHeight w:val="375"/>
        </w:trPr>
        <w:tc>
          <w:tcPr>
            <w:tcW w:w="6946" w:type="dxa"/>
            <w:tcBorders>
              <w:top w:val="single" w:sz="4" w:space="0" w:color="auto"/>
              <w:left w:val="single" w:sz="4" w:space="0" w:color="auto"/>
              <w:bottom w:val="single" w:sz="4" w:space="0" w:color="auto"/>
              <w:right w:val="single" w:sz="4" w:space="0" w:color="auto"/>
            </w:tcBorders>
          </w:tcPr>
          <w:p w:rsidR="00B40A87" w:rsidRPr="002B25FA" w:rsidRDefault="00B40A87" w:rsidP="0099028E">
            <w:pPr>
              <w:widowControl/>
              <w:overflowPunct w:val="0"/>
              <w:snapToGrid w:val="0"/>
              <w:spacing w:afterLines="30" w:after="108" w:line="460" w:lineRule="exact"/>
              <w:ind w:leftChars="-10" w:left="556" w:hangingChars="290" w:hanging="580"/>
              <w:jc w:val="both"/>
              <w:rPr>
                <w:rFonts w:ascii="標楷體" w:eastAsia="標楷體" w:hAnsi="標楷體"/>
                <w:noProof/>
                <w:sz w:val="20"/>
                <w:szCs w:val="20"/>
              </w:rPr>
            </w:pPr>
            <w:r w:rsidRPr="002B25FA">
              <w:rPr>
                <w:rFonts w:ascii="標楷體" w:eastAsia="標楷體" w:hAnsi="標楷體" w:hint="eastAsia"/>
                <w:noProof/>
                <w:sz w:val="20"/>
                <w:szCs w:val="20"/>
              </w:rPr>
              <w:t>（五）</w:t>
            </w:r>
            <w:r w:rsidRPr="002B25FA">
              <w:rPr>
                <w:rFonts w:ascii="標楷體" w:eastAsia="標楷體" w:hAnsi="標楷體" w:hint="eastAsia"/>
                <w:sz w:val="20"/>
                <w:szCs w:val="20"/>
              </w:rPr>
              <w:t>政府為因應長期照顧需求快速</w:t>
            </w:r>
            <w:r w:rsidRPr="002B25FA">
              <w:rPr>
                <w:rFonts w:ascii="標楷體" w:eastAsia="標楷體" w:hAnsi="標楷體" w:hint="eastAsia"/>
                <w:noProof/>
                <w:sz w:val="20"/>
                <w:szCs w:val="20"/>
              </w:rPr>
              <w:t>成長</w:t>
            </w:r>
            <w:r w:rsidRPr="002B25FA">
              <w:rPr>
                <w:rFonts w:ascii="標楷體" w:eastAsia="標楷體" w:hAnsi="標楷體" w:hint="eastAsia"/>
                <w:sz w:val="20"/>
                <w:szCs w:val="20"/>
              </w:rPr>
              <w:t>，持續推動長期照顧十年計畫2.0，惟部分市縣政府服務資源供給不足或分配不均，仍待檢討</w:t>
            </w:r>
            <w:proofErr w:type="gramStart"/>
            <w:r w:rsidRPr="002B25FA">
              <w:rPr>
                <w:rFonts w:ascii="標楷體" w:eastAsia="標楷體" w:hAnsi="標楷體" w:hint="eastAsia"/>
                <w:sz w:val="20"/>
                <w:szCs w:val="20"/>
              </w:rPr>
              <w:t>研</w:t>
            </w:r>
            <w:proofErr w:type="gramEnd"/>
            <w:r w:rsidRPr="002B25FA">
              <w:rPr>
                <w:rFonts w:ascii="標楷體" w:eastAsia="標楷體" w:hAnsi="標楷體" w:hint="eastAsia"/>
                <w:sz w:val="20"/>
                <w:szCs w:val="20"/>
              </w:rPr>
              <w:t>謀改善，以提升長期照顧需求者與照顧者之生活品質。</w:t>
            </w:r>
          </w:p>
        </w:tc>
        <w:tc>
          <w:tcPr>
            <w:tcW w:w="3027" w:type="dxa"/>
            <w:vMerge/>
            <w:tcBorders>
              <w:left w:val="single" w:sz="4" w:space="0" w:color="auto"/>
              <w:right w:val="single" w:sz="4" w:space="0" w:color="auto"/>
              <w:tl2br w:val="single" w:sz="4" w:space="0" w:color="auto"/>
            </w:tcBorders>
            <w:vAlign w:val="center"/>
          </w:tcPr>
          <w:p w:rsidR="00B40A87" w:rsidRPr="002B25FA" w:rsidRDefault="00B40A87" w:rsidP="0099028E">
            <w:pPr>
              <w:widowControl/>
              <w:overflowPunct w:val="0"/>
              <w:snapToGrid w:val="0"/>
              <w:spacing w:line="460" w:lineRule="exact"/>
              <w:jc w:val="center"/>
              <w:rPr>
                <w:rFonts w:ascii="標楷體" w:eastAsia="標楷體" w:hAnsi="標楷體"/>
                <w:sz w:val="20"/>
                <w:szCs w:val="20"/>
              </w:rPr>
            </w:pPr>
          </w:p>
        </w:tc>
      </w:tr>
      <w:tr w:rsidR="00B40A87" w:rsidRPr="002B25FA" w:rsidTr="006D26BF">
        <w:trPr>
          <w:trHeight w:val="375"/>
        </w:trPr>
        <w:tc>
          <w:tcPr>
            <w:tcW w:w="6946" w:type="dxa"/>
            <w:tcBorders>
              <w:top w:val="single" w:sz="4" w:space="0" w:color="auto"/>
              <w:left w:val="single" w:sz="4" w:space="0" w:color="auto"/>
              <w:bottom w:val="single" w:sz="4" w:space="0" w:color="auto"/>
              <w:right w:val="single" w:sz="4" w:space="0" w:color="auto"/>
            </w:tcBorders>
          </w:tcPr>
          <w:p w:rsidR="00B40A87" w:rsidRPr="002B25FA" w:rsidRDefault="00B40A87" w:rsidP="007706F9">
            <w:pPr>
              <w:widowControl/>
              <w:overflowPunct w:val="0"/>
              <w:snapToGrid w:val="0"/>
              <w:spacing w:afterLines="30" w:after="108" w:line="460" w:lineRule="exact"/>
              <w:ind w:leftChars="-10" w:left="536" w:hangingChars="280" w:hanging="560"/>
              <w:jc w:val="both"/>
              <w:rPr>
                <w:rFonts w:ascii="標楷體" w:eastAsia="標楷體" w:hAnsi="標楷體"/>
                <w:noProof/>
                <w:sz w:val="20"/>
                <w:szCs w:val="20"/>
              </w:rPr>
            </w:pPr>
            <w:r w:rsidRPr="002B25FA">
              <w:rPr>
                <w:rFonts w:ascii="標楷體" w:eastAsia="標楷體" w:hAnsi="標楷體" w:hint="eastAsia"/>
                <w:noProof/>
                <w:sz w:val="20"/>
                <w:szCs w:val="20"/>
              </w:rPr>
              <w:t>（六）</w:t>
            </w:r>
            <w:r w:rsidRPr="002B25FA">
              <w:rPr>
                <w:rFonts w:ascii="標楷體" w:eastAsia="標楷體" w:hAnsi="標楷體" w:hint="eastAsia"/>
                <w:sz w:val="20"/>
                <w:szCs w:val="20"/>
              </w:rPr>
              <w:t>中央為協助地方政府解決垃圾處理問題，推動多元化垃圾處理計畫，惟部分市縣仍有大量焚化</w:t>
            </w:r>
            <w:proofErr w:type="gramStart"/>
            <w:r w:rsidRPr="002B25FA">
              <w:rPr>
                <w:rFonts w:ascii="標楷體" w:eastAsia="標楷體" w:hAnsi="標楷體" w:hint="eastAsia"/>
                <w:sz w:val="20"/>
                <w:szCs w:val="20"/>
              </w:rPr>
              <w:t>底渣及再生粒料待去</w:t>
            </w:r>
            <w:proofErr w:type="gramEnd"/>
            <w:r w:rsidRPr="002B25FA">
              <w:rPr>
                <w:rFonts w:ascii="標楷體" w:eastAsia="標楷體" w:hAnsi="標楷體" w:hint="eastAsia"/>
                <w:sz w:val="20"/>
                <w:szCs w:val="20"/>
              </w:rPr>
              <w:t>化，</w:t>
            </w:r>
            <w:proofErr w:type="gramStart"/>
            <w:r w:rsidRPr="002B25FA">
              <w:rPr>
                <w:rFonts w:ascii="標楷體" w:eastAsia="標楷體" w:hAnsi="標楷體" w:hint="eastAsia"/>
                <w:sz w:val="20"/>
                <w:szCs w:val="20"/>
              </w:rPr>
              <w:t>或廚餘</w:t>
            </w:r>
            <w:proofErr w:type="gramEnd"/>
            <w:r w:rsidRPr="002B25FA">
              <w:rPr>
                <w:rFonts w:ascii="標楷體" w:eastAsia="標楷體" w:hAnsi="標楷體" w:hint="eastAsia"/>
                <w:sz w:val="20"/>
                <w:szCs w:val="20"/>
              </w:rPr>
              <w:t>處理設備閒置或低度使用，亟待</w:t>
            </w:r>
            <w:proofErr w:type="gramStart"/>
            <w:r w:rsidRPr="002B25FA">
              <w:rPr>
                <w:rFonts w:ascii="標楷體" w:eastAsia="標楷體" w:hAnsi="標楷體" w:hint="eastAsia"/>
                <w:sz w:val="20"/>
                <w:szCs w:val="20"/>
              </w:rPr>
              <w:t>研</w:t>
            </w:r>
            <w:proofErr w:type="gramEnd"/>
            <w:r w:rsidRPr="002B25FA">
              <w:rPr>
                <w:rFonts w:ascii="標楷體" w:eastAsia="標楷體" w:hAnsi="標楷體" w:hint="eastAsia"/>
                <w:sz w:val="20"/>
                <w:szCs w:val="20"/>
              </w:rPr>
              <w:t>謀改善，以提升計畫執行成效。</w:t>
            </w:r>
          </w:p>
        </w:tc>
        <w:tc>
          <w:tcPr>
            <w:tcW w:w="3027" w:type="dxa"/>
            <w:vMerge/>
            <w:tcBorders>
              <w:left w:val="single" w:sz="4" w:space="0" w:color="auto"/>
              <w:right w:val="single" w:sz="4" w:space="0" w:color="auto"/>
              <w:tl2br w:val="single" w:sz="4" w:space="0" w:color="auto"/>
            </w:tcBorders>
            <w:vAlign w:val="center"/>
          </w:tcPr>
          <w:p w:rsidR="00B40A87" w:rsidRPr="002B25FA" w:rsidRDefault="00B40A87" w:rsidP="0099028E">
            <w:pPr>
              <w:widowControl/>
              <w:overflowPunct w:val="0"/>
              <w:snapToGrid w:val="0"/>
              <w:spacing w:line="460" w:lineRule="exact"/>
              <w:jc w:val="center"/>
              <w:rPr>
                <w:rFonts w:ascii="標楷體" w:eastAsia="標楷體" w:hAnsi="標楷體"/>
                <w:sz w:val="20"/>
                <w:szCs w:val="20"/>
              </w:rPr>
            </w:pPr>
          </w:p>
        </w:tc>
      </w:tr>
      <w:tr w:rsidR="00B40A87" w:rsidRPr="002B25FA" w:rsidTr="006D26BF">
        <w:trPr>
          <w:trHeight w:val="375"/>
        </w:trPr>
        <w:tc>
          <w:tcPr>
            <w:tcW w:w="6946" w:type="dxa"/>
            <w:tcBorders>
              <w:top w:val="single" w:sz="4" w:space="0" w:color="auto"/>
              <w:left w:val="single" w:sz="4" w:space="0" w:color="auto"/>
              <w:bottom w:val="single" w:sz="4" w:space="0" w:color="auto"/>
              <w:right w:val="single" w:sz="4" w:space="0" w:color="auto"/>
            </w:tcBorders>
          </w:tcPr>
          <w:p w:rsidR="00B40A87" w:rsidRPr="002B25FA" w:rsidRDefault="00B40A87" w:rsidP="0099028E">
            <w:pPr>
              <w:widowControl/>
              <w:overflowPunct w:val="0"/>
              <w:snapToGrid w:val="0"/>
              <w:spacing w:afterLines="30" w:after="108" w:line="460" w:lineRule="exact"/>
              <w:ind w:leftChars="-10" w:left="556" w:hangingChars="290" w:hanging="580"/>
              <w:jc w:val="both"/>
              <w:rPr>
                <w:rFonts w:ascii="標楷體" w:eastAsia="標楷體" w:hAnsi="標楷體"/>
                <w:noProof/>
                <w:sz w:val="20"/>
                <w:szCs w:val="20"/>
              </w:rPr>
            </w:pPr>
            <w:r w:rsidRPr="002B25FA">
              <w:rPr>
                <w:rFonts w:ascii="標楷體" w:eastAsia="標楷體" w:hAnsi="標楷體" w:hint="eastAsia"/>
                <w:noProof/>
                <w:sz w:val="20"/>
                <w:szCs w:val="20"/>
              </w:rPr>
              <w:t>（七）</w:t>
            </w:r>
            <w:r w:rsidRPr="002B25FA">
              <w:rPr>
                <w:rFonts w:ascii="標楷體" w:eastAsia="標楷體" w:hAnsi="標楷體" w:hint="eastAsia"/>
                <w:sz w:val="20"/>
                <w:szCs w:val="20"/>
                <w:lang w:eastAsia="zh-HK"/>
              </w:rPr>
              <w:t>政府為因應我國婦女總生育率逐年遞減，造成人口結構失衡與影響經濟及社會體系之發展，持續推動少子女化對策計畫，並與市縣政府共同營造友善育兒環境，惟部分市縣公共托育資源供給量不足，或幼兒教保公共化比率尚有精進空間，仍待</w:t>
            </w:r>
            <w:proofErr w:type="gramStart"/>
            <w:r w:rsidRPr="002B25FA">
              <w:rPr>
                <w:rFonts w:ascii="標楷體" w:eastAsia="標楷體" w:hAnsi="標楷體" w:hint="eastAsia"/>
                <w:sz w:val="20"/>
                <w:szCs w:val="20"/>
                <w:lang w:eastAsia="zh-HK"/>
              </w:rPr>
              <w:t>研</w:t>
            </w:r>
            <w:proofErr w:type="gramEnd"/>
            <w:r w:rsidRPr="002B25FA">
              <w:rPr>
                <w:rFonts w:ascii="標楷體" w:eastAsia="標楷體" w:hAnsi="標楷體" w:hint="eastAsia"/>
                <w:sz w:val="20"/>
                <w:szCs w:val="20"/>
                <w:lang w:eastAsia="zh-HK"/>
              </w:rPr>
              <w:t>謀改善，以積極因應少子女化之衝擊。</w:t>
            </w:r>
          </w:p>
        </w:tc>
        <w:tc>
          <w:tcPr>
            <w:tcW w:w="3027" w:type="dxa"/>
            <w:vMerge/>
            <w:tcBorders>
              <w:left w:val="single" w:sz="4" w:space="0" w:color="auto"/>
              <w:right w:val="single" w:sz="4" w:space="0" w:color="auto"/>
              <w:tl2br w:val="single" w:sz="4" w:space="0" w:color="auto"/>
            </w:tcBorders>
            <w:vAlign w:val="center"/>
          </w:tcPr>
          <w:p w:rsidR="00B40A87" w:rsidRPr="002B25FA" w:rsidRDefault="00B40A87" w:rsidP="0099028E">
            <w:pPr>
              <w:widowControl/>
              <w:overflowPunct w:val="0"/>
              <w:snapToGrid w:val="0"/>
              <w:spacing w:line="460" w:lineRule="exact"/>
              <w:jc w:val="center"/>
              <w:rPr>
                <w:rFonts w:ascii="標楷體" w:eastAsia="標楷體" w:hAnsi="標楷體"/>
                <w:sz w:val="20"/>
                <w:szCs w:val="20"/>
              </w:rPr>
            </w:pPr>
          </w:p>
        </w:tc>
      </w:tr>
      <w:tr w:rsidR="00B40A87" w:rsidRPr="002B25FA" w:rsidTr="006D26BF">
        <w:trPr>
          <w:trHeight w:val="850"/>
        </w:trPr>
        <w:tc>
          <w:tcPr>
            <w:tcW w:w="6946" w:type="dxa"/>
            <w:tcBorders>
              <w:top w:val="single" w:sz="4" w:space="0" w:color="auto"/>
              <w:left w:val="single" w:sz="4" w:space="0" w:color="auto"/>
              <w:bottom w:val="single" w:sz="4" w:space="0" w:color="auto"/>
              <w:right w:val="single" w:sz="4" w:space="0" w:color="auto"/>
            </w:tcBorders>
          </w:tcPr>
          <w:p w:rsidR="00B40A87" w:rsidRPr="002B25FA" w:rsidRDefault="00B40A87" w:rsidP="0099028E">
            <w:pPr>
              <w:widowControl/>
              <w:overflowPunct w:val="0"/>
              <w:snapToGrid w:val="0"/>
              <w:spacing w:afterLines="30" w:after="108" w:line="460" w:lineRule="exact"/>
              <w:ind w:leftChars="-10" w:left="556" w:hangingChars="290" w:hanging="580"/>
              <w:jc w:val="both"/>
              <w:rPr>
                <w:rFonts w:ascii="標楷體" w:eastAsia="標楷體" w:hAnsi="標楷體"/>
                <w:noProof/>
                <w:sz w:val="20"/>
                <w:szCs w:val="20"/>
              </w:rPr>
            </w:pPr>
            <w:r w:rsidRPr="002B25FA">
              <w:rPr>
                <w:rFonts w:ascii="標楷體" w:eastAsia="標楷體" w:hAnsi="標楷體" w:hint="eastAsia"/>
                <w:noProof/>
                <w:sz w:val="20"/>
                <w:szCs w:val="20"/>
              </w:rPr>
              <w:t>（八）</w:t>
            </w:r>
            <w:r w:rsidRPr="002B25FA">
              <w:rPr>
                <w:rFonts w:ascii="標楷體" w:eastAsia="標楷體" w:hAnsi="標楷體" w:hint="eastAsia"/>
                <w:spacing w:val="2"/>
                <w:sz w:val="20"/>
                <w:szCs w:val="20"/>
              </w:rPr>
              <w:t>地方政府積極配合中央推動國家級</w:t>
            </w:r>
            <w:proofErr w:type="gramStart"/>
            <w:r w:rsidRPr="002B25FA">
              <w:rPr>
                <w:rFonts w:ascii="標楷體" w:eastAsia="標楷體" w:hAnsi="標楷體" w:hint="eastAsia"/>
                <w:spacing w:val="2"/>
                <w:sz w:val="20"/>
                <w:szCs w:val="20"/>
              </w:rPr>
              <w:t>臺</w:t>
            </w:r>
            <w:proofErr w:type="gramEnd"/>
            <w:r w:rsidRPr="002B25FA">
              <w:rPr>
                <w:rFonts w:ascii="標楷體" w:eastAsia="標楷體" w:hAnsi="標楷體" w:hint="eastAsia"/>
                <w:spacing w:val="2"/>
                <w:sz w:val="20"/>
                <w:szCs w:val="20"/>
              </w:rPr>
              <w:t>三線客庄浪漫大道政策，惟部分市縣辦理相關計畫執行進度未如預期，或館舍開放營運後收入不足以支應營運支出，或績效指標訂定未</w:t>
            </w:r>
            <w:proofErr w:type="gramStart"/>
            <w:r w:rsidRPr="002B25FA">
              <w:rPr>
                <w:rFonts w:ascii="標楷體" w:eastAsia="標楷體" w:hAnsi="標楷體" w:hint="eastAsia"/>
                <w:spacing w:val="2"/>
                <w:sz w:val="20"/>
                <w:szCs w:val="20"/>
              </w:rPr>
              <w:t>臻</w:t>
            </w:r>
            <w:proofErr w:type="gramEnd"/>
            <w:r w:rsidRPr="002B25FA">
              <w:rPr>
                <w:rFonts w:ascii="標楷體" w:eastAsia="標楷體" w:hAnsi="標楷體" w:hint="eastAsia"/>
                <w:spacing w:val="2"/>
                <w:sz w:val="20"/>
                <w:szCs w:val="20"/>
              </w:rPr>
              <w:t>周妥，</w:t>
            </w:r>
            <w:r w:rsidRPr="0099028E">
              <w:rPr>
                <w:rFonts w:ascii="標楷體" w:eastAsia="標楷體" w:hAnsi="標楷體" w:hint="eastAsia"/>
                <w:noProof/>
                <w:sz w:val="20"/>
                <w:szCs w:val="20"/>
              </w:rPr>
              <w:t>難以</w:t>
            </w:r>
            <w:r w:rsidRPr="002B25FA">
              <w:rPr>
                <w:rFonts w:ascii="標楷體" w:eastAsia="標楷體" w:hAnsi="標楷體" w:hint="eastAsia"/>
                <w:spacing w:val="2"/>
                <w:sz w:val="20"/>
                <w:szCs w:val="20"/>
              </w:rPr>
              <w:t>衡量財務</w:t>
            </w:r>
            <w:proofErr w:type="gramStart"/>
            <w:r w:rsidRPr="002B25FA">
              <w:rPr>
                <w:rFonts w:ascii="標楷體" w:eastAsia="標楷體" w:hAnsi="標楷體" w:hint="eastAsia"/>
                <w:spacing w:val="2"/>
                <w:sz w:val="20"/>
                <w:szCs w:val="20"/>
              </w:rPr>
              <w:t>自主暨永續</w:t>
            </w:r>
            <w:proofErr w:type="gramEnd"/>
            <w:r w:rsidRPr="002B25FA">
              <w:rPr>
                <w:rFonts w:ascii="標楷體" w:eastAsia="標楷體" w:hAnsi="標楷體" w:hint="eastAsia"/>
                <w:spacing w:val="2"/>
                <w:sz w:val="20"/>
                <w:szCs w:val="20"/>
              </w:rPr>
              <w:t>經營情形，亟待</w:t>
            </w:r>
            <w:proofErr w:type="gramStart"/>
            <w:r w:rsidRPr="002B25FA">
              <w:rPr>
                <w:rFonts w:ascii="標楷體" w:eastAsia="標楷體" w:hAnsi="標楷體" w:hint="eastAsia"/>
                <w:spacing w:val="2"/>
                <w:sz w:val="20"/>
                <w:szCs w:val="20"/>
              </w:rPr>
              <w:t>研</w:t>
            </w:r>
            <w:proofErr w:type="gramEnd"/>
            <w:r w:rsidRPr="002B25FA">
              <w:rPr>
                <w:rFonts w:ascii="標楷體" w:eastAsia="標楷體" w:hAnsi="標楷體" w:hint="eastAsia"/>
                <w:spacing w:val="2"/>
                <w:sz w:val="20"/>
                <w:szCs w:val="20"/>
              </w:rPr>
              <w:t>謀改善，以發揮計畫預期效益。</w:t>
            </w:r>
          </w:p>
        </w:tc>
        <w:tc>
          <w:tcPr>
            <w:tcW w:w="3027" w:type="dxa"/>
            <w:vMerge/>
            <w:tcBorders>
              <w:left w:val="single" w:sz="4" w:space="0" w:color="auto"/>
              <w:right w:val="single" w:sz="4" w:space="0" w:color="auto"/>
              <w:tl2br w:val="single" w:sz="4" w:space="0" w:color="auto"/>
            </w:tcBorders>
          </w:tcPr>
          <w:p w:rsidR="00B40A87" w:rsidRPr="002B25FA" w:rsidRDefault="00B40A87" w:rsidP="0099028E">
            <w:pPr>
              <w:widowControl/>
              <w:overflowPunct w:val="0"/>
              <w:spacing w:line="460" w:lineRule="exact"/>
              <w:jc w:val="both"/>
              <w:rPr>
                <w:rFonts w:ascii="標楷體" w:eastAsia="標楷體" w:hAnsi="標楷體"/>
                <w:noProof/>
                <w:sz w:val="20"/>
                <w:szCs w:val="20"/>
              </w:rPr>
            </w:pPr>
          </w:p>
        </w:tc>
      </w:tr>
      <w:tr w:rsidR="00B40A87" w:rsidRPr="002B25FA" w:rsidTr="006D26BF">
        <w:trPr>
          <w:trHeight w:val="1132"/>
        </w:trPr>
        <w:tc>
          <w:tcPr>
            <w:tcW w:w="6946" w:type="dxa"/>
            <w:tcBorders>
              <w:top w:val="single" w:sz="4" w:space="0" w:color="auto"/>
              <w:left w:val="single" w:sz="4" w:space="0" w:color="auto"/>
              <w:bottom w:val="single" w:sz="4" w:space="0" w:color="auto"/>
              <w:right w:val="single" w:sz="4" w:space="0" w:color="auto"/>
              <w:tl2br w:val="nil"/>
            </w:tcBorders>
          </w:tcPr>
          <w:p w:rsidR="00B40A87" w:rsidRPr="002B25FA" w:rsidRDefault="00B40A87" w:rsidP="0099028E">
            <w:pPr>
              <w:widowControl/>
              <w:overflowPunct w:val="0"/>
              <w:snapToGrid w:val="0"/>
              <w:spacing w:afterLines="30" w:after="108" w:line="460" w:lineRule="exact"/>
              <w:ind w:leftChars="-10" w:left="556" w:hangingChars="290" w:hanging="580"/>
              <w:jc w:val="both"/>
              <w:rPr>
                <w:rFonts w:ascii="標楷體" w:eastAsia="標楷體" w:hAnsi="標楷體"/>
                <w:noProof/>
                <w:sz w:val="20"/>
                <w:szCs w:val="20"/>
              </w:rPr>
            </w:pPr>
            <w:r w:rsidRPr="002B25FA">
              <w:rPr>
                <w:rFonts w:ascii="標楷體" w:eastAsia="標楷體" w:hAnsi="標楷體" w:hint="eastAsia"/>
                <w:noProof/>
                <w:sz w:val="20"/>
                <w:szCs w:val="20"/>
              </w:rPr>
              <w:t>（九）</w:t>
            </w:r>
            <w:r w:rsidRPr="002B25FA">
              <w:rPr>
                <w:rFonts w:ascii="標楷體" w:eastAsia="標楷體" w:hAnsi="標楷體" w:hint="eastAsia"/>
                <w:sz w:val="20"/>
                <w:szCs w:val="20"/>
              </w:rPr>
              <w:t>市縣政府配合中央推動前瞻基礎建設計畫，惟部分市縣自籌經費執行未如預期，規劃評估與管控機制未盡</w:t>
            </w:r>
            <w:r w:rsidRPr="002B25FA">
              <w:rPr>
                <w:rFonts w:ascii="標楷體" w:eastAsia="標楷體" w:hAnsi="標楷體" w:hint="eastAsia"/>
                <w:noProof/>
                <w:sz w:val="20"/>
                <w:szCs w:val="20"/>
              </w:rPr>
              <w:t>周延</w:t>
            </w:r>
            <w:r w:rsidRPr="002B25FA">
              <w:rPr>
                <w:rFonts w:ascii="標楷體" w:eastAsia="標楷體" w:hAnsi="標楷體" w:hint="eastAsia"/>
                <w:sz w:val="20"/>
                <w:szCs w:val="20"/>
              </w:rPr>
              <w:t>，及營運效能欠佳等情事，有待檢討策進。</w:t>
            </w:r>
          </w:p>
        </w:tc>
        <w:tc>
          <w:tcPr>
            <w:tcW w:w="3027" w:type="dxa"/>
            <w:vMerge/>
            <w:tcBorders>
              <w:left w:val="single" w:sz="4" w:space="0" w:color="auto"/>
              <w:right w:val="single" w:sz="4" w:space="0" w:color="auto"/>
              <w:tl2br w:val="single" w:sz="4" w:space="0" w:color="auto"/>
            </w:tcBorders>
          </w:tcPr>
          <w:p w:rsidR="00B40A87" w:rsidRPr="002B25FA" w:rsidRDefault="00B40A87" w:rsidP="0099028E">
            <w:pPr>
              <w:widowControl/>
              <w:overflowPunct w:val="0"/>
              <w:spacing w:line="460" w:lineRule="exact"/>
              <w:jc w:val="both"/>
              <w:rPr>
                <w:rFonts w:ascii="標楷體" w:eastAsia="標楷體" w:hAnsi="標楷體"/>
                <w:noProof/>
                <w:sz w:val="20"/>
                <w:szCs w:val="20"/>
              </w:rPr>
            </w:pPr>
          </w:p>
        </w:tc>
      </w:tr>
    </w:tbl>
    <w:p w:rsidR="007E4594" w:rsidRPr="002B25FA" w:rsidRDefault="007E4594" w:rsidP="00E51106">
      <w:pPr>
        <w:widowControl/>
        <w:overflowPunct w:val="0"/>
        <w:snapToGrid w:val="0"/>
        <w:rPr>
          <w:rFonts w:ascii="標楷體" w:eastAsia="標楷體" w:hAnsi="標楷體"/>
          <w:b/>
          <w:sz w:val="4"/>
          <w:szCs w:val="4"/>
          <w:lang w:eastAsia="x-none"/>
        </w:rPr>
      </w:pPr>
    </w:p>
    <w:p w:rsidR="007E4594" w:rsidRPr="002B25FA" w:rsidRDefault="007E4594" w:rsidP="00E51106">
      <w:pPr>
        <w:widowControl/>
        <w:overflowPunct w:val="0"/>
        <w:snapToGrid w:val="0"/>
        <w:rPr>
          <w:rFonts w:ascii="標楷體" w:eastAsia="標楷體" w:hAnsi="標楷體"/>
          <w:b/>
          <w:sz w:val="4"/>
          <w:szCs w:val="4"/>
          <w:lang w:eastAsia="x-none"/>
        </w:rPr>
      </w:pPr>
    </w:p>
    <w:sectPr w:rsidR="007E4594" w:rsidRPr="002B25FA" w:rsidSect="007B7A31">
      <w:footerReference w:type="even" r:id="rId12"/>
      <w:footerReference w:type="default" r:id="rId13"/>
      <w:pgSz w:w="11907" w:h="16839" w:code="9"/>
      <w:pgMar w:top="1418" w:right="851" w:bottom="1418" w:left="851" w:header="1021" w:footer="737" w:gutter="284"/>
      <w:pgNumType w:start="78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A55" w:rsidRDefault="00ED5A55" w:rsidP="008E03F8">
      <w:r>
        <w:separator/>
      </w:r>
    </w:p>
  </w:endnote>
  <w:endnote w:type="continuationSeparator" w:id="0">
    <w:p w:rsidR="00ED5A55" w:rsidRDefault="00ED5A55" w:rsidP="008E0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DFKaiShu-SB-Estd-BF">
    <w:altName w:val="NSimSun"/>
    <w:panose1 w:val="00000000000000000000"/>
    <w:charset w:val="88"/>
    <w:family w:val="auto"/>
    <w:notTrueType/>
    <w:pitch w:val="default"/>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890104"/>
      <w:docPartObj>
        <w:docPartGallery w:val="Page Numbers (Bottom of Page)"/>
        <w:docPartUnique/>
      </w:docPartObj>
    </w:sdtPr>
    <w:sdtEndPr/>
    <w:sdtContent>
      <w:p w:rsidR="007706F9" w:rsidRPr="00E4556F" w:rsidRDefault="007706F9" w:rsidP="00E4556F">
        <w:pPr>
          <w:pStyle w:val="ac"/>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7B7A31" w:rsidRPr="007B7A31">
          <w:rPr>
            <w:rFonts w:ascii="標楷體" w:eastAsia="標楷體" w:hAnsi="標楷體"/>
            <w:noProof/>
            <w:lang w:val="zh-TW"/>
          </w:rPr>
          <w:t>800</w:t>
        </w:r>
        <w:r w:rsidRPr="00160AE7">
          <w:rPr>
            <w:rFonts w:ascii="標楷體" w:eastAsia="標楷體" w:hAnsi="標楷體" w:hint="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109236"/>
      <w:docPartObj>
        <w:docPartGallery w:val="Page Numbers (Bottom of Page)"/>
        <w:docPartUnique/>
      </w:docPartObj>
    </w:sdtPr>
    <w:sdtEndPr>
      <w:rPr>
        <w:rFonts w:ascii="標楷體" w:eastAsia="標楷體" w:hAnsi="標楷體"/>
      </w:rPr>
    </w:sdtEndPr>
    <w:sdtContent>
      <w:p w:rsidR="007706F9" w:rsidRPr="00E4556F" w:rsidRDefault="007706F9" w:rsidP="00E4556F">
        <w:pPr>
          <w:pStyle w:val="ac"/>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7B7A31" w:rsidRPr="007B7A31">
          <w:rPr>
            <w:rFonts w:ascii="標楷體" w:eastAsia="標楷體" w:hAnsi="標楷體"/>
            <w:noProof/>
            <w:lang w:val="zh-TW"/>
          </w:rPr>
          <w:t>801</w:t>
        </w:r>
        <w:r w:rsidRPr="00160AE7">
          <w:rPr>
            <w:rFonts w:ascii="標楷體" w:eastAsia="標楷體" w:hAnsi="標楷體"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A55" w:rsidRDefault="00ED5A55" w:rsidP="008E03F8">
      <w:r>
        <w:separator/>
      </w:r>
    </w:p>
  </w:footnote>
  <w:footnote w:type="continuationSeparator" w:id="0">
    <w:p w:rsidR="00ED5A55" w:rsidRDefault="00ED5A55" w:rsidP="008E0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3127"/>
    <w:multiLevelType w:val="hybridMultilevel"/>
    <w:tmpl w:val="719605BE"/>
    <w:lvl w:ilvl="0" w:tplc="5B6CCE6A">
      <w:start w:val="5"/>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DD0D25"/>
    <w:multiLevelType w:val="hybridMultilevel"/>
    <w:tmpl w:val="53A0B83E"/>
    <w:lvl w:ilvl="0" w:tplc="0274600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2767C60"/>
    <w:multiLevelType w:val="hybridMultilevel"/>
    <w:tmpl w:val="272E5A38"/>
    <w:lvl w:ilvl="0" w:tplc="650E64B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9BA2B6E"/>
    <w:multiLevelType w:val="hybridMultilevel"/>
    <w:tmpl w:val="F0128E98"/>
    <w:lvl w:ilvl="0" w:tplc="3D80A010">
      <w:start w:val="1"/>
      <w:numFmt w:val="decimal"/>
      <w:lvlText w:val="%1."/>
      <w:lvlJc w:val="left"/>
      <w:pPr>
        <w:ind w:left="360" w:hanging="360"/>
      </w:pPr>
      <w:rPr>
        <w:rFonts w:eastAsia="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F50552D"/>
    <w:multiLevelType w:val="hybridMultilevel"/>
    <w:tmpl w:val="F0128E98"/>
    <w:lvl w:ilvl="0" w:tplc="3D80A010">
      <w:start w:val="1"/>
      <w:numFmt w:val="decimal"/>
      <w:lvlText w:val="%1."/>
      <w:lvlJc w:val="left"/>
      <w:pPr>
        <w:ind w:left="360" w:hanging="360"/>
      </w:pPr>
      <w:rPr>
        <w:rFonts w:eastAsia="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42E0948"/>
    <w:multiLevelType w:val="hybridMultilevel"/>
    <w:tmpl w:val="363C1C6E"/>
    <w:lvl w:ilvl="0" w:tplc="92A66A2A">
      <w:numFmt w:val="bullet"/>
      <w:lvlText w:val="-"/>
      <w:lvlJc w:val="left"/>
      <w:pPr>
        <w:ind w:left="927" w:hanging="360"/>
      </w:pPr>
      <w:rPr>
        <w:rFonts w:ascii="標楷體" w:eastAsia="標楷體" w:hAnsi="標楷體" w:cs="Times New Roman" w:hint="eastAsia"/>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6" w15:restartNumberingAfterBreak="0">
    <w:nsid w:val="34E50190"/>
    <w:multiLevelType w:val="hybridMultilevel"/>
    <w:tmpl w:val="36967458"/>
    <w:lvl w:ilvl="0" w:tplc="59EAD190">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83758DF"/>
    <w:multiLevelType w:val="hybridMultilevel"/>
    <w:tmpl w:val="B5CABB8E"/>
    <w:lvl w:ilvl="0" w:tplc="F9EA4C9E">
      <w:start w:val="1"/>
      <w:numFmt w:val="decimal"/>
      <w:lvlText w:val="%1."/>
      <w:lvlJc w:val="left"/>
      <w:pPr>
        <w:ind w:left="318" w:hanging="360"/>
      </w:pPr>
      <w:rPr>
        <w:rFonts w:hint="default"/>
      </w:rPr>
    </w:lvl>
    <w:lvl w:ilvl="1" w:tplc="04090019" w:tentative="1">
      <w:start w:val="1"/>
      <w:numFmt w:val="ideographTraditional"/>
      <w:lvlText w:val="%2、"/>
      <w:lvlJc w:val="left"/>
      <w:pPr>
        <w:ind w:left="918" w:hanging="480"/>
      </w:pPr>
    </w:lvl>
    <w:lvl w:ilvl="2" w:tplc="0409001B" w:tentative="1">
      <w:start w:val="1"/>
      <w:numFmt w:val="lowerRoman"/>
      <w:lvlText w:val="%3."/>
      <w:lvlJc w:val="right"/>
      <w:pPr>
        <w:ind w:left="1398" w:hanging="480"/>
      </w:pPr>
    </w:lvl>
    <w:lvl w:ilvl="3" w:tplc="0409000F" w:tentative="1">
      <w:start w:val="1"/>
      <w:numFmt w:val="decimal"/>
      <w:lvlText w:val="%4."/>
      <w:lvlJc w:val="left"/>
      <w:pPr>
        <w:ind w:left="1878" w:hanging="480"/>
      </w:pPr>
    </w:lvl>
    <w:lvl w:ilvl="4" w:tplc="04090019" w:tentative="1">
      <w:start w:val="1"/>
      <w:numFmt w:val="ideographTraditional"/>
      <w:lvlText w:val="%5、"/>
      <w:lvlJc w:val="left"/>
      <w:pPr>
        <w:ind w:left="2358" w:hanging="480"/>
      </w:pPr>
    </w:lvl>
    <w:lvl w:ilvl="5" w:tplc="0409001B" w:tentative="1">
      <w:start w:val="1"/>
      <w:numFmt w:val="lowerRoman"/>
      <w:lvlText w:val="%6."/>
      <w:lvlJc w:val="right"/>
      <w:pPr>
        <w:ind w:left="2838" w:hanging="480"/>
      </w:pPr>
    </w:lvl>
    <w:lvl w:ilvl="6" w:tplc="0409000F" w:tentative="1">
      <w:start w:val="1"/>
      <w:numFmt w:val="decimal"/>
      <w:lvlText w:val="%7."/>
      <w:lvlJc w:val="left"/>
      <w:pPr>
        <w:ind w:left="3318" w:hanging="480"/>
      </w:pPr>
    </w:lvl>
    <w:lvl w:ilvl="7" w:tplc="04090019" w:tentative="1">
      <w:start w:val="1"/>
      <w:numFmt w:val="ideographTraditional"/>
      <w:lvlText w:val="%8、"/>
      <w:lvlJc w:val="left"/>
      <w:pPr>
        <w:ind w:left="3798" w:hanging="480"/>
      </w:pPr>
    </w:lvl>
    <w:lvl w:ilvl="8" w:tplc="0409001B" w:tentative="1">
      <w:start w:val="1"/>
      <w:numFmt w:val="lowerRoman"/>
      <w:lvlText w:val="%9."/>
      <w:lvlJc w:val="right"/>
      <w:pPr>
        <w:ind w:left="4278" w:hanging="480"/>
      </w:pPr>
    </w:lvl>
  </w:abstractNum>
  <w:abstractNum w:abstractNumId="8" w15:restartNumberingAfterBreak="0">
    <w:nsid w:val="3D273A6A"/>
    <w:multiLevelType w:val="hybridMultilevel"/>
    <w:tmpl w:val="B5CABB8E"/>
    <w:lvl w:ilvl="0" w:tplc="F9EA4C9E">
      <w:start w:val="1"/>
      <w:numFmt w:val="decimal"/>
      <w:lvlText w:val="%1."/>
      <w:lvlJc w:val="left"/>
      <w:pPr>
        <w:ind w:left="318" w:hanging="360"/>
      </w:pPr>
      <w:rPr>
        <w:rFonts w:hint="default"/>
      </w:rPr>
    </w:lvl>
    <w:lvl w:ilvl="1" w:tplc="04090019" w:tentative="1">
      <w:start w:val="1"/>
      <w:numFmt w:val="ideographTraditional"/>
      <w:lvlText w:val="%2、"/>
      <w:lvlJc w:val="left"/>
      <w:pPr>
        <w:ind w:left="918" w:hanging="480"/>
      </w:pPr>
    </w:lvl>
    <w:lvl w:ilvl="2" w:tplc="0409001B" w:tentative="1">
      <w:start w:val="1"/>
      <w:numFmt w:val="lowerRoman"/>
      <w:lvlText w:val="%3."/>
      <w:lvlJc w:val="right"/>
      <w:pPr>
        <w:ind w:left="1398" w:hanging="480"/>
      </w:pPr>
    </w:lvl>
    <w:lvl w:ilvl="3" w:tplc="0409000F" w:tentative="1">
      <w:start w:val="1"/>
      <w:numFmt w:val="decimal"/>
      <w:lvlText w:val="%4."/>
      <w:lvlJc w:val="left"/>
      <w:pPr>
        <w:ind w:left="1878" w:hanging="480"/>
      </w:pPr>
    </w:lvl>
    <w:lvl w:ilvl="4" w:tplc="04090019" w:tentative="1">
      <w:start w:val="1"/>
      <w:numFmt w:val="ideographTraditional"/>
      <w:lvlText w:val="%5、"/>
      <w:lvlJc w:val="left"/>
      <w:pPr>
        <w:ind w:left="2358" w:hanging="480"/>
      </w:pPr>
    </w:lvl>
    <w:lvl w:ilvl="5" w:tplc="0409001B" w:tentative="1">
      <w:start w:val="1"/>
      <w:numFmt w:val="lowerRoman"/>
      <w:lvlText w:val="%6."/>
      <w:lvlJc w:val="right"/>
      <w:pPr>
        <w:ind w:left="2838" w:hanging="480"/>
      </w:pPr>
    </w:lvl>
    <w:lvl w:ilvl="6" w:tplc="0409000F" w:tentative="1">
      <w:start w:val="1"/>
      <w:numFmt w:val="decimal"/>
      <w:lvlText w:val="%7."/>
      <w:lvlJc w:val="left"/>
      <w:pPr>
        <w:ind w:left="3318" w:hanging="480"/>
      </w:pPr>
    </w:lvl>
    <w:lvl w:ilvl="7" w:tplc="04090019" w:tentative="1">
      <w:start w:val="1"/>
      <w:numFmt w:val="ideographTraditional"/>
      <w:lvlText w:val="%8、"/>
      <w:lvlJc w:val="left"/>
      <w:pPr>
        <w:ind w:left="3798" w:hanging="480"/>
      </w:pPr>
    </w:lvl>
    <w:lvl w:ilvl="8" w:tplc="0409001B" w:tentative="1">
      <w:start w:val="1"/>
      <w:numFmt w:val="lowerRoman"/>
      <w:lvlText w:val="%9."/>
      <w:lvlJc w:val="right"/>
      <w:pPr>
        <w:ind w:left="4278" w:hanging="480"/>
      </w:pPr>
    </w:lvl>
  </w:abstractNum>
  <w:abstractNum w:abstractNumId="9" w15:restartNumberingAfterBreak="0">
    <w:nsid w:val="53CF74ED"/>
    <w:multiLevelType w:val="multilevel"/>
    <w:tmpl w:val="4CF83EE6"/>
    <w:lvl w:ilvl="0">
      <w:start w:val="1"/>
      <w:numFmt w:val="taiwaneseCountingThousand"/>
      <w:pStyle w:val="a"/>
      <w:suff w:val="nothing"/>
      <w:lvlText w:val="%1、"/>
      <w:lvlJc w:val="left"/>
      <w:pPr>
        <w:ind w:left="964" w:hanging="680"/>
      </w:pPr>
      <w:rPr>
        <w:rFonts w:ascii="標楷體" w:eastAsia="標楷體" w:hint="eastAsia"/>
        <w:b w:val="0"/>
        <w:i w:val="0"/>
        <w:sz w:val="32"/>
      </w:rPr>
    </w:lvl>
    <w:lvl w:ilvl="1">
      <w:start w:val="1"/>
      <w:numFmt w:val="taiwaneseCountingThousand"/>
      <w:pStyle w:val="a0"/>
      <w:suff w:val="nothing"/>
      <w:lvlText w:val="（%2）"/>
      <w:lvlJc w:val="left"/>
      <w:pPr>
        <w:ind w:left="1276" w:hanging="992"/>
      </w:pPr>
      <w:rPr>
        <w:rFonts w:ascii="標楷體" w:eastAsia="標楷體" w:hint="eastAsia"/>
        <w:b w:val="0"/>
        <w:i w:val="0"/>
        <w:sz w:val="32"/>
      </w:rPr>
    </w:lvl>
    <w:lvl w:ilvl="2">
      <w:start w:val="1"/>
      <w:numFmt w:val="decimalFullWidth"/>
      <w:pStyle w:val="a1"/>
      <w:suff w:val="nothing"/>
      <w:lvlText w:val="%3、"/>
      <w:lvlJc w:val="left"/>
      <w:pPr>
        <w:ind w:left="1610" w:hanging="646"/>
      </w:pPr>
      <w:rPr>
        <w:rFonts w:ascii="標楷體" w:eastAsia="標楷體" w:hint="eastAsia"/>
        <w:b w:val="0"/>
        <w:i w:val="0"/>
        <w:sz w:val="32"/>
      </w:rPr>
    </w:lvl>
    <w:lvl w:ilvl="3">
      <w:start w:val="1"/>
      <w:numFmt w:val="decimalFullWidth"/>
      <w:pStyle w:val="a2"/>
      <w:suff w:val="nothing"/>
      <w:lvlText w:val="（%4）"/>
      <w:lvlJc w:val="left"/>
      <w:pPr>
        <w:ind w:left="1758" w:hanging="624"/>
      </w:pPr>
      <w:rPr>
        <w:rFonts w:ascii="標楷體" w:eastAsia="標楷體" w:hint="eastAsia"/>
        <w:b w:val="0"/>
        <w:i w:val="0"/>
        <w:sz w:val="32"/>
      </w:rPr>
    </w:lvl>
    <w:lvl w:ilvl="4">
      <w:start w:val="1"/>
      <w:numFmt w:val="ideographTraditional"/>
      <w:pStyle w:val="a3"/>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6"/>
  </w:num>
  <w:num w:numId="2">
    <w:abstractNumId w:val="5"/>
  </w:num>
  <w:num w:numId="3">
    <w:abstractNumId w:val="9"/>
  </w:num>
  <w:num w:numId="4">
    <w:abstractNumId w:val="1"/>
  </w:num>
  <w:num w:numId="5">
    <w:abstractNumId w:val="2"/>
  </w:num>
  <w:num w:numId="6">
    <w:abstractNumId w:val="0"/>
  </w:num>
  <w:num w:numId="7">
    <w:abstractNumId w:val="4"/>
  </w:num>
  <w:num w:numId="8">
    <w:abstractNumId w:val="8"/>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AE3"/>
    <w:rsid w:val="00000A17"/>
    <w:rsid w:val="00001A5A"/>
    <w:rsid w:val="00005F22"/>
    <w:rsid w:val="00006ECF"/>
    <w:rsid w:val="000105D5"/>
    <w:rsid w:val="00010AED"/>
    <w:rsid w:val="00011398"/>
    <w:rsid w:val="00011753"/>
    <w:rsid w:val="00013176"/>
    <w:rsid w:val="000133DA"/>
    <w:rsid w:val="00014836"/>
    <w:rsid w:val="00015583"/>
    <w:rsid w:val="00015909"/>
    <w:rsid w:val="00016A3B"/>
    <w:rsid w:val="00025A62"/>
    <w:rsid w:val="0002766A"/>
    <w:rsid w:val="00030733"/>
    <w:rsid w:val="00031BBA"/>
    <w:rsid w:val="000329FD"/>
    <w:rsid w:val="00043B18"/>
    <w:rsid w:val="00044B50"/>
    <w:rsid w:val="00046DBB"/>
    <w:rsid w:val="000500E3"/>
    <w:rsid w:val="00050DA3"/>
    <w:rsid w:val="000525DA"/>
    <w:rsid w:val="0005576E"/>
    <w:rsid w:val="00055C1D"/>
    <w:rsid w:val="00057BB4"/>
    <w:rsid w:val="00062331"/>
    <w:rsid w:val="000624C7"/>
    <w:rsid w:val="000634FE"/>
    <w:rsid w:val="00063B80"/>
    <w:rsid w:val="00063BEE"/>
    <w:rsid w:val="00066C23"/>
    <w:rsid w:val="00071CE3"/>
    <w:rsid w:val="00080ED2"/>
    <w:rsid w:val="00091953"/>
    <w:rsid w:val="0009605E"/>
    <w:rsid w:val="000A1996"/>
    <w:rsid w:val="000A34B0"/>
    <w:rsid w:val="000A39DB"/>
    <w:rsid w:val="000A5E88"/>
    <w:rsid w:val="000A7C22"/>
    <w:rsid w:val="000B4B91"/>
    <w:rsid w:val="000C0D01"/>
    <w:rsid w:val="000C124A"/>
    <w:rsid w:val="000C4222"/>
    <w:rsid w:val="000C4D7F"/>
    <w:rsid w:val="000C5E9C"/>
    <w:rsid w:val="000C6345"/>
    <w:rsid w:val="000C7606"/>
    <w:rsid w:val="000D0948"/>
    <w:rsid w:val="000D1DA8"/>
    <w:rsid w:val="000D281E"/>
    <w:rsid w:val="000D59F0"/>
    <w:rsid w:val="000D68F0"/>
    <w:rsid w:val="000D6FCB"/>
    <w:rsid w:val="000E100A"/>
    <w:rsid w:val="000E123B"/>
    <w:rsid w:val="000E497F"/>
    <w:rsid w:val="000E540A"/>
    <w:rsid w:val="000E656D"/>
    <w:rsid w:val="000E6A16"/>
    <w:rsid w:val="000E7545"/>
    <w:rsid w:val="000F013D"/>
    <w:rsid w:val="000F0C71"/>
    <w:rsid w:val="000F10EB"/>
    <w:rsid w:val="000F53B6"/>
    <w:rsid w:val="000F5BAD"/>
    <w:rsid w:val="000F7638"/>
    <w:rsid w:val="00101D57"/>
    <w:rsid w:val="00101E48"/>
    <w:rsid w:val="00103FCD"/>
    <w:rsid w:val="001042C0"/>
    <w:rsid w:val="001050E7"/>
    <w:rsid w:val="00115134"/>
    <w:rsid w:val="00115988"/>
    <w:rsid w:val="00116D4C"/>
    <w:rsid w:val="00122378"/>
    <w:rsid w:val="001252D4"/>
    <w:rsid w:val="001279F2"/>
    <w:rsid w:val="00133DC9"/>
    <w:rsid w:val="001347CE"/>
    <w:rsid w:val="0013760F"/>
    <w:rsid w:val="00142296"/>
    <w:rsid w:val="001439B0"/>
    <w:rsid w:val="00143B59"/>
    <w:rsid w:val="00143FC1"/>
    <w:rsid w:val="0014504B"/>
    <w:rsid w:val="001460F9"/>
    <w:rsid w:val="001509BD"/>
    <w:rsid w:val="00152AF6"/>
    <w:rsid w:val="001539AD"/>
    <w:rsid w:val="00154618"/>
    <w:rsid w:val="00154DD3"/>
    <w:rsid w:val="00156AC6"/>
    <w:rsid w:val="00156BDC"/>
    <w:rsid w:val="001577CF"/>
    <w:rsid w:val="0015781F"/>
    <w:rsid w:val="00163ECA"/>
    <w:rsid w:val="00173C05"/>
    <w:rsid w:val="00174900"/>
    <w:rsid w:val="0017660F"/>
    <w:rsid w:val="00177778"/>
    <w:rsid w:val="00180128"/>
    <w:rsid w:val="00180601"/>
    <w:rsid w:val="00180992"/>
    <w:rsid w:val="00180AD4"/>
    <w:rsid w:val="001853A6"/>
    <w:rsid w:val="00185442"/>
    <w:rsid w:val="0018559E"/>
    <w:rsid w:val="001861FB"/>
    <w:rsid w:val="00186D1F"/>
    <w:rsid w:val="00186D6C"/>
    <w:rsid w:val="00187B47"/>
    <w:rsid w:val="00190594"/>
    <w:rsid w:val="001940F2"/>
    <w:rsid w:val="001942FC"/>
    <w:rsid w:val="0019466F"/>
    <w:rsid w:val="00195139"/>
    <w:rsid w:val="001973D1"/>
    <w:rsid w:val="00197A07"/>
    <w:rsid w:val="00197D5A"/>
    <w:rsid w:val="001A291A"/>
    <w:rsid w:val="001B0302"/>
    <w:rsid w:val="001B0FF2"/>
    <w:rsid w:val="001B51C5"/>
    <w:rsid w:val="001B607E"/>
    <w:rsid w:val="001B6F20"/>
    <w:rsid w:val="001C0266"/>
    <w:rsid w:val="001C2676"/>
    <w:rsid w:val="001C3830"/>
    <w:rsid w:val="001C7AB1"/>
    <w:rsid w:val="001D2BA4"/>
    <w:rsid w:val="001D3E16"/>
    <w:rsid w:val="001D5772"/>
    <w:rsid w:val="001D6887"/>
    <w:rsid w:val="001D6BFB"/>
    <w:rsid w:val="001D770C"/>
    <w:rsid w:val="001D7D7B"/>
    <w:rsid w:val="001E1653"/>
    <w:rsid w:val="001E2B04"/>
    <w:rsid w:val="001E2F02"/>
    <w:rsid w:val="001E4889"/>
    <w:rsid w:val="001E6DA3"/>
    <w:rsid w:val="001E6F60"/>
    <w:rsid w:val="001E7795"/>
    <w:rsid w:val="001F1F89"/>
    <w:rsid w:val="001F2258"/>
    <w:rsid w:val="001F2B05"/>
    <w:rsid w:val="001F2ED4"/>
    <w:rsid w:val="001F65CA"/>
    <w:rsid w:val="002005D8"/>
    <w:rsid w:val="002078C1"/>
    <w:rsid w:val="00210E0B"/>
    <w:rsid w:val="00210E8A"/>
    <w:rsid w:val="00212FF2"/>
    <w:rsid w:val="0021481A"/>
    <w:rsid w:val="00220C6C"/>
    <w:rsid w:val="002237A6"/>
    <w:rsid w:val="0022398E"/>
    <w:rsid w:val="002239E1"/>
    <w:rsid w:val="00223D1E"/>
    <w:rsid w:val="00225E7B"/>
    <w:rsid w:val="00231D7C"/>
    <w:rsid w:val="00232823"/>
    <w:rsid w:val="00240E5D"/>
    <w:rsid w:val="0024137A"/>
    <w:rsid w:val="002414E0"/>
    <w:rsid w:val="00244647"/>
    <w:rsid w:val="00250633"/>
    <w:rsid w:val="0025137A"/>
    <w:rsid w:val="00252244"/>
    <w:rsid w:val="00253A09"/>
    <w:rsid w:val="002548AC"/>
    <w:rsid w:val="00255CA6"/>
    <w:rsid w:val="0025636E"/>
    <w:rsid w:val="00257329"/>
    <w:rsid w:val="002631B2"/>
    <w:rsid w:val="00265C06"/>
    <w:rsid w:val="002665E6"/>
    <w:rsid w:val="00266AAE"/>
    <w:rsid w:val="00271829"/>
    <w:rsid w:val="002723FE"/>
    <w:rsid w:val="00274DB8"/>
    <w:rsid w:val="00274DDD"/>
    <w:rsid w:val="0027713E"/>
    <w:rsid w:val="002926C5"/>
    <w:rsid w:val="00292CCE"/>
    <w:rsid w:val="0029388D"/>
    <w:rsid w:val="002947CE"/>
    <w:rsid w:val="002A6A5D"/>
    <w:rsid w:val="002B25FA"/>
    <w:rsid w:val="002B2E3B"/>
    <w:rsid w:val="002B7C1A"/>
    <w:rsid w:val="002C0F33"/>
    <w:rsid w:val="002C5CBE"/>
    <w:rsid w:val="002C5EDF"/>
    <w:rsid w:val="002D1FF7"/>
    <w:rsid w:val="002D3C5B"/>
    <w:rsid w:val="002D4CA4"/>
    <w:rsid w:val="002D4E8D"/>
    <w:rsid w:val="002D5151"/>
    <w:rsid w:val="002D6FC3"/>
    <w:rsid w:val="002E634F"/>
    <w:rsid w:val="002E690E"/>
    <w:rsid w:val="002F064B"/>
    <w:rsid w:val="002F1883"/>
    <w:rsid w:val="002F2E62"/>
    <w:rsid w:val="002F51DE"/>
    <w:rsid w:val="002F58F7"/>
    <w:rsid w:val="002F7AF6"/>
    <w:rsid w:val="0030077F"/>
    <w:rsid w:val="0030384B"/>
    <w:rsid w:val="00305BAD"/>
    <w:rsid w:val="00306805"/>
    <w:rsid w:val="00306835"/>
    <w:rsid w:val="00307B01"/>
    <w:rsid w:val="00310139"/>
    <w:rsid w:val="00310EB3"/>
    <w:rsid w:val="00312833"/>
    <w:rsid w:val="00312D62"/>
    <w:rsid w:val="00313E53"/>
    <w:rsid w:val="0031459D"/>
    <w:rsid w:val="003153A1"/>
    <w:rsid w:val="003160C5"/>
    <w:rsid w:val="00326F07"/>
    <w:rsid w:val="00327223"/>
    <w:rsid w:val="00327261"/>
    <w:rsid w:val="003302CA"/>
    <w:rsid w:val="00330758"/>
    <w:rsid w:val="00330C68"/>
    <w:rsid w:val="00330F01"/>
    <w:rsid w:val="00331CAC"/>
    <w:rsid w:val="003322C9"/>
    <w:rsid w:val="003331D7"/>
    <w:rsid w:val="00333D66"/>
    <w:rsid w:val="00340517"/>
    <w:rsid w:val="003428BD"/>
    <w:rsid w:val="00342BF3"/>
    <w:rsid w:val="003437AC"/>
    <w:rsid w:val="003465CB"/>
    <w:rsid w:val="00347D55"/>
    <w:rsid w:val="00350EC4"/>
    <w:rsid w:val="00351E4F"/>
    <w:rsid w:val="00356160"/>
    <w:rsid w:val="003601B8"/>
    <w:rsid w:val="00361D82"/>
    <w:rsid w:val="00367A53"/>
    <w:rsid w:val="0037408D"/>
    <w:rsid w:val="0037470C"/>
    <w:rsid w:val="003776CB"/>
    <w:rsid w:val="00381E76"/>
    <w:rsid w:val="003823E6"/>
    <w:rsid w:val="003842F4"/>
    <w:rsid w:val="0038551D"/>
    <w:rsid w:val="00385B6A"/>
    <w:rsid w:val="003873CE"/>
    <w:rsid w:val="00387631"/>
    <w:rsid w:val="003917D1"/>
    <w:rsid w:val="003935A4"/>
    <w:rsid w:val="003A2FA1"/>
    <w:rsid w:val="003A44DB"/>
    <w:rsid w:val="003A49E6"/>
    <w:rsid w:val="003A6B46"/>
    <w:rsid w:val="003A75F6"/>
    <w:rsid w:val="003B17A2"/>
    <w:rsid w:val="003B2064"/>
    <w:rsid w:val="003B4D67"/>
    <w:rsid w:val="003B743A"/>
    <w:rsid w:val="003C25B8"/>
    <w:rsid w:val="003C5BD4"/>
    <w:rsid w:val="003D1F52"/>
    <w:rsid w:val="003D2739"/>
    <w:rsid w:val="003D2D24"/>
    <w:rsid w:val="003D2FD4"/>
    <w:rsid w:val="003D38C8"/>
    <w:rsid w:val="003D46E4"/>
    <w:rsid w:val="003E1A7D"/>
    <w:rsid w:val="003E2342"/>
    <w:rsid w:val="003E500F"/>
    <w:rsid w:val="003F1D8E"/>
    <w:rsid w:val="003F2AD8"/>
    <w:rsid w:val="003F322D"/>
    <w:rsid w:val="003F643C"/>
    <w:rsid w:val="003F675A"/>
    <w:rsid w:val="004013E0"/>
    <w:rsid w:val="00401DD4"/>
    <w:rsid w:val="004053E7"/>
    <w:rsid w:val="004054F8"/>
    <w:rsid w:val="004068BE"/>
    <w:rsid w:val="0041122F"/>
    <w:rsid w:val="00411AF7"/>
    <w:rsid w:val="00415D0B"/>
    <w:rsid w:val="004173FB"/>
    <w:rsid w:val="004227D3"/>
    <w:rsid w:val="00423624"/>
    <w:rsid w:val="00424059"/>
    <w:rsid w:val="0042504C"/>
    <w:rsid w:val="004302DE"/>
    <w:rsid w:val="00430C91"/>
    <w:rsid w:val="00432291"/>
    <w:rsid w:val="00433E07"/>
    <w:rsid w:val="00435712"/>
    <w:rsid w:val="00436C0D"/>
    <w:rsid w:val="00441952"/>
    <w:rsid w:val="0044344C"/>
    <w:rsid w:val="00444F05"/>
    <w:rsid w:val="004458BA"/>
    <w:rsid w:val="00453F69"/>
    <w:rsid w:val="00454916"/>
    <w:rsid w:val="00456431"/>
    <w:rsid w:val="00456C27"/>
    <w:rsid w:val="004607BB"/>
    <w:rsid w:val="00460C67"/>
    <w:rsid w:val="00463AE2"/>
    <w:rsid w:val="0046553C"/>
    <w:rsid w:val="00466067"/>
    <w:rsid w:val="004665A6"/>
    <w:rsid w:val="0046789F"/>
    <w:rsid w:val="004705DB"/>
    <w:rsid w:val="00471D32"/>
    <w:rsid w:val="004759B0"/>
    <w:rsid w:val="004759D4"/>
    <w:rsid w:val="004805D2"/>
    <w:rsid w:val="00492111"/>
    <w:rsid w:val="00492137"/>
    <w:rsid w:val="004948F8"/>
    <w:rsid w:val="004959CB"/>
    <w:rsid w:val="00495A1F"/>
    <w:rsid w:val="004A099E"/>
    <w:rsid w:val="004A1D05"/>
    <w:rsid w:val="004A37F5"/>
    <w:rsid w:val="004A41BE"/>
    <w:rsid w:val="004A4BA6"/>
    <w:rsid w:val="004A4F84"/>
    <w:rsid w:val="004A5BCD"/>
    <w:rsid w:val="004B37C7"/>
    <w:rsid w:val="004B4105"/>
    <w:rsid w:val="004B7E58"/>
    <w:rsid w:val="004C2211"/>
    <w:rsid w:val="004C2528"/>
    <w:rsid w:val="004C4A77"/>
    <w:rsid w:val="004C54C4"/>
    <w:rsid w:val="004D3655"/>
    <w:rsid w:val="004D3BEE"/>
    <w:rsid w:val="004D55A0"/>
    <w:rsid w:val="004D6145"/>
    <w:rsid w:val="004E1ADF"/>
    <w:rsid w:val="004E5C50"/>
    <w:rsid w:val="004F0863"/>
    <w:rsid w:val="004F128C"/>
    <w:rsid w:val="004F6285"/>
    <w:rsid w:val="004F7F19"/>
    <w:rsid w:val="005048CF"/>
    <w:rsid w:val="00507986"/>
    <w:rsid w:val="00510C2F"/>
    <w:rsid w:val="005142DE"/>
    <w:rsid w:val="00516C4F"/>
    <w:rsid w:val="005203A5"/>
    <w:rsid w:val="00521239"/>
    <w:rsid w:val="005229E6"/>
    <w:rsid w:val="0052732F"/>
    <w:rsid w:val="005278CA"/>
    <w:rsid w:val="00527FEB"/>
    <w:rsid w:val="00530EC9"/>
    <w:rsid w:val="005335CF"/>
    <w:rsid w:val="0053687C"/>
    <w:rsid w:val="005405C6"/>
    <w:rsid w:val="005433C5"/>
    <w:rsid w:val="00545AB1"/>
    <w:rsid w:val="00560603"/>
    <w:rsid w:val="0056223D"/>
    <w:rsid w:val="0056403D"/>
    <w:rsid w:val="00564E58"/>
    <w:rsid w:val="005668F6"/>
    <w:rsid w:val="005707C7"/>
    <w:rsid w:val="00570D1E"/>
    <w:rsid w:val="00577794"/>
    <w:rsid w:val="0058026E"/>
    <w:rsid w:val="00580CC6"/>
    <w:rsid w:val="00585516"/>
    <w:rsid w:val="00585A49"/>
    <w:rsid w:val="00585A9B"/>
    <w:rsid w:val="00586566"/>
    <w:rsid w:val="0058752B"/>
    <w:rsid w:val="00587738"/>
    <w:rsid w:val="005908FF"/>
    <w:rsid w:val="00590D7F"/>
    <w:rsid w:val="0059149E"/>
    <w:rsid w:val="00593538"/>
    <w:rsid w:val="005A278A"/>
    <w:rsid w:val="005A5BBA"/>
    <w:rsid w:val="005A61E9"/>
    <w:rsid w:val="005A61EC"/>
    <w:rsid w:val="005B0478"/>
    <w:rsid w:val="005B3418"/>
    <w:rsid w:val="005B46C7"/>
    <w:rsid w:val="005B4D71"/>
    <w:rsid w:val="005B63B3"/>
    <w:rsid w:val="005B72DB"/>
    <w:rsid w:val="005C1FDB"/>
    <w:rsid w:val="005C41B4"/>
    <w:rsid w:val="005C4AE6"/>
    <w:rsid w:val="005D0C5D"/>
    <w:rsid w:val="005D0F18"/>
    <w:rsid w:val="005D2693"/>
    <w:rsid w:val="005D2D48"/>
    <w:rsid w:val="005D35C7"/>
    <w:rsid w:val="005D3AEA"/>
    <w:rsid w:val="005D413F"/>
    <w:rsid w:val="005D4DDA"/>
    <w:rsid w:val="005D5330"/>
    <w:rsid w:val="005D59D3"/>
    <w:rsid w:val="005E0237"/>
    <w:rsid w:val="005E0BD5"/>
    <w:rsid w:val="005E2531"/>
    <w:rsid w:val="005E39DC"/>
    <w:rsid w:val="005E70B8"/>
    <w:rsid w:val="005E7CB8"/>
    <w:rsid w:val="005F1B2F"/>
    <w:rsid w:val="005F3AE9"/>
    <w:rsid w:val="005F5686"/>
    <w:rsid w:val="00600FBC"/>
    <w:rsid w:val="0060182B"/>
    <w:rsid w:val="00606538"/>
    <w:rsid w:val="0061000F"/>
    <w:rsid w:val="006128D3"/>
    <w:rsid w:val="006142FA"/>
    <w:rsid w:val="00615F04"/>
    <w:rsid w:val="00616959"/>
    <w:rsid w:val="00616EB7"/>
    <w:rsid w:val="006176A0"/>
    <w:rsid w:val="00621D17"/>
    <w:rsid w:val="0062353C"/>
    <w:rsid w:val="0062425E"/>
    <w:rsid w:val="00624A7F"/>
    <w:rsid w:val="006262F0"/>
    <w:rsid w:val="00627E65"/>
    <w:rsid w:val="00632FC5"/>
    <w:rsid w:val="00632FF6"/>
    <w:rsid w:val="00635629"/>
    <w:rsid w:val="00637BB6"/>
    <w:rsid w:val="006405D3"/>
    <w:rsid w:val="006435AD"/>
    <w:rsid w:val="006449C1"/>
    <w:rsid w:val="006468CF"/>
    <w:rsid w:val="0065032C"/>
    <w:rsid w:val="00653AE3"/>
    <w:rsid w:val="00654612"/>
    <w:rsid w:val="00660BA4"/>
    <w:rsid w:val="006656A6"/>
    <w:rsid w:val="00665DA2"/>
    <w:rsid w:val="00666225"/>
    <w:rsid w:val="00666396"/>
    <w:rsid w:val="00670512"/>
    <w:rsid w:val="00673D0C"/>
    <w:rsid w:val="00674138"/>
    <w:rsid w:val="00676E2B"/>
    <w:rsid w:val="0068086E"/>
    <w:rsid w:val="0068234C"/>
    <w:rsid w:val="00682818"/>
    <w:rsid w:val="00682E8F"/>
    <w:rsid w:val="0068423E"/>
    <w:rsid w:val="0069126F"/>
    <w:rsid w:val="006929A0"/>
    <w:rsid w:val="006944BD"/>
    <w:rsid w:val="00695970"/>
    <w:rsid w:val="00696D4D"/>
    <w:rsid w:val="00696F0B"/>
    <w:rsid w:val="006970C1"/>
    <w:rsid w:val="006A0556"/>
    <w:rsid w:val="006A299C"/>
    <w:rsid w:val="006A5072"/>
    <w:rsid w:val="006A664A"/>
    <w:rsid w:val="006B00CA"/>
    <w:rsid w:val="006B18CD"/>
    <w:rsid w:val="006B21DC"/>
    <w:rsid w:val="006B48A1"/>
    <w:rsid w:val="006B61D2"/>
    <w:rsid w:val="006C116B"/>
    <w:rsid w:val="006C397E"/>
    <w:rsid w:val="006C454E"/>
    <w:rsid w:val="006C4E8D"/>
    <w:rsid w:val="006C59CE"/>
    <w:rsid w:val="006C5B1D"/>
    <w:rsid w:val="006D26BF"/>
    <w:rsid w:val="006D4260"/>
    <w:rsid w:val="006D4371"/>
    <w:rsid w:val="006D4887"/>
    <w:rsid w:val="006D5D7A"/>
    <w:rsid w:val="006D6D6D"/>
    <w:rsid w:val="006D6EB7"/>
    <w:rsid w:val="006D73B2"/>
    <w:rsid w:val="006E03C2"/>
    <w:rsid w:val="006E0F9F"/>
    <w:rsid w:val="006E27F5"/>
    <w:rsid w:val="006E385F"/>
    <w:rsid w:val="006E397D"/>
    <w:rsid w:val="006E4EC9"/>
    <w:rsid w:val="006E51F4"/>
    <w:rsid w:val="006E5BE7"/>
    <w:rsid w:val="006E637A"/>
    <w:rsid w:val="006E7881"/>
    <w:rsid w:val="006E7D29"/>
    <w:rsid w:val="006F2F4A"/>
    <w:rsid w:val="006F30B6"/>
    <w:rsid w:val="006F781F"/>
    <w:rsid w:val="00700AD1"/>
    <w:rsid w:val="0070394B"/>
    <w:rsid w:val="007067BB"/>
    <w:rsid w:val="0071215E"/>
    <w:rsid w:val="00712879"/>
    <w:rsid w:val="00715760"/>
    <w:rsid w:val="00716AC2"/>
    <w:rsid w:val="00716D0E"/>
    <w:rsid w:val="00727A7D"/>
    <w:rsid w:val="00733FA4"/>
    <w:rsid w:val="007358D3"/>
    <w:rsid w:val="00744323"/>
    <w:rsid w:val="00744DFF"/>
    <w:rsid w:val="00745F34"/>
    <w:rsid w:val="00751A2B"/>
    <w:rsid w:val="00752F8C"/>
    <w:rsid w:val="0075307E"/>
    <w:rsid w:val="0075664F"/>
    <w:rsid w:val="007573D6"/>
    <w:rsid w:val="007579CD"/>
    <w:rsid w:val="007620B3"/>
    <w:rsid w:val="00765C44"/>
    <w:rsid w:val="007660BB"/>
    <w:rsid w:val="007661F7"/>
    <w:rsid w:val="0076678A"/>
    <w:rsid w:val="007706F9"/>
    <w:rsid w:val="00770D3C"/>
    <w:rsid w:val="00770F9A"/>
    <w:rsid w:val="00771038"/>
    <w:rsid w:val="00771453"/>
    <w:rsid w:val="00771EF2"/>
    <w:rsid w:val="00771FDB"/>
    <w:rsid w:val="00773FB7"/>
    <w:rsid w:val="00774FA2"/>
    <w:rsid w:val="00776757"/>
    <w:rsid w:val="00777774"/>
    <w:rsid w:val="00781152"/>
    <w:rsid w:val="0078189A"/>
    <w:rsid w:val="00781EF0"/>
    <w:rsid w:val="00784C5F"/>
    <w:rsid w:val="007872DA"/>
    <w:rsid w:val="00787B6A"/>
    <w:rsid w:val="00791FE6"/>
    <w:rsid w:val="00792E9E"/>
    <w:rsid w:val="00795F7B"/>
    <w:rsid w:val="007961BD"/>
    <w:rsid w:val="007961C7"/>
    <w:rsid w:val="00796361"/>
    <w:rsid w:val="007A191A"/>
    <w:rsid w:val="007A285A"/>
    <w:rsid w:val="007A31A6"/>
    <w:rsid w:val="007A46CF"/>
    <w:rsid w:val="007A4806"/>
    <w:rsid w:val="007B060C"/>
    <w:rsid w:val="007B1301"/>
    <w:rsid w:val="007B1728"/>
    <w:rsid w:val="007B208F"/>
    <w:rsid w:val="007B54FA"/>
    <w:rsid w:val="007B59E7"/>
    <w:rsid w:val="007B7A31"/>
    <w:rsid w:val="007C0374"/>
    <w:rsid w:val="007C1970"/>
    <w:rsid w:val="007C368B"/>
    <w:rsid w:val="007C3B8C"/>
    <w:rsid w:val="007C545E"/>
    <w:rsid w:val="007C5747"/>
    <w:rsid w:val="007C5C67"/>
    <w:rsid w:val="007C6EE7"/>
    <w:rsid w:val="007C6F5D"/>
    <w:rsid w:val="007D009A"/>
    <w:rsid w:val="007D12A7"/>
    <w:rsid w:val="007D1893"/>
    <w:rsid w:val="007D5326"/>
    <w:rsid w:val="007D5927"/>
    <w:rsid w:val="007D5CC3"/>
    <w:rsid w:val="007D679D"/>
    <w:rsid w:val="007D6F09"/>
    <w:rsid w:val="007E08B1"/>
    <w:rsid w:val="007E13AD"/>
    <w:rsid w:val="007E1C97"/>
    <w:rsid w:val="007E38E3"/>
    <w:rsid w:val="007E4594"/>
    <w:rsid w:val="007E57FD"/>
    <w:rsid w:val="007E5EE4"/>
    <w:rsid w:val="007E7E89"/>
    <w:rsid w:val="007F0FEB"/>
    <w:rsid w:val="007F1F06"/>
    <w:rsid w:val="007F2200"/>
    <w:rsid w:val="007F258A"/>
    <w:rsid w:val="007F3042"/>
    <w:rsid w:val="007F556E"/>
    <w:rsid w:val="007F5E88"/>
    <w:rsid w:val="007F6B7B"/>
    <w:rsid w:val="007F6BDF"/>
    <w:rsid w:val="00802FDE"/>
    <w:rsid w:val="00806883"/>
    <w:rsid w:val="0080696B"/>
    <w:rsid w:val="0081129C"/>
    <w:rsid w:val="008118DB"/>
    <w:rsid w:val="00812B38"/>
    <w:rsid w:val="008160E7"/>
    <w:rsid w:val="00823998"/>
    <w:rsid w:val="008306B1"/>
    <w:rsid w:val="00832FAC"/>
    <w:rsid w:val="00834D26"/>
    <w:rsid w:val="00837220"/>
    <w:rsid w:val="00841FBE"/>
    <w:rsid w:val="008429B7"/>
    <w:rsid w:val="00843F2A"/>
    <w:rsid w:val="00844D1B"/>
    <w:rsid w:val="00851225"/>
    <w:rsid w:val="00851FE1"/>
    <w:rsid w:val="008538EF"/>
    <w:rsid w:val="008554FC"/>
    <w:rsid w:val="00857ED8"/>
    <w:rsid w:val="0086037D"/>
    <w:rsid w:val="00862A0D"/>
    <w:rsid w:val="00862F4D"/>
    <w:rsid w:val="008642EB"/>
    <w:rsid w:val="00865DF6"/>
    <w:rsid w:val="00871068"/>
    <w:rsid w:val="00874B5E"/>
    <w:rsid w:val="00882271"/>
    <w:rsid w:val="008841E1"/>
    <w:rsid w:val="008915AA"/>
    <w:rsid w:val="00891A60"/>
    <w:rsid w:val="008932D3"/>
    <w:rsid w:val="00893AB6"/>
    <w:rsid w:val="0089661A"/>
    <w:rsid w:val="00897E7F"/>
    <w:rsid w:val="008A30DE"/>
    <w:rsid w:val="008A36E9"/>
    <w:rsid w:val="008A3D77"/>
    <w:rsid w:val="008A5467"/>
    <w:rsid w:val="008A603D"/>
    <w:rsid w:val="008A6C4D"/>
    <w:rsid w:val="008B1325"/>
    <w:rsid w:val="008B4D6B"/>
    <w:rsid w:val="008C2614"/>
    <w:rsid w:val="008C29B8"/>
    <w:rsid w:val="008C2A62"/>
    <w:rsid w:val="008C3494"/>
    <w:rsid w:val="008C3E9C"/>
    <w:rsid w:val="008C3EAF"/>
    <w:rsid w:val="008C4ED9"/>
    <w:rsid w:val="008C50AF"/>
    <w:rsid w:val="008C51B8"/>
    <w:rsid w:val="008D02BE"/>
    <w:rsid w:val="008D1F2D"/>
    <w:rsid w:val="008D679A"/>
    <w:rsid w:val="008D6879"/>
    <w:rsid w:val="008D6A67"/>
    <w:rsid w:val="008D6CA5"/>
    <w:rsid w:val="008D70EF"/>
    <w:rsid w:val="008E03F8"/>
    <w:rsid w:val="008E077C"/>
    <w:rsid w:val="008E148E"/>
    <w:rsid w:val="008E1694"/>
    <w:rsid w:val="008E25B0"/>
    <w:rsid w:val="008E3814"/>
    <w:rsid w:val="008E6E59"/>
    <w:rsid w:val="008E6F22"/>
    <w:rsid w:val="008F06C3"/>
    <w:rsid w:val="008F1297"/>
    <w:rsid w:val="008F133E"/>
    <w:rsid w:val="008F1BB2"/>
    <w:rsid w:val="008F3A7E"/>
    <w:rsid w:val="008F45D0"/>
    <w:rsid w:val="009009AD"/>
    <w:rsid w:val="009022A2"/>
    <w:rsid w:val="00904558"/>
    <w:rsid w:val="009048AB"/>
    <w:rsid w:val="0090643B"/>
    <w:rsid w:val="00907101"/>
    <w:rsid w:val="009107C5"/>
    <w:rsid w:val="00910815"/>
    <w:rsid w:val="00913115"/>
    <w:rsid w:val="0091736B"/>
    <w:rsid w:val="00917AB2"/>
    <w:rsid w:val="00920E30"/>
    <w:rsid w:val="00922979"/>
    <w:rsid w:val="00922F56"/>
    <w:rsid w:val="00925999"/>
    <w:rsid w:val="009263A4"/>
    <w:rsid w:val="00930693"/>
    <w:rsid w:val="009317EE"/>
    <w:rsid w:val="009327B3"/>
    <w:rsid w:val="00934390"/>
    <w:rsid w:val="00935E8E"/>
    <w:rsid w:val="00936D7C"/>
    <w:rsid w:val="00936EB3"/>
    <w:rsid w:val="009400E8"/>
    <w:rsid w:val="009528FB"/>
    <w:rsid w:val="00953ECD"/>
    <w:rsid w:val="00953FFA"/>
    <w:rsid w:val="00955938"/>
    <w:rsid w:val="00956A0B"/>
    <w:rsid w:val="00961CD1"/>
    <w:rsid w:val="009666F8"/>
    <w:rsid w:val="009679FB"/>
    <w:rsid w:val="00971234"/>
    <w:rsid w:val="009720BA"/>
    <w:rsid w:val="009756AA"/>
    <w:rsid w:val="0097636B"/>
    <w:rsid w:val="00980A06"/>
    <w:rsid w:val="00981597"/>
    <w:rsid w:val="009829A9"/>
    <w:rsid w:val="00986490"/>
    <w:rsid w:val="00986D57"/>
    <w:rsid w:val="009871B0"/>
    <w:rsid w:val="0099028E"/>
    <w:rsid w:val="00990B32"/>
    <w:rsid w:val="00991D00"/>
    <w:rsid w:val="00992795"/>
    <w:rsid w:val="00995FD6"/>
    <w:rsid w:val="009A1066"/>
    <w:rsid w:val="009A15DD"/>
    <w:rsid w:val="009A309B"/>
    <w:rsid w:val="009A476B"/>
    <w:rsid w:val="009A4B20"/>
    <w:rsid w:val="009A5285"/>
    <w:rsid w:val="009A5739"/>
    <w:rsid w:val="009A7FA6"/>
    <w:rsid w:val="009B126B"/>
    <w:rsid w:val="009B4BA3"/>
    <w:rsid w:val="009B67DF"/>
    <w:rsid w:val="009C1B96"/>
    <w:rsid w:val="009C2284"/>
    <w:rsid w:val="009C5F76"/>
    <w:rsid w:val="009D034A"/>
    <w:rsid w:val="009D0830"/>
    <w:rsid w:val="009D3823"/>
    <w:rsid w:val="009D42C9"/>
    <w:rsid w:val="009D5C84"/>
    <w:rsid w:val="009E09CE"/>
    <w:rsid w:val="009E1802"/>
    <w:rsid w:val="009E1D6E"/>
    <w:rsid w:val="009E5C2D"/>
    <w:rsid w:val="009E6358"/>
    <w:rsid w:val="009E70DC"/>
    <w:rsid w:val="009E7A7E"/>
    <w:rsid w:val="009F14A3"/>
    <w:rsid w:val="009F5647"/>
    <w:rsid w:val="009F57E7"/>
    <w:rsid w:val="009F5A80"/>
    <w:rsid w:val="009F6D8F"/>
    <w:rsid w:val="00A00253"/>
    <w:rsid w:val="00A00840"/>
    <w:rsid w:val="00A00AC6"/>
    <w:rsid w:val="00A02B7E"/>
    <w:rsid w:val="00A03EB8"/>
    <w:rsid w:val="00A04AC1"/>
    <w:rsid w:val="00A06F1D"/>
    <w:rsid w:val="00A079EB"/>
    <w:rsid w:val="00A07B19"/>
    <w:rsid w:val="00A1128A"/>
    <w:rsid w:val="00A12814"/>
    <w:rsid w:val="00A13465"/>
    <w:rsid w:val="00A21A32"/>
    <w:rsid w:val="00A22A87"/>
    <w:rsid w:val="00A2366B"/>
    <w:rsid w:val="00A23D35"/>
    <w:rsid w:val="00A2590F"/>
    <w:rsid w:val="00A276F9"/>
    <w:rsid w:val="00A329D3"/>
    <w:rsid w:val="00A330AE"/>
    <w:rsid w:val="00A3788C"/>
    <w:rsid w:val="00A37CE6"/>
    <w:rsid w:val="00A41507"/>
    <w:rsid w:val="00A4163D"/>
    <w:rsid w:val="00A43255"/>
    <w:rsid w:val="00A43786"/>
    <w:rsid w:val="00A47183"/>
    <w:rsid w:val="00A5020A"/>
    <w:rsid w:val="00A51EEB"/>
    <w:rsid w:val="00A5463B"/>
    <w:rsid w:val="00A5471B"/>
    <w:rsid w:val="00A5569A"/>
    <w:rsid w:val="00A57F93"/>
    <w:rsid w:val="00A60E4F"/>
    <w:rsid w:val="00A61D66"/>
    <w:rsid w:val="00A629C0"/>
    <w:rsid w:val="00A6749D"/>
    <w:rsid w:val="00A67581"/>
    <w:rsid w:val="00A70788"/>
    <w:rsid w:val="00A7364D"/>
    <w:rsid w:val="00A75BC7"/>
    <w:rsid w:val="00A76341"/>
    <w:rsid w:val="00A7669F"/>
    <w:rsid w:val="00A827D2"/>
    <w:rsid w:val="00A85BC7"/>
    <w:rsid w:val="00A9037F"/>
    <w:rsid w:val="00A975D6"/>
    <w:rsid w:val="00A975FB"/>
    <w:rsid w:val="00AA2900"/>
    <w:rsid w:val="00AA62B6"/>
    <w:rsid w:val="00AA7C23"/>
    <w:rsid w:val="00AB1FF7"/>
    <w:rsid w:val="00AB23E5"/>
    <w:rsid w:val="00AB3E2B"/>
    <w:rsid w:val="00AB61E6"/>
    <w:rsid w:val="00AB63F0"/>
    <w:rsid w:val="00AB7C98"/>
    <w:rsid w:val="00AC216A"/>
    <w:rsid w:val="00AC4D5A"/>
    <w:rsid w:val="00AC7FAA"/>
    <w:rsid w:val="00AD1557"/>
    <w:rsid w:val="00AD29E5"/>
    <w:rsid w:val="00AD47E8"/>
    <w:rsid w:val="00AD47F7"/>
    <w:rsid w:val="00AD484C"/>
    <w:rsid w:val="00AE0CCA"/>
    <w:rsid w:val="00AE0E2F"/>
    <w:rsid w:val="00AE1694"/>
    <w:rsid w:val="00AE16BA"/>
    <w:rsid w:val="00AE1B5A"/>
    <w:rsid w:val="00AF27CE"/>
    <w:rsid w:val="00AF4DCB"/>
    <w:rsid w:val="00B00FF4"/>
    <w:rsid w:val="00B0468A"/>
    <w:rsid w:val="00B04CF5"/>
    <w:rsid w:val="00B059E2"/>
    <w:rsid w:val="00B069F1"/>
    <w:rsid w:val="00B0736E"/>
    <w:rsid w:val="00B07688"/>
    <w:rsid w:val="00B10048"/>
    <w:rsid w:val="00B1225C"/>
    <w:rsid w:val="00B13824"/>
    <w:rsid w:val="00B1465B"/>
    <w:rsid w:val="00B153C3"/>
    <w:rsid w:val="00B155B6"/>
    <w:rsid w:val="00B16700"/>
    <w:rsid w:val="00B21564"/>
    <w:rsid w:val="00B22348"/>
    <w:rsid w:val="00B23831"/>
    <w:rsid w:val="00B23BFD"/>
    <w:rsid w:val="00B23F4F"/>
    <w:rsid w:val="00B2606F"/>
    <w:rsid w:val="00B26E4C"/>
    <w:rsid w:val="00B27ACF"/>
    <w:rsid w:val="00B301D6"/>
    <w:rsid w:val="00B3155F"/>
    <w:rsid w:val="00B33D2D"/>
    <w:rsid w:val="00B33D35"/>
    <w:rsid w:val="00B33D67"/>
    <w:rsid w:val="00B37ED7"/>
    <w:rsid w:val="00B40A87"/>
    <w:rsid w:val="00B42C68"/>
    <w:rsid w:val="00B43A08"/>
    <w:rsid w:val="00B51698"/>
    <w:rsid w:val="00B543B6"/>
    <w:rsid w:val="00B55190"/>
    <w:rsid w:val="00B6211C"/>
    <w:rsid w:val="00B62B19"/>
    <w:rsid w:val="00B635C7"/>
    <w:rsid w:val="00B64076"/>
    <w:rsid w:val="00B65785"/>
    <w:rsid w:val="00B66461"/>
    <w:rsid w:val="00B66874"/>
    <w:rsid w:val="00B670E3"/>
    <w:rsid w:val="00B703C0"/>
    <w:rsid w:val="00B7052C"/>
    <w:rsid w:val="00B74A55"/>
    <w:rsid w:val="00B75A1A"/>
    <w:rsid w:val="00B77C0C"/>
    <w:rsid w:val="00B84010"/>
    <w:rsid w:val="00B86CD7"/>
    <w:rsid w:val="00B86FFD"/>
    <w:rsid w:val="00B92B4B"/>
    <w:rsid w:val="00B95FEA"/>
    <w:rsid w:val="00BA109C"/>
    <w:rsid w:val="00BA1E10"/>
    <w:rsid w:val="00BA2869"/>
    <w:rsid w:val="00BA3353"/>
    <w:rsid w:val="00BA4A40"/>
    <w:rsid w:val="00BA5823"/>
    <w:rsid w:val="00BA6F2B"/>
    <w:rsid w:val="00BA7915"/>
    <w:rsid w:val="00BA7A4D"/>
    <w:rsid w:val="00BA7D1F"/>
    <w:rsid w:val="00BB1892"/>
    <w:rsid w:val="00BB2576"/>
    <w:rsid w:val="00BB2918"/>
    <w:rsid w:val="00BC0764"/>
    <w:rsid w:val="00BC3433"/>
    <w:rsid w:val="00BC3D26"/>
    <w:rsid w:val="00BC434A"/>
    <w:rsid w:val="00BC500D"/>
    <w:rsid w:val="00BC5035"/>
    <w:rsid w:val="00BC560E"/>
    <w:rsid w:val="00BC579B"/>
    <w:rsid w:val="00BC5C3A"/>
    <w:rsid w:val="00BC6228"/>
    <w:rsid w:val="00BC6C56"/>
    <w:rsid w:val="00BD4574"/>
    <w:rsid w:val="00BD4F34"/>
    <w:rsid w:val="00BD639E"/>
    <w:rsid w:val="00BD6BFC"/>
    <w:rsid w:val="00BD71D1"/>
    <w:rsid w:val="00BD7D5A"/>
    <w:rsid w:val="00BE01E0"/>
    <w:rsid w:val="00BE1E8A"/>
    <w:rsid w:val="00BE286F"/>
    <w:rsid w:val="00BE368F"/>
    <w:rsid w:val="00BE53B6"/>
    <w:rsid w:val="00BF5500"/>
    <w:rsid w:val="00BF5E8C"/>
    <w:rsid w:val="00C01E7A"/>
    <w:rsid w:val="00C028FB"/>
    <w:rsid w:val="00C02BA0"/>
    <w:rsid w:val="00C03A2C"/>
    <w:rsid w:val="00C03F85"/>
    <w:rsid w:val="00C048CD"/>
    <w:rsid w:val="00C04F0C"/>
    <w:rsid w:val="00C05D6D"/>
    <w:rsid w:val="00C12539"/>
    <w:rsid w:val="00C139DC"/>
    <w:rsid w:val="00C13E2E"/>
    <w:rsid w:val="00C14900"/>
    <w:rsid w:val="00C169BC"/>
    <w:rsid w:val="00C17857"/>
    <w:rsid w:val="00C17E56"/>
    <w:rsid w:val="00C20CD0"/>
    <w:rsid w:val="00C21A18"/>
    <w:rsid w:val="00C22617"/>
    <w:rsid w:val="00C227A2"/>
    <w:rsid w:val="00C242A7"/>
    <w:rsid w:val="00C25100"/>
    <w:rsid w:val="00C26865"/>
    <w:rsid w:val="00C30CB1"/>
    <w:rsid w:val="00C31338"/>
    <w:rsid w:val="00C33F4C"/>
    <w:rsid w:val="00C3549F"/>
    <w:rsid w:val="00C36A82"/>
    <w:rsid w:val="00C3751D"/>
    <w:rsid w:val="00C40E4B"/>
    <w:rsid w:val="00C42ADF"/>
    <w:rsid w:val="00C43E40"/>
    <w:rsid w:val="00C44218"/>
    <w:rsid w:val="00C44C8D"/>
    <w:rsid w:val="00C5008F"/>
    <w:rsid w:val="00C51073"/>
    <w:rsid w:val="00C52809"/>
    <w:rsid w:val="00C53607"/>
    <w:rsid w:val="00C56203"/>
    <w:rsid w:val="00C617EB"/>
    <w:rsid w:val="00C6364D"/>
    <w:rsid w:val="00C6392C"/>
    <w:rsid w:val="00C6673A"/>
    <w:rsid w:val="00C7029A"/>
    <w:rsid w:val="00C71C2C"/>
    <w:rsid w:val="00C732A2"/>
    <w:rsid w:val="00C7514D"/>
    <w:rsid w:val="00C75A18"/>
    <w:rsid w:val="00C764AB"/>
    <w:rsid w:val="00C766AC"/>
    <w:rsid w:val="00C85585"/>
    <w:rsid w:val="00C9056C"/>
    <w:rsid w:val="00C913E4"/>
    <w:rsid w:val="00C9141F"/>
    <w:rsid w:val="00C9167C"/>
    <w:rsid w:val="00C92788"/>
    <w:rsid w:val="00C92FC6"/>
    <w:rsid w:val="00C952CA"/>
    <w:rsid w:val="00C9711A"/>
    <w:rsid w:val="00CA0402"/>
    <w:rsid w:val="00CA25C7"/>
    <w:rsid w:val="00CA289E"/>
    <w:rsid w:val="00CA461E"/>
    <w:rsid w:val="00CA4D2E"/>
    <w:rsid w:val="00CB1105"/>
    <w:rsid w:val="00CB3197"/>
    <w:rsid w:val="00CB35CA"/>
    <w:rsid w:val="00CB3C44"/>
    <w:rsid w:val="00CB60E0"/>
    <w:rsid w:val="00CB6F5B"/>
    <w:rsid w:val="00CC1B75"/>
    <w:rsid w:val="00CC2CB7"/>
    <w:rsid w:val="00CC63B3"/>
    <w:rsid w:val="00CC76D9"/>
    <w:rsid w:val="00CD0E1E"/>
    <w:rsid w:val="00CD2E9F"/>
    <w:rsid w:val="00CD3050"/>
    <w:rsid w:val="00CD68D5"/>
    <w:rsid w:val="00CE272F"/>
    <w:rsid w:val="00CE3C99"/>
    <w:rsid w:val="00CE4BF4"/>
    <w:rsid w:val="00CE6DC7"/>
    <w:rsid w:val="00CF0318"/>
    <w:rsid w:val="00CF16E3"/>
    <w:rsid w:val="00CF3243"/>
    <w:rsid w:val="00CF334F"/>
    <w:rsid w:val="00CF5130"/>
    <w:rsid w:val="00CF6F8E"/>
    <w:rsid w:val="00CF7A8D"/>
    <w:rsid w:val="00D018E9"/>
    <w:rsid w:val="00D02647"/>
    <w:rsid w:val="00D02787"/>
    <w:rsid w:val="00D02AC4"/>
    <w:rsid w:val="00D03284"/>
    <w:rsid w:val="00D03FA7"/>
    <w:rsid w:val="00D05774"/>
    <w:rsid w:val="00D11037"/>
    <w:rsid w:val="00D16BD6"/>
    <w:rsid w:val="00D1776E"/>
    <w:rsid w:val="00D209D1"/>
    <w:rsid w:val="00D21765"/>
    <w:rsid w:val="00D21F5D"/>
    <w:rsid w:val="00D230C0"/>
    <w:rsid w:val="00D27F5D"/>
    <w:rsid w:val="00D3027D"/>
    <w:rsid w:val="00D322BD"/>
    <w:rsid w:val="00D32864"/>
    <w:rsid w:val="00D3301F"/>
    <w:rsid w:val="00D341D1"/>
    <w:rsid w:val="00D35761"/>
    <w:rsid w:val="00D36AAB"/>
    <w:rsid w:val="00D4018B"/>
    <w:rsid w:val="00D4190F"/>
    <w:rsid w:val="00D46AD3"/>
    <w:rsid w:val="00D471D9"/>
    <w:rsid w:val="00D4770E"/>
    <w:rsid w:val="00D63192"/>
    <w:rsid w:val="00D631D5"/>
    <w:rsid w:val="00D64FA1"/>
    <w:rsid w:val="00D65008"/>
    <w:rsid w:val="00D65C32"/>
    <w:rsid w:val="00D663C6"/>
    <w:rsid w:val="00D703E5"/>
    <w:rsid w:val="00D72F4F"/>
    <w:rsid w:val="00D731A1"/>
    <w:rsid w:val="00D7357D"/>
    <w:rsid w:val="00D743C4"/>
    <w:rsid w:val="00D74FB5"/>
    <w:rsid w:val="00D77791"/>
    <w:rsid w:val="00D77EB2"/>
    <w:rsid w:val="00D80B82"/>
    <w:rsid w:val="00D81E06"/>
    <w:rsid w:val="00D859FB"/>
    <w:rsid w:val="00D8686D"/>
    <w:rsid w:val="00D86FDF"/>
    <w:rsid w:val="00D91D97"/>
    <w:rsid w:val="00D949B8"/>
    <w:rsid w:val="00D94F93"/>
    <w:rsid w:val="00D97B55"/>
    <w:rsid w:val="00DA3075"/>
    <w:rsid w:val="00DB025E"/>
    <w:rsid w:val="00DB1947"/>
    <w:rsid w:val="00DB25D0"/>
    <w:rsid w:val="00DB51ED"/>
    <w:rsid w:val="00DB5805"/>
    <w:rsid w:val="00DC06C6"/>
    <w:rsid w:val="00DC09C4"/>
    <w:rsid w:val="00DC0AC9"/>
    <w:rsid w:val="00DC1C96"/>
    <w:rsid w:val="00DC2060"/>
    <w:rsid w:val="00DC69B0"/>
    <w:rsid w:val="00DD2DC1"/>
    <w:rsid w:val="00DD3222"/>
    <w:rsid w:val="00DD3F77"/>
    <w:rsid w:val="00DD4820"/>
    <w:rsid w:val="00DD566D"/>
    <w:rsid w:val="00DD5A05"/>
    <w:rsid w:val="00DE088C"/>
    <w:rsid w:val="00DE17F5"/>
    <w:rsid w:val="00DE22CD"/>
    <w:rsid w:val="00DE3561"/>
    <w:rsid w:val="00DE3665"/>
    <w:rsid w:val="00DE3B57"/>
    <w:rsid w:val="00DE5FD6"/>
    <w:rsid w:val="00DE712F"/>
    <w:rsid w:val="00DE762F"/>
    <w:rsid w:val="00DE7E7A"/>
    <w:rsid w:val="00DE7FD3"/>
    <w:rsid w:val="00DF1120"/>
    <w:rsid w:val="00DF1720"/>
    <w:rsid w:val="00DF2B57"/>
    <w:rsid w:val="00DF6C20"/>
    <w:rsid w:val="00DF6E83"/>
    <w:rsid w:val="00DF73A3"/>
    <w:rsid w:val="00DF7794"/>
    <w:rsid w:val="00E02B76"/>
    <w:rsid w:val="00E154AC"/>
    <w:rsid w:val="00E15D2E"/>
    <w:rsid w:val="00E17BDA"/>
    <w:rsid w:val="00E2093B"/>
    <w:rsid w:val="00E20E2F"/>
    <w:rsid w:val="00E236A9"/>
    <w:rsid w:val="00E256F3"/>
    <w:rsid w:val="00E25C3B"/>
    <w:rsid w:val="00E30F2C"/>
    <w:rsid w:val="00E343D8"/>
    <w:rsid w:val="00E35381"/>
    <w:rsid w:val="00E35444"/>
    <w:rsid w:val="00E400A3"/>
    <w:rsid w:val="00E40E94"/>
    <w:rsid w:val="00E43559"/>
    <w:rsid w:val="00E43A7C"/>
    <w:rsid w:val="00E43FAA"/>
    <w:rsid w:val="00E4514F"/>
    <w:rsid w:val="00E4556F"/>
    <w:rsid w:val="00E45DA2"/>
    <w:rsid w:val="00E46FC3"/>
    <w:rsid w:val="00E51106"/>
    <w:rsid w:val="00E53B01"/>
    <w:rsid w:val="00E54D44"/>
    <w:rsid w:val="00E55C8A"/>
    <w:rsid w:val="00E6198E"/>
    <w:rsid w:val="00E62736"/>
    <w:rsid w:val="00E65504"/>
    <w:rsid w:val="00E66036"/>
    <w:rsid w:val="00E6690D"/>
    <w:rsid w:val="00E67599"/>
    <w:rsid w:val="00E70291"/>
    <w:rsid w:val="00E7049A"/>
    <w:rsid w:val="00E710A0"/>
    <w:rsid w:val="00E72A8F"/>
    <w:rsid w:val="00E73C47"/>
    <w:rsid w:val="00E73EC9"/>
    <w:rsid w:val="00E74CDC"/>
    <w:rsid w:val="00E75049"/>
    <w:rsid w:val="00E75ACA"/>
    <w:rsid w:val="00E75DD8"/>
    <w:rsid w:val="00E82F6B"/>
    <w:rsid w:val="00E83816"/>
    <w:rsid w:val="00E8587F"/>
    <w:rsid w:val="00E903DA"/>
    <w:rsid w:val="00E916AD"/>
    <w:rsid w:val="00E9278C"/>
    <w:rsid w:val="00E93110"/>
    <w:rsid w:val="00E95BE3"/>
    <w:rsid w:val="00EA089B"/>
    <w:rsid w:val="00EB2352"/>
    <w:rsid w:val="00EB3BCF"/>
    <w:rsid w:val="00EB5547"/>
    <w:rsid w:val="00EB5588"/>
    <w:rsid w:val="00EB56B3"/>
    <w:rsid w:val="00EB5AB0"/>
    <w:rsid w:val="00EC2EDD"/>
    <w:rsid w:val="00EC3378"/>
    <w:rsid w:val="00EC38EE"/>
    <w:rsid w:val="00EC4941"/>
    <w:rsid w:val="00EC4B65"/>
    <w:rsid w:val="00EC5F62"/>
    <w:rsid w:val="00EC741F"/>
    <w:rsid w:val="00ED1F64"/>
    <w:rsid w:val="00ED4EB5"/>
    <w:rsid w:val="00ED5A55"/>
    <w:rsid w:val="00ED5B52"/>
    <w:rsid w:val="00ED6243"/>
    <w:rsid w:val="00ED74DC"/>
    <w:rsid w:val="00EE4925"/>
    <w:rsid w:val="00EE59F3"/>
    <w:rsid w:val="00EE733A"/>
    <w:rsid w:val="00EE75C5"/>
    <w:rsid w:val="00EF0FA4"/>
    <w:rsid w:val="00EF147C"/>
    <w:rsid w:val="00EF451B"/>
    <w:rsid w:val="00F0012A"/>
    <w:rsid w:val="00F052BE"/>
    <w:rsid w:val="00F05CE3"/>
    <w:rsid w:val="00F05D78"/>
    <w:rsid w:val="00F0708B"/>
    <w:rsid w:val="00F100BD"/>
    <w:rsid w:val="00F11EBD"/>
    <w:rsid w:val="00F11ED4"/>
    <w:rsid w:val="00F1395A"/>
    <w:rsid w:val="00F139FC"/>
    <w:rsid w:val="00F14BCC"/>
    <w:rsid w:val="00F204D5"/>
    <w:rsid w:val="00F20CC7"/>
    <w:rsid w:val="00F22D2E"/>
    <w:rsid w:val="00F24032"/>
    <w:rsid w:val="00F265DC"/>
    <w:rsid w:val="00F273EA"/>
    <w:rsid w:val="00F32EA0"/>
    <w:rsid w:val="00F338D5"/>
    <w:rsid w:val="00F33E70"/>
    <w:rsid w:val="00F4005A"/>
    <w:rsid w:val="00F40B4A"/>
    <w:rsid w:val="00F40EEE"/>
    <w:rsid w:val="00F41D19"/>
    <w:rsid w:val="00F464E1"/>
    <w:rsid w:val="00F47621"/>
    <w:rsid w:val="00F50133"/>
    <w:rsid w:val="00F55F38"/>
    <w:rsid w:val="00F61FF6"/>
    <w:rsid w:val="00F627E0"/>
    <w:rsid w:val="00F6415E"/>
    <w:rsid w:val="00F6665F"/>
    <w:rsid w:val="00F71CDC"/>
    <w:rsid w:val="00F73A84"/>
    <w:rsid w:val="00F73EF6"/>
    <w:rsid w:val="00F75D89"/>
    <w:rsid w:val="00F76672"/>
    <w:rsid w:val="00F77F5F"/>
    <w:rsid w:val="00F808FA"/>
    <w:rsid w:val="00F81DB0"/>
    <w:rsid w:val="00F86964"/>
    <w:rsid w:val="00F91B4B"/>
    <w:rsid w:val="00F91FFB"/>
    <w:rsid w:val="00F95C66"/>
    <w:rsid w:val="00FA08EF"/>
    <w:rsid w:val="00FA0B56"/>
    <w:rsid w:val="00FA1862"/>
    <w:rsid w:val="00FA3BF5"/>
    <w:rsid w:val="00FA3DEF"/>
    <w:rsid w:val="00FA4D4F"/>
    <w:rsid w:val="00FA70F9"/>
    <w:rsid w:val="00FB04D6"/>
    <w:rsid w:val="00FB1BA2"/>
    <w:rsid w:val="00FB3CED"/>
    <w:rsid w:val="00FB7662"/>
    <w:rsid w:val="00FC0A5F"/>
    <w:rsid w:val="00FC17ED"/>
    <w:rsid w:val="00FC1F2F"/>
    <w:rsid w:val="00FC4FC7"/>
    <w:rsid w:val="00FC6978"/>
    <w:rsid w:val="00FD2FBF"/>
    <w:rsid w:val="00FD48C0"/>
    <w:rsid w:val="00FE020E"/>
    <w:rsid w:val="00FE4AE9"/>
    <w:rsid w:val="00FE6083"/>
    <w:rsid w:val="00FE7F54"/>
    <w:rsid w:val="00FF0B47"/>
    <w:rsid w:val="00FF1235"/>
    <w:rsid w:val="00FF4A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496E025-6C1A-4575-82BB-678B59728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53AE3"/>
    <w:pPr>
      <w:widowControl w:val="0"/>
    </w:pPr>
    <w:rPr>
      <w:rFonts w:ascii="Times New Roman" w:eastAsia="新細明體" w:hAnsi="Times New Roman" w:cs="Times New Roman"/>
      <w:szCs w:val="24"/>
    </w:rPr>
  </w:style>
  <w:style w:type="paragraph" w:styleId="1">
    <w:name w:val="heading 1"/>
    <w:basedOn w:val="a4"/>
    <w:next w:val="a4"/>
    <w:link w:val="10"/>
    <w:qFormat/>
    <w:rsid w:val="0059149E"/>
    <w:pPr>
      <w:keepNext/>
      <w:spacing w:before="180" w:after="180" w:line="720" w:lineRule="auto"/>
      <w:outlineLvl w:val="0"/>
    </w:pPr>
    <w:rPr>
      <w:rFonts w:ascii="Cambria" w:hAnsi="Cambria"/>
      <w:b/>
      <w:bCs/>
      <w:kern w:val="52"/>
      <w:sz w:val="52"/>
      <w:szCs w:val="52"/>
    </w:rPr>
  </w:style>
  <w:style w:type="paragraph" w:styleId="2">
    <w:name w:val="heading 2"/>
    <w:aliases w:val="標題 （一）"/>
    <w:basedOn w:val="a4"/>
    <w:next w:val="a4"/>
    <w:link w:val="20"/>
    <w:qFormat/>
    <w:rsid w:val="00C42ADF"/>
    <w:pPr>
      <w:keepNext/>
      <w:jc w:val="both"/>
      <w:outlineLvl w:val="1"/>
    </w:pPr>
    <w:rPr>
      <w:rFonts w:ascii="標楷體" w:eastAsia="標楷體"/>
      <w:sz w:val="40"/>
      <w:szCs w:val="20"/>
      <w:lang w:val="x-none" w:eastAsia="x-none"/>
    </w:rPr>
  </w:style>
  <w:style w:type="paragraph" w:styleId="4">
    <w:name w:val="heading 4"/>
    <w:aliases w:val="1.標題 4"/>
    <w:link w:val="40"/>
    <w:qFormat/>
    <w:rsid w:val="00C42ADF"/>
    <w:pPr>
      <w:overflowPunct w:val="0"/>
      <w:spacing w:beforeLines="20" w:afterLines="20" w:line="400" w:lineRule="exact"/>
      <w:ind w:firstLineChars="200" w:firstLine="200"/>
      <w:jc w:val="both"/>
      <w:outlineLvl w:val="3"/>
    </w:pPr>
    <w:rPr>
      <w:rFonts w:ascii="標楷體" w:eastAsia="標楷體" w:hAnsi="Arial" w:cs="Times New Roman"/>
      <w:b/>
      <w:sz w:val="28"/>
      <w:szCs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8">
    <w:name w:val="乙篇主文"/>
    <w:basedOn w:val="a4"/>
    <w:link w:val="a9"/>
    <w:rsid w:val="00653AE3"/>
    <w:pPr>
      <w:spacing w:line="400" w:lineRule="exact"/>
      <w:ind w:firstLineChars="200" w:firstLine="200"/>
      <w:jc w:val="both"/>
    </w:pPr>
    <w:rPr>
      <w:rFonts w:ascii="標楷體" w:eastAsia="標楷體"/>
    </w:rPr>
  </w:style>
  <w:style w:type="character" w:customStyle="1" w:styleId="a9">
    <w:name w:val="乙篇主文 字元"/>
    <w:link w:val="a8"/>
    <w:rsid w:val="00653AE3"/>
    <w:rPr>
      <w:rFonts w:ascii="標楷體" w:eastAsia="標楷體" w:hAnsi="Times New Roman" w:cs="Times New Roman"/>
      <w:szCs w:val="24"/>
    </w:rPr>
  </w:style>
  <w:style w:type="paragraph" w:customStyle="1" w:styleId="11">
    <w:name w:val="標題1.加粗"/>
    <w:basedOn w:val="a4"/>
    <w:link w:val="12"/>
    <w:rsid w:val="007A46CF"/>
    <w:pPr>
      <w:spacing w:line="400" w:lineRule="exact"/>
      <w:ind w:firstLineChars="450" w:firstLine="1080"/>
      <w:jc w:val="both"/>
    </w:pPr>
    <w:rPr>
      <w:rFonts w:ascii="標楷體" w:eastAsia="標楷體" w:cs="新細明體"/>
      <w:b/>
      <w:bCs/>
      <w:sz w:val="28"/>
      <w:szCs w:val="28"/>
    </w:rPr>
  </w:style>
  <w:style w:type="character" w:customStyle="1" w:styleId="12">
    <w:name w:val="標題1.加粗 字元"/>
    <w:link w:val="11"/>
    <w:rsid w:val="007A46CF"/>
    <w:rPr>
      <w:rFonts w:ascii="標楷體" w:eastAsia="標楷體" w:hAnsi="Times New Roman" w:cs="新細明體"/>
      <w:b/>
      <w:bCs/>
      <w:sz w:val="28"/>
      <w:szCs w:val="28"/>
    </w:rPr>
  </w:style>
  <w:style w:type="paragraph" w:styleId="aa">
    <w:name w:val="header"/>
    <w:basedOn w:val="a4"/>
    <w:link w:val="ab"/>
    <w:unhideWhenUsed/>
    <w:rsid w:val="008E03F8"/>
    <w:pPr>
      <w:tabs>
        <w:tab w:val="center" w:pos="4153"/>
        <w:tab w:val="right" w:pos="8306"/>
      </w:tabs>
      <w:snapToGrid w:val="0"/>
    </w:pPr>
    <w:rPr>
      <w:sz w:val="20"/>
      <w:szCs w:val="20"/>
    </w:rPr>
  </w:style>
  <w:style w:type="character" w:customStyle="1" w:styleId="ab">
    <w:name w:val="頁首 字元"/>
    <w:basedOn w:val="a5"/>
    <w:link w:val="aa"/>
    <w:uiPriority w:val="99"/>
    <w:rsid w:val="008E03F8"/>
    <w:rPr>
      <w:rFonts w:ascii="Times New Roman" w:eastAsia="新細明體" w:hAnsi="Times New Roman" w:cs="Times New Roman"/>
      <w:sz w:val="20"/>
      <w:szCs w:val="20"/>
    </w:rPr>
  </w:style>
  <w:style w:type="paragraph" w:styleId="ac">
    <w:name w:val="footer"/>
    <w:basedOn w:val="a4"/>
    <w:link w:val="ad"/>
    <w:uiPriority w:val="99"/>
    <w:unhideWhenUsed/>
    <w:rsid w:val="008E03F8"/>
    <w:pPr>
      <w:tabs>
        <w:tab w:val="center" w:pos="4153"/>
        <w:tab w:val="right" w:pos="8306"/>
      </w:tabs>
      <w:snapToGrid w:val="0"/>
    </w:pPr>
    <w:rPr>
      <w:sz w:val="20"/>
      <w:szCs w:val="20"/>
    </w:rPr>
  </w:style>
  <w:style w:type="character" w:customStyle="1" w:styleId="ad">
    <w:name w:val="頁尾 字元"/>
    <w:basedOn w:val="a5"/>
    <w:link w:val="ac"/>
    <w:uiPriority w:val="99"/>
    <w:rsid w:val="008E03F8"/>
    <w:rPr>
      <w:rFonts w:ascii="Times New Roman" w:eastAsia="新細明體" w:hAnsi="Times New Roman" w:cs="Times New Roman"/>
      <w:sz w:val="20"/>
      <w:szCs w:val="20"/>
    </w:rPr>
  </w:style>
  <w:style w:type="paragraph" w:styleId="ae">
    <w:name w:val="Balloon Text"/>
    <w:basedOn w:val="a4"/>
    <w:link w:val="af"/>
    <w:semiHidden/>
    <w:unhideWhenUsed/>
    <w:rsid w:val="003842F4"/>
    <w:rPr>
      <w:rFonts w:asciiTheme="majorHAnsi" w:eastAsiaTheme="majorEastAsia" w:hAnsiTheme="majorHAnsi" w:cstheme="majorBidi"/>
      <w:sz w:val="18"/>
      <w:szCs w:val="18"/>
    </w:rPr>
  </w:style>
  <w:style w:type="character" w:customStyle="1" w:styleId="af">
    <w:name w:val="註解方塊文字 字元"/>
    <w:basedOn w:val="a5"/>
    <w:link w:val="ae"/>
    <w:semiHidden/>
    <w:rsid w:val="003842F4"/>
    <w:rPr>
      <w:rFonts w:asciiTheme="majorHAnsi" w:eastAsiaTheme="majorEastAsia" w:hAnsiTheme="majorHAnsi" w:cstheme="majorBidi"/>
      <w:sz w:val="18"/>
      <w:szCs w:val="18"/>
    </w:rPr>
  </w:style>
  <w:style w:type="paragraph" w:customStyle="1" w:styleId="13">
    <w:name w:val="標題(1)"/>
    <w:basedOn w:val="a4"/>
    <w:rsid w:val="007D5927"/>
    <w:pPr>
      <w:spacing w:line="400" w:lineRule="exact"/>
      <w:ind w:firstLineChars="550" w:firstLine="550"/>
      <w:jc w:val="both"/>
    </w:pPr>
    <w:rPr>
      <w:rFonts w:ascii="標楷體" w:eastAsia="標楷體" w:cs="新細明體"/>
      <w:bCs/>
    </w:rPr>
  </w:style>
  <w:style w:type="paragraph" w:customStyle="1" w:styleId="21">
    <w:name w:val="報告標題 2"/>
    <w:basedOn w:val="a4"/>
    <w:rsid w:val="00436C0D"/>
    <w:pPr>
      <w:keepNext/>
      <w:jc w:val="both"/>
      <w:outlineLvl w:val="1"/>
    </w:pPr>
    <w:rPr>
      <w:rFonts w:eastAsia="標楷體"/>
      <w:kern w:val="16"/>
      <w:sz w:val="32"/>
      <w:szCs w:val="20"/>
    </w:rPr>
  </w:style>
  <w:style w:type="paragraph" w:customStyle="1" w:styleId="-">
    <w:name w:val="樣式-省市文稿"/>
    <w:basedOn w:val="11"/>
    <w:link w:val="-0"/>
    <w:qFormat/>
    <w:rsid w:val="004D3655"/>
    <w:pPr>
      <w:spacing w:line="360" w:lineRule="auto"/>
      <w:ind w:firstLine="1441"/>
    </w:pPr>
    <w:rPr>
      <w:rFonts w:ascii="新細明體" w:hAnsi="新細明體"/>
      <w:color w:val="0D0D0D"/>
      <w:sz w:val="32"/>
      <w:szCs w:val="32"/>
      <w:lang w:val="es-ES"/>
    </w:rPr>
  </w:style>
  <w:style w:type="character" w:customStyle="1" w:styleId="-0">
    <w:name w:val="樣式-省市文稿 字元"/>
    <w:basedOn w:val="12"/>
    <w:link w:val="-"/>
    <w:rsid w:val="004D3655"/>
    <w:rPr>
      <w:rFonts w:ascii="新細明體" w:eastAsia="標楷體" w:hAnsi="新細明體" w:cs="新細明體"/>
      <w:b/>
      <w:bCs/>
      <w:color w:val="0D0D0D"/>
      <w:sz w:val="32"/>
      <w:szCs w:val="32"/>
      <w:lang w:val="es-ES"/>
    </w:rPr>
  </w:style>
  <w:style w:type="paragraph" w:styleId="af0">
    <w:name w:val="Body Text"/>
    <w:basedOn w:val="a4"/>
    <w:link w:val="af1"/>
    <w:rsid w:val="007F258A"/>
    <w:pPr>
      <w:snapToGrid w:val="0"/>
      <w:spacing w:line="360" w:lineRule="auto"/>
      <w:ind w:right="-1054"/>
      <w:jc w:val="both"/>
    </w:pPr>
    <w:rPr>
      <w:rFonts w:ascii="標楷體" w:eastAsia="標楷體"/>
      <w:sz w:val="32"/>
      <w:szCs w:val="20"/>
    </w:rPr>
  </w:style>
  <w:style w:type="character" w:customStyle="1" w:styleId="af1">
    <w:name w:val="本文 字元"/>
    <w:basedOn w:val="a5"/>
    <w:link w:val="af0"/>
    <w:rsid w:val="007F258A"/>
    <w:rPr>
      <w:rFonts w:ascii="標楷體" w:eastAsia="標楷體" w:hAnsi="Times New Roman" w:cs="Times New Roman"/>
      <w:sz w:val="32"/>
      <w:szCs w:val="20"/>
    </w:rPr>
  </w:style>
  <w:style w:type="character" w:styleId="af2">
    <w:name w:val="Hyperlink"/>
    <w:uiPriority w:val="99"/>
    <w:unhideWhenUsed/>
    <w:rsid w:val="007F258A"/>
    <w:rPr>
      <w:color w:val="0000FF"/>
      <w:u w:val="single"/>
    </w:rPr>
  </w:style>
  <w:style w:type="paragraph" w:customStyle="1" w:styleId="14">
    <w:name w:val="標題1."/>
    <w:basedOn w:val="a4"/>
    <w:rsid w:val="006C397E"/>
    <w:pPr>
      <w:spacing w:line="400" w:lineRule="exact"/>
      <w:ind w:firstLineChars="450" w:firstLine="450"/>
      <w:jc w:val="both"/>
    </w:pPr>
    <w:rPr>
      <w:rFonts w:ascii="標楷體" w:eastAsia="標楷體" w:cs="新細明體"/>
      <w:bCs/>
    </w:rPr>
  </w:style>
  <w:style w:type="table" w:styleId="af3">
    <w:name w:val="Table Grid"/>
    <w:basedOn w:val="a6"/>
    <w:uiPriority w:val="39"/>
    <w:qFormat/>
    <w:rsid w:val="007D009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aliases w:val="標題 （一） 字元"/>
    <w:basedOn w:val="a5"/>
    <w:link w:val="2"/>
    <w:rsid w:val="00C42ADF"/>
    <w:rPr>
      <w:rFonts w:ascii="標楷體" w:eastAsia="標楷體" w:hAnsi="Times New Roman" w:cs="Times New Roman"/>
      <w:sz w:val="40"/>
      <w:szCs w:val="20"/>
      <w:lang w:val="x-none" w:eastAsia="x-none"/>
    </w:rPr>
  </w:style>
  <w:style w:type="character" w:customStyle="1" w:styleId="40">
    <w:name w:val="標題 4 字元"/>
    <w:aliases w:val="1.標題 4 字元"/>
    <w:basedOn w:val="a5"/>
    <w:link w:val="4"/>
    <w:rsid w:val="00C42ADF"/>
    <w:rPr>
      <w:rFonts w:ascii="標楷體" w:eastAsia="標楷體" w:hAnsi="Arial" w:cs="Times New Roman"/>
      <w:b/>
      <w:sz w:val="28"/>
      <w:szCs w:val="36"/>
    </w:rPr>
  </w:style>
  <w:style w:type="character" w:styleId="af4">
    <w:name w:val="page number"/>
    <w:basedOn w:val="a5"/>
    <w:rsid w:val="00C42ADF"/>
  </w:style>
  <w:style w:type="paragraph" w:customStyle="1" w:styleId="-1">
    <w:name w:val="欄-項目符號"/>
    <w:basedOn w:val="aa"/>
    <w:rsid w:val="00C42ADF"/>
    <w:pPr>
      <w:tabs>
        <w:tab w:val="clear" w:pos="4153"/>
        <w:tab w:val="clear" w:pos="8306"/>
        <w:tab w:val="num" w:pos="341"/>
      </w:tabs>
      <w:snapToGrid/>
      <w:ind w:left="340" w:rightChars="50" w:right="120" w:hanging="221"/>
      <w:jc w:val="both"/>
    </w:pPr>
    <w:rPr>
      <w:rFonts w:eastAsia="華康楷書體W5"/>
      <w:spacing w:val="10"/>
      <w:sz w:val="19"/>
      <w:lang w:val="x-none" w:eastAsia="x-none"/>
    </w:rPr>
  </w:style>
  <w:style w:type="paragraph" w:styleId="af5">
    <w:name w:val="Date"/>
    <w:basedOn w:val="a4"/>
    <w:next w:val="a4"/>
    <w:link w:val="af6"/>
    <w:rsid w:val="00C42ADF"/>
    <w:pPr>
      <w:jc w:val="right"/>
    </w:pPr>
  </w:style>
  <w:style w:type="character" w:customStyle="1" w:styleId="af6">
    <w:name w:val="日期 字元"/>
    <w:basedOn w:val="a5"/>
    <w:link w:val="af5"/>
    <w:rsid w:val="00C42ADF"/>
    <w:rPr>
      <w:rFonts w:ascii="Times New Roman" w:eastAsia="新細明體" w:hAnsi="Times New Roman" w:cs="Times New Roman"/>
      <w:szCs w:val="24"/>
    </w:rPr>
  </w:style>
  <w:style w:type="paragraph" w:customStyle="1" w:styleId="af7">
    <w:name w:val="標題壹、"/>
    <w:basedOn w:val="af8"/>
    <w:link w:val="af9"/>
    <w:rsid w:val="00C42ADF"/>
    <w:pPr>
      <w:spacing w:beforeLines="0" w:line="360" w:lineRule="auto"/>
      <w:jc w:val="both"/>
    </w:pPr>
    <w:rPr>
      <w:sz w:val="36"/>
      <w:szCs w:val="36"/>
    </w:rPr>
  </w:style>
  <w:style w:type="paragraph" w:customStyle="1" w:styleId="af8">
    <w:name w:val="標題甲、"/>
    <w:basedOn w:val="a4"/>
    <w:rsid w:val="00C42ADF"/>
    <w:pPr>
      <w:spacing w:beforeLines="50"/>
      <w:jc w:val="center"/>
    </w:pPr>
    <w:rPr>
      <w:rFonts w:eastAsia="標楷體" w:cs="新細明體"/>
      <w:b/>
      <w:bCs/>
      <w:sz w:val="40"/>
    </w:rPr>
  </w:style>
  <w:style w:type="paragraph" w:customStyle="1" w:styleId="afa">
    <w:name w:val="標題一、"/>
    <w:basedOn w:val="af8"/>
    <w:rsid w:val="00C42ADF"/>
    <w:pPr>
      <w:spacing w:beforeLines="20" w:afterLines="20" w:line="400" w:lineRule="exact"/>
      <w:ind w:firstLineChars="100" w:firstLine="100"/>
      <w:jc w:val="both"/>
    </w:pPr>
    <w:rPr>
      <w:b w:val="0"/>
      <w:sz w:val="32"/>
      <w:szCs w:val="32"/>
    </w:rPr>
  </w:style>
  <w:style w:type="paragraph" w:customStyle="1" w:styleId="afb">
    <w:name w:val="標題（一） 字元"/>
    <w:basedOn w:val="af8"/>
    <w:link w:val="afc"/>
    <w:rsid w:val="00C42ADF"/>
    <w:pPr>
      <w:spacing w:beforeLines="20" w:afterLines="20" w:line="400" w:lineRule="exact"/>
      <w:ind w:firstLineChars="200" w:firstLine="200"/>
      <w:jc w:val="both"/>
    </w:pPr>
    <w:rPr>
      <w:sz w:val="28"/>
      <w:szCs w:val="28"/>
    </w:rPr>
  </w:style>
  <w:style w:type="character" w:customStyle="1" w:styleId="afc">
    <w:name w:val="標題（一） 字元 字元"/>
    <w:link w:val="afb"/>
    <w:rsid w:val="00C42ADF"/>
    <w:rPr>
      <w:rFonts w:ascii="Times New Roman" w:eastAsia="標楷體" w:hAnsi="Times New Roman" w:cs="新細明體"/>
      <w:b/>
      <w:bCs/>
      <w:sz w:val="28"/>
      <w:szCs w:val="28"/>
    </w:rPr>
  </w:style>
  <w:style w:type="paragraph" w:customStyle="1" w:styleId="afd">
    <w:name w:val="跨頁標頭"/>
    <w:basedOn w:val="a4"/>
    <w:rsid w:val="00C42ADF"/>
    <w:pPr>
      <w:spacing w:afterLines="50"/>
      <w:jc w:val="right"/>
    </w:pPr>
    <w:rPr>
      <w:rFonts w:ascii="華康楷書體W5" w:eastAsia="華康楷書體W5"/>
      <w:b/>
      <w:spacing w:val="60"/>
      <w:sz w:val="30"/>
      <w:u w:val="single"/>
    </w:rPr>
  </w:style>
  <w:style w:type="paragraph" w:customStyle="1" w:styleId="1-">
    <w:name w:val="表格欄1-數字主管"/>
    <w:basedOn w:val="a4"/>
    <w:rsid w:val="00C42ADF"/>
    <w:pPr>
      <w:jc w:val="right"/>
    </w:pPr>
    <w:rPr>
      <w:rFonts w:ascii="細明體" w:eastAsia="細明體" w:hAnsi="Arial"/>
      <w:b/>
      <w:bCs/>
      <w:w w:val="90"/>
      <w:sz w:val="20"/>
    </w:rPr>
  </w:style>
  <w:style w:type="paragraph" w:customStyle="1" w:styleId="15">
    <w:name w:val="標題1. 字元"/>
    <w:basedOn w:val="af8"/>
    <w:link w:val="16"/>
    <w:rsid w:val="00C42ADF"/>
    <w:pPr>
      <w:spacing w:beforeLines="0" w:line="400" w:lineRule="exact"/>
      <w:ind w:firstLineChars="450" w:firstLine="450"/>
      <w:jc w:val="both"/>
    </w:pPr>
    <w:rPr>
      <w:rFonts w:ascii="標楷體"/>
      <w:b w:val="0"/>
      <w:sz w:val="24"/>
    </w:rPr>
  </w:style>
  <w:style w:type="character" w:customStyle="1" w:styleId="16">
    <w:name w:val="標題1. 字元 字元"/>
    <w:link w:val="15"/>
    <w:rsid w:val="00C42ADF"/>
    <w:rPr>
      <w:rFonts w:ascii="標楷體" w:eastAsia="標楷體" w:hAnsi="Times New Roman" w:cs="新細明體"/>
      <w:bCs/>
      <w:szCs w:val="24"/>
    </w:rPr>
  </w:style>
  <w:style w:type="paragraph" w:customStyle="1" w:styleId="afe">
    <w:name w:val="乙篇主文 字元 字元"/>
    <w:basedOn w:val="a4"/>
    <w:link w:val="aff"/>
    <w:rsid w:val="00C42ADF"/>
    <w:pPr>
      <w:spacing w:line="400" w:lineRule="exact"/>
      <w:ind w:firstLineChars="200" w:firstLine="200"/>
      <w:jc w:val="both"/>
    </w:pPr>
    <w:rPr>
      <w:rFonts w:ascii="標楷體" w:eastAsia="標楷體"/>
    </w:rPr>
  </w:style>
  <w:style w:type="character" w:customStyle="1" w:styleId="aff">
    <w:name w:val="乙篇主文 字元 字元 字元"/>
    <w:link w:val="afe"/>
    <w:rsid w:val="00C42ADF"/>
    <w:rPr>
      <w:rFonts w:ascii="標楷體" w:eastAsia="標楷體" w:hAnsi="Times New Roman" w:cs="Times New Roman"/>
      <w:szCs w:val="24"/>
    </w:rPr>
  </w:style>
  <w:style w:type="paragraph" w:customStyle="1" w:styleId="aff0">
    <w:name w:val="單元"/>
    <w:basedOn w:val="a4"/>
    <w:rsid w:val="00C42ADF"/>
    <w:pPr>
      <w:snapToGrid w:val="0"/>
      <w:ind w:rightChars="100" w:right="100"/>
      <w:jc w:val="right"/>
    </w:pPr>
    <w:rPr>
      <w:rFonts w:ascii="標楷體" w:eastAsia="標楷體" w:hAnsi="Arial Narrow"/>
      <w:w w:val="95"/>
      <w:sz w:val="20"/>
    </w:rPr>
  </w:style>
  <w:style w:type="paragraph" w:customStyle="1" w:styleId="aff1">
    <w:name w:val="註"/>
    <w:basedOn w:val="a4"/>
    <w:rsid w:val="00C42ADF"/>
    <w:pPr>
      <w:spacing w:line="320" w:lineRule="exact"/>
      <w:jc w:val="both"/>
    </w:pPr>
    <w:rPr>
      <w:rFonts w:ascii="標楷體" w:eastAsia="標楷體"/>
      <w:sz w:val="20"/>
    </w:rPr>
  </w:style>
  <w:style w:type="paragraph" w:customStyle="1" w:styleId="22">
    <w:name w:val="表格欄2數字"/>
    <w:basedOn w:val="1-"/>
    <w:rsid w:val="00C42ADF"/>
    <w:rPr>
      <w:sz w:val="18"/>
      <w:szCs w:val="18"/>
    </w:rPr>
  </w:style>
  <w:style w:type="paragraph" w:customStyle="1" w:styleId="1-1">
    <w:name w:val="表格欄1-1"/>
    <w:basedOn w:val="a4"/>
    <w:rsid w:val="00C42ADF"/>
    <w:pPr>
      <w:jc w:val="distribute"/>
    </w:pPr>
    <w:rPr>
      <w:rFonts w:eastAsia="標楷體" w:cs="新細明體"/>
      <w:b/>
      <w:sz w:val="18"/>
      <w:szCs w:val="18"/>
    </w:rPr>
  </w:style>
  <w:style w:type="paragraph" w:customStyle="1" w:styleId="3">
    <w:name w:val="表格欄3數字"/>
    <w:basedOn w:val="22"/>
    <w:rsid w:val="00C42ADF"/>
    <w:rPr>
      <w:b w:val="0"/>
    </w:rPr>
  </w:style>
  <w:style w:type="paragraph" w:customStyle="1" w:styleId="41">
    <w:name w:val="欄4（原因分析）"/>
    <w:basedOn w:val="a4"/>
    <w:rsid w:val="00C42ADF"/>
    <w:pPr>
      <w:jc w:val="both"/>
    </w:pPr>
    <w:rPr>
      <w:rFonts w:ascii="標楷體" w:eastAsia="標楷體" w:cs="新細明體"/>
      <w:w w:val="90"/>
      <w:sz w:val="18"/>
      <w:szCs w:val="18"/>
    </w:rPr>
  </w:style>
  <w:style w:type="paragraph" w:customStyle="1" w:styleId="aff2">
    <w:name w:val="甲篇內文"/>
    <w:basedOn w:val="afe"/>
    <w:link w:val="aff3"/>
    <w:rsid w:val="00C42ADF"/>
    <w:pPr>
      <w:spacing w:line="460" w:lineRule="exact"/>
    </w:pPr>
    <w:rPr>
      <w:sz w:val="28"/>
      <w:szCs w:val="28"/>
    </w:rPr>
  </w:style>
  <w:style w:type="character" w:customStyle="1" w:styleId="aff3">
    <w:name w:val="甲篇內文 字元"/>
    <w:link w:val="aff2"/>
    <w:rsid w:val="00C42ADF"/>
    <w:rPr>
      <w:rFonts w:ascii="標楷體" w:eastAsia="標楷體" w:hAnsi="Times New Roman" w:cs="Times New Roman"/>
      <w:sz w:val="28"/>
      <w:szCs w:val="28"/>
    </w:rPr>
  </w:style>
  <w:style w:type="paragraph" w:customStyle="1" w:styleId="aff4">
    <w:name w:val="表頭"/>
    <w:basedOn w:val="a4"/>
    <w:rsid w:val="00C42ADF"/>
    <w:pPr>
      <w:ind w:leftChars="30" w:left="30" w:rightChars="30" w:right="30"/>
      <w:jc w:val="distribute"/>
    </w:pPr>
    <w:rPr>
      <w:rFonts w:ascii="華康楷書體W5" w:eastAsia="華康楷書體W5"/>
      <w:sz w:val="20"/>
    </w:rPr>
  </w:style>
  <w:style w:type="paragraph" w:customStyle="1" w:styleId="17">
    <w:name w:val="表說1."/>
    <w:basedOn w:val="aff1"/>
    <w:rsid w:val="00C42ADF"/>
    <w:rPr>
      <w:rFonts w:cs="新細明體"/>
      <w:sz w:val="24"/>
    </w:rPr>
  </w:style>
  <w:style w:type="paragraph" w:customStyle="1" w:styleId="1-10">
    <w:name w:val="表格欄1-1主管"/>
    <w:basedOn w:val="1-1"/>
    <w:rsid w:val="00C42ADF"/>
    <w:rPr>
      <w:sz w:val="20"/>
      <w:szCs w:val="20"/>
    </w:rPr>
  </w:style>
  <w:style w:type="paragraph" w:customStyle="1" w:styleId="1-2">
    <w:name w:val="表格欄1-2"/>
    <w:basedOn w:val="1-1"/>
    <w:rsid w:val="00C42ADF"/>
    <w:pPr>
      <w:ind w:firstLineChars="100" w:firstLine="100"/>
    </w:pPr>
  </w:style>
  <w:style w:type="paragraph" w:customStyle="1" w:styleId="1-31">
    <w:name w:val="表格欄1-3退1"/>
    <w:basedOn w:val="1-1"/>
    <w:rsid w:val="00C42ADF"/>
    <w:pPr>
      <w:ind w:leftChars="100" w:left="100"/>
    </w:pPr>
    <w:rPr>
      <w:b w:val="0"/>
    </w:rPr>
  </w:style>
  <w:style w:type="paragraph" w:customStyle="1" w:styleId="1-32">
    <w:name w:val="表格欄1-3退2"/>
    <w:basedOn w:val="1-31"/>
    <w:rsid w:val="00C42ADF"/>
    <w:pPr>
      <w:ind w:leftChars="200" w:left="200"/>
    </w:pPr>
  </w:style>
  <w:style w:type="paragraph" w:styleId="aff5">
    <w:name w:val="Plain Text"/>
    <w:aliases w:val="內文壹"/>
    <w:link w:val="aff6"/>
    <w:rsid w:val="00C42ADF"/>
    <w:pPr>
      <w:overflowPunct w:val="0"/>
      <w:jc w:val="both"/>
    </w:pPr>
    <w:rPr>
      <w:rFonts w:ascii="標楷體" w:eastAsia="標楷體" w:hAnsi="Courier New" w:cs="Courier New"/>
      <w:kern w:val="0"/>
      <w:szCs w:val="24"/>
    </w:rPr>
  </w:style>
  <w:style w:type="character" w:customStyle="1" w:styleId="aff6">
    <w:name w:val="純文字 字元"/>
    <w:aliases w:val="內文壹 字元"/>
    <w:basedOn w:val="a5"/>
    <w:link w:val="aff5"/>
    <w:rsid w:val="00C42ADF"/>
    <w:rPr>
      <w:rFonts w:ascii="標楷體" w:eastAsia="標楷體" w:hAnsi="Courier New" w:cs="Courier New"/>
      <w:kern w:val="0"/>
      <w:szCs w:val="24"/>
    </w:rPr>
  </w:style>
  <w:style w:type="paragraph" w:customStyle="1" w:styleId="aff7">
    <w:name w:val="標題（一）"/>
    <w:basedOn w:val="a4"/>
    <w:link w:val="18"/>
    <w:rsid w:val="00C42ADF"/>
    <w:pPr>
      <w:spacing w:beforeLines="20" w:afterLines="20" w:line="400" w:lineRule="exact"/>
      <w:ind w:firstLineChars="200" w:firstLine="200"/>
      <w:jc w:val="both"/>
    </w:pPr>
    <w:rPr>
      <w:rFonts w:eastAsia="標楷體"/>
      <w:b/>
      <w:bCs/>
      <w:sz w:val="28"/>
      <w:szCs w:val="28"/>
      <w:lang w:val="x-none" w:eastAsia="x-none"/>
    </w:rPr>
  </w:style>
  <w:style w:type="paragraph" w:customStyle="1" w:styleId="aff8">
    <w:name w:val="主文"/>
    <w:basedOn w:val="a4"/>
    <w:rsid w:val="00C42ADF"/>
    <w:pPr>
      <w:spacing w:line="312" w:lineRule="auto"/>
      <w:ind w:firstLine="434"/>
      <w:jc w:val="both"/>
    </w:pPr>
    <w:rPr>
      <w:rFonts w:eastAsia="華康楷書體W5"/>
      <w:spacing w:val="4"/>
      <w:sz w:val="21"/>
    </w:rPr>
  </w:style>
  <w:style w:type="paragraph" w:styleId="23">
    <w:name w:val="Body Text Indent 2"/>
    <w:basedOn w:val="a4"/>
    <w:link w:val="24"/>
    <w:rsid w:val="00C42ADF"/>
    <w:pPr>
      <w:spacing w:after="120" w:line="480" w:lineRule="auto"/>
      <w:ind w:leftChars="200" w:left="480"/>
    </w:pPr>
  </w:style>
  <w:style w:type="character" w:customStyle="1" w:styleId="24">
    <w:name w:val="本文縮排 2 字元"/>
    <w:basedOn w:val="a5"/>
    <w:link w:val="23"/>
    <w:rsid w:val="00C42ADF"/>
    <w:rPr>
      <w:rFonts w:ascii="Times New Roman" w:eastAsia="新細明體" w:hAnsi="Times New Roman" w:cs="Times New Roman"/>
      <w:szCs w:val="24"/>
    </w:rPr>
  </w:style>
  <w:style w:type="paragraph" w:customStyle="1" w:styleId="1-310">
    <w:name w:val="###欄1-3楷退1"/>
    <w:basedOn w:val="a4"/>
    <w:rsid w:val="00C42ADF"/>
    <w:pPr>
      <w:spacing w:beforeLines="20" w:afterLines="20"/>
      <w:ind w:leftChars="100" w:left="240"/>
      <w:jc w:val="distribute"/>
    </w:pPr>
    <w:rPr>
      <w:rFonts w:eastAsia="華康楷書體W5"/>
      <w:sz w:val="20"/>
    </w:rPr>
  </w:style>
  <w:style w:type="paragraph" w:customStyle="1" w:styleId="aff9">
    <w:name w:val="###表頭"/>
    <w:basedOn w:val="a4"/>
    <w:rsid w:val="00C42ADF"/>
    <w:pPr>
      <w:ind w:leftChars="30" w:left="72" w:rightChars="30" w:right="72"/>
      <w:jc w:val="distribute"/>
    </w:pPr>
    <w:rPr>
      <w:rFonts w:ascii="華康楷書體W5" w:eastAsia="華康楷書體W5"/>
      <w:sz w:val="20"/>
    </w:rPr>
  </w:style>
  <w:style w:type="paragraph" w:customStyle="1" w:styleId="301010202">
    <w:name w:val="### 欄3（原因分析） + 左:  0.1 字元 右:  0.1 字元 套用前:  0.2 列 套用後:  0.2 列"/>
    <w:basedOn w:val="a4"/>
    <w:rsid w:val="00C42ADF"/>
    <w:pPr>
      <w:spacing w:beforeLines="20" w:afterLines="20"/>
      <w:ind w:leftChars="10" w:left="24" w:rightChars="10" w:right="24"/>
      <w:jc w:val="both"/>
    </w:pPr>
    <w:rPr>
      <w:rFonts w:eastAsia="華康楷書體W5" w:cs="新細明體"/>
      <w:spacing w:val="-6"/>
      <w:w w:val="85"/>
      <w:sz w:val="20"/>
    </w:rPr>
  </w:style>
  <w:style w:type="paragraph" w:customStyle="1" w:styleId="affa">
    <w:name w:val="小計"/>
    <w:basedOn w:val="a4"/>
    <w:rsid w:val="00C42ADF"/>
    <w:pPr>
      <w:ind w:leftChars="250" w:left="250" w:rightChars="100" w:right="100"/>
      <w:jc w:val="distribute"/>
    </w:pPr>
    <w:rPr>
      <w:rFonts w:eastAsia="標楷體" w:cs="新細明體"/>
      <w:b/>
      <w:sz w:val="18"/>
      <w:szCs w:val="18"/>
    </w:rPr>
  </w:style>
  <w:style w:type="paragraph" w:customStyle="1" w:styleId="affb">
    <w:name w:val="標題一、 字元"/>
    <w:basedOn w:val="a4"/>
    <w:rsid w:val="00C42ADF"/>
    <w:pPr>
      <w:spacing w:beforeLines="20" w:afterLines="20" w:line="400" w:lineRule="exact"/>
      <w:ind w:firstLineChars="100" w:firstLine="100"/>
      <w:jc w:val="both"/>
    </w:pPr>
    <w:rPr>
      <w:rFonts w:eastAsia="標楷體"/>
      <w:b/>
      <w:bCs/>
      <w:sz w:val="32"/>
      <w:szCs w:val="32"/>
    </w:rPr>
  </w:style>
  <w:style w:type="paragraph" w:styleId="affc">
    <w:name w:val="footnote text"/>
    <w:basedOn w:val="a4"/>
    <w:link w:val="affd"/>
    <w:uiPriority w:val="99"/>
    <w:rsid w:val="00C42ADF"/>
    <w:pPr>
      <w:snapToGrid w:val="0"/>
    </w:pPr>
    <w:rPr>
      <w:sz w:val="20"/>
      <w:szCs w:val="20"/>
      <w:lang w:val="x-none" w:eastAsia="x-none"/>
    </w:rPr>
  </w:style>
  <w:style w:type="character" w:customStyle="1" w:styleId="affd">
    <w:name w:val="註腳文字 字元"/>
    <w:basedOn w:val="a5"/>
    <w:link w:val="affc"/>
    <w:uiPriority w:val="99"/>
    <w:rsid w:val="00C42ADF"/>
    <w:rPr>
      <w:rFonts w:ascii="Times New Roman" w:eastAsia="新細明體" w:hAnsi="Times New Roman" w:cs="Times New Roman"/>
      <w:sz w:val="20"/>
      <w:szCs w:val="20"/>
      <w:lang w:val="x-none" w:eastAsia="x-none"/>
    </w:rPr>
  </w:style>
  <w:style w:type="paragraph" w:styleId="HTML">
    <w:name w:val="HTML Preformatted"/>
    <w:basedOn w:val="a4"/>
    <w:link w:val="HTML0"/>
    <w:uiPriority w:val="99"/>
    <w:rsid w:val="00C42A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kern w:val="0"/>
      <w:sz w:val="20"/>
      <w:szCs w:val="20"/>
      <w:lang w:val="x-none" w:eastAsia="x-none"/>
    </w:rPr>
  </w:style>
  <w:style w:type="character" w:customStyle="1" w:styleId="HTML0">
    <w:name w:val="HTML 預設格式 字元"/>
    <w:basedOn w:val="a5"/>
    <w:link w:val="HTML"/>
    <w:uiPriority w:val="99"/>
    <w:rsid w:val="00C42ADF"/>
    <w:rPr>
      <w:rFonts w:ascii="細明體" w:eastAsia="細明體" w:hAnsi="Courier New" w:cs="Times New Roman"/>
      <w:kern w:val="0"/>
      <w:sz w:val="20"/>
      <w:szCs w:val="20"/>
      <w:lang w:val="x-none" w:eastAsia="x-none"/>
    </w:rPr>
  </w:style>
  <w:style w:type="paragraph" w:styleId="affe">
    <w:name w:val="Body Text Indent"/>
    <w:basedOn w:val="a4"/>
    <w:link w:val="afff"/>
    <w:uiPriority w:val="99"/>
    <w:unhideWhenUsed/>
    <w:rsid w:val="00C42ADF"/>
    <w:pPr>
      <w:spacing w:after="120"/>
      <w:ind w:leftChars="200" w:left="480"/>
    </w:pPr>
    <w:rPr>
      <w:szCs w:val="20"/>
      <w:lang w:val="x-none" w:eastAsia="x-none"/>
    </w:rPr>
  </w:style>
  <w:style w:type="character" w:customStyle="1" w:styleId="afff">
    <w:name w:val="本文縮排 字元"/>
    <w:basedOn w:val="a5"/>
    <w:link w:val="affe"/>
    <w:uiPriority w:val="99"/>
    <w:rsid w:val="00C42ADF"/>
    <w:rPr>
      <w:rFonts w:ascii="Times New Roman" w:eastAsia="新細明體" w:hAnsi="Times New Roman" w:cs="Times New Roman"/>
      <w:szCs w:val="20"/>
      <w:lang w:val="x-none" w:eastAsia="x-none"/>
    </w:rPr>
  </w:style>
  <w:style w:type="paragraph" w:styleId="afff0">
    <w:name w:val="Block Text"/>
    <w:basedOn w:val="a4"/>
    <w:rsid w:val="00C42ADF"/>
    <w:pPr>
      <w:kinsoku w:val="0"/>
      <w:overflowPunct w:val="0"/>
      <w:autoSpaceDE w:val="0"/>
      <w:autoSpaceDN w:val="0"/>
      <w:adjustRightInd w:val="0"/>
      <w:snapToGrid w:val="0"/>
      <w:spacing w:line="500" w:lineRule="exact"/>
      <w:ind w:left="709" w:right="477" w:hanging="709"/>
      <w:jc w:val="both"/>
    </w:pPr>
    <w:rPr>
      <w:rFonts w:ascii="標楷體" w:eastAsia="標楷體"/>
      <w:snapToGrid w:val="0"/>
      <w:kern w:val="0"/>
      <w:sz w:val="36"/>
    </w:rPr>
  </w:style>
  <w:style w:type="paragraph" w:customStyle="1" w:styleId="afff1">
    <w:name w:val="甲乙丙"/>
    <w:basedOn w:val="a4"/>
    <w:rsid w:val="00C42ADF"/>
    <w:pPr>
      <w:spacing w:after="360" w:line="360" w:lineRule="auto"/>
      <w:jc w:val="center"/>
    </w:pPr>
    <w:rPr>
      <w:rFonts w:ascii="標楷體" w:eastAsia="標楷體"/>
      <w:b/>
      <w:sz w:val="40"/>
      <w:szCs w:val="20"/>
    </w:rPr>
  </w:style>
  <w:style w:type="paragraph" w:styleId="30">
    <w:name w:val="Body Text Indent 3"/>
    <w:basedOn w:val="a4"/>
    <w:link w:val="31"/>
    <w:rsid w:val="00C42ADF"/>
    <w:pPr>
      <w:spacing w:after="120"/>
      <w:ind w:leftChars="200" w:left="480"/>
    </w:pPr>
    <w:rPr>
      <w:sz w:val="16"/>
      <w:szCs w:val="16"/>
      <w:lang w:val="x-none" w:eastAsia="x-none"/>
    </w:rPr>
  </w:style>
  <w:style w:type="character" w:customStyle="1" w:styleId="31">
    <w:name w:val="本文縮排 3 字元"/>
    <w:basedOn w:val="a5"/>
    <w:link w:val="30"/>
    <w:rsid w:val="00C42ADF"/>
    <w:rPr>
      <w:rFonts w:ascii="Times New Roman" w:eastAsia="新細明體" w:hAnsi="Times New Roman" w:cs="Times New Roman"/>
      <w:sz w:val="16"/>
      <w:szCs w:val="16"/>
      <w:lang w:val="x-none" w:eastAsia="x-none"/>
    </w:rPr>
  </w:style>
  <w:style w:type="paragraph" w:customStyle="1" w:styleId="afff2">
    <w:name w:val="大項"/>
    <w:basedOn w:val="a4"/>
    <w:rsid w:val="00C42ADF"/>
    <w:pPr>
      <w:kinsoku w:val="0"/>
      <w:adjustRightInd w:val="0"/>
      <w:spacing w:line="440" w:lineRule="atLeast"/>
      <w:ind w:left="1260" w:hanging="644"/>
      <w:textAlignment w:val="baseline"/>
    </w:pPr>
    <w:rPr>
      <w:rFonts w:ascii="標楷體" w:eastAsia="標楷體"/>
      <w:kern w:val="0"/>
      <w:sz w:val="32"/>
      <w:szCs w:val="20"/>
    </w:rPr>
  </w:style>
  <w:style w:type="paragraph" w:customStyle="1" w:styleId="25">
    <w:name w:val="字元 字元2 字元"/>
    <w:basedOn w:val="a4"/>
    <w:rsid w:val="00C42ADF"/>
    <w:pPr>
      <w:widowControl/>
      <w:spacing w:after="160" w:line="240" w:lineRule="exact"/>
    </w:pPr>
    <w:rPr>
      <w:rFonts w:ascii="Verdana" w:hAnsi="Verdana"/>
      <w:kern w:val="0"/>
      <w:sz w:val="20"/>
      <w:szCs w:val="20"/>
      <w:lang w:eastAsia="en-US"/>
    </w:rPr>
  </w:style>
  <w:style w:type="paragraph" w:customStyle="1" w:styleId="afff3">
    <w:name w:val="副本"/>
    <w:basedOn w:val="30"/>
    <w:rsid w:val="00C42ADF"/>
    <w:pPr>
      <w:snapToGrid w:val="0"/>
      <w:spacing w:after="0" w:line="300" w:lineRule="exact"/>
      <w:ind w:leftChars="0" w:left="720" w:hanging="720"/>
    </w:pPr>
    <w:rPr>
      <w:rFonts w:ascii="Arial" w:eastAsia="標楷體" w:hAnsi="Arial"/>
      <w:sz w:val="24"/>
      <w:szCs w:val="24"/>
    </w:rPr>
  </w:style>
  <w:style w:type="character" w:styleId="afff4">
    <w:name w:val="footnote reference"/>
    <w:uiPriority w:val="99"/>
    <w:semiHidden/>
    <w:rsid w:val="00C42ADF"/>
    <w:rPr>
      <w:vertAlign w:val="superscript"/>
    </w:rPr>
  </w:style>
  <w:style w:type="paragraph" w:customStyle="1" w:styleId="26">
    <w:name w:val="字元 字元2 字元 字元 字元 字元"/>
    <w:basedOn w:val="a4"/>
    <w:semiHidden/>
    <w:rsid w:val="00C42ADF"/>
    <w:pPr>
      <w:widowControl/>
      <w:spacing w:after="160" w:line="240" w:lineRule="exact"/>
    </w:pPr>
    <w:rPr>
      <w:rFonts w:ascii="Verdana" w:eastAsia="Times New Roman" w:hAnsi="Verdana"/>
      <w:kern w:val="0"/>
      <w:sz w:val="20"/>
      <w:szCs w:val="20"/>
      <w:lang w:eastAsia="en-US"/>
    </w:rPr>
  </w:style>
  <w:style w:type="paragraph" w:customStyle="1" w:styleId="afff5">
    <w:name w:val="字元 字元 字元"/>
    <w:basedOn w:val="a4"/>
    <w:rsid w:val="00C42ADF"/>
    <w:pPr>
      <w:widowControl/>
      <w:spacing w:after="160" w:line="240" w:lineRule="exact"/>
    </w:pPr>
    <w:rPr>
      <w:rFonts w:ascii="Verdana" w:hAnsi="Verdana"/>
      <w:kern w:val="0"/>
      <w:sz w:val="20"/>
      <w:szCs w:val="20"/>
      <w:lang w:eastAsia="en-US"/>
    </w:rPr>
  </w:style>
  <w:style w:type="paragraph" w:customStyle="1" w:styleId="afff6">
    <w:name w:val="壹、內文"/>
    <w:basedOn w:val="a4"/>
    <w:qFormat/>
    <w:rsid w:val="00C42ADF"/>
    <w:pPr>
      <w:spacing w:line="600" w:lineRule="exact"/>
      <w:ind w:leftChars="300" w:left="720" w:firstLineChars="200" w:firstLine="640"/>
      <w:jc w:val="both"/>
    </w:pPr>
    <w:rPr>
      <w:rFonts w:ascii="標楷體" w:eastAsia="標楷體" w:hAnsi="標楷體" w:cs="標楷體"/>
      <w:sz w:val="32"/>
      <w:szCs w:val="32"/>
    </w:rPr>
  </w:style>
  <w:style w:type="character" w:customStyle="1" w:styleId="18">
    <w:name w:val="標題（一） 字元1"/>
    <w:link w:val="aff7"/>
    <w:locked/>
    <w:rsid w:val="00C42ADF"/>
    <w:rPr>
      <w:rFonts w:ascii="Times New Roman" w:eastAsia="標楷體" w:hAnsi="Times New Roman" w:cs="Times New Roman"/>
      <w:b/>
      <w:bCs/>
      <w:sz w:val="28"/>
      <w:szCs w:val="28"/>
      <w:lang w:val="x-none" w:eastAsia="x-none"/>
    </w:rPr>
  </w:style>
  <w:style w:type="character" w:styleId="afff7">
    <w:name w:val="Strong"/>
    <w:uiPriority w:val="22"/>
    <w:qFormat/>
    <w:rsid w:val="00C42ADF"/>
    <w:rPr>
      <w:b/>
      <w:bCs/>
    </w:rPr>
  </w:style>
  <w:style w:type="character" w:customStyle="1" w:styleId="19">
    <w:name w:val="乙篇主文 字元 字元 字元1"/>
    <w:locked/>
    <w:rsid w:val="00C42ADF"/>
    <w:rPr>
      <w:rFonts w:ascii="標楷體" w:eastAsia="標楷體" w:hAnsi="標楷體" w:hint="eastAsia"/>
      <w:kern w:val="2"/>
      <w:sz w:val="24"/>
      <w:szCs w:val="24"/>
      <w:lang w:val="en-US" w:eastAsia="zh-TW" w:bidi="ar-SA"/>
    </w:rPr>
  </w:style>
  <w:style w:type="table" w:customStyle="1" w:styleId="1a">
    <w:name w:val="表格格線1"/>
    <w:basedOn w:val="a6"/>
    <w:next w:val="af3"/>
    <w:uiPriority w:val="59"/>
    <w:rsid w:val="00C42AD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2ADF"/>
    <w:pPr>
      <w:widowControl w:val="0"/>
      <w:autoSpaceDE w:val="0"/>
      <w:autoSpaceDN w:val="0"/>
      <w:adjustRightInd w:val="0"/>
    </w:pPr>
    <w:rPr>
      <w:rFonts w:ascii="新細明體" w:eastAsia="新細明體" w:hAnsi="Calibri" w:cs="新細明體"/>
      <w:color w:val="000000"/>
      <w:kern w:val="0"/>
      <w:szCs w:val="24"/>
    </w:rPr>
  </w:style>
  <w:style w:type="paragraph" w:customStyle="1" w:styleId="afff8">
    <w:name w:val="標題下內容"/>
    <w:basedOn w:val="aff5"/>
    <w:rsid w:val="00C42ADF"/>
    <w:pPr>
      <w:widowControl w:val="0"/>
      <w:overflowPunct/>
      <w:adjustRightInd w:val="0"/>
      <w:spacing w:after="60" w:line="460" w:lineRule="exact"/>
      <w:ind w:firstLineChars="200" w:firstLine="200"/>
    </w:pPr>
    <w:rPr>
      <w:rFonts w:hAnsi="Times New Roman" w:cs="Times New Roman"/>
      <w:spacing w:val="8"/>
      <w:kern w:val="2"/>
    </w:rPr>
  </w:style>
  <w:style w:type="table" w:customStyle="1" w:styleId="27">
    <w:name w:val="表格格線2"/>
    <w:basedOn w:val="a6"/>
    <w:next w:val="af3"/>
    <w:uiPriority w:val="59"/>
    <w:rsid w:val="00C42AD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格線3"/>
    <w:basedOn w:val="a6"/>
    <w:next w:val="af3"/>
    <w:uiPriority w:val="59"/>
    <w:rsid w:val="00C42AD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新標七[本文...]"/>
    <w:basedOn w:val="a4"/>
    <w:rsid w:val="00C42ADF"/>
    <w:pPr>
      <w:kinsoku w:val="0"/>
      <w:autoSpaceDE w:val="0"/>
      <w:autoSpaceDN w:val="0"/>
      <w:spacing w:after="60" w:line="480" w:lineRule="exact"/>
      <w:ind w:firstLine="510"/>
      <w:jc w:val="both"/>
      <w:textAlignment w:val="baseline"/>
    </w:pPr>
    <w:rPr>
      <w:rFonts w:eastAsia="標楷體"/>
      <w:spacing w:val="8"/>
      <w:kern w:val="0"/>
      <w:szCs w:val="20"/>
    </w:rPr>
  </w:style>
  <w:style w:type="paragraph" w:customStyle="1" w:styleId="05">
    <w:name w:val="05乙篇內文"/>
    <w:qFormat/>
    <w:rsid w:val="00C42ADF"/>
    <w:pPr>
      <w:overflowPunct w:val="0"/>
      <w:spacing w:before="100" w:beforeAutospacing="1" w:after="100" w:afterAutospacing="1" w:line="460" w:lineRule="exact"/>
      <w:ind w:firstLineChars="200" w:firstLine="200"/>
      <w:jc w:val="both"/>
    </w:pPr>
    <w:rPr>
      <w:rFonts w:ascii="標楷體" w:eastAsia="標楷體" w:hAnsi="Times New Roman" w:cs="Times New Roman"/>
      <w:szCs w:val="24"/>
    </w:rPr>
  </w:style>
  <w:style w:type="paragraph" w:customStyle="1" w:styleId="07123">
    <w:name w:val="07乙篇(1)(2)(3)"/>
    <w:qFormat/>
    <w:rsid w:val="00C42ADF"/>
    <w:pPr>
      <w:suppressAutoHyphens/>
      <w:overflowPunct w:val="0"/>
      <w:spacing w:before="100" w:beforeAutospacing="1" w:after="100" w:afterAutospacing="1" w:line="460" w:lineRule="exact"/>
      <w:ind w:firstLineChars="300" w:firstLine="300"/>
      <w:jc w:val="both"/>
    </w:pPr>
    <w:rPr>
      <w:rFonts w:ascii="標楷體" w:eastAsia="標楷體" w:hAnsi="標楷體" w:cs="Times New Roman"/>
      <w:szCs w:val="24"/>
    </w:rPr>
  </w:style>
  <w:style w:type="paragraph" w:customStyle="1" w:styleId="1b">
    <w:name w:val="1"/>
    <w:basedOn w:val="a4"/>
    <w:semiHidden/>
    <w:rsid w:val="00C42ADF"/>
    <w:pPr>
      <w:widowControl/>
      <w:spacing w:after="160" w:line="240" w:lineRule="exact"/>
    </w:pPr>
    <w:rPr>
      <w:rFonts w:ascii="Verdana" w:hAnsi="Verdana"/>
      <w:kern w:val="0"/>
      <w:sz w:val="20"/>
      <w:szCs w:val="20"/>
      <w:lang w:val="en-GB" w:eastAsia="en-US"/>
    </w:rPr>
  </w:style>
  <w:style w:type="table" w:customStyle="1" w:styleId="42">
    <w:name w:val="表格格線4"/>
    <w:basedOn w:val="a6"/>
    <w:next w:val="af3"/>
    <w:uiPriority w:val="59"/>
    <w:rsid w:val="00C42AD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說明一"/>
    <w:basedOn w:val="a4"/>
    <w:rsid w:val="00C42ADF"/>
    <w:pPr>
      <w:numPr>
        <w:numId w:val="3"/>
      </w:numPr>
      <w:snapToGrid w:val="0"/>
      <w:spacing w:line="560" w:lineRule="atLeast"/>
      <w:outlineLvl w:val="2"/>
    </w:pPr>
    <w:rPr>
      <w:rFonts w:ascii="標楷體" w:eastAsia="標楷體"/>
      <w:sz w:val="32"/>
      <w:szCs w:val="32"/>
    </w:rPr>
  </w:style>
  <w:style w:type="paragraph" w:customStyle="1" w:styleId="a0">
    <w:name w:val="說明（一）"/>
    <w:basedOn w:val="a4"/>
    <w:rsid w:val="00C42ADF"/>
    <w:pPr>
      <w:numPr>
        <w:ilvl w:val="1"/>
        <w:numId w:val="3"/>
      </w:numPr>
      <w:adjustRightInd w:val="0"/>
      <w:spacing w:line="288" w:lineRule="auto"/>
      <w:outlineLvl w:val="2"/>
    </w:pPr>
    <w:rPr>
      <w:rFonts w:eastAsia="標楷體"/>
      <w:sz w:val="32"/>
      <w:szCs w:val="20"/>
    </w:rPr>
  </w:style>
  <w:style w:type="paragraph" w:customStyle="1" w:styleId="a1">
    <w:name w:val="說明１"/>
    <w:basedOn w:val="a4"/>
    <w:rsid w:val="00C42ADF"/>
    <w:pPr>
      <w:numPr>
        <w:ilvl w:val="2"/>
        <w:numId w:val="3"/>
      </w:numPr>
      <w:adjustRightInd w:val="0"/>
      <w:spacing w:line="360" w:lineRule="auto"/>
      <w:outlineLvl w:val="2"/>
    </w:pPr>
    <w:rPr>
      <w:rFonts w:eastAsia="標楷體"/>
      <w:sz w:val="32"/>
      <w:szCs w:val="20"/>
    </w:rPr>
  </w:style>
  <w:style w:type="paragraph" w:customStyle="1" w:styleId="a2">
    <w:name w:val="說明（１）"/>
    <w:basedOn w:val="a4"/>
    <w:rsid w:val="00C42ADF"/>
    <w:pPr>
      <w:numPr>
        <w:ilvl w:val="3"/>
        <w:numId w:val="3"/>
      </w:numPr>
      <w:adjustRightInd w:val="0"/>
      <w:spacing w:line="288" w:lineRule="auto"/>
      <w:outlineLvl w:val="2"/>
    </w:pPr>
    <w:rPr>
      <w:rFonts w:eastAsia="標楷體"/>
      <w:szCs w:val="20"/>
    </w:rPr>
  </w:style>
  <w:style w:type="paragraph" w:customStyle="1" w:styleId="a3">
    <w:name w:val="說明甲"/>
    <w:basedOn w:val="a4"/>
    <w:rsid w:val="00C42ADF"/>
    <w:pPr>
      <w:numPr>
        <w:ilvl w:val="4"/>
        <w:numId w:val="3"/>
      </w:numPr>
      <w:adjustRightInd w:val="0"/>
      <w:spacing w:line="288" w:lineRule="auto"/>
      <w:outlineLvl w:val="2"/>
    </w:pPr>
    <w:rPr>
      <w:rFonts w:eastAsia="標楷體"/>
      <w:szCs w:val="20"/>
    </w:rPr>
  </w:style>
  <w:style w:type="table" w:customStyle="1" w:styleId="5">
    <w:name w:val="表格格線5"/>
    <w:basedOn w:val="a6"/>
    <w:next w:val="af3"/>
    <w:uiPriority w:val="59"/>
    <w:rsid w:val="00C42ADF"/>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annotation reference"/>
    <w:uiPriority w:val="99"/>
    <w:semiHidden/>
    <w:unhideWhenUsed/>
    <w:rsid w:val="00C42ADF"/>
    <w:rPr>
      <w:sz w:val="18"/>
      <w:szCs w:val="18"/>
    </w:rPr>
  </w:style>
  <w:style w:type="paragraph" w:styleId="afffb">
    <w:name w:val="annotation text"/>
    <w:basedOn w:val="a4"/>
    <w:link w:val="afffc"/>
    <w:uiPriority w:val="99"/>
    <w:semiHidden/>
    <w:unhideWhenUsed/>
    <w:rsid w:val="00C42ADF"/>
  </w:style>
  <w:style w:type="character" w:customStyle="1" w:styleId="afffc">
    <w:name w:val="註解文字 字元"/>
    <w:basedOn w:val="a5"/>
    <w:link w:val="afffb"/>
    <w:uiPriority w:val="99"/>
    <w:semiHidden/>
    <w:rsid w:val="00C42ADF"/>
    <w:rPr>
      <w:rFonts w:ascii="Times New Roman" w:eastAsia="新細明體" w:hAnsi="Times New Roman" w:cs="Times New Roman"/>
      <w:szCs w:val="24"/>
    </w:rPr>
  </w:style>
  <w:style w:type="paragraph" w:styleId="afffd">
    <w:name w:val="annotation subject"/>
    <w:basedOn w:val="afffb"/>
    <w:next w:val="afffb"/>
    <w:link w:val="afffe"/>
    <w:uiPriority w:val="99"/>
    <w:semiHidden/>
    <w:unhideWhenUsed/>
    <w:rsid w:val="00C42ADF"/>
    <w:rPr>
      <w:b/>
      <w:bCs/>
    </w:rPr>
  </w:style>
  <w:style w:type="character" w:customStyle="1" w:styleId="afffe">
    <w:name w:val="註解主旨 字元"/>
    <w:basedOn w:val="afffc"/>
    <w:link w:val="afffd"/>
    <w:uiPriority w:val="99"/>
    <w:semiHidden/>
    <w:rsid w:val="00C42ADF"/>
    <w:rPr>
      <w:rFonts w:ascii="Times New Roman" w:eastAsia="新細明體" w:hAnsi="Times New Roman" w:cs="Times New Roman"/>
      <w:b/>
      <w:bCs/>
      <w:szCs w:val="24"/>
    </w:rPr>
  </w:style>
  <w:style w:type="paragraph" w:styleId="affff">
    <w:name w:val="List Paragraph"/>
    <w:basedOn w:val="a4"/>
    <w:link w:val="affff0"/>
    <w:uiPriority w:val="34"/>
    <w:qFormat/>
    <w:rsid w:val="00C42ADF"/>
    <w:pPr>
      <w:ind w:leftChars="200" w:left="480"/>
    </w:pPr>
  </w:style>
  <w:style w:type="paragraph" w:styleId="affff1">
    <w:name w:val="Title"/>
    <w:basedOn w:val="a4"/>
    <w:next w:val="a4"/>
    <w:link w:val="affff2"/>
    <w:qFormat/>
    <w:rsid w:val="00C42ADF"/>
    <w:pPr>
      <w:spacing w:before="240" w:after="60"/>
      <w:jc w:val="center"/>
      <w:outlineLvl w:val="0"/>
    </w:pPr>
    <w:rPr>
      <w:rFonts w:ascii="Cambria" w:hAnsi="Cambria"/>
      <w:b/>
      <w:bCs/>
      <w:sz w:val="32"/>
      <w:szCs w:val="32"/>
    </w:rPr>
  </w:style>
  <w:style w:type="character" w:customStyle="1" w:styleId="affff2">
    <w:name w:val="標題 字元"/>
    <w:basedOn w:val="a5"/>
    <w:link w:val="affff1"/>
    <w:rsid w:val="00C42ADF"/>
    <w:rPr>
      <w:rFonts w:ascii="Cambria" w:eastAsia="新細明體" w:hAnsi="Cambria" w:cs="Times New Roman"/>
      <w:b/>
      <w:bCs/>
      <w:sz w:val="32"/>
      <w:szCs w:val="32"/>
    </w:rPr>
  </w:style>
  <w:style w:type="table" w:customStyle="1" w:styleId="6">
    <w:name w:val="表格格線6"/>
    <w:basedOn w:val="a6"/>
    <w:next w:val="af3"/>
    <w:uiPriority w:val="39"/>
    <w:rsid w:val="000960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內文2"/>
    <w:basedOn w:val="a4"/>
    <w:link w:val="29"/>
    <w:qFormat/>
    <w:rsid w:val="00EC3378"/>
    <w:pPr>
      <w:widowControl/>
      <w:spacing w:after="200" w:line="520" w:lineRule="exact"/>
      <w:ind w:leftChars="200" w:left="960" w:hangingChars="100" w:hanging="320"/>
      <w:jc w:val="both"/>
    </w:pPr>
    <w:rPr>
      <w:rFonts w:ascii="標楷體" w:eastAsia="標楷體" w:hAnsi="標楷體"/>
      <w:sz w:val="32"/>
      <w:szCs w:val="32"/>
      <w:lang w:val="x-none" w:eastAsia="x-none"/>
    </w:rPr>
  </w:style>
  <w:style w:type="character" w:customStyle="1" w:styleId="29">
    <w:name w:val="內文2 字元"/>
    <w:link w:val="28"/>
    <w:rsid w:val="00EC3378"/>
    <w:rPr>
      <w:rFonts w:ascii="標楷體" w:eastAsia="標楷體" w:hAnsi="標楷體" w:cs="Times New Roman"/>
      <w:sz w:val="32"/>
      <w:szCs w:val="32"/>
      <w:lang w:val="x-none" w:eastAsia="x-none"/>
    </w:rPr>
  </w:style>
  <w:style w:type="table" w:customStyle="1" w:styleId="7">
    <w:name w:val="表格格線7"/>
    <w:basedOn w:val="a6"/>
    <w:next w:val="af3"/>
    <w:uiPriority w:val="59"/>
    <w:rsid w:val="007F3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標題壹、 字元"/>
    <w:link w:val="af7"/>
    <w:rsid w:val="00F71CDC"/>
    <w:rPr>
      <w:rFonts w:ascii="Times New Roman" w:eastAsia="標楷體" w:hAnsi="Times New Roman" w:cs="新細明體"/>
      <w:b/>
      <w:bCs/>
      <w:sz w:val="36"/>
      <w:szCs w:val="36"/>
    </w:rPr>
  </w:style>
  <w:style w:type="character" w:customStyle="1" w:styleId="10">
    <w:name w:val="標題 1 字元"/>
    <w:basedOn w:val="a5"/>
    <w:link w:val="1"/>
    <w:rsid w:val="0059149E"/>
    <w:rPr>
      <w:rFonts w:ascii="Cambria" w:eastAsia="新細明體" w:hAnsi="Cambria" w:cs="Times New Roman"/>
      <w:b/>
      <w:bCs/>
      <w:kern w:val="52"/>
      <w:sz w:val="52"/>
      <w:szCs w:val="52"/>
    </w:rPr>
  </w:style>
  <w:style w:type="paragraph" w:styleId="Web">
    <w:name w:val="Normal (Web)"/>
    <w:basedOn w:val="a4"/>
    <w:uiPriority w:val="99"/>
    <w:unhideWhenUsed/>
    <w:rsid w:val="0059149E"/>
    <w:pPr>
      <w:widowControl/>
      <w:spacing w:before="100" w:beforeAutospacing="1" w:after="100" w:afterAutospacing="1"/>
    </w:pPr>
    <w:rPr>
      <w:rFonts w:ascii="新細明體" w:hAnsi="新細明體" w:cs="新細明體"/>
      <w:kern w:val="0"/>
    </w:rPr>
  </w:style>
  <w:style w:type="table" w:customStyle="1" w:styleId="711">
    <w:name w:val="表格格線711"/>
    <w:basedOn w:val="a6"/>
    <w:next w:val="af3"/>
    <w:uiPriority w:val="59"/>
    <w:rsid w:val="00591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next w:val="af3"/>
    <w:uiPriority w:val="39"/>
    <w:rsid w:val="00310139"/>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Placeholder Text"/>
    <w:basedOn w:val="a5"/>
    <w:uiPriority w:val="99"/>
    <w:semiHidden/>
    <w:rsid w:val="00CE4BF4"/>
    <w:rPr>
      <w:color w:val="808080"/>
    </w:rPr>
  </w:style>
  <w:style w:type="table" w:customStyle="1" w:styleId="8">
    <w:name w:val="表格格線8"/>
    <w:basedOn w:val="a6"/>
    <w:uiPriority w:val="59"/>
    <w:rsid w:val="00055C1D"/>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前瞻-表內文"/>
    <w:basedOn w:val="a4"/>
    <w:qFormat/>
    <w:rsid w:val="000F10EB"/>
    <w:pPr>
      <w:widowControl/>
      <w:adjustRightInd w:val="0"/>
      <w:snapToGrid w:val="0"/>
      <w:jc w:val="center"/>
    </w:pPr>
    <w:rPr>
      <w:rFonts w:ascii="標楷體" w:eastAsia="標楷體" w:hAnsi="標楷體" w:cs="新細明體"/>
      <w:bCs/>
      <w:sz w:val="20"/>
      <w:szCs w:val="20"/>
    </w:rPr>
  </w:style>
  <w:style w:type="paragraph" w:customStyle="1" w:styleId="--">
    <w:name w:val="前瞻-合計-表內數字"/>
    <w:basedOn w:val="-3"/>
    <w:qFormat/>
    <w:rsid w:val="000F10EB"/>
    <w:rPr>
      <w:b/>
    </w:rPr>
  </w:style>
  <w:style w:type="paragraph" w:customStyle="1" w:styleId="-3">
    <w:name w:val="前瞻-表內數字"/>
    <w:basedOn w:val="-2"/>
    <w:qFormat/>
    <w:rsid w:val="000F10EB"/>
    <w:pPr>
      <w:jc w:val="right"/>
    </w:pPr>
  </w:style>
  <w:style w:type="paragraph" w:customStyle="1" w:styleId="-4">
    <w:name w:val="前瞻-表附註"/>
    <w:basedOn w:val="a4"/>
    <w:qFormat/>
    <w:rsid w:val="000F10EB"/>
    <w:pPr>
      <w:widowControl/>
      <w:overflowPunct w:val="0"/>
      <w:spacing w:line="240" w:lineRule="exact"/>
      <w:jc w:val="both"/>
    </w:pPr>
    <w:rPr>
      <w:rFonts w:ascii="標楷體" w:eastAsia="標楷體" w:hAnsi="標楷體" w:cs="新細明體"/>
      <w:kern w:val="0"/>
      <w:sz w:val="18"/>
      <w:szCs w:val="18"/>
    </w:rPr>
  </w:style>
  <w:style w:type="paragraph" w:customStyle="1" w:styleId="012">
    <w:name w:val="01_內文_第一行空2字元"/>
    <w:qFormat/>
    <w:rsid w:val="000F10EB"/>
    <w:pPr>
      <w:widowControl w:val="0"/>
      <w:overflowPunct w:val="0"/>
      <w:spacing w:beforeLines="30" w:before="30" w:line="560" w:lineRule="exact"/>
      <w:ind w:firstLineChars="200" w:firstLine="200"/>
      <w:jc w:val="both"/>
    </w:pPr>
    <w:rPr>
      <w:rFonts w:ascii="標楷體" w:eastAsia="標楷體" w:hAnsi="標楷體" w:cs="Times New Roman"/>
      <w:sz w:val="28"/>
      <w:szCs w:val="32"/>
    </w:rPr>
  </w:style>
  <w:style w:type="paragraph" w:customStyle="1" w:styleId="04A">
    <w:name w:val="04A_內文（一）加粗"/>
    <w:qFormat/>
    <w:rsid w:val="000F10EB"/>
    <w:pPr>
      <w:spacing w:beforeLines="30" w:before="30" w:line="560" w:lineRule="exact"/>
      <w:ind w:firstLineChars="200" w:firstLine="200"/>
      <w:jc w:val="both"/>
    </w:pPr>
    <w:rPr>
      <w:rFonts w:ascii="標楷體" w:eastAsia="標楷體" w:hAnsi="Times New Roman" w:cs="Times New Roman"/>
      <w:b/>
      <w:sz w:val="28"/>
      <w:szCs w:val="24"/>
    </w:rPr>
  </w:style>
  <w:style w:type="paragraph" w:customStyle="1" w:styleId="-5">
    <w:name w:val="前瞻-表附註前空白"/>
    <w:basedOn w:val="-4"/>
    <w:qFormat/>
    <w:rsid w:val="000F10EB"/>
    <w:pPr>
      <w:adjustRightInd w:val="0"/>
      <w:snapToGrid w:val="0"/>
      <w:spacing w:line="240" w:lineRule="auto"/>
      <w:ind w:leftChars="160" w:left="260" w:hangingChars="100" w:hanging="100"/>
    </w:pPr>
  </w:style>
  <w:style w:type="table" w:customStyle="1" w:styleId="7111">
    <w:name w:val="表格格線7111"/>
    <w:basedOn w:val="a6"/>
    <w:next w:val="af3"/>
    <w:uiPriority w:val="59"/>
    <w:rsid w:val="00D477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清單段落 字元"/>
    <w:link w:val="affff"/>
    <w:uiPriority w:val="34"/>
    <w:rsid w:val="008160E7"/>
    <w:rPr>
      <w:rFonts w:ascii="Times New Roman" w:eastAsia="新細明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81636">
      <w:bodyDiv w:val="1"/>
      <w:marLeft w:val="0"/>
      <w:marRight w:val="0"/>
      <w:marTop w:val="0"/>
      <w:marBottom w:val="0"/>
      <w:divBdr>
        <w:top w:val="none" w:sz="0" w:space="0" w:color="auto"/>
        <w:left w:val="none" w:sz="0" w:space="0" w:color="auto"/>
        <w:bottom w:val="none" w:sz="0" w:space="0" w:color="auto"/>
        <w:right w:val="none" w:sz="0" w:space="0" w:color="auto"/>
      </w:divBdr>
    </w:div>
    <w:div w:id="102069828">
      <w:bodyDiv w:val="1"/>
      <w:marLeft w:val="0"/>
      <w:marRight w:val="0"/>
      <w:marTop w:val="0"/>
      <w:marBottom w:val="0"/>
      <w:divBdr>
        <w:top w:val="none" w:sz="0" w:space="0" w:color="auto"/>
        <w:left w:val="none" w:sz="0" w:space="0" w:color="auto"/>
        <w:bottom w:val="none" w:sz="0" w:space="0" w:color="auto"/>
        <w:right w:val="none" w:sz="0" w:space="0" w:color="auto"/>
      </w:divBdr>
    </w:div>
    <w:div w:id="104010488">
      <w:bodyDiv w:val="1"/>
      <w:marLeft w:val="0"/>
      <w:marRight w:val="0"/>
      <w:marTop w:val="0"/>
      <w:marBottom w:val="0"/>
      <w:divBdr>
        <w:top w:val="none" w:sz="0" w:space="0" w:color="auto"/>
        <w:left w:val="none" w:sz="0" w:space="0" w:color="auto"/>
        <w:bottom w:val="none" w:sz="0" w:space="0" w:color="auto"/>
        <w:right w:val="none" w:sz="0" w:space="0" w:color="auto"/>
      </w:divBdr>
    </w:div>
    <w:div w:id="213126833">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344093201">
      <w:bodyDiv w:val="1"/>
      <w:marLeft w:val="0"/>
      <w:marRight w:val="0"/>
      <w:marTop w:val="0"/>
      <w:marBottom w:val="0"/>
      <w:divBdr>
        <w:top w:val="none" w:sz="0" w:space="0" w:color="auto"/>
        <w:left w:val="none" w:sz="0" w:space="0" w:color="auto"/>
        <w:bottom w:val="none" w:sz="0" w:space="0" w:color="auto"/>
        <w:right w:val="none" w:sz="0" w:space="0" w:color="auto"/>
      </w:divBdr>
    </w:div>
    <w:div w:id="495540986">
      <w:bodyDiv w:val="1"/>
      <w:marLeft w:val="0"/>
      <w:marRight w:val="0"/>
      <w:marTop w:val="0"/>
      <w:marBottom w:val="0"/>
      <w:divBdr>
        <w:top w:val="none" w:sz="0" w:space="0" w:color="auto"/>
        <w:left w:val="none" w:sz="0" w:space="0" w:color="auto"/>
        <w:bottom w:val="none" w:sz="0" w:space="0" w:color="auto"/>
        <w:right w:val="none" w:sz="0" w:space="0" w:color="auto"/>
      </w:divBdr>
    </w:div>
    <w:div w:id="1138499316">
      <w:bodyDiv w:val="1"/>
      <w:marLeft w:val="0"/>
      <w:marRight w:val="0"/>
      <w:marTop w:val="0"/>
      <w:marBottom w:val="0"/>
      <w:divBdr>
        <w:top w:val="none" w:sz="0" w:space="0" w:color="auto"/>
        <w:left w:val="none" w:sz="0" w:space="0" w:color="auto"/>
        <w:bottom w:val="none" w:sz="0" w:space="0" w:color="auto"/>
        <w:right w:val="none" w:sz="0" w:space="0" w:color="auto"/>
      </w:divBdr>
    </w:div>
    <w:div w:id="1351562378">
      <w:bodyDiv w:val="1"/>
      <w:marLeft w:val="0"/>
      <w:marRight w:val="0"/>
      <w:marTop w:val="0"/>
      <w:marBottom w:val="0"/>
      <w:divBdr>
        <w:top w:val="none" w:sz="0" w:space="0" w:color="auto"/>
        <w:left w:val="none" w:sz="0" w:space="0" w:color="auto"/>
        <w:bottom w:val="none" w:sz="0" w:space="0" w:color="auto"/>
        <w:right w:val="none" w:sz="0" w:space="0" w:color="auto"/>
      </w:divBdr>
    </w:div>
    <w:div w:id="1591965504">
      <w:bodyDiv w:val="1"/>
      <w:marLeft w:val="0"/>
      <w:marRight w:val="0"/>
      <w:marTop w:val="0"/>
      <w:marBottom w:val="0"/>
      <w:divBdr>
        <w:top w:val="none" w:sz="0" w:space="0" w:color="auto"/>
        <w:left w:val="none" w:sz="0" w:space="0" w:color="auto"/>
        <w:bottom w:val="none" w:sz="0" w:space="0" w:color="auto"/>
        <w:right w:val="none" w:sz="0" w:space="0" w:color="auto"/>
      </w:divBdr>
    </w:div>
    <w:div w:id="1839542432">
      <w:bodyDiv w:val="1"/>
      <w:marLeft w:val="0"/>
      <w:marRight w:val="0"/>
      <w:marTop w:val="0"/>
      <w:marBottom w:val="0"/>
      <w:divBdr>
        <w:top w:val="none" w:sz="0" w:space="0" w:color="auto"/>
        <w:left w:val="none" w:sz="0" w:space="0" w:color="auto"/>
        <w:bottom w:val="none" w:sz="0" w:space="0" w:color="auto"/>
        <w:right w:val="none" w:sz="0" w:space="0" w:color="auto"/>
      </w:divBdr>
    </w:div>
    <w:div w:id="209416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30040-4094-4866-B5EA-2121F2C0E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32</Pages>
  <Words>5150</Words>
  <Characters>29357</Characters>
  <Application>Microsoft Office Word</Application>
  <DocSecurity>0</DocSecurity>
  <Lines>244</Lines>
  <Paragraphs>68</Paragraphs>
  <ScaleCrop>false</ScaleCrop>
  <Company>Microsoft</Company>
  <LinksUpToDate>false</LinksUpToDate>
  <CharactersWithSpaces>34439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王敏昭</dc:creator>
  <cp:lastModifiedBy>蔡容韶</cp:lastModifiedBy>
  <cp:revision>38</cp:revision>
  <cp:lastPrinted>2024-07-05T01:32:00Z</cp:lastPrinted>
  <dcterms:created xsi:type="dcterms:W3CDTF">2024-06-27T00:34:00Z</dcterms:created>
  <dcterms:modified xsi:type="dcterms:W3CDTF">2024-07-10T11:46:00Z</dcterms:modified>
</cp:coreProperties>
</file>